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B" w:rsidRPr="00AE161E" w:rsidRDefault="00990A7B" w:rsidP="00990A7B">
      <w:pPr>
        <w:jc w:val="center"/>
        <w:rPr>
          <w:b/>
        </w:rPr>
      </w:pPr>
      <w:r w:rsidRPr="00AE161E">
        <w:rPr>
          <w:b/>
        </w:rPr>
        <w:t xml:space="preserve">Соглашение № </w:t>
      </w:r>
      <w:r>
        <w:rPr>
          <w:b/>
        </w:rPr>
        <w:t>1</w:t>
      </w:r>
    </w:p>
    <w:p w:rsidR="00990A7B" w:rsidRPr="00AE161E" w:rsidRDefault="00990A7B" w:rsidP="00990A7B">
      <w:pPr>
        <w:jc w:val="center"/>
        <w:rPr>
          <w:b/>
        </w:rPr>
      </w:pPr>
      <w:r w:rsidRPr="00AE161E">
        <w:rPr>
          <w:b/>
        </w:rPr>
        <w:t>о сотрудничестве по содействию занятости несовершеннолетних граждан в возрасте</w:t>
      </w:r>
    </w:p>
    <w:p w:rsidR="00990A7B" w:rsidRPr="00AE161E" w:rsidRDefault="00990A7B" w:rsidP="00990A7B">
      <w:pPr>
        <w:jc w:val="center"/>
        <w:rPr>
          <w:b/>
        </w:rPr>
      </w:pPr>
      <w:r w:rsidRPr="00AE161E">
        <w:rPr>
          <w:b/>
        </w:rPr>
        <w:t xml:space="preserve"> от 14 до 18 лет </w:t>
      </w:r>
      <w:r>
        <w:rPr>
          <w:b/>
        </w:rPr>
        <w:t>в свободное от учёбы время</w:t>
      </w:r>
      <w:r w:rsidRPr="00AE161E">
        <w:rPr>
          <w:b/>
        </w:rPr>
        <w:t xml:space="preserve"> </w:t>
      </w:r>
    </w:p>
    <w:p w:rsidR="00990A7B" w:rsidRDefault="00990A7B" w:rsidP="00990A7B">
      <w:pPr>
        <w:jc w:val="center"/>
      </w:pPr>
    </w:p>
    <w:p w:rsidR="00990A7B" w:rsidRPr="0016721A" w:rsidRDefault="00990A7B" w:rsidP="00990A7B">
      <w:pPr>
        <w:jc w:val="center"/>
      </w:pPr>
      <w:r>
        <w:t>город Усть-</w:t>
      </w:r>
      <w:r w:rsidRPr="004141EE">
        <w:t xml:space="preserve">Илимск                                                                                      </w:t>
      </w:r>
      <w:proofErr w:type="gramStart"/>
      <w:r w:rsidRPr="004141EE">
        <w:t xml:space="preserve">   «</w:t>
      </w:r>
      <w:proofErr w:type="gramEnd"/>
      <w:r>
        <w:t>24</w:t>
      </w:r>
      <w:r w:rsidRPr="004141EE">
        <w:t xml:space="preserve">»  </w:t>
      </w:r>
      <w:r>
        <w:t>декабря</w:t>
      </w:r>
      <w:r w:rsidRPr="004141EE">
        <w:t xml:space="preserve"> 202</w:t>
      </w:r>
      <w:r>
        <w:t>4</w:t>
      </w:r>
      <w:r w:rsidRPr="004141EE">
        <w:t xml:space="preserve"> года</w:t>
      </w:r>
    </w:p>
    <w:p w:rsidR="00990A7B" w:rsidRDefault="00990A7B" w:rsidP="00990A7B"/>
    <w:p w:rsidR="00990A7B" w:rsidRDefault="00990A7B" w:rsidP="00990A7B">
      <w:pPr>
        <w:ind w:firstLine="708"/>
        <w:jc w:val="both"/>
      </w:pPr>
      <w:r>
        <w:t>Комитет образования Администрации города Усть-Илимска,</w:t>
      </w:r>
      <w:r w:rsidRPr="00B074C4">
        <w:t xml:space="preserve"> именуем</w:t>
      </w:r>
      <w:r>
        <w:t xml:space="preserve">ый  </w:t>
      </w:r>
      <w:r w:rsidRPr="00B074C4">
        <w:t>в дальнейшем «</w:t>
      </w:r>
      <w:r>
        <w:t>Ответственный исполнитель</w:t>
      </w:r>
      <w:r w:rsidRPr="00B074C4">
        <w:t>», в лице</w:t>
      </w:r>
      <w:r>
        <w:t xml:space="preserve"> Председателя Комитета образования Администрации города Усть-Илимска Кузнецовой Олеси </w:t>
      </w:r>
      <w:r w:rsidRPr="009C7A32">
        <w:t>Николаевны, действующей на основании Распоряжения Администрации города Усть-Илимска от 2</w:t>
      </w:r>
      <w:r>
        <w:t>4</w:t>
      </w:r>
      <w:r w:rsidRPr="009C7A32">
        <w:t>.</w:t>
      </w:r>
      <w:r>
        <w:t>09.2024</w:t>
      </w:r>
      <w:r w:rsidRPr="009C7A32">
        <w:t xml:space="preserve">г. № </w:t>
      </w:r>
      <w:r>
        <w:t>332</w:t>
      </w:r>
      <w:r w:rsidRPr="009C7A32">
        <w:t>-р «О на</w:t>
      </w:r>
      <w:r>
        <w:t>значении на должность председателя Комитета</w:t>
      </w:r>
      <w:r w:rsidRPr="009C7A32">
        <w:t xml:space="preserve"> образования Администрации города Усть-Илимска»,</w:t>
      </w:r>
      <w:r>
        <w:t xml:space="preserve"> с одной стороны, и о</w:t>
      </w:r>
      <w:r w:rsidRPr="00B074C4">
        <w:t xml:space="preserve">бластное государственное казенное учреждение </w:t>
      </w:r>
      <w:r>
        <w:t>«Кадровый центр»  Иркутской области</w:t>
      </w:r>
      <w:r w:rsidRPr="00B074C4">
        <w:t>, именуемое в дальнейшем «</w:t>
      </w:r>
      <w:r>
        <w:t>Кадровый центр</w:t>
      </w:r>
      <w:r w:rsidRPr="00B074C4">
        <w:t>»,</w:t>
      </w:r>
      <w:r w:rsidRPr="008425E0">
        <w:t xml:space="preserve"> </w:t>
      </w:r>
      <w:r w:rsidRPr="006D07C5">
        <w:t>в соответствии</w:t>
      </w:r>
      <w:r w:rsidRPr="00B074C4">
        <w:t xml:space="preserve"> </w:t>
      </w:r>
      <w:r w:rsidRPr="006D07C5">
        <w:t xml:space="preserve">с Уставом, утвержденным </w:t>
      </w:r>
      <w:r>
        <w:t>распоряжением министерства труда и занятости Иркутской области от 20 апреля 2023</w:t>
      </w:r>
      <w:r w:rsidRPr="006D07C5">
        <w:t>г. №</w:t>
      </w:r>
      <w:r>
        <w:t xml:space="preserve"> 74-46-мр</w:t>
      </w:r>
      <w:r w:rsidRPr="00B77A16">
        <w:t xml:space="preserve">, </w:t>
      </w:r>
      <w:r w:rsidRPr="004141EE">
        <w:t>в лице руководителя Усть-Илимского филиала ОГКУ «Кадровый центр</w:t>
      </w:r>
      <w:r>
        <w:t>»</w:t>
      </w:r>
      <w:r w:rsidRPr="004141EE">
        <w:t xml:space="preserve"> Иркутской области Чижовой Зинаиды Юрьевны, действующего на основании Устава, утвержденного распоряжением министерства труда и занятости Иркутской области от 20 апреля 2023 года № 74-46-мр и доверенности от 22 апреля 2024 г. № 354, с другой стороны, вместе именуемые «Стороны», заключили настоящее соглашение   о нижеследующем:</w:t>
      </w:r>
    </w:p>
    <w:p w:rsidR="00990A7B" w:rsidRPr="00DB24FD" w:rsidRDefault="00990A7B" w:rsidP="00990A7B">
      <w:pPr>
        <w:jc w:val="center"/>
        <w:rPr>
          <w:b/>
        </w:rPr>
      </w:pPr>
    </w:p>
    <w:p w:rsidR="00990A7B" w:rsidRDefault="00990A7B" w:rsidP="00990A7B">
      <w:pPr>
        <w:jc w:val="center"/>
        <w:rPr>
          <w:b/>
        </w:rPr>
      </w:pPr>
      <w:r>
        <w:rPr>
          <w:b/>
        </w:rPr>
        <w:t>1</w:t>
      </w:r>
      <w:r w:rsidRPr="00AE161E">
        <w:rPr>
          <w:b/>
        </w:rPr>
        <w:t>. Общие положения</w:t>
      </w:r>
    </w:p>
    <w:p w:rsidR="00990A7B" w:rsidRPr="0059330F" w:rsidRDefault="00990A7B" w:rsidP="00990A7B">
      <w:pPr>
        <w:ind w:firstLine="567"/>
        <w:jc w:val="both"/>
        <w:rPr>
          <w:bCs/>
        </w:rPr>
      </w:pPr>
      <w:r>
        <w:rPr>
          <w:color w:val="000000"/>
          <w:spacing w:val="2"/>
        </w:rPr>
        <w:t xml:space="preserve">1.1. </w:t>
      </w:r>
      <w:r>
        <w:t>Соглашен</w:t>
      </w:r>
      <w:r w:rsidRPr="006101E9">
        <w:t>ие</w:t>
      </w:r>
      <w:r>
        <w:t xml:space="preserve"> </w:t>
      </w:r>
      <w:r w:rsidRPr="006101E9">
        <w:t xml:space="preserve"> о сотрудничестве по содействию занятости несовершеннолетних граждан в возрасте от 14 до 18 лет в свободное от учёбы время</w:t>
      </w:r>
      <w:r>
        <w:t xml:space="preserve"> от </w:t>
      </w:r>
      <w:r w:rsidRPr="004141EE">
        <w:t>«</w:t>
      </w:r>
      <w:r>
        <w:t>24</w:t>
      </w:r>
      <w:r w:rsidRPr="004141EE">
        <w:t xml:space="preserve">» </w:t>
      </w:r>
      <w:r>
        <w:t>декаб</w:t>
      </w:r>
      <w:r w:rsidRPr="004141EE">
        <w:t>ря 202</w:t>
      </w:r>
      <w:r>
        <w:t>4</w:t>
      </w:r>
      <w:r w:rsidRPr="004141EE">
        <w:t xml:space="preserve"> года</w:t>
      </w:r>
      <w:r>
        <w:t xml:space="preserve">  (далее - Соглашение) </w:t>
      </w:r>
      <w:r w:rsidRPr="0016721A">
        <w:rPr>
          <w:color w:val="000000"/>
          <w:spacing w:val="2"/>
        </w:rPr>
        <w:t xml:space="preserve">основывается на действующих нормах  </w:t>
      </w:r>
      <w:r w:rsidRPr="0016721A">
        <w:rPr>
          <w:color w:val="000000"/>
          <w:spacing w:val="5"/>
        </w:rPr>
        <w:t xml:space="preserve">Конституции Российской Федерации, Гражданского кодекса Российской Федерации, Трудового кодекса Российской Федерации, </w:t>
      </w:r>
      <w:r>
        <w:rPr>
          <w:color w:val="000000"/>
          <w:spacing w:val="5"/>
        </w:rPr>
        <w:t xml:space="preserve">      а </w:t>
      </w:r>
      <w:r w:rsidRPr="004141EE">
        <w:rPr>
          <w:color w:val="000000"/>
          <w:spacing w:val="5"/>
        </w:rPr>
        <w:t xml:space="preserve">также </w:t>
      </w:r>
      <w:r w:rsidRPr="004141EE">
        <w:rPr>
          <w:color w:val="000000"/>
        </w:rPr>
        <w:t>Федерального   закона от 12.12.2023 г. № 565-ФЗ «О занятости населения в Российской Федерации» (с изменениями и дополнениями</w:t>
      </w:r>
      <w:r w:rsidRPr="009C7A32">
        <w:rPr>
          <w:color w:val="000000"/>
        </w:rPr>
        <w:t xml:space="preserve">), Федерального закона  от 26.12.2012г. № 273-ФЗ           «Об образовании в Российской Федерации», </w:t>
      </w:r>
      <w:r w:rsidRPr="009C7A32">
        <w:rPr>
          <w:bCs/>
        </w:rPr>
        <w:t xml:space="preserve">Положения о Комитете образования Администрации города  Усть-Илимска, утвержденного решением Городской Думы города Усть-Илимска от </w:t>
      </w:r>
      <w:r w:rsidRPr="009C7A32">
        <w:t xml:space="preserve">21.02.2023 г. №46/344; </w:t>
      </w:r>
      <w:r w:rsidRPr="009C7A32">
        <w:rPr>
          <w:bCs/>
        </w:rPr>
        <w:t>муниципальной программой муниципального образования город Усть-Илимск «Безопасный город», утверждённой постановлением Администрации города Усть-Илимска от 20.11.2015г.   № 891.</w:t>
      </w:r>
    </w:p>
    <w:p w:rsidR="00990A7B" w:rsidRPr="0059330F" w:rsidRDefault="00990A7B" w:rsidP="00990A7B">
      <w:pPr>
        <w:ind w:firstLine="567"/>
        <w:jc w:val="both"/>
        <w:rPr>
          <w:bCs/>
        </w:rPr>
      </w:pPr>
      <w:bookmarkStart w:id="0" w:name="l76"/>
      <w:bookmarkEnd w:id="0"/>
      <w:r w:rsidRPr="0059330F">
        <w:rPr>
          <w:bCs/>
        </w:rPr>
        <w:t xml:space="preserve">1.2. </w:t>
      </w:r>
      <w:r w:rsidRPr="0059330F">
        <w:rPr>
          <w:spacing w:val="3"/>
        </w:rPr>
        <w:t>Соглашение действует</w:t>
      </w:r>
      <w:r>
        <w:rPr>
          <w:spacing w:val="1"/>
        </w:rPr>
        <w:t xml:space="preserve"> с 09 января по</w:t>
      </w:r>
      <w:r w:rsidRPr="001D7A60">
        <w:rPr>
          <w:spacing w:val="1"/>
        </w:rPr>
        <w:t xml:space="preserve"> 26</w:t>
      </w:r>
      <w:r w:rsidRPr="0059330F">
        <w:rPr>
          <w:spacing w:val="1"/>
        </w:rPr>
        <w:t xml:space="preserve"> декабря 202</w:t>
      </w:r>
      <w:r>
        <w:rPr>
          <w:spacing w:val="1"/>
        </w:rPr>
        <w:t>5</w:t>
      </w:r>
      <w:r w:rsidRPr="0059330F">
        <w:rPr>
          <w:spacing w:val="1"/>
        </w:rPr>
        <w:t xml:space="preserve"> года</w:t>
      </w:r>
      <w:r>
        <w:rPr>
          <w:spacing w:val="1"/>
        </w:rPr>
        <w:t xml:space="preserve"> включительно</w:t>
      </w:r>
      <w:r w:rsidRPr="0059330F">
        <w:rPr>
          <w:spacing w:val="1"/>
        </w:rPr>
        <w:t xml:space="preserve">. </w:t>
      </w:r>
    </w:p>
    <w:p w:rsidR="00990A7B" w:rsidRPr="00A50010" w:rsidRDefault="00990A7B" w:rsidP="00990A7B">
      <w:pPr>
        <w:ind w:firstLine="567"/>
        <w:jc w:val="both"/>
        <w:rPr>
          <w:spacing w:val="7"/>
        </w:rPr>
      </w:pPr>
      <w:r w:rsidRPr="0059330F">
        <w:rPr>
          <w:bCs/>
        </w:rPr>
        <w:t xml:space="preserve">1.3. </w:t>
      </w:r>
      <w:r w:rsidRPr="0059330F">
        <w:t>В течение срока действия Соглашения Стороны вправе</w:t>
      </w:r>
      <w:r w:rsidRPr="0016721A">
        <w:t xml:space="preserve"> вносить дополнения</w:t>
      </w:r>
      <w:r>
        <w:t xml:space="preserve">                          </w:t>
      </w:r>
      <w:r w:rsidRPr="0016721A">
        <w:t xml:space="preserve"> </w:t>
      </w:r>
      <w:r>
        <w:rPr>
          <w:spacing w:val="1"/>
        </w:rPr>
        <w:t xml:space="preserve">и изменения </w:t>
      </w:r>
      <w:r w:rsidRPr="0016721A">
        <w:rPr>
          <w:spacing w:val="1"/>
        </w:rPr>
        <w:t xml:space="preserve">в него на основе взаимной договоренности с оформлением </w:t>
      </w:r>
      <w:r>
        <w:rPr>
          <w:spacing w:val="2"/>
        </w:rPr>
        <w:t xml:space="preserve">дополнительных соглашений </w:t>
      </w:r>
      <w:r w:rsidRPr="0016721A">
        <w:rPr>
          <w:spacing w:val="2"/>
        </w:rPr>
        <w:t xml:space="preserve">в установленном </w:t>
      </w:r>
      <w:r w:rsidRPr="0016721A">
        <w:rPr>
          <w:spacing w:val="7"/>
        </w:rPr>
        <w:t xml:space="preserve">законодательством порядке, </w:t>
      </w:r>
      <w:r w:rsidRPr="00A50010">
        <w:rPr>
          <w:spacing w:val="7"/>
        </w:rPr>
        <w:t>которые будут являться неотъемлемой частью настоящего Соглашения.</w:t>
      </w:r>
    </w:p>
    <w:p w:rsidR="00990A7B" w:rsidRDefault="00990A7B" w:rsidP="00990A7B">
      <w:pPr>
        <w:ind w:firstLine="567"/>
        <w:jc w:val="both"/>
        <w:rPr>
          <w:bCs/>
        </w:rPr>
      </w:pPr>
      <w:r>
        <w:rPr>
          <w:spacing w:val="7"/>
        </w:rPr>
        <w:t xml:space="preserve">1.4. </w:t>
      </w:r>
      <w:r w:rsidR="00F569B6">
        <w:rPr>
          <w:spacing w:val="4"/>
        </w:rPr>
        <w:t xml:space="preserve">Ни одна </w:t>
      </w:r>
      <w:bookmarkStart w:id="1" w:name="_GoBack"/>
      <w:bookmarkEnd w:id="1"/>
      <w:r w:rsidRPr="0016721A">
        <w:rPr>
          <w:spacing w:val="4"/>
        </w:rPr>
        <w:t xml:space="preserve">из  Сторон  не  может  в  одностороннем  порядке  прекратить </w:t>
      </w:r>
      <w:r w:rsidRPr="0016721A">
        <w:rPr>
          <w:spacing w:val="-2"/>
        </w:rPr>
        <w:t xml:space="preserve">выполнение   принятых   на   себя   обязательств   в   течение   установленного   срока </w:t>
      </w:r>
      <w:r w:rsidRPr="0016721A">
        <w:rPr>
          <w:spacing w:val="-1"/>
        </w:rPr>
        <w:t>действия Соглашения.</w:t>
      </w:r>
    </w:p>
    <w:p w:rsidR="00990A7B" w:rsidRDefault="00990A7B" w:rsidP="00990A7B">
      <w:pPr>
        <w:ind w:firstLine="567"/>
        <w:jc w:val="both"/>
        <w:rPr>
          <w:spacing w:val="-1"/>
        </w:rPr>
      </w:pPr>
      <w:r>
        <w:rPr>
          <w:bCs/>
        </w:rPr>
        <w:t xml:space="preserve">1.5. </w:t>
      </w:r>
      <w:r w:rsidRPr="0016721A">
        <w:rPr>
          <w:spacing w:val="4"/>
        </w:rPr>
        <w:t xml:space="preserve">Стороны несут ответственность за уклонение от участия в переговорах, </w:t>
      </w:r>
      <w:r w:rsidRPr="0016721A">
        <w:t>нарушение    или    н</w:t>
      </w:r>
      <w:r w:rsidR="00F569B6">
        <w:t xml:space="preserve">евыполнение    </w:t>
      </w:r>
      <w:proofErr w:type="gramStart"/>
      <w:r w:rsidR="00F569B6">
        <w:t xml:space="preserve">обязательств,   </w:t>
      </w:r>
      <w:proofErr w:type="gramEnd"/>
      <w:r w:rsidRPr="0016721A">
        <w:t xml:space="preserve">принятых    в    Соглашении,    в </w:t>
      </w:r>
      <w:r w:rsidRPr="0016721A">
        <w:rPr>
          <w:spacing w:val="-1"/>
        </w:rPr>
        <w:t>соответствии</w:t>
      </w:r>
      <w:r>
        <w:rPr>
          <w:spacing w:val="-1"/>
        </w:rPr>
        <w:t xml:space="preserve">                         </w:t>
      </w:r>
      <w:r w:rsidRPr="0016721A">
        <w:rPr>
          <w:spacing w:val="-1"/>
        </w:rPr>
        <w:t xml:space="preserve"> с действующим законодательством.</w:t>
      </w:r>
    </w:p>
    <w:p w:rsidR="00990A7B" w:rsidRPr="00120F30" w:rsidRDefault="00990A7B" w:rsidP="00990A7B">
      <w:pPr>
        <w:ind w:firstLine="567"/>
        <w:jc w:val="both"/>
        <w:rPr>
          <w:bCs/>
        </w:rPr>
      </w:pPr>
    </w:p>
    <w:p w:rsidR="00990A7B" w:rsidRDefault="00990A7B" w:rsidP="00990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AE161E">
        <w:rPr>
          <w:b/>
        </w:rPr>
        <w:t>. Предмет соглашения</w:t>
      </w:r>
    </w:p>
    <w:p w:rsidR="00990A7B" w:rsidRDefault="00990A7B" w:rsidP="00990A7B">
      <w:pPr>
        <w:ind w:firstLine="567"/>
        <w:jc w:val="both"/>
      </w:pPr>
      <w:r>
        <w:t>2.1. Соглашение</w:t>
      </w:r>
      <w:r w:rsidRPr="00B074C4">
        <w:t xml:space="preserve"> заключено в целях обеспечения временного трудоустройства несовершеннолетних</w:t>
      </w:r>
      <w:r>
        <w:t xml:space="preserve"> граждан</w:t>
      </w:r>
      <w:r w:rsidRPr="00B074C4">
        <w:t xml:space="preserve"> в возрасте от 14 до 18 лет в свободное от учебы время</w:t>
      </w:r>
      <w:r w:rsidR="00F569B6">
        <w:t xml:space="preserve"> </w:t>
      </w:r>
      <w:r>
        <w:t>(далее - несовершеннолетние), для получения профессиональных навыков, адаптации                     на рынке труда, содействия занятости населения города Усть-Илимска с выделением финансовых средств из областного бюджета и бюджета муниципального образования город Усть-Илимск.</w:t>
      </w:r>
    </w:p>
    <w:p w:rsidR="00990A7B" w:rsidRDefault="00990A7B" w:rsidP="00990A7B">
      <w:pPr>
        <w:ind w:firstLine="567"/>
        <w:jc w:val="both"/>
      </w:pPr>
      <w:r>
        <w:t xml:space="preserve">2.2. </w:t>
      </w:r>
      <w:r w:rsidRPr="002C5E9F">
        <w:t xml:space="preserve">Распределение количества штатных единиц и количества несовершеннолетних, планируемых к трудоустройству на базе муниципальных общеобразовательных учреждений, МАОУ ДО ЦДТ и МАУ «Лагерь отдыха и оздоровления «Лосенок» осуществляется </w:t>
      </w:r>
      <w:r>
        <w:t xml:space="preserve">                         </w:t>
      </w:r>
      <w:r w:rsidRPr="002C5E9F">
        <w:t>в соответствии с Приложением к Соглашению.</w:t>
      </w:r>
    </w:p>
    <w:p w:rsidR="00990A7B" w:rsidRPr="00120F30" w:rsidRDefault="00990A7B" w:rsidP="00990A7B">
      <w:pPr>
        <w:ind w:firstLine="567"/>
        <w:jc w:val="both"/>
      </w:pPr>
    </w:p>
    <w:p w:rsidR="00990A7B" w:rsidRPr="00DB24FD" w:rsidRDefault="00990A7B" w:rsidP="00990A7B">
      <w:pPr>
        <w:jc w:val="center"/>
        <w:rPr>
          <w:b/>
        </w:rPr>
      </w:pPr>
      <w:r>
        <w:rPr>
          <w:b/>
        </w:rPr>
        <w:t>3</w:t>
      </w:r>
      <w:r w:rsidRPr="00AE161E">
        <w:rPr>
          <w:b/>
        </w:rPr>
        <w:t>. Основные цели</w:t>
      </w:r>
    </w:p>
    <w:p w:rsidR="00990A7B" w:rsidRDefault="00990A7B" w:rsidP="00990A7B">
      <w:pPr>
        <w:jc w:val="both"/>
      </w:pPr>
      <w:r w:rsidRPr="00DB24FD">
        <w:tab/>
      </w:r>
      <w:r>
        <w:t xml:space="preserve">3.1. </w:t>
      </w:r>
      <w:r w:rsidRPr="00713E74">
        <w:t xml:space="preserve">Взаимодействие Ответственного исполнителя и </w:t>
      </w:r>
      <w:r>
        <w:t xml:space="preserve">Кадрового центра </w:t>
      </w:r>
      <w:r w:rsidRPr="00713E74">
        <w:t xml:space="preserve">в вопросах обеспечения государственных гарантий в области содействия занятости населения, предоставления </w:t>
      </w:r>
      <w:r w:rsidRPr="00713E74">
        <w:lastRenderedPageBreak/>
        <w:t xml:space="preserve">государственных услуг несовершеннолетним гражданам, обратившимся </w:t>
      </w:r>
      <w:r>
        <w:t xml:space="preserve">                 </w:t>
      </w:r>
      <w:r w:rsidRPr="00713E74">
        <w:t xml:space="preserve">в целях поиска подходящей работы, а работодателям в создании временных рабочих мест для </w:t>
      </w:r>
      <w:r>
        <w:t>несовершеннолетних</w:t>
      </w:r>
      <w:r w:rsidRPr="00713E74">
        <w:t xml:space="preserve"> в свободное от учебы время, с привлечением средств бюджета </w:t>
      </w:r>
      <w:r>
        <w:t>муниципального образования город</w:t>
      </w:r>
      <w:r w:rsidRPr="00713E74">
        <w:t xml:space="preserve"> Усть-Илимск.</w:t>
      </w:r>
    </w:p>
    <w:p w:rsidR="00990A7B" w:rsidRPr="00120F30" w:rsidRDefault="00990A7B" w:rsidP="00990A7B">
      <w:pPr>
        <w:jc w:val="both"/>
      </w:pPr>
    </w:p>
    <w:p w:rsidR="00990A7B" w:rsidRPr="00B77A16" w:rsidRDefault="00990A7B" w:rsidP="00990A7B">
      <w:pPr>
        <w:jc w:val="center"/>
        <w:rPr>
          <w:b/>
        </w:rPr>
      </w:pPr>
      <w:r w:rsidRPr="00B77A16">
        <w:rPr>
          <w:b/>
        </w:rPr>
        <w:t>4. Порядок взаимодействия сторон</w:t>
      </w:r>
    </w:p>
    <w:p w:rsidR="00990A7B" w:rsidRPr="00B77A16" w:rsidRDefault="00990A7B" w:rsidP="00990A7B">
      <w:pPr>
        <w:ind w:firstLine="567"/>
        <w:jc w:val="both"/>
      </w:pPr>
      <w:r w:rsidRPr="00B77A16">
        <w:t>4.1. Ответственный исполнитель в соответствии с Положением</w:t>
      </w:r>
      <w:r w:rsidRPr="00B77A16">
        <w:rPr>
          <w:bCs/>
        </w:rPr>
        <w:t xml:space="preserve"> о Комитете образован</w:t>
      </w:r>
      <w:r>
        <w:rPr>
          <w:bCs/>
        </w:rPr>
        <w:t xml:space="preserve">ия Администрации города </w:t>
      </w:r>
      <w:r w:rsidRPr="00B77A16">
        <w:rPr>
          <w:bCs/>
        </w:rPr>
        <w:t>Усть-Илимска</w:t>
      </w:r>
      <w:r w:rsidRPr="00B77A16">
        <w:t>:</w:t>
      </w:r>
    </w:p>
    <w:p w:rsidR="00990A7B" w:rsidRDefault="00990A7B" w:rsidP="00990A7B">
      <w:pPr>
        <w:ind w:firstLine="567"/>
        <w:jc w:val="both"/>
      </w:pPr>
      <w:r w:rsidRPr="0016721A">
        <w:t xml:space="preserve">способствует участию работодателей в обеспечении занятости </w:t>
      </w:r>
      <w:r>
        <w:t>обучающихся</w:t>
      </w:r>
      <w:r w:rsidRPr="0016721A">
        <w:t xml:space="preserve"> в свободное </w:t>
      </w:r>
      <w:r>
        <w:t xml:space="preserve">     </w:t>
      </w:r>
      <w:r w:rsidRPr="0016721A">
        <w:t>от учебы время;</w:t>
      </w:r>
    </w:p>
    <w:p w:rsidR="00990A7B" w:rsidRDefault="00990A7B" w:rsidP="00990A7B">
      <w:pPr>
        <w:ind w:firstLine="567"/>
        <w:jc w:val="both"/>
      </w:pPr>
      <w:r>
        <w:t xml:space="preserve">4.1.1. </w:t>
      </w:r>
      <w:r w:rsidRPr="0016721A">
        <w:t xml:space="preserve">содействует организации временного трудоустройства </w:t>
      </w:r>
      <w:r>
        <w:t>несовершеннолетних</w:t>
      </w:r>
      <w:r w:rsidRPr="0016721A">
        <w:t xml:space="preserve"> в свободное </w:t>
      </w:r>
      <w:r>
        <w:t xml:space="preserve">   </w:t>
      </w:r>
      <w:r w:rsidRPr="0016721A">
        <w:t>от учебы время на территор</w:t>
      </w:r>
      <w:r>
        <w:t xml:space="preserve">ии города Усть-Илимска в период </w:t>
      </w:r>
      <w:r w:rsidRPr="001D7A60">
        <w:t>с</w:t>
      </w:r>
      <w:r w:rsidRPr="001D7A60">
        <w:rPr>
          <w:color w:val="FF0000"/>
        </w:rPr>
        <w:t xml:space="preserve"> </w:t>
      </w:r>
      <w:r w:rsidRPr="001D7A60">
        <w:t xml:space="preserve">03 февраля 2025 года                   по 28 ноября 2025 года на базе муниципальных учреждений, подведомственных </w:t>
      </w:r>
      <w:r w:rsidRPr="001D7A60">
        <w:rPr>
          <w:color w:val="000000"/>
          <w:spacing w:val="4"/>
        </w:rPr>
        <w:t>Ответственному исполнителю,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</w:t>
      </w:r>
      <w:r w:rsidRPr="001D7A60">
        <w:t>к настоящему соглашению;</w:t>
      </w:r>
    </w:p>
    <w:p w:rsidR="00990A7B" w:rsidRPr="0016721A" w:rsidRDefault="00990A7B" w:rsidP="00990A7B">
      <w:pPr>
        <w:tabs>
          <w:tab w:val="left" w:pos="1134"/>
          <w:tab w:val="left" w:pos="1276"/>
        </w:tabs>
        <w:ind w:firstLine="567"/>
        <w:jc w:val="both"/>
      </w:pPr>
      <w:r>
        <w:t xml:space="preserve">4.1.2. </w:t>
      </w:r>
      <w:r w:rsidRPr="0016721A">
        <w:t xml:space="preserve">осуществляет финансирование мероприятий по организации временного трудоустройства </w:t>
      </w:r>
      <w:r>
        <w:t xml:space="preserve">несовершеннолетних </w:t>
      </w:r>
      <w:r w:rsidRPr="0016721A">
        <w:t>в части затрат на оплату труда</w:t>
      </w:r>
      <w:r>
        <w:t xml:space="preserve">, с учетом уплаты налогов и страховых взносов во внебюджетные фонды и услуг банка, </w:t>
      </w:r>
      <w:r w:rsidRPr="0016721A">
        <w:t xml:space="preserve">согласно </w:t>
      </w:r>
      <w:r w:rsidRPr="005A4544">
        <w:t>распределению бюджетных ассигнований,</w:t>
      </w:r>
      <w:r>
        <w:t xml:space="preserve"> </w:t>
      </w:r>
      <w:r w:rsidRPr="005A4544">
        <w:rPr>
          <w:bCs/>
        </w:rPr>
        <w:t>утверждённых</w:t>
      </w:r>
      <w:r>
        <w:rPr>
          <w:bCs/>
        </w:rPr>
        <w:t xml:space="preserve"> </w:t>
      </w:r>
      <w:r w:rsidRPr="0016721A">
        <w:t>бюджетом города Усть-Илимска</w:t>
      </w:r>
      <w:r>
        <w:t xml:space="preserve"> на 202</w:t>
      </w:r>
      <w:r w:rsidRPr="00711CEB">
        <w:t xml:space="preserve">5 </w:t>
      </w:r>
      <w:r>
        <w:t>год</w:t>
      </w:r>
      <w:r w:rsidRPr="0016721A">
        <w:t>.</w:t>
      </w:r>
    </w:p>
    <w:p w:rsidR="00990A7B" w:rsidRDefault="00990A7B" w:rsidP="00990A7B">
      <w:pPr>
        <w:ind w:firstLine="567"/>
        <w:jc w:val="both"/>
      </w:pPr>
      <w:r w:rsidRPr="001D7A60">
        <w:t>4.2</w:t>
      </w:r>
      <w:r>
        <w:t>. «Кадровый центр»</w:t>
      </w:r>
      <w:r w:rsidRPr="001D7A60">
        <w:t xml:space="preserve"> </w:t>
      </w:r>
      <w:r>
        <w:t xml:space="preserve">в рамках реализации </w:t>
      </w:r>
      <w:r w:rsidRPr="001D7A60">
        <w:t xml:space="preserve">Закона Российской </w:t>
      </w:r>
      <w:proofErr w:type="gramStart"/>
      <w:r w:rsidRPr="001D7A60">
        <w:t>Федерации  от</w:t>
      </w:r>
      <w:proofErr w:type="gramEnd"/>
      <w:r w:rsidRPr="001D7A60">
        <w:t xml:space="preserve"> 12.12.2023 года № 565-ФЗ «О занятости населения  в Российской Федерации»</w:t>
      </w:r>
      <w:r w:rsidRPr="001D7A60">
        <w:rPr>
          <w:color w:val="000000"/>
        </w:rPr>
        <w:t xml:space="preserve">               (с изменениями и дополнениями)</w:t>
      </w:r>
      <w:r w:rsidRPr="001D7A60">
        <w:t>:</w:t>
      </w:r>
      <w:r>
        <w:t xml:space="preserve"> </w:t>
      </w:r>
    </w:p>
    <w:p w:rsidR="00990A7B" w:rsidRDefault="00990A7B" w:rsidP="00990A7B">
      <w:pPr>
        <w:ind w:firstLine="567"/>
        <w:jc w:val="both"/>
      </w:pPr>
      <w:r>
        <w:t xml:space="preserve">4.2.2. </w:t>
      </w:r>
      <w:r w:rsidRPr="0016721A">
        <w:t xml:space="preserve">информирует </w:t>
      </w:r>
      <w:r>
        <w:t xml:space="preserve">муниципальные учреждения, подведомственные </w:t>
      </w:r>
      <w:r>
        <w:rPr>
          <w:color w:val="000000"/>
          <w:spacing w:val="4"/>
        </w:rPr>
        <w:t>Ответственному исполнителю,</w:t>
      </w:r>
      <w:r w:rsidRPr="0016721A">
        <w:t xml:space="preserve"> о положении на рынке труда, </w:t>
      </w:r>
      <w:r>
        <w:t>наличии рабочих мест</w:t>
      </w:r>
      <w:r w:rsidRPr="0016721A">
        <w:t xml:space="preserve">, возможностях трудоустройства </w:t>
      </w:r>
      <w:r>
        <w:t xml:space="preserve">несовершеннолетних граждан в свободное от учебы время; </w:t>
      </w:r>
    </w:p>
    <w:p w:rsidR="00990A7B" w:rsidRDefault="00990A7B" w:rsidP="00990A7B">
      <w:pPr>
        <w:ind w:firstLine="567"/>
        <w:jc w:val="both"/>
      </w:pPr>
      <w:r>
        <w:t xml:space="preserve">4.2.3 </w:t>
      </w:r>
      <w:r w:rsidRPr="00B074C4">
        <w:t>осуществляет функцию по назначению, расчету и начислению материал</w:t>
      </w:r>
      <w:r>
        <w:t>ьной поддержки в период участия</w:t>
      </w:r>
      <w:r w:rsidRPr="00B074C4">
        <w:t xml:space="preserve"> несовершеннолетних граждан во временных работах из средств областного бюджета в размере </w:t>
      </w:r>
      <w:r>
        <w:t xml:space="preserve">2 800 (две тысячи восемьсот) рублей в месяц, </w:t>
      </w:r>
      <w:r w:rsidRPr="00C816A2">
        <w:t xml:space="preserve">исходя из </w:t>
      </w:r>
      <w:r>
        <w:t>фактически отработанных дней</w:t>
      </w:r>
      <w:r w:rsidRPr="00C816A2">
        <w:t xml:space="preserve"> на лицевые счета несовершеннолетних граждан, открытые в кредитных организациях Российской Федерации.</w:t>
      </w:r>
    </w:p>
    <w:p w:rsidR="00990A7B" w:rsidRDefault="00990A7B" w:rsidP="00990A7B">
      <w:pPr>
        <w:jc w:val="center"/>
        <w:rPr>
          <w:b/>
        </w:rPr>
      </w:pPr>
    </w:p>
    <w:p w:rsidR="00990A7B" w:rsidRDefault="00990A7B" w:rsidP="00990A7B">
      <w:pPr>
        <w:jc w:val="center"/>
        <w:rPr>
          <w:b/>
        </w:rPr>
      </w:pPr>
      <w:r w:rsidRPr="00DB24FD">
        <w:rPr>
          <w:b/>
        </w:rPr>
        <w:t>5</w:t>
      </w:r>
      <w:r w:rsidRPr="00AE161E">
        <w:rPr>
          <w:b/>
        </w:rPr>
        <w:t>. Прочие условия</w:t>
      </w:r>
    </w:p>
    <w:p w:rsidR="00990A7B" w:rsidRPr="0016721A" w:rsidRDefault="00990A7B" w:rsidP="00990A7B">
      <w:pPr>
        <w:ind w:firstLine="567"/>
        <w:jc w:val="both"/>
      </w:pPr>
      <w:r>
        <w:t xml:space="preserve">5.1.  </w:t>
      </w:r>
      <w:r w:rsidRPr="0016721A">
        <w:t>Настоящее соглашение вступает в силу со дня его подписания</w:t>
      </w:r>
      <w:r>
        <w:t xml:space="preserve"> Сторонами</w:t>
      </w:r>
      <w:r w:rsidRPr="0016721A">
        <w:t>.</w:t>
      </w:r>
    </w:p>
    <w:p w:rsidR="00990A7B" w:rsidRPr="00120F30" w:rsidRDefault="00990A7B" w:rsidP="00990A7B">
      <w:pPr>
        <w:ind w:firstLine="567"/>
        <w:jc w:val="both"/>
      </w:pPr>
      <w:r>
        <w:t xml:space="preserve">5.2. </w:t>
      </w:r>
      <w:r w:rsidRPr="0016721A">
        <w:t xml:space="preserve">Настоящее соглашение составлено в двух экземплярах, имеющих одинаковую юридическую силу, по одному экземпляру каждой из </w:t>
      </w:r>
      <w:r>
        <w:t>С</w:t>
      </w:r>
      <w:r w:rsidRPr="0016721A">
        <w:t xml:space="preserve">торон. </w:t>
      </w:r>
    </w:p>
    <w:p w:rsidR="00990A7B" w:rsidRPr="00120F30" w:rsidRDefault="00990A7B" w:rsidP="00990A7B">
      <w:pPr>
        <w:shd w:val="clear" w:color="auto" w:fill="FFFFFF"/>
        <w:tabs>
          <w:tab w:val="left" w:pos="0"/>
        </w:tabs>
        <w:spacing w:line="317" w:lineRule="exact"/>
        <w:jc w:val="center"/>
        <w:rPr>
          <w:b/>
          <w:bCs/>
          <w:spacing w:val="-11"/>
        </w:rPr>
      </w:pPr>
      <w:r w:rsidRPr="0038292C">
        <w:rPr>
          <w:b/>
          <w:bCs/>
          <w:spacing w:val="-11"/>
        </w:rPr>
        <w:t>6</w:t>
      </w:r>
      <w:r w:rsidRPr="00FD01B3">
        <w:rPr>
          <w:b/>
          <w:bCs/>
          <w:spacing w:val="-11"/>
        </w:rPr>
        <w:t>. Адреса, реквизиты и подписи Сторон</w:t>
      </w:r>
    </w:p>
    <w:p w:rsidR="00990A7B" w:rsidRPr="00120F30" w:rsidRDefault="00990A7B" w:rsidP="00990A7B">
      <w:pPr>
        <w:shd w:val="clear" w:color="auto" w:fill="FFFFFF"/>
        <w:tabs>
          <w:tab w:val="left" w:pos="0"/>
        </w:tabs>
        <w:spacing w:line="317" w:lineRule="exact"/>
        <w:jc w:val="center"/>
        <w:rPr>
          <w:bCs/>
          <w:spacing w:val="-11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4843"/>
        <w:gridCol w:w="5546"/>
      </w:tblGrid>
      <w:tr w:rsidR="00990A7B" w:rsidRPr="00FD01B3" w:rsidTr="00821C6D">
        <w:trPr>
          <w:trHeight w:val="257"/>
        </w:trPr>
        <w:tc>
          <w:tcPr>
            <w:tcW w:w="4843" w:type="dxa"/>
          </w:tcPr>
          <w:p w:rsidR="00990A7B" w:rsidRPr="005A4544" w:rsidRDefault="00990A7B" w:rsidP="00821C6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5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46" w:type="dxa"/>
          </w:tcPr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C602A0">
              <w:rPr>
                <w:rFonts w:ascii="Times New Roman" w:hAnsi="Times New Roman"/>
                <w:b/>
                <w:sz w:val="22"/>
                <w:szCs w:val="22"/>
              </w:rPr>
              <w:t>Кадровый центр: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0A7B" w:rsidRPr="00FD01B3" w:rsidTr="00821C6D">
        <w:trPr>
          <w:trHeight w:val="3437"/>
        </w:trPr>
        <w:tc>
          <w:tcPr>
            <w:tcW w:w="4843" w:type="dxa"/>
          </w:tcPr>
          <w:p w:rsidR="00990A7B" w:rsidRDefault="00990A7B" w:rsidP="00821C6D">
            <w:r>
              <w:rPr>
                <w:sz w:val="22"/>
                <w:szCs w:val="22"/>
              </w:rPr>
              <w:t>Комитет</w:t>
            </w:r>
            <w:r w:rsidRPr="005A4544">
              <w:rPr>
                <w:sz w:val="22"/>
                <w:szCs w:val="22"/>
              </w:rPr>
              <w:t xml:space="preserve"> образования Администрации </w:t>
            </w:r>
          </w:p>
          <w:p w:rsidR="00990A7B" w:rsidRPr="005A4544" w:rsidRDefault="00990A7B" w:rsidP="00821C6D">
            <w:pPr>
              <w:rPr>
                <w:lang w:eastAsia="en-US" w:bidi="en-US"/>
              </w:rPr>
            </w:pPr>
            <w:r w:rsidRPr="005A4544">
              <w:rPr>
                <w:sz w:val="22"/>
                <w:szCs w:val="22"/>
              </w:rPr>
              <w:t>города Усть-Илимска</w:t>
            </w:r>
          </w:p>
          <w:p w:rsidR="00990A7B" w:rsidRDefault="00990A7B" w:rsidP="00821C6D">
            <w:pPr>
              <w:rPr>
                <w:lang w:eastAsia="en-US" w:bidi="en-US"/>
              </w:rPr>
            </w:pPr>
          </w:p>
          <w:p w:rsidR="00990A7B" w:rsidRPr="005A4544" w:rsidRDefault="00990A7B" w:rsidP="00821C6D">
            <w:pPr>
              <w:rPr>
                <w:lang w:eastAsia="en-US" w:bidi="en-US"/>
              </w:rPr>
            </w:pPr>
            <w:r w:rsidRPr="005A4544">
              <w:rPr>
                <w:sz w:val="22"/>
                <w:szCs w:val="22"/>
                <w:lang w:eastAsia="en-US" w:bidi="en-US"/>
              </w:rPr>
              <w:t xml:space="preserve">666683 РФ, Иркутская обл., </w:t>
            </w:r>
          </w:p>
          <w:p w:rsidR="00990A7B" w:rsidRDefault="00990A7B" w:rsidP="00821C6D">
            <w:pPr>
              <w:rPr>
                <w:lang w:eastAsia="en-US" w:bidi="en-US"/>
              </w:rPr>
            </w:pPr>
            <w:r w:rsidRPr="005A4544">
              <w:rPr>
                <w:sz w:val="22"/>
                <w:szCs w:val="22"/>
                <w:lang w:eastAsia="en-US" w:bidi="en-US"/>
              </w:rPr>
              <w:t>город Усть-Илимск</w:t>
            </w:r>
            <w:r w:rsidRPr="00FD01B3">
              <w:rPr>
                <w:lang w:eastAsia="en-US" w:bidi="en-US"/>
              </w:rPr>
              <w:t xml:space="preserve">, </w:t>
            </w:r>
          </w:p>
          <w:p w:rsidR="00990A7B" w:rsidRPr="005A4544" w:rsidRDefault="00990A7B" w:rsidP="00821C6D">
            <w:pPr>
              <w:rPr>
                <w:lang w:eastAsia="en-US" w:bidi="en-US"/>
              </w:rPr>
            </w:pPr>
            <w:r w:rsidRPr="005A4544">
              <w:rPr>
                <w:sz w:val="22"/>
                <w:szCs w:val="22"/>
                <w:lang w:eastAsia="en-US" w:bidi="en-US"/>
              </w:rPr>
              <w:t>ул. Мечтателей, 28</w:t>
            </w:r>
          </w:p>
          <w:p w:rsidR="00990A7B" w:rsidRPr="005A4544" w:rsidRDefault="00990A7B" w:rsidP="00821C6D">
            <w:pPr>
              <w:rPr>
                <w:lang w:eastAsia="en-US" w:bidi="en-US"/>
              </w:rPr>
            </w:pPr>
            <w:r w:rsidRPr="005A4544">
              <w:rPr>
                <w:sz w:val="22"/>
                <w:szCs w:val="22"/>
                <w:lang w:eastAsia="en-US" w:bidi="en-US"/>
              </w:rPr>
              <w:t xml:space="preserve">т/факс (395 35) </w:t>
            </w:r>
            <w:r>
              <w:rPr>
                <w:sz w:val="22"/>
                <w:szCs w:val="22"/>
                <w:lang w:eastAsia="en-US" w:bidi="en-US"/>
              </w:rPr>
              <w:t>5-84-88</w:t>
            </w:r>
          </w:p>
          <w:p w:rsidR="00990A7B" w:rsidRPr="005A4544" w:rsidRDefault="00990A7B" w:rsidP="00821C6D">
            <w:r w:rsidRPr="005A4544">
              <w:rPr>
                <w:sz w:val="22"/>
                <w:szCs w:val="22"/>
              </w:rPr>
              <w:t xml:space="preserve">Тел: 8(395-35) </w:t>
            </w:r>
            <w:r>
              <w:rPr>
                <w:sz w:val="22"/>
                <w:szCs w:val="22"/>
              </w:rPr>
              <w:t>6-21-22</w:t>
            </w:r>
          </w:p>
          <w:p w:rsidR="00990A7B" w:rsidRPr="002575D6" w:rsidRDefault="00990A7B" w:rsidP="00821C6D">
            <w:pPr>
              <w:widowControl w:val="0"/>
              <w:spacing w:line="180" w:lineRule="exact"/>
            </w:pPr>
            <w:r w:rsidRPr="005A4544">
              <w:rPr>
                <w:sz w:val="22"/>
                <w:szCs w:val="22"/>
                <w:lang w:eastAsia="en-US" w:bidi="en-US"/>
              </w:rPr>
              <w:t xml:space="preserve">Электронный адрес: 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gorono</w:t>
            </w:r>
            <w:proofErr w:type="spellEnd"/>
            <w:r w:rsidRPr="002575D6">
              <w:rPr>
                <w:sz w:val="22"/>
                <w:szCs w:val="22"/>
                <w:u w:val="single"/>
                <w:lang w:eastAsia="en-US" w:bidi="en-US"/>
              </w:rPr>
              <w:t>_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ui</w:t>
            </w:r>
            <w:proofErr w:type="spellEnd"/>
            <w:r w:rsidRPr="00663612">
              <w:rPr>
                <w:sz w:val="22"/>
                <w:szCs w:val="22"/>
                <w:lang w:eastAsia="en-US" w:bidi="en-US"/>
              </w:rPr>
              <w:t>@</w:t>
            </w:r>
            <w:r>
              <w:rPr>
                <w:sz w:val="22"/>
                <w:szCs w:val="22"/>
                <w:lang w:val="en-US" w:eastAsia="en-US" w:bidi="en-US"/>
              </w:rPr>
              <w:t>mail</w:t>
            </w:r>
            <w:r w:rsidRPr="00663612">
              <w:rPr>
                <w:sz w:val="22"/>
                <w:szCs w:val="22"/>
                <w:lang w:eastAsia="en-US" w:bidi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 w:bidi="en-US"/>
              </w:rPr>
              <w:t>ru</w:t>
            </w:r>
            <w:proofErr w:type="spellEnd"/>
          </w:p>
          <w:p w:rsidR="00990A7B" w:rsidRDefault="00990A7B" w:rsidP="00821C6D">
            <w:pPr>
              <w:rPr>
                <w:lang w:eastAsia="en-US" w:bidi="en-US"/>
              </w:rPr>
            </w:pPr>
          </w:p>
          <w:p w:rsidR="00990A7B" w:rsidRDefault="00990A7B" w:rsidP="00821C6D">
            <w:pPr>
              <w:rPr>
                <w:lang w:eastAsia="en-US" w:bidi="en-US"/>
              </w:rPr>
            </w:pPr>
          </w:p>
          <w:p w:rsidR="00990A7B" w:rsidRDefault="00990A7B" w:rsidP="00821C6D">
            <w:pPr>
              <w:rPr>
                <w:lang w:eastAsia="en-US" w:bidi="en-US"/>
              </w:rPr>
            </w:pPr>
          </w:p>
          <w:p w:rsidR="00990A7B" w:rsidRDefault="00990A7B" w:rsidP="00821C6D">
            <w:pPr>
              <w:rPr>
                <w:lang w:eastAsia="en-US" w:bidi="en-US"/>
              </w:rPr>
            </w:pPr>
          </w:p>
          <w:p w:rsidR="00990A7B" w:rsidRPr="00DB24FD" w:rsidRDefault="00990A7B" w:rsidP="00821C6D">
            <w:pPr>
              <w:rPr>
                <w:lang w:eastAsia="en-US" w:bidi="en-US"/>
              </w:rPr>
            </w:pPr>
          </w:p>
          <w:p w:rsidR="00990A7B" w:rsidRPr="00C602A0" w:rsidRDefault="00990A7B" w:rsidP="00821C6D">
            <w:pPr>
              <w:rPr>
                <w:lang w:eastAsia="en-US" w:bidi="en-US"/>
              </w:rPr>
            </w:pPr>
            <w:r w:rsidRPr="00C602A0">
              <w:rPr>
                <w:lang w:eastAsia="en-US" w:bidi="en-US"/>
              </w:rPr>
              <w:t>Председатель Комитета образования</w:t>
            </w:r>
          </w:p>
          <w:p w:rsidR="00990A7B" w:rsidRPr="00C602A0" w:rsidRDefault="00990A7B" w:rsidP="00821C6D">
            <w:pPr>
              <w:rPr>
                <w:lang w:eastAsia="en-US" w:bidi="en-US"/>
              </w:rPr>
            </w:pPr>
            <w:r w:rsidRPr="00C602A0">
              <w:rPr>
                <w:lang w:eastAsia="en-US" w:bidi="en-US"/>
              </w:rPr>
              <w:t>Администрации города Усть-Илимска</w:t>
            </w:r>
          </w:p>
          <w:p w:rsidR="00990A7B" w:rsidRPr="00C602A0" w:rsidRDefault="00990A7B" w:rsidP="00821C6D">
            <w:pPr>
              <w:rPr>
                <w:lang w:eastAsia="en-US" w:bidi="en-US"/>
              </w:rPr>
            </w:pPr>
          </w:p>
          <w:p w:rsidR="00990A7B" w:rsidRPr="00C602A0" w:rsidRDefault="00990A7B" w:rsidP="00821C6D">
            <w:pPr>
              <w:rPr>
                <w:lang w:eastAsia="en-US" w:bidi="en-US"/>
              </w:rPr>
            </w:pP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602A0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2A0">
              <w:rPr>
                <w:rFonts w:ascii="Times New Roman" w:hAnsi="Times New Roman"/>
                <w:sz w:val="24"/>
                <w:szCs w:val="24"/>
              </w:rPr>
              <w:t>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2A0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990A7B" w:rsidRPr="00F01D19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546" w:type="dxa"/>
          </w:tcPr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 xml:space="preserve">Усть-Илимский филиал областного государственного казенного учреждения «Кадровый </w:t>
            </w:r>
            <w:proofErr w:type="gramStart"/>
            <w:r w:rsidRPr="00C602A0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>»  Иркутской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666683 РФ, Иркутская область, г. Усть-Илимск,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ул. Героев Труда, 40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ИНН 3808282094 КПП 380443003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Минфин Иркутской области (ОГКУ КЦ Иркутской области, 02342000010)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Казначейский счет:03221643250000003400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Банковский счет:40102810145370000026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БИК 012520101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Банк: Отделение Иркутск Банка России//УФК по Иркутской области г. Иркутск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т/факс (395 35) 5-30-34, (395-35) 5-51-35</w:t>
            </w:r>
          </w:p>
          <w:p w:rsidR="00990A7B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  <w:r w:rsidRPr="00C602A0">
              <w:rPr>
                <w:rFonts w:ascii="Times New Roman" w:hAnsi="Times New Roman" w:cs="Times New Roman"/>
              </w:rPr>
              <w:t>Электронный адрес: </w:t>
            </w:r>
            <w:hyperlink r:id="rId4" w:history="1">
              <w:r w:rsidRPr="00AA173E">
                <w:rPr>
                  <w:rStyle w:val="a3"/>
                  <w:rFonts w:ascii="Times New Roman" w:hAnsi="Times New Roman" w:cs="Times New Roman"/>
                  <w:lang w:val="en-US"/>
                </w:rPr>
                <w:t>ustilgczn</w:t>
              </w:r>
              <w:r w:rsidRPr="00AA173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A173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A173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A173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90A7B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602A0">
              <w:rPr>
                <w:rFonts w:ascii="Times New Roman" w:hAnsi="Times New Roman"/>
                <w:sz w:val="24"/>
                <w:szCs w:val="24"/>
              </w:rPr>
              <w:t>Руководитель Усть-Илимского филиала ОГКУ «Кадровый центр</w:t>
            </w:r>
            <w:r>
              <w:rPr>
                <w:rFonts w:ascii="Times New Roman" w:hAnsi="Times New Roman"/>
                <w:sz w:val="24"/>
                <w:szCs w:val="24"/>
              </w:rPr>
              <w:t>» Иркутской области</w:t>
            </w: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990A7B" w:rsidRPr="00C602A0" w:rsidRDefault="00990A7B" w:rsidP="00821C6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602A0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З.Ю. Чижова</w:t>
            </w:r>
          </w:p>
          <w:p w:rsidR="00990A7B" w:rsidRPr="00C602A0" w:rsidRDefault="00990A7B" w:rsidP="00821C6D">
            <w:r w:rsidRPr="00C602A0">
              <w:t>М.П.</w:t>
            </w:r>
          </w:p>
          <w:p w:rsidR="00990A7B" w:rsidRPr="00C602A0" w:rsidRDefault="00990A7B" w:rsidP="00821C6D"/>
        </w:tc>
      </w:tr>
    </w:tbl>
    <w:p w:rsidR="00990A7B" w:rsidRPr="0059330F" w:rsidRDefault="00990A7B" w:rsidP="00990A7B">
      <w:pPr>
        <w:rPr>
          <w:b/>
          <w:bCs/>
        </w:rPr>
      </w:pPr>
    </w:p>
    <w:p w:rsidR="00A85A98" w:rsidRDefault="00A85A98"/>
    <w:sectPr w:rsidR="00A85A98" w:rsidSect="00120F3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B"/>
    <w:rsid w:val="006444F0"/>
    <w:rsid w:val="00990A7B"/>
    <w:rsid w:val="00A31F52"/>
    <w:rsid w:val="00A85A98"/>
    <w:rsid w:val="00B83502"/>
    <w:rsid w:val="00D622F1"/>
    <w:rsid w:val="00E245E0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BC6B"/>
  <w15:chartTrackingRefBased/>
  <w15:docId w15:val="{483F7493-10F8-42D4-8CB5-418D40F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0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ilgc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2024-12-25T06:12:00Z</dcterms:created>
  <dcterms:modified xsi:type="dcterms:W3CDTF">2024-12-26T06:14:00Z</dcterms:modified>
</cp:coreProperties>
</file>