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88" w:rsidRPr="00175F0E" w:rsidRDefault="009B6488" w:rsidP="009B64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Семинар </w:t>
      </w:r>
      <w:r w:rsidRPr="00175F0E">
        <w:rPr>
          <w:rFonts w:ascii="Times New Roman" w:hAnsi="Times New Roman"/>
          <w:b/>
          <w:sz w:val="28"/>
          <w:szCs w:val="28"/>
        </w:rPr>
        <w:t>«</w:t>
      </w:r>
      <w:r w:rsidRPr="00175F0E">
        <w:rPr>
          <w:rFonts w:ascii="Times New Roman" w:hAnsi="Times New Roman"/>
          <w:b/>
          <w:i/>
          <w:sz w:val="28"/>
          <w:szCs w:val="28"/>
        </w:rPr>
        <w:t>Линии преем</w:t>
      </w:r>
      <w:r>
        <w:rPr>
          <w:rFonts w:ascii="Times New Roman" w:hAnsi="Times New Roman"/>
          <w:b/>
          <w:i/>
          <w:sz w:val="28"/>
          <w:szCs w:val="28"/>
        </w:rPr>
        <w:t xml:space="preserve">ственности между дошкольными и общеобразовательными учреждениями </w:t>
      </w:r>
      <w:r w:rsidRPr="00175F0E">
        <w:rPr>
          <w:rFonts w:ascii="Times New Roman" w:hAnsi="Times New Roman"/>
          <w:b/>
          <w:i/>
          <w:sz w:val="28"/>
          <w:szCs w:val="28"/>
        </w:rPr>
        <w:t xml:space="preserve">  в выстраивании индивидуально- о</w:t>
      </w:r>
      <w:r>
        <w:rPr>
          <w:rFonts w:ascii="Times New Roman" w:hAnsi="Times New Roman"/>
          <w:b/>
          <w:i/>
          <w:sz w:val="28"/>
          <w:szCs w:val="28"/>
        </w:rPr>
        <w:t>бразовательного маршрута учащегося</w:t>
      </w:r>
      <w:r w:rsidRPr="00175F0E">
        <w:rPr>
          <w:rFonts w:ascii="Times New Roman" w:hAnsi="Times New Roman"/>
          <w:b/>
          <w:i/>
          <w:sz w:val="28"/>
          <w:szCs w:val="28"/>
        </w:rPr>
        <w:t xml:space="preserve"> с ОВЗ</w:t>
      </w:r>
      <w:r>
        <w:rPr>
          <w:rFonts w:ascii="Times New Roman" w:hAnsi="Times New Roman"/>
          <w:b/>
          <w:i/>
          <w:sz w:val="28"/>
          <w:szCs w:val="28"/>
        </w:rPr>
        <w:t xml:space="preserve"> педагогами- психологами, учителями-дефектологами и учителями-логопедами</w:t>
      </w:r>
      <w:r w:rsidRPr="00175F0E">
        <w:rPr>
          <w:rFonts w:ascii="Times New Roman" w:hAnsi="Times New Roman"/>
          <w:b/>
          <w:i/>
          <w:sz w:val="28"/>
          <w:szCs w:val="28"/>
        </w:rPr>
        <w:t>»</w:t>
      </w:r>
    </w:p>
    <w:p w:rsidR="009B6488" w:rsidRDefault="009B6488" w:rsidP="009B648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6488" w:rsidRDefault="009B6488" w:rsidP="009B648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6488" w:rsidRPr="00F61D54" w:rsidRDefault="009B6488" w:rsidP="009B6488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проведения: 18 декабря </w:t>
      </w:r>
      <w:r w:rsidRPr="00F61D54">
        <w:rPr>
          <w:rFonts w:ascii="Times New Roman" w:hAnsi="Times New Roman"/>
          <w:b/>
          <w:sz w:val="24"/>
          <w:szCs w:val="24"/>
        </w:rPr>
        <w:t>2024 года</w:t>
      </w:r>
    </w:p>
    <w:p w:rsidR="009B6488" w:rsidRDefault="009B6488" w:rsidP="009B64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1D54">
        <w:rPr>
          <w:rFonts w:ascii="Times New Roman" w:hAnsi="Times New Roman"/>
          <w:b/>
          <w:sz w:val="24"/>
          <w:szCs w:val="24"/>
        </w:rPr>
        <w:t>Модератор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F61D54">
        <w:rPr>
          <w:rFonts w:ascii="Times New Roman" w:hAnsi="Times New Roman"/>
          <w:b/>
          <w:sz w:val="24"/>
          <w:szCs w:val="24"/>
        </w:rPr>
        <w:t xml:space="preserve"> семинар</w:t>
      </w:r>
      <w:r>
        <w:rPr>
          <w:rFonts w:ascii="Times New Roman" w:hAnsi="Times New Roman"/>
          <w:b/>
          <w:sz w:val="24"/>
          <w:szCs w:val="24"/>
        </w:rPr>
        <w:t>а</w:t>
      </w:r>
      <w:r w:rsidRPr="00F61D54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Солдатова Галина Евгеньевна</w:t>
      </w:r>
      <w:r w:rsidRPr="00F61D54">
        <w:rPr>
          <w:rFonts w:ascii="Times New Roman" w:hAnsi="Times New Roman"/>
          <w:b/>
          <w:sz w:val="24"/>
          <w:szCs w:val="24"/>
        </w:rPr>
        <w:t xml:space="preserve">, </w:t>
      </w:r>
      <w:r w:rsidRPr="00DF3BC6">
        <w:rPr>
          <w:rFonts w:ascii="Times New Roman" w:hAnsi="Times New Roman"/>
          <w:b/>
          <w:sz w:val="24"/>
          <w:szCs w:val="24"/>
        </w:rPr>
        <w:t>начальник отдела психолого-педагогического и социального сопровождения МКУ "ЦРО"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9B6488" w:rsidRDefault="009B6488" w:rsidP="009B64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Азизова Наталья Владимировна, методист </w:t>
      </w:r>
      <w:r w:rsidRPr="00DF3BC6">
        <w:rPr>
          <w:rFonts w:ascii="Times New Roman" w:hAnsi="Times New Roman"/>
          <w:b/>
          <w:sz w:val="24"/>
          <w:szCs w:val="24"/>
        </w:rPr>
        <w:t>отдела психолого-педагогического и социального сопровождения МКУ "ЦРО"</w:t>
      </w:r>
    </w:p>
    <w:p w:rsidR="009B6488" w:rsidRDefault="009B6488" w:rsidP="009B6488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 МАОУ «СОШ №7 им Пичуева Л.П.», 15.00, актовый зал</w:t>
      </w:r>
    </w:p>
    <w:p w:rsidR="009B6488" w:rsidRPr="00101D17" w:rsidRDefault="009B6488" w:rsidP="009B648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505"/>
        <w:gridCol w:w="910"/>
        <w:gridCol w:w="3799"/>
      </w:tblGrid>
      <w:tr w:rsidR="009B6488" w:rsidRPr="00D32C78" w:rsidTr="009C7A22">
        <w:tc>
          <w:tcPr>
            <w:tcW w:w="533" w:type="dxa"/>
          </w:tcPr>
          <w:p w:rsidR="009B6488" w:rsidRPr="00D32C78" w:rsidRDefault="009B6488" w:rsidP="009C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C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5" w:type="dxa"/>
          </w:tcPr>
          <w:p w:rsidR="009B6488" w:rsidRPr="00D32C78" w:rsidRDefault="009B6488" w:rsidP="009C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10" w:type="dxa"/>
          </w:tcPr>
          <w:p w:rsidR="009B6488" w:rsidRDefault="009B6488" w:rsidP="009C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99" w:type="dxa"/>
          </w:tcPr>
          <w:p w:rsidR="009B6488" w:rsidRPr="00D32C78" w:rsidRDefault="009B6488" w:rsidP="009C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Выступающий</w:t>
            </w:r>
          </w:p>
        </w:tc>
      </w:tr>
      <w:tr w:rsidR="009B6488" w:rsidRPr="00D32C78" w:rsidTr="009C7A22">
        <w:tc>
          <w:tcPr>
            <w:tcW w:w="534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Приветственное слово </w:t>
            </w:r>
          </w:p>
        </w:tc>
        <w:tc>
          <w:tcPr>
            <w:tcW w:w="850" w:type="dxa"/>
          </w:tcPr>
          <w:p w:rsidR="009B6488" w:rsidRPr="00DF3BC6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15.00-15.05</w:t>
            </w:r>
          </w:p>
        </w:tc>
        <w:tc>
          <w:tcPr>
            <w:tcW w:w="3827" w:type="dxa"/>
          </w:tcPr>
          <w:p w:rsidR="009B648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BC6">
              <w:rPr>
                <w:rFonts w:ascii="Times New Roman" w:hAnsi="Times New Roman"/>
                <w:sz w:val="24"/>
                <w:szCs w:val="24"/>
              </w:rPr>
              <w:t xml:space="preserve">Солдатова Галина Евгеньевна, </w:t>
            </w:r>
          </w:p>
          <w:p w:rsidR="009B648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BC6">
              <w:rPr>
                <w:rFonts w:ascii="Times New Roman" w:hAnsi="Times New Roman"/>
                <w:sz w:val="24"/>
                <w:szCs w:val="24"/>
              </w:rPr>
              <w:t>начальник отдела психолого-педагогического и социального сопровождения МКУ "ЦРО"</w:t>
            </w:r>
          </w:p>
          <w:p w:rsidR="009B6488" w:rsidRPr="00DF3BC6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488" w:rsidRPr="00D32C78" w:rsidTr="009C7A22">
        <w:tc>
          <w:tcPr>
            <w:tcW w:w="534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как важнейший механизм реализации процесса преемственности в работе образовательных учреждений, осуществляющих обучение и воспитание детей с ограниченными возможностями здоровья  в условиях создания единого образовательного пространства: первые итоги.</w:t>
            </w:r>
          </w:p>
        </w:tc>
        <w:tc>
          <w:tcPr>
            <w:tcW w:w="850" w:type="dxa"/>
          </w:tcPr>
          <w:p w:rsidR="009B648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15.05-15.10</w:t>
            </w:r>
          </w:p>
        </w:tc>
        <w:tc>
          <w:tcPr>
            <w:tcW w:w="3827" w:type="dxa"/>
          </w:tcPr>
          <w:p w:rsidR="009B648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Азизова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Наталья  Владимировна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 МКУ «ЦРО»</w:t>
            </w:r>
          </w:p>
        </w:tc>
      </w:tr>
      <w:tr w:rsidR="009B6488" w:rsidRPr="00D32C78" w:rsidTr="009C7A22">
        <w:tc>
          <w:tcPr>
            <w:tcW w:w="534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B6488" w:rsidRPr="002F72E0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Векторы развития преемственности в коррекционной работе между МБДОУ д/с 1 «Чебурашка» и МБОУ «СОШ №2»</w:t>
            </w:r>
          </w:p>
        </w:tc>
        <w:tc>
          <w:tcPr>
            <w:tcW w:w="850" w:type="dxa"/>
          </w:tcPr>
          <w:p w:rsidR="009B648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15.10-15.20</w:t>
            </w:r>
          </w:p>
        </w:tc>
        <w:tc>
          <w:tcPr>
            <w:tcW w:w="3827" w:type="dxa"/>
          </w:tcPr>
          <w:p w:rsidR="009B648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Коногорова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Тимофеевна, педагог-психолог МБДОУ д/с №1 «Чебурашка», Андреева Марина Витальевна, учитель-логопед  МБДОУ д/с №1 «Чебурашка» </w:t>
            </w:r>
          </w:p>
        </w:tc>
      </w:tr>
      <w:tr w:rsidR="009B6488" w:rsidRPr="00D32C78" w:rsidTr="009C7A22">
        <w:trPr>
          <w:trHeight w:val="2060"/>
        </w:trPr>
        <w:tc>
          <w:tcPr>
            <w:tcW w:w="534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B6488" w:rsidRPr="00320B24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B24">
              <w:rPr>
                <w:rFonts w:ascii="Times New Roman" w:hAnsi="Times New Roman"/>
                <w:sz w:val="24"/>
                <w:szCs w:val="24"/>
              </w:rPr>
              <w:t xml:space="preserve">Преемственность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  <w:r w:rsidRPr="00320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разработке  индивидуального образовательного маршрута </w:t>
            </w:r>
            <w:r w:rsidRPr="00320B24">
              <w:rPr>
                <w:rFonts w:ascii="Times New Roman" w:hAnsi="Times New Roman"/>
                <w:sz w:val="24"/>
                <w:szCs w:val="24"/>
              </w:rPr>
              <w:t>детей с ограниченным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возможностями здоровья учителем-логопедом и учителем-дефектологом </w:t>
            </w:r>
            <w:r w:rsidRPr="00320B24">
              <w:rPr>
                <w:rFonts w:ascii="Times New Roman" w:hAnsi="Times New Roman"/>
                <w:sz w:val="24"/>
                <w:szCs w:val="24"/>
              </w:rPr>
              <w:t xml:space="preserve">МБДОУ и ОУ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488" w:rsidRPr="00320B24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48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3827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Белка Наталья Викторовна, учитель-логопед МБДОУ д/с №38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МАОУ «СОШ №13 им М.К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Янгеля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Анатольевна, учитель -дефектолог МБДОУ д/с №38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6488" w:rsidRPr="00D32C78" w:rsidTr="009C7A22">
        <w:tc>
          <w:tcPr>
            <w:tcW w:w="534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Последовательная работа  учителей-логопедов при разработке индивидуального образовательного маршрута выпускника ДОУ первоклассника  с особыми образовательными потребностями </w:t>
            </w:r>
          </w:p>
        </w:tc>
        <w:tc>
          <w:tcPr>
            <w:tcW w:w="850" w:type="dxa"/>
          </w:tcPr>
          <w:p w:rsidR="009B648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</w:tc>
        <w:tc>
          <w:tcPr>
            <w:tcW w:w="3827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Зимина Оксана Николаевна, учитель-логопед МБДОУ д/с №40 «Сороконожка» и учитель-логопед МБОУ «СОШ №15»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Константиновна </w:t>
            </w:r>
          </w:p>
        </w:tc>
      </w:tr>
      <w:tr w:rsidR="009B6488" w:rsidRPr="00D32C78" w:rsidTr="009C7A22">
        <w:tc>
          <w:tcPr>
            <w:tcW w:w="534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9B6488" w:rsidRPr="001D0469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469">
              <w:rPr>
                <w:rFonts w:ascii="Times New Roman" w:hAnsi="Times New Roman"/>
                <w:sz w:val="24"/>
                <w:szCs w:val="24"/>
              </w:rPr>
              <w:t>Преемственность методов, приёмов и средств обучения в работе учителя-</w:t>
            </w:r>
            <w:proofErr w:type="gramStart"/>
            <w:r w:rsidRPr="001D0469">
              <w:rPr>
                <w:rFonts w:ascii="Times New Roman" w:hAnsi="Times New Roman"/>
                <w:sz w:val="24"/>
                <w:szCs w:val="24"/>
              </w:rPr>
              <w:t>дефектолога  МБДОУ</w:t>
            </w:r>
            <w:proofErr w:type="gramEnd"/>
            <w:r w:rsidRPr="001D0469">
              <w:rPr>
                <w:rFonts w:ascii="Times New Roman" w:hAnsi="Times New Roman"/>
                <w:sz w:val="24"/>
                <w:szCs w:val="24"/>
              </w:rPr>
              <w:t xml:space="preserve"> и ОУ,  обеспечивающих успешное обучение и развитие  ребенка с инвалидностью. </w:t>
            </w:r>
          </w:p>
        </w:tc>
        <w:tc>
          <w:tcPr>
            <w:tcW w:w="850" w:type="dxa"/>
          </w:tcPr>
          <w:p w:rsidR="009B6488" w:rsidRPr="00016DE7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DE7">
              <w:rPr>
                <w:rFonts w:ascii="Times New Roman" w:hAnsi="Times New Roman"/>
                <w:sz w:val="24"/>
                <w:szCs w:val="24"/>
              </w:rPr>
              <w:t>15.4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 w:rsidRPr="00016DE7"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3827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Силантьева Наталья Петровна, учитель-дефектолога МБОУ «СОШ №15»</w:t>
            </w:r>
          </w:p>
        </w:tc>
      </w:tr>
      <w:tr w:rsidR="009B6488" w:rsidRPr="00D32C78" w:rsidTr="009C7A22">
        <w:tc>
          <w:tcPr>
            <w:tcW w:w="534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B6488" w:rsidRPr="008D33B9" w:rsidRDefault="009B6488" w:rsidP="009C7A2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E02AC">
              <w:rPr>
                <w:rFonts w:ascii="Times New Roman" w:hAnsi="Times New Roman"/>
                <w:sz w:val="24"/>
                <w:szCs w:val="24"/>
              </w:rPr>
              <w:t>Совместная работа специалистов  в процессе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9A">
              <w:rPr>
                <w:rFonts w:ascii="Times New Roman" w:hAnsi="Times New Roman"/>
                <w:sz w:val="24"/>
                <w:szCs w:val="24"/>
              </w:rPr>
              <w:t xml:space="preserve"> качественного логопедического сопровождения детей с</w:t>
            </w:r>
            <w:r w:rsidRPr="008A359A">
              <w:rPr>
                <w:rFonts w:ascii="Times New Roman" w:hAnsi="Times New Roman"/>
                <w:sz w:val="24"/>
                <w:szCs w:val="24"/>
              </w:rPr>
              <w:br/>
              <w:t>умеренной, тяжелой и глубокой умственной отсталостью</w:t>
            </w:r>
            <w:r w:rsidRPr="008A359A">
              <w:rPr>
                <w:rFonts w:ascii="Times New Roman" w:hAnsi="Times New Roman"/>
                <w:sz w:val="24"/>
                <w:szCs w:val="24"/>
              </w:rPr>
              <w:br/>
              <w:t>(интеллектуальными нарушениями), ТМНР</w:t>
            </w:r>
          </w:p>
        </w:tc>
        <w:tc>
          <w:tcPr>
            <w:tcW w:w="850" w:type="dxa"/>
          </w:tcPr>
          <w:p w:rsidR="009B648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15.50 -16.00</w:t>
            </w:r>
          </w:p>
        </w:tc>
        <w:tc>
          <w:tcPr>
            <w:tcW w:w="3827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Красавина Наталья Аркадьевна, учитель-логопед ГОКУ СКШ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Илимска</w:t>
            </w:r>
            <w:proofErr w:type="spellEnd"/>
          </w:p>
        </w:tc>
      </w:tr>
      <w:tr w:rsidR="009B6488" w:rsidRPr="00D32C78" w:rsidTr="009C7A22">
        <w:tc>
          <w:tcPr>
            <w:tcW w:w="534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Психолого-педагогическая поддержка обучающихся с интеллектуальными нарушениями на этапе адаптации к школьной среде.</w:t>
            </w:r>
          </w:p>
        </w:tc>
        <w:tc>
          <w:tcPr>
            <w:tcW w:w="850" w:type="dxa"/>
          </w:tcPr>
          <w:p w:rsidR="009B648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  <w:tc>
          <w:tcPr>
            <w:tcW w:w="3827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Александровна, педагог –психолог ГОКУ СКШ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Илимска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6488" w:rsidRPr="00D32C78" w:rsidTr="009C7A22">
        <w:tc>
          <w:tcPr>
            <w:tcW w:w="534" w:type="dxa"/>
          </w:tcPr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  <w:gridSpan w:val="3"/>
          </w:tcPr>
          <w:p w:rsidR="009B648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Открытый микрофон</w:t>
            </w:r>
            <w:r w:rsidRPr="002F72E0">
              <w:rPr>
                <w:rFonts w:ascii="Times New Roman" w:hAnsi="Times New Roman"/>
                <w:sz w:val="24"/>
                <w:szCs w:val="24"/>
              </w:rPr>
              <w:t>. Подведение итогов семинара.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16.10 -16.20</w:t>
            </w:r>
          </w:p>
          <w:p w:rsidR="009B6488" w:rsidRPr="00D32C78" w:rsidRDefault="009B6488" w:rsidP="009C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488" w:rsidRDefault="009B6488" w:rsidP="009B6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88" w:rsidRPr="00550409" w:rsidRDefault="009B6488" w:rsidP="009B64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0409">
        <w:rPr>
          <w:rFonts w:ascii="Times New Roman" w:hAnsi="Times New Roman" w:cs="Times New Roman"/>
          <w:b/>
          <w:i/>
        </w:rPr>
        <w:t xml:space="preserve"> Методист МКУ «</w:t>
      </w:r>
      <w:proofErr w:type="gramStart"/>
      <w:r w:rsidRPr="00550409">
        <w:rPr>
          <w:rFonts w:ascii="Times New Roman" w:hAnsi="Times New Roman" w:cs="Times New Roman"/>
          <w:b/>
          <w:i/>
        </w:rPr>
        <w:t>ЦРО»  Азизова</w:t>
      </w:r>
      <w:proofErr w:type="gramEnd"/>
      <w:r w:rsidRPr="00550409">
        <w:rPr>
          <w:rFonts w:ascii="Times New Roman" w:hAnsi="Times New Roman" w:cs="Times New Roman"/>
          <w:b/>
          <w:i/>
        </w:rPr>
        <w:t xml:space="preserve"> Н.В.</w:t>
      </w:r>
    </w:p>
    <w:p w:rsidR="001E0E07" w:rsidRDefault="001E0E07">
      <w:bookmarkStart w:id="0" w:name="_GoBack"/>
      <w:bookmarkEnd w:id="0"/>
    </w:p>
    <w:sectPr w:rsidR="001E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8"/>
    <w:rsid w:val="001E0E07"/>
    <w:rsid w:val="009B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3CFF2-DB1E-4833-9B57-C8625D6B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2024-12-16T08:47:00Z</dcterms:created>
  <dcterms:modified xsi:type="dcterms:W3CDTF">2024-12-16T08:47:00Z</dcterms:modified>
</cp:coreProperties>
</file>