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AC" w:rsidRPr="003626D8" w:rsidRDefault="002312AC" w:rsidP="002312AC">
      <w:pPr>
        <w:contextualSpacing/>
        <w:jc w:val="center"/>
        <w:rPr>
          <w:rFonts w:eastAsia="Calibri"/>
          <w:b/>
          <w:sz w:val="24"/>
          <w:szCs w:val="24"/>
        </w:rPr>
      </w:pPr>
      <w:r w:rsidRPr="003626D8">
        <w:rPr>
          <w:rFonts w:eastAsia="Calibri"/>
          <w:b/>
          <w:sz w:val="24"/>
          <w:szCs w:val="24"/>
        </w:rPr>
        <w:t>Положение</w:t>
      </w:r>
    </w:p>
    <w:p w:rsidR="002312AC" w:rsidRPr="003626D8" w:rsidRDefault="002312AC" w:rsidP="002312AC">
      <w:pPr>
        <w:contextualSpacing/>
        <w:jc w:val="center"/>
        <w:rPr>
          <w:rFonts w:eastAsia="Calibri"/>
          <w:b/>
          <w:sz w:val="24"/>
          <w:szCs w:val="24"/>
        </w:rPr>
      </w:pPr>
      <w:r w:rsidRPr="003626D8">
        <w:rPr>
          <w:rFonts w:eastAsia="Calibri"/>
          <w:b/>
          <w:sz w:val="24"/>
          <w:szCs w:val="24"/>
        </w:rPr>
        <w:t>о муниципальной научно-практической конференции обучающихся</w:t>
      </w:r>
    </w:p>
    <w:p w:rsidR="002312AC" w:rsidRPr="003626D8" w:rsidRDefault="002312AC" w:rsidP="002312AC">
      <w:pPr>
        <w:contextualSpacing/>
        <w:jc w:val="center"/>
        <w:rPr>
          <w:rFonts w:eastAsia="Calibri"/>
          <w:b/>
          <w:sz w:val="24"/>
          <w:szCs w:val="24"/>
        </w:rPr>
      </w:pPr>
      <w:r w:rsidRPr="003626D8">
        <w:rPr>
          <w:rFonts w:eastAsia="Calibri"/>
          <w:b/>
          <w:sz w:val="24"/>
          <w:szCs w:val="24"/>
        </w:rPr>
        <w:t>«Качество жизни в городе Усть-Илимске»</w:t>
      </w:r>
    </w:p>
    <w:p w:rsidR="002312AC" w:rsidRPr="003626D8" w:rsidRDefault="002312AC" w:rsidP="002312AC">
      <w:pPr>
        <w:contextualSpacing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  <w:lang w:val="en-US"/>
        </w:rPr>
        <w:t>I</w:t>
      </w:r>
      <w:r w:rsidRPr="003626D8">
        <w:rPr>
          <w:rFonts w:eastAsia="Calibri"/>
          <w:b/>
          <w:sz w:val="24"/>
          <w:szCs w:val="24"/>
        </w:rPr>
        <w:t>. Общие положения</w:t>
      </w:r>
    </w:p>
    <w:p w:rsidR="002312AC" w:rsidRPr="0099691E" w:rsidRDefault="002312AC" w:rsidP="002312AC">
      <w:pPr>
        <w:pStyle w:val="a4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Настоящее Положение регламентирует порядок, условия проведения, участия в научно-практической конференции «Качество жизни в городе Усть-Илимске» (далее – конференция).</w:t>
      </w:r>
    </w:p>
    <w:p w:rsidR="002312AC" w:rsidRPr="0099691E" w:rsidRDefault="002312AC" w:rsidP="002312AC">
      <w:pPr>
        <w:pStyle w:val="a4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Конференция является открытым мероприятием.</w:t>
      </w:r>
    </w:p>
    <w:p w:rsidR="002312AC" w:rsidRPr="0099691E" w:rsidRDefault="002312AC" w:rsidP="002312AC">
      <w:pPr>
        <w:pStyle w:val="a4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Учр</w:t>
      </w:r>
      <w:r>
        <w:rPr>
          <w:rFonts w:eastAsia="Calibri"/>
          <w:sz w:val="24"/>
          <w:szCs w:val="24"/>
        </w:rPr>
        <w:t>едителями конференции являются Комитет</w:t>
      </w:r>
      <w:r w:rsidRPr="0099691E">
        <w:rPr>
          <w:rFonts w:eastAsia="Calibri"/>
          <w:sz w:val="24"/>
          <w:szCs w:val="24"/>
        </w:rPr>
        <w:t xml:space="preserve"> образования Администрации г</w:t>
      </w:r>
      <w:r>
        <w:rPr>
          <w:rFonts w:eastAsia="Calibri"/>
          <w:sz w:val="24"/>
          <w:szCs w:val="24"/>
        </w:rPr>
        <w:t>орода Усть-Илимска, м</w:t>
      </w:r>
      <w:r w:rsidRPr="0099691E">
        <w:rPr>
          <w:rFonts w:eastAsia="Calibri"/>
          <w:sz w:val="24"/>
          <w:szCs w:val="24"/>
        </w:rPr>
        <w:t>униципальное автономное общеобразовательное учреждение «Городская гимназия №</w:t>
      </w:r>
      <w:r>
        <w:rPr>
          <w:rFonts w:eastAsia="Calibri"/>
          <w:sz w:val="24"/>
          <w:szCs w:val="24"/>
        </w:rPr>
        <w:t xml:space="preserve"> </w:t>
      </w:r>
      <w:r w:rsidRPr="0099691E">
        <w:rPr>
          <w:rFonts w:eastAsia="Calibri"/>
          <w:sz w:val="24"/>
          <w:szCs w:val="24"/>
        </w:rPr>
        <w:t>1» (далее – МАОУ «Городская гимназия №</w:t>
      </w:r>
      <w:r>
        <w:rPr>
          <w:rFonts w:eastAsia="Calibri"/>
          <w:sz w:val="24"/>
          <w:szCs w:val="24"/>
        </w:rPr>
        <w:t xml:space="preserve"> </w:t>
      </w:r>
      <w:r w:rsidRPr="0099691E">
        <w:rPr>
          <w:rFonts w:eastAsia="Calibri"/>
          <w:sz w:val="24"/>
          <w:szCs w:val="24"/>
        </w:rPr>
        <w:t>1»).</w:t>
      </w:r>
    </w:p>
    <w:p w:rsidR="002312AC" w:rsidRPr="0099691E" w:rsidRDefault="002312AC" w:rsidP="002312AC">
      <w:pPr>
        <w:pStyle w:val="a4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Положение определяет:</w:t>
      </w:r>
    </w:p>
    <w:p w:rsidR="002312AC" w:rsidRPr="0099691E" w:rsidRDefault="002312AC" w:rsidP="002312AC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место и сроки проведения конференции;</w:t>
      </w:r>
    </w:p>
    <w:p w:rsidR="002312AC" w:rsidRPr="0099691E" w:rsidRDefault="002312AC" w:rsidP="002312AC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требования к исследовательским работам участников конференции;</w:t>
      </w:r>
    </w:p>
    <w:p w:rsidR="002312AC" w:rsidRPr="0099691E" w:rsidRDefault="002312AC" w:rsidP="002312AC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этапы и порядок проведения конференции;</w:t>
      </w:r>
    </w:p>
    <w:p w:rsidR="002312AC" w:rsidRDefault="002312AC" w:rsidP="002312AC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процедуру подведения итогов, награждения победителей.</w:t>
      </w:r>
    </w:p>
    <w:p w:rsidR="002312AC" w:rsidRPr="0099691E" w:rsidRDefault="002312AC" w:rsidP="002312AC">
      <w:pPr>
        <w:pStyle w:val="a4"/>
        <w:tabs>
          <w:tab w:val="left" w:pos="851"/>
        </w:tabs>
        <w:ind w:left="567"/>
        <w:jc w:val="both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  <w:lang w:val="en-US"/>
        </w:rPr>
        <w:t>II</w:t>
      </w:r>
      <w:r w:rsidRPr="003626D8">
        <w:rPr>
          <w:rFonts w:eastAsia="Calibri"/>
          <w:b/>
          <w:sz w:val="24"/>
          <w:szCs w:val="24"/>
        </w:rPr>
        <w:t>. Цель и задачи конференции</w:t>
      </w:r>
    </w:p>
    <w:p w:rsidR="002312AC" w:rsidRPr="0099691E" w:rsidRDefault="002312AC" w:rsidP="002312AC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Цель: активное вовлечение обучающихся в исследования, касающиеся качества жизни, экологически</w:t>
      </w:r>
      <w:r>
        <w:rPr>
          <w:rFonts w:eastAsia="Calibri"/>
          <w:sz w:val="24"/>
          <w:szCs w:val="24"/>
        </w:rPr>
        <w:t xml:space="preserve">х проблем в городе Усть-Илимске, общественная экспертиза, а также </w:t>
      </w:r>
      <w:r w:rsidRPr="00C42DB4">
        <w:rPr>
          <w:sz w:val="24"/>
          <w:szCs w:val="24"/>
        </w:rPr>
        <w:t>развити</w:t>
      </w:r>
      <w:r>
        <w:rPr>
          <w:sz w:val="24"/>
          <w:szCs w:val="24"/>
        </w:rPr>
        <w:t>е</w:t>
      </w:r>
      <w:r w:rsidRPr="00C42DB4">
        <w:rPr>
          <w:sz w:val="24"/>
          <w:szCs w:val="24"/>
        </w:rPr>
        <w:t xml:space="preserve"> способностей у обучающихся в классах с углубленным изучением отдельных предметов, профильных (</w:t>
      </w:r>
      <w:proofErr w:type="spellStart"/>
      <w:r w:rsidRPr="00C42DB4">
        <w:rPr>
          <w:sz w:val="24"/>
          <w:szCs w:val="24"/>
        </w:rPr>
        <w:t>предпрофильных</w:t>
      </w:r>
      <w:proofErr w:type="spellEnd"/>
      <w:r w:rsidRPr="00C42DB4">
        <w:rPr>
          <w:sz w:val="24"/>
          <w:szCs w:val="24"/>
        </w:rPr>
        <w:t>) классах.</w:t>
      </w:r>
    </w:p>
    <w:p w:rsidR="002312AC" w:rsidRPr="0099691E" w:rsidRDefault="002312AC" w:rsidP="002312AC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 xml:space="preserve">Задачи: </w:t>
      </w:r>
    </w:p>
    <w:p w:rsidR="002312AC" w:rsidRPr="0099691E" w:rsidRDefault="002312AC" w:rsidP="002312AC">
      <w:pPr>
        <w:pStyle w:val="a4"/>
        <w:numPr>
          <w:ilvl w:val="1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9691E">
        <w:rPr>
          <w:sz w:val="24"/>
          <w:szCs w:val="24"/>
        </w:rPr>
        <w:t xml:space="preserve">консолидация усилий педагогов и обучающихся в развитии исследовательской и творческой деятельности; </w:t>
      </w:r>
    </w:p>
    <w:p w:rsidR="002312AC" w:rsidRPr="0099691E" w:rsidRDefault="002312AC" w:rsidP="002312AC">
      <w:pPr>
        <w:pStyle w:val="a4"/>
        <w:numPr>
          <w:ilvl w:val="1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9691E">
        <w:rPr>
          <w:sz w:val="24"/>
          <w:szCs w:val="24"/>
        </w:rPr>
        <w:t xml:space="preserve">вовлечение </w:t>
      </w:r>
      <w:r>
        <w:rPr>
          <w:sz w:val="24"/>
          <w:szCs w:val="24"/>
        </w:rPr>
        <w:t>об</w:t>
      </w:r>
      <w:r w:rsidRPr="0099691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99691E">
        <w:rPr>
          <w:sz w:val="24"/>
          <w:szCs w:val="24"/>
        </w:rPr>
        <w:t>щихся в поисково-исследовательскую деятельность, приобщение к решению задач, имеющих практическое значение в повышении качества жизни в г. Усть-Илимске;</w:t>
      </w:r>
    </w:p>
    <w:p w:rsidR="002312AC" w:rsidRDefault="002312AC" w:rsidP="002312AC">
      <w:pPr>
        <w:pStyle w:val="a4"/>
        <w:numPr>
          <w:ilvl w:val="1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9691E">
        <w:rPr>
          <w:sz w:val="24"/>
          <w:szCs w:val="24"/>
        </w:rPr>
        <w:t>формирование учебных и исследовательских компетентностей обучающихся.</w:t>
      </w:r>
    </w:p>
    <w:p w:rsidR="002312AC" w:rsidRPr="0099691E" w:rsidRDefault="002312AC" w:rsidP="002312AC">
      <w:pPr>
        <w:pStyle w:val="a4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2312AC" w:rsidRPr="003626D8" w:rsidRDefault="002312AC" w:rsidP="002312AC">
      <w:pPr>
        <w:contextualSpacing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  <w:lang w:val="en-US"/>
        </w:rPr>
        <w:t>III</w:t>
      </w:r>
      <w:r w:rsidRPr="003626D8">
        <w:rPr>
          <w:rFonts w:eastAsia="Calibri"/>
          <w:b/>
          <w:sz w:val="24"/>
          <w:szCs w:val="24"/>
        </w:rPr>
        <w:t>. Порядок организации и проведения конференции</w:t>
      </w:r>
    </w:p>
    <w:p w:rsidR="002312AC" w:rsidRPr="0099691E" w:rsidRDefault="002312AC" w:rsidP="002312AC">
      <w:pPr>
        <w:pStyle w:val="a4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Организацию и проведение конференции осуществляет МАОУ «Городская гимназия №</w:t>
      </w:r>
      <w:r>
        <w:rPr>
          <w:rFonts w:eastAsia="Calibri"/>
          <w:sz w:val="24"/>
          <w:szCs w:val="24"/>
        </w:rPr>
        <w:t xml:space="preserve"> </w:t>
      </w:r>
      <w:r w:rsidRPr="0099691E">
        <w:rPr>
          <w:rFonts w:eastAsia="Calibri"/>
          <w:sz w:val="24"/>
          <w:szCs w:val="24"/>
        </w:rPr>
        <w:t>1»</w:t>
      </w:r>
    </w:p>
    <w:p w:rsidR="002312AC" w:rsidRPr="0099691E" w:rsidRDefault="002312AC" w:rsidP="002312AC">
      <w:pPr>
        <w:pStyle w:val="a4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Конференция проводится в 202</w:t>
      </w:r>
      <w:r>
        <w:rPr>
          <w:rFonts w:eastAsia="Calibri"/>
          <w:sz w:val="24"/>
          <w:szCs w:val="24"/>
        </w:rPr>
        <w:t>4</w:t>
      </w:r>
      <w:r w:rsidRPr="008E4322">
        <w:rPr>
          <w:rFonts w:eastAsia="Calibri"/>
          <w:sz w:val="24"/>
          <w:szCs w:val="24"/>
        </w:rPr>
        <w:t xml:space="preserve"> </w:t>
      </w:r>
      <w:r w:rsidRPr="0099691E">
        <w:rPr>
          <w:rFonts w:eastAsia="Calibri"/>
          <w:sz w:val="24"/>
          <w:szCs w:val="24"/>
        </w:rPr>
        <w:t>г. в очной форме:</w:t>
      </w:r>
    </w:p>
    <w:p w:rsidR="002312AC" w:rsidRPr="0099691E" w:rsidRDefault="002312AC" w:rsidP="002312AC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 xml:space="preserve">заявки необходимо подать до </w:t>
      </w:r>
      <w:r>
        <w:rPr>
          <w:rFonts w:eastAsia="Calibri"/>
          <w:sz w:val="24"/>
          <w:szCs w:val="24"/>
        </w:rPr>
        <w:t>20</w:t>
      </w:r>
      <w:r w:rsidRPr="0099691E">
        <w:rPr>
          <w:rFonts w:eastAsia="Calibri"/>
          <w:sz w:val="24"/>
          <w:szCs w:val="24"/>
        </w:rPr>
        <w:t>.11.202</w:t>
      </w:r>
      <w:r>
        <w:rPr>
          <w:rFonts w:eastAsia="Calibri"/>
          <w:sz w:val="24"/>
          <w:szCs w:val="24"/>
        </w:rPr>
        <w:t>4</w:t>
      </w:r>
      <w:r w:rsidRPr="008E4322">
        <w:rPr>
          <w:rFonts w:eastAsia="Calibri"/>
          <w:sz w:val="24"/>
          <w:szCs w:val="24"/>
        </w:rPr>
        <w:t xml:space="preserve"> </w:t>
      </w:r>
      <w:r w:rsidRPr="0099691E">
        <w:rPr>
          <w:rFonts w:eastAsia="Calibri"/>
          <w:sz w:val="24"/>
          <w:szCs w:val="24"/>
        </w:rPr>
        <w:t xml:space="preserve">г. на электронный адрес </w:t>
      </w:r>
      <w:hyperlink r:id="rId5" w:history="1">
        <w:r w:rsidRPr="002F00F6">
          <w:rPr>
            <w:rStyle w:val="a3"/>
            <w:rFonts w:eastAsia="Calibri"/>
            <w:sz w:val="24"/>
            <w:szCs w:val="24"/>
            <w:lang w:val="en-US"/>
          </w:rPr>
          <w:t>gimnazia</w:t>
        </w:r>
        <w:r w:rsidRPr="002F00F6">
          <w:rPr>
            <w:rStyle w:val="a3"/>
            <w:rFonts w:eastAsia="Calibri"/>
            <w:sz w:val="24"/>
            <w:szCs w:val="24"/>
          </w:rPr>
          <w:t>1@</w:t>
        </w:r>
        <w:r w:rsidRPr="002F00F6">
          <w:rPr>
            <w:rStyle w:val="a3"/>
            <w:rFonts w:eastAsia="Calibri"/>
            <w:sz w:val="24"/>
            <w:szCs w:val="24"/>
            <w:lang w:val="en-US"/>
          </w:rPr>
          <w:t>mail</w:t>
        </w:r>
        <w:r w:rsidRPr="002F00F6">
          <w:rPr>
            <w:rStyle w:val="a3"/>
            <w:rFonts w:eastAsia="Calibri"/>
            <w:sz w:val="24"/>
            <w:szCs w:val="24"/>
          </w:rPr>
          <w:t>.</w:t>
        </w:r>
        <w:proofErr w:type="spellStart"/>
        <w:r w:rsidRPr="002F00F6">
          <w:rPr>
            <w:rStyle w:val="a3"/>
            <w:rFonts w:eastAsia="Calibri"/>
            <w:sz w:val="24"/>
            <w:szCs w:val="24"/>
            <w:lang w:val="en-US"/>
          </w:rPr>
          <w:t>ru</w:t>
        </w:r>
        <w:proofErr w:type="spellEnd"/>
      </w:hyperlink>
      <w:r w:rsidRPr="0099691E">
        <w:rPr>
          <w:rFonts w:eastAsia="Calibri"/>
          <w:sz w:val="24"/>
          <w:szCs w:val="24"/>
        </w:rPr>
        <w:t>;</w:t>
      </w:r>
    </w:p>
    <w:p w:rsidR="002312AC" w:rsidRPr="0099691E" w:rsidRDefault="002312AC" w:rsidP="002312AC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 xml:space="preserve">исследовательские работы принимаются до </w:t>
      </w:r>
      <w:r>
        <w:rPr>
          <w:rFonts w:eastAsia="Calibri"/>
          <w:sz w:val="24"/>
          <w:szCs w:val="24"/>
        </w:rPr>
        <w:t>22</w:t>
      </w:r>
      <w:r w:rsidRPr="0099691E">
        <w:rPr>
          <w:rFonts w:eastAsia="Calibri"/>
          <w:sz w:val="24"/>
          <w:szCs w:val="24"/>
        </w:rPr>
        <w:t>.11.202</w:t>
      </w:r>
      <w:r>
        <w:rPr>
          <w:rFonts w:eastAsia="Calibri"/>
          <w:sz w:val="24"/>
          <w:szCs w:val="24"/>
        </w:rPr>
        <w:t>4</w:t>
      </w:r>
      <w:r w:rsidRPr="00E83620">
        <w:rPr>
          <w:rFonts w:eastAsia="Calibri"/>
          <w:sz w:val="24"/>
          <w:szCs w:val="24"/>
        </w:rPr>
        <w:t xml:space="preserve"> </w:t>
      </w:r>
      <w:r w:rsidRPr="0099691E">
        <w:rPr>
          <w:rFonts w:eastAsia="Calibri"/>
          <w:sz w:val="24"/>
          <w:szCs w:val="24"/>
        </w:rPr>
        <w:t xml:space="preserve">г. в соответствии с рекомендациями (Приложение </w:t>
      </w:r>
      <w:r>
        <w:rPr>
          <w:rFonts w:eastAsia="Calibri"/>
          <w:sz w:val="24"/>
          <w:szCs w:val="24"/>
        </w:rPr>
        <w:t>№ 1  к настоящему Положению</w:t>
      </w:r>
      <w:r w:rsidRPr="0099691E">
        <w:rPr>
          <w:rFonts w:eastAsia="Calibri"/>
          <w:sz w:val="24"/>
          <w:szCs w:val="24"/>
        </w:rPr>
        <w:t xml:space="preserve">) на электронный адрес </w:t>
      </w:r>
      <w:hyperlink r:id="rId6" w:history="1">
        <w:r>
          <w:rPr>
            <w:rStyle w:val="a3"/>
            <w:rFonts w:eastAsia="Calibri"/>
            <w:sz w:val="24"/>
            <w:szCs w:val="24"/>
            <w:lang w:val="en-US"/>
          </w:rPr>
          <w:t>gimnazia</w:t>
        </w:r>
        <w:r w:rsidRPr="008E4322">
          <w:rPr>
            <w:rStyle w:val="a3"/>
            <w:rFonts w:eastAsia="Calibri"/>
            <w:sz w:val="24"/>
            <w:szCs w:val="24"/>
          </w:rPr>
          <w:t>1@</w:t>
        </w:r>
        <w:r>
          <w:rPr>
            <w:rStyle w:val="a3"/>
            <w:rFonts w:eastAsia="Calibri"/>
            <w:sz w:val="24"/>
            <w:szCs w:val="24"/>
            <w:lang w:val="en-US"/>
          </w:rPr>
          <w:t>mail</w:t>
        </w:r>
        <w:r w:rsidRPr="008E4322">
          <w:rPr>
            <w:rStyle w:val="a3"/>
            <w:rFonts w:eastAsia="Calibri"/>
            <w:sz w:val="24"/>
            <w:szCs w:val="24"/>
          </w:rPr>
          <w:t>.</w:t>
        </w:r>
        <w:proofErr w:type="spellStart"/>
        <w:r>
          <w:rPr>
            <w:rStyle w:val="a3"/>
            <w:rFonts w:eastAsia="Calibri"/>
            <w:sz w:val="24"/>
            <w:szCs w:val="24"/>
            <w:lang w:val="en-US"/>
          </w:rPr>
          <w:t>ru</w:t>
        </w:r>
        <w:proofErr w:type="spellEnd"/>
      </w:hyperlink>
      <w:r w:rsidRPr="0099691E">
        <w:rPr>
          <w:rFonts w:eastAsia="Calibri"/>
          <w:sz w:val="24"/>
          <w:szCs w:val="24"/>
        </w:rPr>
        <w:t>;</w:t>
      </w:r>
    </w:p>
    <w:p w:rsidR="002312AC" w:rsidRPr="0099691E" w:rsidRDefault="002312AC" w:rsidP="002312AC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 xml:space="preserve">очная защита работ </w:t>
      </w:r>
      <w:r>
        <w:rPr>
          <w:rFonts w:eastAsia="Calibri"/>
          <w:sz w:val="24"/>
          <w:szCs w:val="24"/>
        </w:rPr>
        <w:t>30</w:t>
      </w:r>
      <w:r w:rsidRPr="0099691E">
        <w:rPr>
          <w:rFonts w:eastAsia="Calibri"/>
          <w:sz w:val="24"/>
          <w:szCs w:val="24"/>
        </w:rPr>
        <w:t>.11.202</w:t>
      </w:r>
      <w:r>
        <w:rPr>
          <w:rFonts w:eastAsia="Calibri"/>
          <w:sz w:val="24"/>
          <w:szCs w:val="24"/>
        </w:rPr>
        <w:t xml:space="preserve">4 </w:t>
      </w:r>
      <w:r w:rsidRPr="0099691E">
        <w:rPr>
          <w:rFonts w:eastAsia="Calibri"/>
          <w:sz w:val="24"/>
          <w:szCs w:val="24"/>
        </w:rPr>
        <w:t>г. в 1</w:t>
      </w:r>
      <w:r w:rsidRPr="008E4322">
        <w:rPr>
          <w:rFonts w:eastAsia="Calibri"/>
          <w:sz w:val="24"/>
          <w:szCs w:val="24"/>
        </w:rPr>
        <w:t>0</w:t>
      </w:r>
      <w:r w:rsidRPr="0099691E">
        <w:rPr>
          <w:rFonts w:eastAsia="Calibri"/>
          <w:sz w:val="24"/>
          <w:szCs w:val="24"/>
        </w:rPr>
        <w:t>.00 ч.;</w:t>
      </w:r>
    </w:p>
    <w:p w:rsidR="002312AC" w:rsidRDefault="002312AC" w:rsidP="002312AC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 xml:space="preserve">обсуждение резолюции конференции </w:t>
      </w:r>
      <w:r>
        <w:rPr>
          <w:rFonts w:eastAsia="Calibri"/>
          <w:sz w:val="24"/>
          <w:szCs w:val="24"/>
        </w:rPr>
        <w:t>30</w:t>
      </w:r>
      <w:r w:rsidRPr="0099691E">
        <w:rPr>
          <w:rFonts w:eastAsia="Calibri"/>
          <w:sz w:val="24"/>
          <w:szCs w:val="24"/>
        </w:rPr>
        <w:t>.11.202</w:t>
      </w:r>
      <w:r>
        <w:rPr>
          <w:rFonts w:eastAsia="Calibri"/>
          <w:sz w:val="24"/>
          <w:szCs w:val="24"/>
        </w:rPr>
        <w:t xml:space="preserve">4 </w:t>
      </w:r>
      <w:r w:rsidRPr="0099691E">
        <w:rPr>
          <w:rFonts w:eastAsia="Calibri"/>
          <w:sz w:val="24"/>
          <w:szCs w:val="24"/>
        </w:rPr>
        <w:t>г.;</w:t>
      </w:r>
    </w:p>
    <w:p w:rsidR="002312AC" w:rsidRPr="0099691E" w:rsidRDefault="002312AC" w:rsidP="002312AC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подведение итогов и рассылка сертификатов и дипломов в течение 10 рабочих дней.</w:t>
      </w:r>
    </w:p>
    <w:p w:rsidR="002312AC" w:rsidRDefault="002312AC" w:rsidP="002312AC">
      <w:pPr>
        <w:pStyle w:val="a4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 xml:space="preserve">К участию в конференции приглашаются учащиеся 2 – 11 классов </w:t>
      </w:r>
      <w:r>
        <w:rPr>
          <w:rFonts w:eastAsia="Calibri"/>
          <w:sz w:val="24"/>
          <w:szCs w:val="24"/>
        </w:rPr>
        <w:t>м</w:t>
      </w:r>
      <w:r w:rsidRPr="0099691E">
        <w:rPr>
          <w:rFonts w:eastAsia="Calibri"/>
          <w:sz w:val="24"/>
          <w:szCs w:val="24"/>
        </w:rPr>
        <w:t>униципальных общеобразовательных учреждений, занимающиеся научно-исследовательской деятельностью.</w:t>
      </w:r>
    </w:p>
    <w:p w:rsidR="002312AC" w:rsidRPr="0099691E" w:rsidRDefault="002312AC" w:rsidP="002312AC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 xml:space="preserve">Для участия в конференции необходимо представить следующие документы: </w:t>
      </w:r>
    </w:p>
    <w:p w:rsidR="002312AC" w:rsidRPr="0099691E" w:rsidRDefault="002312AC" w:rsidP="002312A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заявку по форме, заверенную директором общеобразовательного учреждения (Приложение</w:t>
      </w:r>
      <w:r>
        <w:rPr>
          <w:rFonts w:eastAsia="Calibri"/>
          <w:sz w:val="24"/>
          <w:szCs w:val="24"/>
        </w:rPr>
        <w:t xml:space="preserve"> № </w:t>
      </w:r>
      <w:r w:rsidRPr="0099691E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 xml:space="preserve"> к настоящему Положению</w:t>
      </w:r>
      <w:r w:rsidRPr="0099691E">
        <w:rPr>
          <w:rFonts w:eastAsia="Calibri"/>
          <w:sz w:val="24"/>
          <w:szCs w:val="24"/>
        </w:rPr>
        <w:t xml:space="preserve">); </w:t>
      </w:r>
    </w:p>
    <w:p w:rsidR="002312AC" w:rsidRDefault="002312AC" w:rsidP="002312A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>исследовательскую работу обучающегося, оформленную в соответствии с требованиями к оформлению работ (Приложение № 2 к настоящему Положению);</w:t>
      </w:r>
    </w:p>
    <w:p w:rsidR="002312AC" w:rsidRPr="0029182F" w:rsidRDefault="002312AC" w:rsidP="002312A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>согласие на обработку персональных данных (Приложение № 3 к настоящему Положению).</w:t>
      </w:r>
    </w:p>
    <w:p w:rsidR="002312AC" w:rsidRDefault="002312AC" w:rsidP="002312AC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К участию в конференции допускаются работы, выполненные как одним автором, так и творческой группой из 2 человек.</w:t>
      </w:r>
    </w:p>
    <w:p w:rsidR="002312AC" w:rsidRDefault="002312AC" w:rsidP="002312AC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lastRenderedPageBreak/>
        <w:t>Работы должны быть выполнены самостоятельно, содержать научные, исследовательские или прикладные результаты. Рефераты не принимаются.</w:t>
      </w:r>
    </w:p>
    <w:p w:rsidR="002312AC" w:rsidRDefault="002312AC" w:rsidP="002312AC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Участники могут представить на конференции только одну работу в одном научном направлении.</w:t>
      </w:r>
    </w:p>
    <w:p w:rsidR="002312AC" w:rsidRPr="0099691E" w:rsidRDefault="002312AC" w:rsidP="002312AC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 xml:space="preserve">В программе конференции предусмотрена работа секций по следующим направлениям: </w:t>
      </w:r>
    </w:p>
    <w:p w:rsidR="002312AC" w:rsidRPr="003626D8" w:rsidRDefault="002312AC" w:rsidP="002312A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1) </w:t>
      </w:r>
      <w:r>
        <w:rPr>
          <w:rFonts w:eastAsia="Calibri"/>
          <w:sz w:val="24"/>
          <w:szCs w:val="24"/>
        </w:rPr>
        <w:t>«</w:t>
      </w:r>
      <w:r w:rsidRPr="003626D8">
        <w:rPr>
          <w:rFonts w:eastAsia="Calibri"/>
          <w:sz w:val="24"/>
          <w:szCs w:val="24"/>
        </w:rPr>
        <w:t>Физические основы современных технологий, используемых в г. Усть-Илимске</w:t>
      </w:r>
      <w:r>
        <w:rPr>
          <w:rFonts w:eastAsia="Calibri"/>
          <w:sz w:val="24"/>
          <w:szCs w:val="24"/>
        </w:rPr>
        <w:t>»</w:t>
      </w:r>
      <w:r w:rsidRPr="003626D8">
        <w:rPr>
          <w:rFonts w:eastAsia="Calibri"/>
          <w:sz w:val="24"/>
          <w:szCs w:val="24"/>
        </w:rPr>
        <w:t>;</w:t>
      </w:r>
    </w:p>
    <w:p w:rsidR="002312AC" w:rsidRPr="003626D8" w:rsidRDefault="002312AC" w:rsidP="002312A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2) </w:t>
      </w:r>
      <w:r>
        <w:rPr>
          <w:rFonts w:eastAsia="Calibri"/>
          <w:sz w:val="24"/>
          <w:szCs w:val="24"/>
        </w:rPr>
        <w:t>«</w:t>
      </w:r>
      <w:r w:rsidRPr="003626D8">
        <w:rPr>
          <w:rFonts w:eastAsia="Calibri"/>
          <w:sz w:val="24"/>
          <w:szCs w:val="24"/>
        </w:rPr>
        <w:t>Химия и химические технологии в г. Усть-Илимске</w:t>
      </w:r>
      <w:r>
        <w:rPr>
          <w:rFonts w:eastAsia="Calibri"/>
          <w:sz w:val="24"/>
          <w:szCs w:val="24"/>
        </w:rPr>
        <w:t>»</w:t>
      </w:r>
      <w:r w:rsidRPr="003626D8">
        <w:rPr>
          <w:rFonts w:eastAsia="Calibri"/>
          <w:sz w:val="24"/>
          <w:szCs w:val="24"/>
        </w:rPr>
        <w:t>;</w:t>
      </w:r>
    </w:p>
    <w:p w:rsidR="002312AC" w:rsidRPr="003F780B" w:rsidRDefault="002312AC" w:rsidP="002312A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3F780B">
        <w:rPr>
          <w:rFonts w:eastAsia="Calibri"/>
          <w:sz w:val="24"/>
          <w:szCs w:val="24"/>
        </w:rPr>
        <w:t xml:space="preserve">3) </w:t>
      </w:r>
      <w:r>
        <w:rPr>
          <w:rFonts w:eastAsia="Calibri"/>
          <w:sz w:val="24"/>
          <w:szCs w:val="24"/>
        </w:rPr>
        <w:t>«</w:t>
      </w:r>
      <w:r w:rsidRPr="003F780B">
        <w:rPr>
          <w:rFonts w:eastAsia="Calibri"/>
          <w:sz w:val="24"/>
          <w:szCs w:val="24"/>
        </w:rPr>
        <w:t>Экологические проблемы г. Усть-Илимска</w:t>
      </w:r>
      <w:r>
        <w:rPr>
          <w:rFonts w:eastAsia="Calibri"/>
          <w:sz w:val="24"/>
          <w:szCs w:val="24"/>
        </w:rPr>
        <w:t>»</w:t>
      </w:r>
      <w:r w:rsidRPr="003F780B">
        <w:rPr>
          <w:rFonts w:eastAsia="Calibri"/>
          <w:sz w:val="24"/>
          <w:szCs w:val="24"/>
        </w:rPr>
        <w:t>;</w:t>
      </w:r>
    </w:p>
    <w:p w:rsidR="002312AC" w:rsidRPr="00BC7492" w:rsidRDefault="002312AC" w:rsidP="002312A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BC7492">
        <w:rPr>
          <w:rFonts w:eastAsia="Calibri"/>
          <w:sz w:val="24"/>
          <w:szCs w:val="24"/>
        </w:rPr>
        <w:t xml:space="preserve">4) </w:t>
      </w:r>
      <w:r>
        <w:rPr>
          <w:rFonts w:eastAsia="Calibri"/>
          <w:sz w:val="24"/>
          <w:szCs w:val="24"/>
        </w:rPr>
        <w:t>«</w:t>
      </w:r>
      <w:r w:rsidRPr="00BC7492">
        <w:rPr>
          <w:rFonts w:eastAsia="Calibri"/>
          <w:sz w:val="24"/>
          <w:szCs w:val="24"/>
        </w:rPr>
        <w:t>Жизненное пространство человека – Усть-Илимск</w:t>
      </w:r>
      <w:r>
        <w:rPr>
          <w:rFonts w:eastAsia="Calibri"/>
          <w:sz w:val="24"/>
          <w:szCs w:val="24"/>
        </w:rPr>
        <w:t>»</w:t>
      </w:r>
      <w:r w:rsidRPr="00BC7492">
        <w:rPr>
          <w:rFonts w:eastAsia="Calibri"/>
          <w:sz w:val="24"/>
          <w:szCs w:val="24"/>
        </w:rPr>
        <w:t>;</w:t>
      </w:r>
    </w:p>
    <w:p w:rsidR="002312AC" w:rsidRDefault="002312AC" w:rsidP="002312AC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BC7492">
        <w:rPr>
          <w:rFonts w:eastAsia="Calibri"/>
          <w:sz w:val="24"/>
          <w:szCs w:val="24"/>
        </w:rPr>
        <w:t>5)</w:t>
      </w:r>
      <w:r>
        <w:rPr>
          <w:rFonts w:eastAsia="Calibri"/>
          <w:sz w:val="24"/>
          <w:szCs w:val="24"/>
        </w:rPr>
        <w:t xml:space="preserve"> «Состояние и тенденции развития рынка товаров и услуг в Усть-Илимске»;</w:t>
      </w:r>
    </w:p>
    <w:p w:rsidR="002312AC" w:rsidRPr="00BC7492" w:rsidRDefault="002312AC" w:rsidP="002312AC">
      <w:pPr>
        <w:ind w:firstLine="567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6) «Опыт городского управления: традиции и инновации».</w:t>
      </w:r>
    </w:p>
    <w:p w:rsidR="002312AC" w:rsidRPr="0099691E" w:rsidRDefault="002312AC" w:rsidP="002312AC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 xml:space="preserve">Материалы, предоставленные на конференцию, не возвращаются, экспертные листы и протоколы на руки не выдаются. </w:t>
      </w:r>
    </w:p>
    <w:p w:rsidR="002312AC" w:rsidRPr="0099691E" w:rsidRDefault="002312AC" w:rsidP="002312AC">
      <w:pPr>
        <w:pStyle w:val="a4"/>
        <w:ind w:left="1440"/>
        <w:jc w:val="both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</w:t>
      </w:r>
      <w:r>
        <w:rPr>
          <w:rFonts w:eastAsia="Calibri"/>
          <w:b/>
          <w:sz w:val="24"/>
          <w:szCs w:val="24"/>
          <w:lang w:val="en-US"/>
        </w:rPr>
        <w:t>IV</w:t>
      </w:r>
      <w:r w:rsidRPr="003626D8">
        <w:rPr>
          <w:rFonts w:eastAsia="Calibri"/>
          <w:b/>
          <w:sz w:val="24"/>
          <w:szCs w:val="24"/>
        </w:rPr>
        <w:t>. Оргкомитет и экспертные группы</w:t>
      </w:r>
    </w:p>
    <w:p w:rsidR="002312AC" w:rsidRDefault="002312AC" w:rsidP="002312AC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Оргкомитет конференции является основным координирующим органом по подготовке, организации и проведению конференции.</w:t>
      </w:r>
    </w:p>
    <w:p w:rsidR="002312AC" w:rsidRDefault="002312AC" w:rsidP="002312AC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 xml:space="preserve">В состав оргкомитета входят представители </w:t>
      </w:r>
      <w:r>
        <w:rPr>
          <w:rFonts w:eastAsia="Calibri"/>
          <w:sz w:val="24"/>
          <w:szCs w:val="24"/>
        </w:rPr>
        <w:t>Комитета</w:t>
      </w:r>
      <w:r w:rsidRPr="0099691E">
        <w:rPr>
          <w:rFonts w:eastAsia="Calibri"/>
          <w:sz w:val="24"/>
          <w:szCs w:val="24"/>
        </w:rPr>
        <w:t xml:space="preserve"> образования Администрации г</w:t>
      </w:r>
      <w:r>
        <w:rPr>
          <w:rFonts w:eastAsia="Calibri"/>
          <w:sz w:val="24"/>
          <w:szCs w:val="24"/>
        </w:rPr>
        <w:t>орода</w:t>
      </w:r>
      <w:r w:rsidRPr="0099691E">
        <w:rPr>
          <w:rFonts w:eastAsia="Calibri"/>
          <w:sz w:val="24"/>
          <w:szCs w:val="24"/>
        </w:rPr>
        <w:t xml:space="preserve"> Усть-Илимска, МАОУ «Городская гимназия №</w:t>
      </w:r>
      <w:r>
        <w:rPr>
          <w:rFonts w:eastAsia="Calibri"/>
          <w:sz w:val="24"/>
          <w:szCs w:val="24"/>
        </w:rPr>
        <w:t xml:space="preserve"> </w:t>
      </w:r>
      <w:r w:rsidRPr="0099691E">
        <w:rPr>
          <w:rFonts w:eastAsia="Calibri"/>
          <w:sz w:val="24"/>
          <w:szCs w:val="24"/>
        </w:rPr>
        <w:t>1»</w:t>
      </w:r>
      <w:r>
        <w:rPr>
          <w:rFonts w:eastAsia="Calibri"/>
          <w:sz w:val="24"/>
          <w:szCs w:val="24"/>
        </w:rPr>
        <w:t xml:space="preserve"> и т.п.</w:t>
      </w:r>
    </w:p>
    <w:p w:rsidR="002312AC" w:rsidRPr="0099691E" w:rsidRDefault="002312AC" w:rsidP="002312AC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Оргкомитет осуществляет руководство конференцией:</w:t>
      </w:r>
    </w:p>
    <w:p w:rsidR="002312AC" w:rsidRPr="0099691E" w:rsidRDefault="002312AC" w:rsidP="002312AC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определяет и координирует сроки проведения;</w:t>
      </w:r>
    </w:p>
    <w:p w:rsidR="002312AC" w:rsidRPr="0099691E" w:rsidRDefault="002312AC" w:rsidP="002312AC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определяет тематику и количество секций;</w:t>
      </w:r>
    </w:p>
    <w:p w:rsidR="002312AC" w:rsidRPr="0099691E" w:rsidRDefault="002312AC" w:rsidP="002312AC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разрабатывает программу конференции;</w:t>
      </w:r>
    </w:p>
    <w:p w:rsidR="002312AC" w:rsidRPr="0099691E" w:rsidRDefault="002312AC" w:rsidP="002312AC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организует научно-методическое и материально-техническое обеспечение конференции;</w:t>
      </w:r>
    </w:p>
    <w:p w:rsidR="002312AC" w:rsidRPr="0099691E" w:rsidRDefault="002312AC" w:rsidP="002312AC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анализирует результаты конференции;</w:t>
      </w:r>
    </w:p>
    <w:p w:rsidR="002312AC" w:rsidRDefault="002312AC" w:rsidP="002312AC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99691E">
        <w:rPr>
          <w:rFonts w:eastAsia="Calibri"/>
          <w:sz w:val="24"/>
          <w:szCs w:val="24"/>
        </w:rPr>
        <w:t>размещает резолюцию конференции на сайте МАОУ «Городская гимназия №</w:t>
      </w:r>
      <w:r>
        <w:rPr>
          <w:rFonts w:eastAsia="Calibri"/>
          <w:sz w:val="24"/>
          <w:szCs w:val="24"/>
        </w:rPr>
        <w:t xml:space="preserve"> </w:t>
      </w:r>
      <w:r w:rsidRPr="0099691E">
        <w:rPr>
          <w:rFonts w:eastAsia="Calibri"/>
          <w:sz w:val="24"/>
          <w:szCs w:val="24"/>
        </w:rPr>
        <w:t>1».</w:t>
      </w:r>
    </w:p>
    <w:p w:rsidR="002312AC" w:rsidRDefault="002312AC" w:rsidP="002312AC">
      <w:pPr>
        <w:pStyle w:val="a4"/>
        <w:tabs>
          <w:tab w:val="left" w:pos="993"/>
        </w:tabs>
        <w:ind w:left="567"/>
        <w:jc w:val="both"/>
        <w:rPr>
          <w:rFonts w:eastAsia="Calibri"/>
          <w:b/>
          <w:sz w:val="24"/>
          <w:szCs w:val="24"/>
        </w:rPr>
      </w:pPr>
    </w:p>
    <w:p w:rsidR="002312AC" w:rsidRPr="00E65840" w:rsidRDefault="002312AC" w:rsidP="002312AC">
      <w:pPr>
        <w:pStyle w:val="a4"/>
        <w:tabs>
          <w:tab w:val="left" w:pos="993"/>
        </w:tabs>
        <w:ind w:left="567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</w:t>
      </w:r>
      <w:r w:rsidRPr="00E65840">
        <w:rPr>
          <w:rFonts w:eastAsia="Calibri"/>
          <w:b/>
          <w:sz w:val="24"/>
          <w:szCs w:val="24"/>
          <w:lang w:val="en-US"/>
        </w:rPr>
        <w:t>V</w:t>
      </w:r>
      <w:r w:rsidRPr="00E65840">
        <w:rPr>
          <w:rFonts w:eastAsia="Calibri"/>
          <w:b/>
          <w:sz w:val="24"/>
          <w:szCs w:val="24"/>
        </w:rPr>
        <w:t>. Подведение итогов и награждение</w:t>
      </w:r>
    </w:p>
    <w:p w:rsidR="002312AC" w:rsidRPr="00042A3A" w:rsidRDefault="002312AC" w:rsidP="002312AC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</w:rPr>
      </w:pPr>
      <w:r w:rsidRPr="00042A3A">
        <w:rPr>
          <w:sz w:val="24"/>
          <w:szCs w:val="24"/>
        </w:rPr>
        <w:t>Экспертиза исследовательских работ осуществляется экспертной</w:t>
      </w:r>
      <w:r>
        <w:rPr>
          <w:sz w:val="24"/>
          <w:szCs w:val="24"/>
        </w:rPr>
        <w:t xml:space="preserve"> </w:t>
      </w:r>
      <w:r w:rsidRPr="00042A3A">
        <w:rPr>
          <w:sz w:val="24"/>
          <w:szCs w:val="24"/>
        </w:rPr>
        <w:t xml:space="preserve">комиссией, в состав которого входят представители </w:t>
      </w:r>
      <w:r>
        <w:rPr>
          <w:sz w:val="24"/>
          <w:szCs w:val="24"/>
        </w:rPr>
        <w:t>Комитета</w:t>
      </w:r>
      <w:r w:rsidRPr="00042A3A">
        <w:rPr>
          <w:sz w:val="24"/>
          <w:szCs w:val="24"/>
        </w:rPr>
        <w:t xml:space="preserve"> образования Администрации города Усть-Илимска, МКУ «ЦРО», МАОУ ДО ЦДТ.  </w:t>
      </w:r>
      <w:proofErr w:type="spellStart"/>
      <w:r w:rsidRPr="00042A3A">
        <w:rPr>
          <w:sz w:val="24"/>
          <w:szCs w:val="24"/>
        </w:rPr>
        <w:t>Экспертнаякомиссия</w:t>
      </w:r>
      <w:proofErr w:type="spellEnd"/>
      <w:r w:rsidRPr="00042A3A">
        <w:rPr>
          <w:sz w:val="24"/>
          <w:szCs w:val="24"/>
        </w:rPr>
        <w:t xml:space="preserve"> вправе отклонить присланные исследовательские работы, если они не соответствуют условиям настоящего Положения.</w:t>
      </w:r>
    </w:p>
    <w:p w:rsidR="002312AC" w:rsidRPr="003A4122" w:rsidRDefault="002312AC" w:rsidP="002312AC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eastAsia="Calibri"/>
          <w:sz w:val="24"/>
          <w:szCs w:val="24"/>
        </w:rPr>
      </w:pPr>
      <w:r w:rsidRPr="003A4122">
        <w:rPr>
          <w:rFonts w:eastAsia="Calibri"/>
          <w:sz w:val="24"/>
          <w:szCs w:val="24"/>
        </w:rPr>
        <w:t>Результаты конференции оформляются итоговым приказом о проведении конференции на основании протоколов работы экспертной комиссии.</w:t>
      </w:r>
    </w:p>
    <w:p w:rsidR="002312AC" w:rsidRDefault="002312AC" w:rsidP="002312AC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eastAsia="Calibri"/>
          <w:sz w:val="24"/>
          <w:szCs w:val="24"/>
        </w:rPr>
      </w:pPr>
      <w:r w:rsidRPr="003A4122">
        <w:rPr>
          <w:rFonts w:eastAsia="Calibri"/>
          <w:sz w:val="24"/>
          <w:szCs w:val="24"/>
        </w:rPr>
        <w:t xml:space="preserve">По результатам работы секции определяются победители, набравшие наибольшее количество баллов, награждаются дипломом </w:t>
      </w:r>
      <w:r w:rsidRPr="003A4122">
        <w:rPr>
          <w:rFonts w:eastAsia="Calibri"/>
          <w:sz w:val="24"/>
          <w:szCs w:val="24"/>
          <w:lang w:val="en-US"/>
        </w:rPr>
        <w:t>I</w:t>
      </w:r>
      <w:r w:rsidRPr="003A4122">
        <w:rPr>
          <w:rFonts w:eastAsia="Calibri"/>
          <w:sz w:val="24"/>
          <w:szCs w:val="24"/>
        </w:rPr>
        <w:t xml:space="preserve"> степени; призеры - дипломами </w:t>
      </w:r>
      <w:r w:rsidRPr="003A4122">
        <w:rPr>
          <w:rFonts w:eastAsia="Calibri"/>
          <w:sz w:val="24"/>
          <w:szCs w:val="24"/>
          <w:lang w:val="en-US"/>
        </w:rPr>
        <w:t>II</w:t>
      </w:r>
      <w:r w:rsidRPr="003A4122">
        <w:rPr>
          <w:rFonts w:eastAsia="Calibri"/>
          <w:sz w:val="24"/>
          <w:szCs w:val="24"/>
        </w:rPr>
        <w:t xml:space="preserve"> и </w:t>
      </w:r>
      <w:r w:rsidRPr="003A4122">
        <w:rPr>
          <w:rFonts w:eastAsia="Calibri"/>
          <w:sz w:val="24"/>
          <w:szCs w:val="24"/>
          <w:lang w:val="en-US"/>
        </w:rPr>
        <w:t>III</w:t>
      </w:r>
      <w:r w:rsidRPr="003A4122">
        <w:rPr>
          <w:rFonts w:eastAsia="Calibri"/>
          <w:sz w:val="24"/>
          <w:szCs w:val="24"/>
        </w:rPr>
        <w:t xml:space="preserve"> степени; остальные участники получают сертификаты. </w:t>
      </w:r>
    </w:p>
    <w:p w:rsidR="002312AC" w:rsidRDefault="002312AC" w:rsidP="002312AC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eastAsia="Calibri"/>
          <w:sz w:val="24"/>
          <w:szCs w:val="24"/>
        </w:rPr>
      </w:pPr>
      <w:r w:rsidRPr="003A4122">
        <w:rPr>
          <w:rFonts w:eastAsia="Calibri"/>
          <w:sz w:val="24"/>
          <w:szCs w:val="24"/>
        </w:rPr>
        <w:t xml:space="preserve">Решения, принятые экспертными группами, с участниками конференции не обсуждаются. </w:t>
      </w:r>
    </w:p>
    <w:p w:rsidR="002312AC" w:rsidRPr="003A4122" w:rsidRDefault="002312AC" w:rsidP="002312AC">
      <w:pPr>
        <w:pStyle w:val="a4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eastAsia="Calibri"/>
          <w:sz w:val="24"/>
          <w:szCs w:val="24"/>
        </w:rPr>
      </w:pPr>
      <w:r w:rsidRPr="003A4122">
        <w:rPr>
          <w:rFonts w:eastAsia="Calibri"/>
          <w:sz w:val="24"/>
          <w:szCs w:val="24"/>
        </w:rPr>
        <w:t>Оргкомитет оформляет дипломы победителей, призеров и участников конференции.</w:t>
      </w:r>
    </w:p>
    <w:p w:rsidR="002312AC" w:rsidRPr="003626D8" w:rsidRDefault="002312AC" w:rsidP="002312A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24. В течение месяца оргкомитет оформляет сборник и размещает на сайте МАОУ «Городская гимназия № 1».</w:t>
      </w:r>
    </w:p>
    <w:p w:rsidR="002312AC" w:rsidRDefault="002312AC" w:rsidP="002312AC">
      <w:pPr>
        <w:contextualSpacing/>
        <w:jc w:val="both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both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both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both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both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both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both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both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contextualSpacing/>
        <w:jc w:val="both"/>
        <w:rPr>
          <w:rFonts w:eastAsia="Calibri"/>
          <w:sz w:val="24"/>
          <w:szCs w:val="24"/>
        </w:rPr>
      </w:pPr>
    </w:p>
    <w:p w:rsidR="002312AC" w:rsidRPr="002408C8" w:rsidRDefault="002312AC" w:rsidP="002312AC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к настоящему </w:t>
      </w:r>
      <w:r w:rsidRPr="002408C8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</w:p>
    <w:p w:rsidR="002312AC" w:rsidRDefault="002312AC" w:rsidP="002312AC">
      <w:pPr>
        <w:ind w:left="5103"/>
        <w:jc w:val="both"/>
        <w:rPr>
          <w:sz w:val="24"/>
          <w:szCs w:val="24"/>
        </w:rPr>
      </w:pPr>
    </w:p>
    <w:p w:rsidR="002312AC" w:rsidRDefault="002312AC" w:rsidP="002312AC">
      <w:pPr>
        <w:ind w:left="5103"/>
        <w:jc w:val="both"/>
        <w:rPr>
          <w:sz w:val="24"/>
          <w:szCs w:val="24"/>
        </w:rPr>
      </w:pPr>
    </w:p>
    <w:p w:rsidR="002312AC" w:rsidRPr="003626D8" w:rsidRDefault="002312AC" w:rsidP="002312AC">
      <w:pPr>
        <w:contextualSpacing/>
        <w:jc w:val="center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Заявка на участие в муниципальной научно-практической конференции учащихся</w:t>
      </w:r>
    </w:p>
    <w:p w:rsidR="002312AC" w:rsidRPr="003626D8" w:rsidRDefault="002312AC" w:rsidP="002312AC">
      <w:pPr>
        <w:contextualSpacing/>
        <w:jc w:val="center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«Качество жизни в городе Усть-Илимске»</w:t>
      </w:r>
    </w:p>
    <w:p w:rsidR="002312AC" w:rsidRPr="003626D8" w:rsidRDefault="002312AC" w:rsidP="002312AC">
      <w:pPr>
        <w:contextualSpacing/>
        <w:jc w:val="center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Муниципальное о</w:t>
      </w:r>
      <w:r w:rsidRPr="003626D8">
        <w:rPr>
          <w:rFonts w:eastAsia="Calibri"/>
          <w:sz w:val="24"/>
          <w:szCs w:val="24"/>
        </w:rPr>
        <w:t>бразовательное учреждение _____________________________________________</w:t>
      </w:r>
    </w:p>
    <w:p w:rsidR="002312AC" w:rsidRPr="003626D8" w:rsidRDefault="002312AC" w:rsidP="002312AC">
      <w:pPr>
        <w:contextualSpacing/>
        <w:jc w:val="center"/>
        <w:rPr>
          <w:rFonts w:eastAsia="Calibri"/>
          <w:sz w:val="24"/>
          <w:szCs w:val="24"/>
        </w:rPr>
      </w:pPr>
    </w:p>
    <w:tbl>
      <w:tblPr>
        <w:tblStyle w:val="1"/>
        <w:tblW w:w="10458" w:type="dxa"/>
        <w:tblInd w:w="-601" w:type="dxa"/>
        <w:tblLook w:val="04A0" w:firstRow="1" w:lastRow="0" w:firstColumn="1" w:lastColumn="0" w:noHBand="0" w:noVBand="1"/>
      </w:tblPr>
      <w:tblGrid>
        <w:gridCol w:w="459"/>
        <w:gridCol w:w="1951"/>
        <w:gridCol w:w="874"/>
        <w:gridCol w:w="1820"/>
        <w:gridCol w:w="1822"/>
        <w:gridCol w:w="1726"/>
        <w:gridCol w:w="1806"/>
      </w:tblGrid>
      <w:tr w:rsidR="002312AC" w:rsidRPr="003626D8" w:rsidTr="00CA08B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AC" w:rsidRPr="003626D8" w:rsidRDefault="002312AC" w:rsidP="00CA08B2">
            <w:pPr>
              <w:contextualSpacing/>
              <w:jc w:val="center"/>
              <w:rPr>
                <w:sz w:val="24"/>
                <w:szCs w:val="24"/>
              </w:rPr>
            </w:pPr>
            <w:r w:rsidRPr="003626D8">
              <w:rPr>
                <w:sz w:val="24"/>
                <w:szCs w:val="24"/>
              </w:rPr>
              <w:t>№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AC" w:rsidRPr="003626D8" w:rsidRDefault="002312AC" w:rsidP="00CA08B2">
            <w:pPr>
              <w:contextualSpacing/>
              <w:jc w:val="center"/>
              <w:rPr>
                <w:sz w:val="24"/>
                <w:szCs w:val="24"/>
              </w:rPr>
            </w:pPr>
            <w:r w:rsidRPr="003626D8">
              <w:rPr>
                <w:sz w:val="24"/>
                <w:szCs w:val="24"/>
              </w:rPr>
              <w:t>Ф.И.О. участника полностью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AC" w:rsidRPr="003626D8" w:rsidRDefault="002312AC" w:rsidP="00CA08B2">
            <w:pPr>
              <w:contextualSpacing/>
              <w:jc w:val="center"/>
              <w:rPr>
                <w:sz w:val="24"/>
                <w:szCs w:val="24"/>
              </w:rPr>
            </w:pPr>
            <w:r w:rsidRPr="003626D8">
              <w:rPr>
                <w:sz w:val="24"/>
                <w:szCs w:val="24"/>
              </w:rPr>
              <w:t>Класс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AC" w:rsidRPr="003626D8" w:rsidRDefault="002312AC" w:rsidP="00CA08B2">
            <w:pPr>
              <w:contextualSpacing/>
              <w:jc w:val="center"/>
              <w:rPr>
                <w:sz w:val="24"/>
                <w:szCs w:val="24"/>
              </w:rPr>
            </w:pPr>
            <w:r w:rsidRPr="003626D8">
              <w:rPr>
                <w:sz w:val="24"/>
                <w:szCs w:val="24"/>
              </w:rPr>
              <w:t>Тема работы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AC" w:rsidRPr="003626D8" w:rsidRDefault="002312AC" w:rsidP="00CA08B2">
            <w:pPr>
              <w:contextualSpacing/>
              <w:jc w:val="center"/>
              <w:rPr>
                <w:sz w:val="24"/>
                <w:szCs w:val="24"/>
              </w:rPr>
            </w:pPr>
            <w:r w:rsidRPr="003626D8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AC" w:rsidRPr="003626D8" w:rsidRDefault="002312AC" w:rsidP="00CA08B2">
            <w:pPr>
              <w:contextualSpacing/>
              <w:jc w:val="center"/>
              <w:rPr>
                <w:sz w:val="24"/>
                <w:szCs w:val="24"/>
              </w:rPr>
            </w:pPr>
            <w:r w:rsidRPr="003626D8">
              <w:rPr>
                <w:sz w:val="24"/>
                <w:szCs w:val="24"/>
              </w:rPr>
              <w:t xml:space="preserve">Ф.И.О. и должность руководителя </w:t>
            </w:r>
            <w:r w:rsidRPr="003626D8">
              <w:rPr>
                <w:sz w:val="18"/>
                <w:szCs w:val="18"/>
              </w:rPr>
              <w:t>(полностью)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AC" w:rsidRPr="003626D8" w:rsidRDefault="002312AC" w:rsidP="00CA08B2">
            <w:pPr>
              <w:contextualSpacing/>
              <w:jc w:val="center"/>
              <w:rPr>
                <w:sz w:val="24"/>
                <w:szCs w:val="24"/>
              </w:rPr>
            </w:pPr>
            <w:r w:rsidRPr="003626D8">
              <w:rPr>
                <w:sz w:val="24"/>
                <w:szCs w:val="24"/>
              </w:rPr>
              <w:t>Контактная информация (телефон и электронный адрес руководителя)</w:t>
            </w:r>
          </w:p>
        </w:tc>
      </w:tr>
      <w:tr w:rsidR="002312AC" w:rsidRPr="003626D8" w:rsidTr="00CA08B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2312AC" w:rsidRPr="003626D8" w:rsidTr="00CA08B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2312AC" w:rsidRPr="003626D8" w:rsidTr="00CA08B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AC" w:rsidRPr="003626D8" w:rsidRDefault="002312AC" w:rsidP="00CA08B2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2312AC" w:rsidRPr="003626D8" w:rsidRDefault="002312AC" w:rsidP="002312AC">
      <w:pPr>
        <w:contextualSpacing/>
        <w:rPr>
          <w:rFonts w:eastAsia="Calibri"/>
          <w:b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Дата подачи заявки __________________________ </w:t>
      </w: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Директор </w:t>
      </w:r>
      <w:r>
        <w:rPr>
          <w:rFonts w:eastAsia="Calibri"/>
          <w:sz w:val="24"/>
          <w:szCs w:val="24"/>
        </w:rPr>
        <w:t>МОУ</w:t>
      </w:r>
      <w:r w:rsidRPr="003626D8">
        <w:rPr>
          <w:rFonts w:eastAsia="Calibri"/>
          <w:sz w:val="24"/>
          <w:szCs w:val="24"/>
        </w:rPr>
        <w:t xml:space="preserve"> _______________________________ </w:t>
      </w: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rPr>
          <w:rFonts w:eastAsia="Calibri"/>
          <w:sz w:val="24"/>
          <w:szCs w:val="24"/>
        </w:rPr>
      </w:pPr>
    </w:p>
    <w:p w:rsidR="002312AC" w:rsidRPr="002408C8" w:rsidRDefault="002312AC" w:rsidP="002312AC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настоящему </w:t>
      </w:r>
      <w:r w:rsidRPr="002408C8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</w:p>
    <w:p w:rsidR="002312AC" w:rsidRDefault="002312AC" w:rsidP="002312AC">
      <w:pPr>
        <w:ind w:left="5103"/>
        <w:jc w:val="both"/>
        <w:rPr>
          <w:sz w:val="24"/>
          <w:szCs w:val="24"/>
        </w:rPr>
      </w:pPr>
    </w:p>
    <w:p w:rsidR="002312AC" w:rsidRPr="0029182F" w:rsidRDefault="002312AC" w:rsidP="002312AC">
      <w:pPr>
        <w:spacing w:after="200" w:line="276" w:lineRule="auto"/>
        <w:ind w:firstLine="708"/>
        <w:jc w:val="center"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>Требования к оформлению работ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Экземпляр работы представляется </w:t>
      </w:r>
      <w:r>
        <w:rPr>
          <w:rFonts w:eastAsia="Calibri"/>
          <w:sz w:val="24"/>
          <w:szCs w:val="24"/>
        </w:rPr>
        <w:t>в электронном варианте</w:t>
      </w:r>
      <w:r w:rsidRPr="003626D8">
        <w:rPr>
          <w:rFonts w:eastAsia="Calibri"/>
          <w:sz w:val="24"/>
          <w:szCs w:val="24"/>
        </w:rPr>
        <w:t>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76632A">
        <w:rPr>
          <w:rFonts w:eastAsia="Calibri"/>
          <w:sz w:val="24"/>
          <w:szCs w:val="24"/>
        </w:rPr>
        <w:t xml:space="preserve">Текст печатается шрифтом </w:t>
      </w:r>
      <w:proofErr w:type="spellStart"/>
      <w:r w:rsidRPr="0076632A">
        <w:rPr>
          <w:rFonts w:eastAsia="Calibri"/>
          <w:sz w:val="24"/>
          <w:szCs w:val="24"/>
          <w:lang w:val="en-US"/>
        </w:rPr>
        <w:t>TimesNewRoman</w:t>
      </w:r>
      <w:proofErr w:type="spellEnd"/>
      <w:r w:rsidRPr="0076632A">
        <w:rPr>
          <w:rFonts w:eastAsia="Calibri"/>
          <w:sz w:val="24"/>
          <w:szCs w:val="24"/>
        </w:rPr>
        <w:t>, кегль 14, с 1,5 интервалом между строками на одной стороне листа, цвет шрифта – черный.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В названии и тексте работы сокращения не допускаются.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Текст должен быть отпечатан без вставок рисунков, фотографий, схем.  Все графические элементы выносятся в приложения.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Поля: левое – 30 мм, правое – 15 мм, верхнее – </w:t>
      </w:r>
      <w:smartTag w:uri="urn:schemas-microsoft-com:office:smarttags" w:element="metricconverter">
        <w:smartTagPr>
          <w:attr w:name="ProductID" w:val="20 мм"/>
        </w:smartTagPr>
        <w:r w:rsidRPr="003626D8">
          <w:rPr>
            <w:rFonts w:eastAsia="Calibri"/>
            <w:sz w:val="24"/>
            <w:szCs w:val="24"/>
          </w:rPr>
          <w:t>20 мм</w:t>
        </w:r>
      </w:smartTag>
      <w:r w:rsidRPr="003626D8">
        <w:rPr>
          <w:rFonts w:eastAsia="Calibri"/>
          <w:sz w:val="24"/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3626D8">
          <w:rPr>
            <w:rFonts w:eastAsia="Calibri"/>
            <w:sz w:val="24"/>
            <w:szCs w:val="24"/>
          </w:rPr>
          <w:t>20 мм</w:t>
        </w:r>
      </w:smartTag>
      <w:r w:rsidRPr="003626D8">
        <w:rPr>
          <w:rFonts w:eastAsia="Calibri"/>
          <w:sz w:val="24"/>
          <w:szCs w:val="24"/>
        </w:rPr>
        <w:t>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Выравнивание по ширине. Абзацный отступ – 1,25 см.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Объем работы – до 20 страниц, не считая титульного листа и приложений.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06"/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Приложения могут занимать до 5 дополнительных страниц, выполняются на отдельных страницах, должны быть пронумерованы и озаглавлены. Знак № в приложении не ставится. Если работа содержит одно приложение, то оно не нумеруется. В тексте работы должны содержаться ссылки, оформляемые круглыми скобками. Например, (Приложение </w:t>
      </w:r>
      <w:r>
        <w:rPr>
          <w:rFonts w:eastAsia="Calibri"/>
          <w:sz w:val="24"/>
          <w:szCs w:val="24"/>
          <w:lang w:val="en-US"/>
        </w:rPr>
        <w:t>I</w:t>
      </w:r>
      <w:r w:rsidRPr="003626D8">
        <w:rPr>
          <w:rFonts w:eastAsia="Calibri"/>
          <w:sz w:val="24"/>
          <w:szCs w:val="24"/>
        </w:rPr>
        <w:t>).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06"/>
          <w:tab w:val="left" w:pos="851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В приложениях слово «Приложение» пишется шрифтом </w:t>
      </w:r>
      <w:proofErr w:type="spellStart"/>
      <w:r w:rsidRPr="003626D8">
        <w:rPr>
          <w:rFonts w:eastAsia="Calibri"/>
          <w:sz w:val="24"/>
          <w:szCs w:val="24"/>
          <w:lang w:val="en-US"/>
        </w:rPr>
        <w:t>TimesNewRoman</w:t>
      </w:r>
      <w:proofErr w:type="spellEnd"/>
      <w:r w:rsidRPr="003626D8">
        <w:rPr>
          <w:rFonts w:eastAsia="Calibri"/>
          <w:sz w:val="24"/>
          <w:szCs w:val="24"/>
        </w:rPr>
        <w:t>, кегль 12, выравнивание по правому краю.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06"/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pacing w:val="-1"/>
          <w:sz w:val="24"/>
          <w:szCs w:val="24"/>
        </w:rPr>
        <w:t>Логическое построение работы:</w:t>
      </w:r>
    </w:p>
    <w:p w:rsidR="002312AC" w:rsidRPr="003626D8" w:rsidRDefault="002312AC" w:rsidP="002312AC">
      <w:pPr>
        <w:tabs>
          <w:tab w:val="num" w:pos="28"/>
          <w:tab w:val="left" w:pos="851"/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pacing w:val="-1"/>
          <w:sz w:val="24"/>
          <w:szCs w:val="24"/>
        </w:rPr>
        <w:t>Титульный лист</w:t>
      </w:r>
    </w:p>
    <w:p w:rsidR="002312AC" w:rsidRPr="003626D8" w:rsidRDefault="002312AC" w:rsidP="002312AC">
      <w:pPr>
        <w:tabs>
          <w:tab w:val="num" w:pos="28"/>
          <w:tab w:val="left" w:pos="851"/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Оглавление</w:t>
      </w:r>
    </w:p>
    <w:p w:rsidR="002312AC" w:rsidRPr="003626D8" w:rsidRDefault="002312AC" w:rsidP="002312AC">
      <w:pPr>
        <w:tabs>
          <w:tab w:val="num" w:pos="28"/>
          <w:tab w:val="left" w:pos="851"/>
          <w:tab w:val="left" w:pos="993"/>
        </w:tabs>
        <w:ind w:firstLine="567"/>
        <w:jc w:val="both"/>
        <w:rPr>
          <w:rFonts w:eastAsia="Calibri"/>
          <w:spacing w:val="-1"/>
          <w:sz w:val="24"/>
          <w:szCs w:val="24"/>
        </w:rPr>
      </w:pPr>
      <w:r w:rsidRPr="003626D8">
        <w:rPr>
          <w:rFonts w:eastAsia="Calibri"/>
          <w:spacing w:val="-1"/>
          <w:sz w:val="24"/>
          <w:szCs w:val="24"/>
        </w:rPr>
        <w:t>Введение</w:t>
      </w:r>
    </w:p>
    <w:p w:rsidR="002312AC" w:rsidRPr="003626D8" w:rsidRDefault="002312AC" w:rsidP="002312AC">
      <w:pPr>
        <w:tabs>
          <w:tab w:val="num" w:pos="28"/>
          <w:tab w:val="left" w:pos="851"/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pacing w:val="-1"/>
          <w:sz w:val="24"/>
          <w:szCs w:val="24"/>
        </w:rPr>
        <w:t>Содержание по главам</w:t>
      </w:r>
    </w:p>
    <w:p w:rsidR="002312AC" w:rsidRPr="003626D8" w:rsidRDefault="002312AC" w:rsidP="002312AC">
      <w:pPr>
        <w:tabs>
          <w:tab w:val="num" w:pos="28"/>
          <w:tab w:val="left" w:pos="851"/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pacing w:val="-1"/>
          <w:sz w:val="24"/>
          <w:szCs w:val="24"/>
        </w:rPr>
        <w:t>Заключение</w:t>
      </w:r>
    </w:p>
    <w:p w:rsidR="002312AC" w:rsidRPr="003626D8" w:rsidRDefault="002312AC" w:rsidP="002312AC">
      <w:pPr>
        <w:tabs>
          <w:tab w:val="num" w:pos="28"/>
          <w:tab w:val="left" w:pos="709"/>
          <w:tab w:val="left" w:pos="851"/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Использованная литература</w:t>
      </w:r>
    </w:p>
    <w:p w:rsidR="002312AC" w:rsidRPr="003626D8" w:rsidRDefault="002312AC" w:rsidP="002312AC">
      <w:pPr>
        <w:tabs>
          <w:tab w:val="num" w:pos="28"/>
          <w:tab w:val="left" w:pos="851"/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pacing w:val="-1"/>
          <w:sz w:val="24"/>
          <w:szCs w:val="24"/>
        </w:rPr>
        <w:t>Приложения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0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Нумерация страниц производится в правом верхнем углу без точки в конце, шрифт </w:t>
      </w:r>
      <w:proofErr w:type="spellStart"/>
      <w:r w:rsidRPr="003626D8">
        <w:rPr>
          <w:rFonts w:eastAsia="Calibri"/>
          <w:sz w:val="24"/>
          <w:szCs w:val="24"/>
          <w:lang w:val="en-US"/>
        </w:rPr>
        <w:t>TimesNewRoman</w:t>
      </w:r>
      <w:proofErr w:type="spellEnd"/>
      <w:r w:rsidRPr="003626D8">
        <w:rPr>
          <w:rFonts w:eastAsia="Calibri"/>
          <w:sz w:val="24"/>
          <w:szCs w:val="24"/>
        </w:rPr>
        <w:t>, кегль 12.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Главы и разделы текста основного доклада нумеруются арабскими цифрами, порядок приложений – римскими. Титульный лист включается в общую нумерацию страниц работы, но номер страницы не проставляется.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Заголовки глав, разделов пишутся жирными строчными буквами, начиная с прописной, без точки в конце, без подчеркивания, и размещаются симметрично относительно центра строки.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Заголовки подразделов и пунктов следует начинать с абзацного отступа и печатать жирными строчными буквами, начиная с прописной, не подчеркивая, без точки в конце.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Если заголовок состоит из нескольких предложений, то точка не ставится после последнего из них. После порядкового номера заголовка ставится точка, затем через пробел располагается сам заголовок.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Скобка и кавычка от примыкающего к ней изнутри слова пробелом не отделяются.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До и после тира ставится по одному пробелу; до и после дефиса пробелы не нужны.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Если предложение заканчивается ссылкой на источник, то точка ставится после закрывающей скобки, а не перед открывающей.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При упоминании в тексте доклада имен инициалы ставятся перед фамилией, причем каждый инициал отделяется неразрывным пробелом (</w:t>
      </w:r>
      <w:r w:rsidRPr="003626D8">
        <w:rPr>
          <w:rFonts w:eastAsia="Calibri"/>
          <w:sz w:val="24"/>
          <w:szCs w:val="24"/>
          <w:lang w:val="en-US"/>
        </w:rPr>
        <w:t>Shift</w:t>
      </w:r>
      <w:r w:rsidRPr="003626D8">
        <w:rPr>
          <w:rFonts w:eastAsia="Calibri"/>
          <w:sz w:val="24"/>
          <w:szCs w:val="24"/>
        </w:rPr>
        <w:t xml:space="preserve"> + </w:t>
      </w:r>
      <w:r w:rsidRPr="003626D8">
        <w:rPr>
          <w:rFonts w:eastAsia="Calibri"/>
          <w:sz w:val="24"/>
          <w:szCs w:val="24"/>
          <w:lang w:val="en-US"/>
        </w:rPr>
        <w:t>Ctrl</w:t>
      </w:r>
      <w:r w:rsidRPr="003626D8">
        <w:rPr>
          <w:rFonts w:eastAsia="Calibri"/>
          <w:sz w:val="24"/>
          <w:szCs w:val="24"/>
        </w:rPr>
        <w:t xml:space="preserve"> + пробел).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Недопустимо располагать в разных строках фамилии и инициалы к ним относящиеся, а также отделять один инициал от другого.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Цитируемая литература дается не в виде подстрочных примечаний, а общим списком литературы в конце доклада с указанием в тексте доклада ссылки на источник порядковым числом в прямых скобках. Если автор уточняет страницы, они указываются через запятую после номера источника. Например, [1], [4, 142].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lastRenderedPageBreak/>
        <w:t xml:space="preserve">Список используемой литературы дается в алфавитном порядке и должен быть пронумерован. При этом издания на иностранных языках размещаются в конце списка после русскоязычных источников в порядке латинского алфавита.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Информация о каждом издании должна включать в строгой последовательности: фамилию, инициалы автора; название книги; «слеш» (косая черта “ / “) и далее повторяется ФИО автора, но сначала указываются инициалы, а затем фамилия; после фамилии ставится точка, а за ней – тире; после тира указывается: город, двоеточие, название издательства, запятая, год издания, точка; после точки пишем тире, за ним указываем количество страниц в данной книге, букву «с» и точку. Например,</w:t>
      </w:r>
    </w:p>
    <w:p w:rsidR="002312AC" w:rsidRPr="003626D8" w:rsidRDefault="002312AC" w:rsidP="002312AC">
      <w:pPr>
        <w:tabs>
          <w:tab w:val="num" w:pos="28"/>
          <w:tab w:val="left" w:pos="851"/>
          <w:tab w:val="left" w:pos="993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1. Волков. М.В. Современная экономика/ М.В. Волков, А.В. Сидоров. - СПб.: Питер, 2015. - 155 с.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Для описания статей из периодических изданий действует следующий порядок указания элементов описания библиографического источника: фамилия и инициалы автора; название статьи; «слеш» и снова ФИО автора, но сначала инициалы, а потом фамилия; затем две косые черты; название периодического издания или сборника, в котором размещена статья (кавычки не используются); тире, год издания; после чего следуют точка, тире, номер (иногда в скобках может быть указан месяц издания); точка, тире; затем номера первой и последней страниц статьи. Например,</w:t>
      </w:r>
    </w:p>
    <w:p w:rsidR="002312AC" w:rsidRPr="003626D8" w:rsidRDefault="002312AC" w:rsidP="002312AC">
      <w:pPr>
        <w:tabs>
          <w:tab w:val="num" w:pos="28"/>
          <w:tab w:val="num" w:pos="406"/>
          <w:tab w:val="left" w:pos="851"/>
          <w:tab w:val="left" w:pos="993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2. Боков. В.К. Причины кризиса экономической модели США / В.К. Боков // РБК. -2014. - №4 (11). - С. 32-36.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При оформлении электронных источников необходимо указывать фамилию и инициалы автора статьи, название статьи, в квадратных скобках слова «Электронный ресурс», запятая, тире, режим доступа тире, слова «статья в интернете». Например,</w:t>
      </w:r>
    </w:p>
    <w:p w:rsidR="002312AC" w:rsidRPr="003626D8" w:rsidRDefault="002312AC" w:rsidP="002312AC">
      <w:pPr>
        <w:tabs>
          <w:tab w:val="num" w:pos="28"/>
          <w:tab w:val="left" w:pos="851"/>
          <w:tab w:val="left" w:pos="993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3. Крохин, Е.Е. Реставрация памятников архитектуры [Электронный ресурс], -http://www.architechos.ru/restovrat.htm - статья в интернете.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В работе используются парные кавычки («__»).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Века обозначаются римскими цифрами (</w:t>
      </w:r>
      <w:r w:rsidRPr="003626D8">
        <w:rPr>
          <w:rFonts w:eastAsia="Calibri"/>
          <w:sz w:val="24"/>
          <w:szCs w:val="24"/>
          <w:lang w:val="en-US"/>
        </w:rPr>
        <w:t>XX</w:t>
      </w:r>
      <w:r w:rsidRPr="003626D8">
        <w:rPr>
          <w:rFonts w:eastAsia="Calibri"/>
          <w:sz w:val="24"/>
          <w:szCs w:val="24"/>
        </w:rPr>
        <w:t xml:space="preserve"> в.).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Используются общепринятые сокращения: «г.» (год, город), «в.» (век) и т.п.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В качестве маркера используется «тире», а не «жирная точка» или другой символ.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Если пункты списка начинаются со строчной буквы, то в конце ставится точка с запятой (;).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Если пункты списка начинаются с прописной буквы, то в конце ставится точка (.).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При отделении десятичной доли от целой части числа лучше ставить запятую, а не точку (0,158).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Порядковые и количественные числительные выражаются в простом тексте словами (однозначные – первый, первого), цифрами (многозначные – 2016) и смешанным способом (25 тыс.); числительные в косвенных падежах набирают с так называемыми наращениями (6-го).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Индексы и показатели между собой и от предшествующих и последующих элементов набора не должны быть разделены пробелом (Н</w:t>
      </w:r>
      <w:r w:rsidRPr="003626D8">
        <w:rPr>
          <w:rFonts w:eastAsia="Calibri"/>
          <w:sz w:val="24"/>
          <w:szCs w:val="24"/>
          <w:vertAlign w:val="subscript"/>
        </w:rPr>
        <w:t>2</w:t>
      </w:r>
      <w:r w:rsidRPr="003626D8">
        <w:rPr>
          <w:rFonts w:eastAsia="Calibri"/>
          <w:sz w:val="24"/>
          <w:szCs w:val="24"/>
        </w:rPr>
        <w:t>О, м</w:t>
      </w:r>
      <w:r w:rsidRPr="003626D8">
        <w:rPr>
          <w:rFonts w:eastAsia="Calibri"/>
          <w:sz w:val="24"/>
          <w:szCs w:val="24"/>
          <w:vertAlign w:val="superscript"/>
        </w:rPr>
        <w:t>3</w:t>
      </w:r>
      <w:r w:rsidRPr="003626D8">
        <w:rPr>
          <w:rFonts w:eastAsia="Calibri"/>
          <w:sz w:val="24"/>
          <w:szCs w:val="24"/>
        </w:rPr>
        <w:t>/с).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Знаки процента (%), градуса (°), минуты ('), секунды ('') от предыдущих чисел не должны быть отделены пробелом, а от последующих чисел должны быть отделены пробелом (46%, 10° 15').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Знаки номера (№) и параграфа (§) применяют только с относящимися к ним числами и разделяются пробелом. Сдвоенные знаки набираются вплотную друг к другу (№ 5, №№ 6-12). 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Таблицы имеют номер, заголовок, ссылку в тексте; названия столбцов в таблицах – </w:t>
      </w:r>
      <w:proofErr w:type="spellStart"/>
      <w:r w:rsidRPr="003626D8">
        <w:rPr>
          <w:rFonts w:eastAsia="Calibri"/>
          <w:sz w:val="24"/>
          <w:szCs w:val="24"/>
          <w:lang w:val="en-US"/>
        </w:rPr>
        <w:t>TimesNewRoman</w:t>
      </w:r>
      <w:proofErr w:type="spellEnd"/>
      <w:r w:rsidRPr="003626D8">
        <w:rPr>
          <w:rFonts w:eastAsia="Calibri"/>
          <w:sz w:val="24"/>
          <w:szCs w:val="24"/>
        </w:rPr>
        <w:t xml:space="preserve">, кегль 10, жирный, выравнивание по центру; текст в ячейках – </w:t>
      </w:r>
      <w:proofErr w:type="spellStart"/>
      <w:r w:rsidRPr="003626D8">
        <w:rPr>
          <w:rFonts w:eastAsia="Calibri"/>
          <w:sz w:val="24"/>
          <w:szCs w:val="24"/>
          <w:lang w:val="en-US"/>
        </w:rPr>
        <w:t>TimesNewRoman</w:t>
      </w:r>
      <w:proofErr w:type="spellEnd"/>
      <w:r w:rsidRPr="003626D8">
        <w:rPr>
          <w:rFonts w:eastAsia="Calibri"/>
          <w:sz w:val="24"/>
          <w:szCs w:val="24"/>
        </w:rPr>
        <w:t>, кегль 11, в случае крайней необходимости, не менее 10, без абзацного отступа, межстрочный интервал одинарный, выравнивание по левому краю, для числовых данных по центру.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Рисунки, диаграммы, схемы имеют номер, заголовок (или название), ссылку в тексте. Фотографии, сопровождающие работу, должны быть четкими, по возможности цветными, выполнены в формате .</w:t>
      </w:r>
      <w:r w:rsidRPr="003626D8">
        <w:rPr>
          <w:rFonts w:eastAsia="Calibri"/>
          <w:sz w:val="24"/>
          <w:szCs w:val="24"/>
          <w:lang w:val="en-US"/>
        </w:rPr>
        <w:t>jpg</w:t>
      </w:r>
      <w:r w:rsidRPr="003626D8">
        <w:rPr>
          <w:rFonts w:eastAsia="Calibri"/>
          <w:sz w:val="24"/>
          <w:szCs w:val="24"/>
        </w:rPr>
        <w:t>, разрешение не менее 300 пикселей на дюйм.</w:t>
      </w:r>
    </w:p>
    <w:p w:rsidR="002312AC" w:rsidRPr="003626D8" w:rsidRDefault="002312AC" w:rsidP="002312AC">
      <w:pPr>
        <w:numPr>
          <w:ilvl w:val="0"/>
          <w:numId w:val="1"/>
        </w:numPr>
        <w:tabs>
          <w:tab w:val="num" w:pos="28"/>
          <w:tab w:val="num" w:pos="426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Титульный лист заполняется по образцу, </w:t>
      </w:r>
      <w:r w:rsidRPr="003626D8">
        <w:rPr>
          <w:rFonts w:eastAsia="Calibri"/>
          <w:bCs/>
          <w:iCs/>
          <w:sz w:val="24"/>
          <w:szCs w:val="24"/>
        </w:rPr>
        <w:t>набирается с одинарным интервалом</w:t>
      </w:r>
      <w:r>
        <w:rPr>
          <w:rFonts w:eastAsia="Calibri"/>
          <w:bCs/>
          <w:iCs/>
          <w:sz w:val="24"/>
          <w:szCs w:val="24"/>
        </w:rPr>
        <w:t>.</w:t>
      </w:r>
    </w:p>
    <w:p w:rsidR="002312AC" w:rsidRPr="003626D8" w:rsidRDefault="002312AC" w:rsidP="002312AC">
      <w:pPr>
        <w:contextualSpacing/>
        <w:jc w:val="center"/>
        <w:rPr>
          <w:rFonts w:eastAsia="Calibri"/>
          <w:sz w:val="32"/>
          <w:szCs w:val="32"/>
        </w:rPr>
      </w:pPr>
      <w:r w:rsidRPr="003626D8">
        <w:rPr>
          <w:rFonts w:eastAsia="Calibri"/>
          <w:sz w:val="32"/>
          <w:szCs w:val="32"/>
        </w:rPr>
        <w:lastRenderedPageBreak/>
        <w:t xml:space="preserve">МУНИЦИПАЛЬНАЯ НАУЧНО-ПРАКТИЧЕСКАЯ КОНФЕРЕНЦИЯ </w:t>
      </w:r>
      <w:r>
        <w:rPr>
          <w:rFonts w:eastAsia="Calibri"/>
          <w:sz w:val="32"/>
          <w:szCs w:val="32"/>
        </w:rPr>
        <w:t>ОБ</w:t>
      </w:r>
      <w:r w:rsidRPr="003626D8">
        <w:rPr>
          <w:rFonts w:eastAsia="Calibri"/>
          <w:sz w:val="32"/>
          <w:szCs w:val="32"/>
        </w:rPr>
        <w:t>УЧА</w:t>
      </w:r>
      <w:r>
        <w:rPr>
          <w:rFonts w:eastAsia="Calibri"/>
          <w:sz w:val="32"/>
          <w:szCs w:val="32"/>
        </w:rPr>
        <w:t>Ю</w:t>
      </w:r>
      <w:r w:rsidRPr="003626D8">
        <w:rPr>
          <w:rFonts w:eastAsia="Calibri"/>
          <w:sz w:val="32"/>
          <w:szCs w:val="32"/>
        </w:rPr>
        <w:t>ЩИХСЯ</w:t>
      </w:r>
    </w:p>
    <w:p w:rsidR="002312AC" w:rsidRPr="003626D8" w:rsidRDefault="002312AC" w:rsidP="002312AC">
      <w:pPr>
        <w:contextualSpacing/>
        <w:jc w:val="center"/>
        <w:rPr>
          <w:rFonts w:eastAsia="Calibri"/>
          <w:sz w:val="32"/>
          <w:szCs w:val="32"/>
        </w:rPr>
      </w:pPr>
      <w:r w:rsidRPr="003626D8">
        <w:rPr>
          <w:rFonts w:eastAsia="Calibri"/>
          <w:sz w:val="32"/>
          <w:szCs w:val="32"/>
        </w:rPr>
        <w:t>«КАЧЕСТВО ЖИЗНИ В ГОРОДЕ УСТЬ-ИЛИМСКЕ»</w:t>
      </w:r>
    </w:p>
    <w:p w:rsidR="002312AC" w:rsidRPr="003626D8" w:rsidRDefault="002312AC" w:rsidP="002312AC">
      <w:pPr>
        <w:spacing w:after="200" w:line="276" w:lineRule="auto"/>
        <w:rPr>
          <w:rFonts w:eastAsia="Calibri"/>
          <w:b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jc w:val="center"/>
        <w:rPr>
          <w:rFonts w:eastAsia="Calibri"/>
          <w:b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ind w:firstLine="708"/>
        <w:jc w:val="center"/>
        <w:rPr>
          <w:rFonts w:eastAsia="Calibri"/>
          <w:sz w:val="32"/>
          <w:szCs w:val="32"/>
        </w:rPr>
      </w:pPr>
    </w:p>
    <w:p w:rsidR="002312AC" w:rsidRPr="003626D8" w:rsidRDefault="002312AC" w:rsidP="002312AC">
      <w:pPr>
        <w:spacing w:after="200" w:line="276" w:lineRule="auto"/>
        <w:ind w:firstLine="708"/>
        <w:jc w:val="center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jc w:val="center"/>
        <w:rPr>
          <w:rFonts w:eastAsia="Calibri"/>
          <w:sz w:val="24"/>
          <w:szCs w:val="24"/>
        </w:rPr>
      </w:pPr>
      <w:r w:rsidRPr="003626D8">
        <w:rPr>
          <w:rFonts w:eastAsia="Calibri"/>
          <w:sz w:val="44"/>
          <w:szCs w:val="44"/>
        </w:rPr>
        <w:t xml:space="preserve">НАЗВАНИЕ РАБОТЫ </w:t>
      </w:r>
      <w:r w:rsidRPr="003626D8">
        <w:rPr>
          <w:rFonts w:eastAsia="Calibri"/>
          <w:sz w:val="24"/>
          <w:szCs w:val="24"/>
        </w:rPr>
        <w:t>(кегль 22, жирный шрифт)</w:t>
      </w:r>
    </w:p>
    <w:p w:rsidR="002312AC" w:rsidRPr="003626D8" w:rsidRDefault="002312AC" w:rsidP="002312AC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contextualSpacing/>
        <w:jc w:val="center"/>
        <w:rPr>
          <w:rFonts w:eastAsia="Calibri"/>
          <w:b/>
          <w:i/>
        </w:rPr>
      </w:pPr>
      <w:r w:rsidRPr="003626D8">
        <w:rPr>
          <w:rFonts w:eastAsia="Calibri"/>
        </w:rPr>
        <w:t xml:space="preserve">Автор: </w:t>
      </w:r>
      <w:r w:rsidRPr="003626D8">
        <w:rPr>
          <w:rFonts w:eastAsia="Calibri"/>
          <w:b/>
          <w:i/>
        </w:rPr>
        <w:t>Иванов Михаил Васильевич,</w:t>
      </w:r>
    </w:p>
    <w:p w:rsidR="002312AC" w:rsidRPr="003626D8" w:rsidRDefault="002312AC" w:rsidP="002312AC">
      <w:pPr>
        <w:contextualSpacing/>
        <w:jc w:val="center"/>
        <w:rPr>
          <w:rFonts w:eastAsia="Calibri"/>
          <w:i/>
        </w:rPr>
      </w:pPr>
      <w:r w:rsidRPr="003626D8">
        <w:rPr>
          <w:rFonts w:eastAsia="Calibri"/>
          <w:i/>
        </w:rPr>
        <w:t xml:space="preserve">                                                 учащийся 8 класса МАОУ «СОШ № 18»</w:t>
      </w:r>
    </w:p>
    <w:p w:rsidR="002312AC" w:rsidRPr="003626D8" w:rsidRDefault="002312AC" w:rsidP="002312AC">
      <w:pPr>
        <w:contextualSpacing/>
        <w:jc w:val="center"/>
        <w:rPr>
          <w:rFonts w:eastAsia="Calibri"/>
          <w:i/>
        </w:rPr>
      </w:pPr>
      <w:r w:rsidRPr="003626D8">
        <w:rPr>
          <w:rFonts w:eastAsia="Calibri"/>
          <w:i/>
        </w:rPr>
        <w:t xml:space="preserve">                           г. </w:t>
      </w:r>
      <w:proofErr w:type="spellStart"/>
      <w:r w:rsidRPr="003626D8">
        <w:rPr>
          <w:rFonts w:eastAsia="Calibri"/>
          <w:i/>
        </w:rPr>
        <w:t>Усть</w:t>
      </w:r>
      <w:proofErr w:type="spellEnd"/>
      <w:r w:rsidRPr="003626D8">
        <w:rPr>
          <w:rFonts w:eastAsia="Calibri"/>
          <w:i/>
        </w:rPr>
        <w:t xml:space="preserve"> – Илимск (кегль 14)</w:t>
      </w:r>
    </w:p>
    <w:p w:rsidR="002312AC" w:rsidRPr="003626D8" w:rsidRDefault="002312AC" w:rsidP="002312AC">
      <w:pPr>
        <w:contextualSpacing/>
        <w:jc w:val="center"/>
        <w:rPr>
          <w:rFonts w:eastAsia="Calibri"/>
          <w:i/>
        </w:rPr>
      </w:pPr>
      <w:r w:rsidRPr="003626D8">
        <w:rPr>
          <w:rFonts w:eastAsia="Calibri"/>
        </w:rPr>
        <w:t xml:space="preserve">                                                         Руководитель: </w:t>
      </w:r>
      <w:r w:rsidRPr="003626D8">
        <w:rPr>
          <w:rFonts w:eastAsia="Calibri"/>
          <w:b/>
          <w:i/>
        </w:rPr>
        <w:t>Осина Светлана Ивановна</w:t>
      </w:r>
      <w:r w:rsidRPr="003626D8">
        <w:rPr>
          <w:rFonts w:eastAsia="Calibri"/>
          <w:i/>
        </w:rPr>
        <w:t xml:space="preserve">, </w:t>
      </w:r>
    </w:p>
    <w:p w:rsidR="002312AC" w:rsidRPr="003626D8" w:rsidRDefault="002312AC" w:rsidP="002312AC">
      <w:pPr>
        <w:contextualSpacing/>
        <w:jc w:val="center"/>
        <w:rPr>
          <w:rFonts w:eastAsia="Calibri"/>
          <w:i/>
        </w:rPr>
      </w:pPr>
      <w:r w:rsidRPr="003626D8">
        <w:rPr>
          <w:rFonts w:eastAsia="Calibri"/>
          <w:i/>
        </w:rPr>
        <w:t xml:space="preserve">                                              учитель биологии МАОУ «СОШ №18»</w:t>
      </w:r>
    </w:p>
    <w:p w:rsidR="002312AC" w:rsidRPr="003626D8" w:rsidRDefault="002312AC" w:rsidP="002312AC">
      <w:pPr>
        <w:contextualSpacing/>
        <w:jc w:val="center"/>
        <w:rPr>
          <w:rFonts w:eastAsia="Calibri"/>
          <w:i/>
        </w:rPr>
      </w:pPr>
      <w:r w:rsidRPr="003626D8">
        <w:rPr>
          <w:rFonts w:eastAsia="Calibri"/>
          <w:i/>
        </w:rPr>
        <w:t xml:space="preserve">                          г. </w:t>
      </w:r>
      <w:proofErr w:type="spellStart"/>
      <w:r w:rsidRPr="003626D8">
        <w:rPr>
          <w:rFonts w:eastAsia="Calibri"/>
          <w:i/>
        </w:rPr>
        <w:t>Усть</w:t>
      </w:r>
      <w:proofErr w:type="spellEnd"/>
      <w:r w:rsidRPr="003626D8">
        <w:rPr>
          <w:rFonts w:eastAsia="Calibri"/>
          <w:i/>
        </w:rPr>
        <w:t xml:space="preserve"> – Илимск (кегль 14)</w:t>
      </w:r>
    </w:p>
    <w:p w:rsidR="002312AC" w:rsidRDefault="002312AC" w:rsidP="002312AC">
      <w:pPr>
        <w:spacing w:after="200" w:line="276" w:lineRule="auto"/>
        <w:rPr>
          <w:rFonts w:eastAsia="Calibri"/>
          <w:sz w:val="24"/>
          <w:szCs w:val="24"/>
        </w:rPr>
      </w:pPr>
    </w:p>
    <w:p w:rsidR="002312AC" w:rsidRDefault="002312AC" w:rsidP="002312AC">
      <w:pPr>
        <w:spacing w:after="200" w:line="276" w:lineRule="auto"/>
        <w:rPr>
          <w:rFonts w:eastAsia="Calibri"/>
          <w:sz w:val="24"/>
          <w:szCs w:val="24"/>
        </w:rPr>
      </w:pPr>
    </w:p>
    <w:p w:rsidR="002312AC" w:rsidRDefault="002312AC" w:rsidP="002312AC">
      <w:pPr>
        <w:spacing w:after="200" w:line="276" w:lineRule="auto"/>
        <w:rPr>
          <w:rFonts w:eastAsia="Calibri"/>
          <w:sz w:val="24"/>
          <w:szCs w:val="24"/>
        </w:rPr>
      </w:pPr>
    </w:p>
    <w:p w:rsidR="002312AC" w:rsidRDefault="002312AC" w:rsidP="002312AC">
      <w:pPr>
        <w:spacing w:after="200" w:line="276" w:lineRule="auto"/>
        <w:rPr>
          <w:rFonts w:eastAsia="Calibri"/>
          <w:sz w:val="24"/>
          <w:szCs w:val="24"/>
        </w:rPr>
      </w:pPr>
    </w:p>
    <w:p w:rsidR="002312AC" w:rsidRDefault="002312AC" w:rsidP="002312AC">
      <w:pPr>
        <w:spacing w:after="200" w:line="276" w:lineRule="auto"/>
        <w:rPr>
          <w:rFonts w:eastAsia="Calibri"/>
          <w:sz w:val="24"/>
          <w:szCs w:val="24"/>
        </w:rPr>
      </w:pPr>
    </w:p>
    <w:p w:rsidR="002312AC" w:rsidRPr="003626D8" w:rsidRDefault="002312AC" w:rsidP="002312AC">
      <w:pPr>
        <w:tabs>
          <w:tab w:val="left" w:pos="3225"/>
        </w:tabs>
        <w:spacing w:after="200" w:line="276" w:lineRule="auto"/>
        <w:jc w:val="center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 xml:space="preserve">г. </w:t>
      </w:r>
      <w:proofErr w:type="spellStart"/>
      <w:r w:rsidRPr="003626D8">
        <w:rPr>
          <w:rFonts w:eastAsia="Calibri"/>
          <w:sz w:val="24"/>
          <w:szCs w:val="24"/>
        </w:rPr>
        <w:t>Усть</w:t>
      </w:r>
      <w:proofErr w:type="spellEnd"/>
      <w:r w:rsidRPr="003626D8">
        <w:rPr>
          <w:rFonts w:eastAsia="Calibri"/>
          <w:sz w:val="24"/>
          <w:szCs w:val="24"/>
        </w:rPr>
        <w:t xml:space="preserve"> – Илимск</w:t>
      </w:r>
    </w:p>
    <w:p w:rsidR="002312AC" w:rsidRPr="003626D8" w:rsidRDefault="002312AC" w:rsidP="002312AC">
      <w:pPr>
        <w:tabs>
          <w:tab w:val="left" w:pos="3225"/>
        </w:tabs>
        <w:spacing w:after="200" w:line="276" w:lineRule="auto"/>
        <w:jc w:val="center"/>
        <w:rPr>
          <w:rFonts w:eastAsia="Calibri"/>
          <w:sz w:val="24"/>
          <w:szCs w:val="24"/>
        </w:rPr>
      </w:pPr>
      <w:r w:rsidRPr="003626D8"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4</w:t>
      </w:r>
      <w:r w:rsidRPr="003626D8">
        <w:rPr>
          <w:rFonts w:eastAsia="Calibri"/>
          <w:sz w:val="24"/>
          <w:szCs w:val="24"/>
        </w:rPr>
        <w:t xml:space="preserve"> год</w:t>
      </w:r>
    </w:p>
    <w:p w:rsidR="002312AC" w:rsidRDefault="002312AC" w:rsidP="002312AC">
      <w:pPr>
        <w:contextualSpacing/>
        <w:jc w:val="right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right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right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right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right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right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right"/>
        <w:rPr>
          <w:rFonts w:eastAsia="Calibri"/>
          <w:sz w:val="24"/>
          <w:szCs w:val="24"/>
        </w:rPr>
      </w:pPr>
    </w:p>
    <w:p w:rsidR="002312AC" w:rsidRDefault="002312AC" w:rsidP="002312AC">
      <w:pPr>
        <w:contextualSpacing/>
        <w:jc w:val="right"/>
        <w:rPr>
          <w:rFonts w:eastAsia="Calibri"/>
          <w:sz w:val="24"/>
          <w:szCs w:val="24"/>
        </w:rPr>
      </w:pPr>
    </w:p>
    <w:p w:rsidR="002312AC" w:rsidRPr="002408C8" w:rsidRDefault="002312AC" w:rsidP="002312AC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3 к настоящему </w:t>
      </w:r>
      <w:r w:rsidRPr="002408C8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</w:p>
    <w:p w:rsidR="002312AC" w:rsidRPr="0029182F" w:rsidRDefault="002312AC" w:rsidP="002312AC">
      <w:pPr>
        <w:contextualSpacing/>
        <w:jc w:val="right"/>
        <w:rPr>
          <w:rFonts w:eastAsia="Calibri"/>
          <w:sz w:val="24"/>
          <w:szCs w:val="24"/>
        </w:rPr>
      </w:pPr>
      <w:bookmarkStart w:id="0" w:name="_GoBack"/>
      <w:bookmarkEnd w:id="0"/>
    </w:p>
    <w:p w:rsidR="002312AC" w:rsidRPr="0029182F" w:rsidRDefault="002312AC" w:rsidP="002312AC">
      <w:pPr>
        <w:contextualSpacing/>
        <w:jc w:val="center"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>Согласие на обработку персональных данных</w:t>
      </w:r>
    </w:p>
    <w:p w:rsidR="002312AC" w:rsidRPr="0029182F" w:rsidRDefault="002312AC" w:rsidP="002312AC">
      <w:pPr>
        <w:contextualSpacing/>
        <w:jc w:val="center"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 xml:space="preserve">участника научно-практической конференции «Качество жизни в городе Усть-Илимске» </w:t>
      </w:r>
    </w:p>
    <w:p w:rsidR="002312AC" w:rsidRPr="0029182F" w:rsidRDefault="002312AC" w:rsidP="002312AC">
      <w:pPr>
        <w:contextualSpacing/>
        <w:jc w:val="center"/>
        <w:rPr>
          <w:rFonts w:eastAsia="Calibri"/>
          <w:b/>
          <w:sz w:val="24"/>
          <w:szCs w:val="24"/>
        </w:rPr>
      </w:pPr>
    </w:p>
    <w:p w:rsidR="002312AC" w:rsidRPr="0029182F" w:rsidRDefault="002312AC" w:rsidP="002312AC">
      <w:pPr>
        <w:contextualSpacing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 xml:space="preserve">Я, </w:t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</w:rPr>
        <w:t>,</w:t>
      </w:r>
    </w:p>
    <w:p w:rsidR="002312AC" w:rsidRPr="0029182F" w:rsidRDefault="002312AC" w:rsidP="002312AC">
      <w:pPr>
        <w:contextualSpacing/>
        <w:jc w:val="center"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>(ФИО родителя / законного представителя, полностью)</w:t>
      </w:r>
    </w:p>
    <w:p w:rsidR="002312AC" w:rsidRPr="0029182F" w:rsidRDefault="002312AC" w:rsidP="002312AC">
      <w:pPr>
        <w:contextualSpacing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 xml:space="preserve">тел.: </w:t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</w:rPr>
        <w:t xml:space="preserve">, являясь законным представителем </w:t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</w:p>
    <w:p w:rsidR="002312AC" w:rsidRPr="0029182F" w:rsidRDefault="002312AC" w:rsidP="002312AC">
      <w:pPr>
        <w:ind w:firstLine="708"/>
        <w:contextualSpacing/>
        <w:jc w:val="center"/>
        <w:rPr>
          <w:rFonts w:eastAsia="Calibri"/>
          <w:sz w:val="20"/>
          <w:szCs w:val="20"/>
          <w:u w:val="single"/>
        </w:rPr>
      </w:pPr>
      <w:r w:rsidRPr="0029182F">
        <w:rPr>
          <w:rFonts w:eastAsia="Calibri"/>
          <w:sz w:val="24"/>
          <w:szCs w:val="24"/>
        </w:rPr>
        <w:tab/>
      </w:r>
      <w:r w:rsidRPr="0029182F">
        <w:rPr>
          <w:rFonts w:eastAsia="Calibri"/>
          <w:sz w:val="24"/>
          <w:szCs w:val="24"/>
        </w:rPr>
        <w:tab/>
      </w:r>
      <w:r w:rsidRPr="0029182F">
        <w:rPr>
          <w:rFonts w:eastAsia="Calibri"/>
          <w:sz w:val="24"/>
          <w:szCs w:val="24"/>
        </w:rPr>
        <w:tab/>
      </w:r>
      <w:r w:rsidRPr="0029182F">
        <w:rPr>
          <w:rFonts w:eastAsia="Calibri"/>
          <w:sz w:val="24"/>
          <w:szCs w:val="24"/>
        </w:rPr>
        <w:tab/>
      </w:r>
      <w:r w:rsidRPr="0029182F">
        <w:rPr>
          <w:rFonts w:eastAsia="Calibri"/>
          <w:sz w:val="24"/>
          <w:szCs w:val="24"/>
        </w:rPr>
        <w:tab/>
      </w:r>
      <w:r w:rsidRPr="0029182F">
        <w:rPr>
          <w:rFonts w:eastAsia="Calibri"/>
          <w:sz w:val="24"/>
          <w:szCs w:val="24"/>
        </w:rPr>
        <w:tab/>
      </w:r>
      <w:r w:rsidRPr="0029182F">
        <w:rPr>
          <w:rFonts w:eastAsia="Calibri"/>
          <w:sz w:val="20"/>
          <w:szCs w:val="20"/>
        </w:rPr>
        <w:tab/>
        <w:t>(ФИО участника, полностью)</w:t>
      </w:r>
    </w:p>
    <w:p w:rsidR="002312AC" w:rsidRPr="0029182F" w:rsidRDefault="002312AC" w:rsidP="002312AC">
      <w:pPr>
        <w:contextualSpacing/>
        <w:rPr>
          <w:rFonts w:eastAsia="Calibri"/>
          <w:sz w:val="24"/>
          <w:szCs w:val="24"/>
          <w:u w:val="single"/>
        </w:rPr>
      </w:pP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</w:rPr>
        <w:t xml:space="preserve"> , пол,</w:t>
      </w:r>
    </w:p>
    <w:p w:rsidR="002312AC" w:rsidRPr="0029182F" w:rsidRDefault="002312AC" w:rsidP="002312AC">
      <w:pPr>
        <w:ind w:firstLine="708"/>
        <w:contextualSpacing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29182F">
        <w:rPr>
          <w:rFonts w:eastAsia="Calibri"/>
          <w:sz w:val="20"/>
          <w:szCs w:val="20"/>
        </w:rPr>
        <w:tab/>
        <w:t>(дата рождения)</w:t>
      </w:r>
      <w:r w:rsidRPr="0029182F">
        <w:rPr>
          <w:rFonts w:eastAsia="Calibri"/>
          <w:sz w:val="20"/>
          <w:szCs w:val="20"/>
        </w:rPr>
        <w:tab/>
      </w:r>
      <w:proofErr w:type="gramStart"/>
      <w:r w:rsidRPr="0029182F">
        <w:rPr>
          <w:rFonts w:eastAsia="Calibri"/>
          <w:sz w:val="20"/>
          <w:szCs w:val="20"/>
        </w:rPr>
        <w:t xml:space="preserve">   (</w:t>
      </w:r>
      <w:proofErr w:type="gramEnd"/>
      <w:r w:rsidRPr="0029182F">
        <w:rPr>
          <w:rFonts w:eastAsia="Calibri"/>
          <w:sz w:val="20"/>
          <w:szCs w:val="20"/>
        </w:rPr>
        <w:t>ж / м)</w:t>
      </w:r>
    </w:p>
    <w:p w:rsidR="002312AC" w:rsidRPr="0029182F" w:rsidRDefault="002312AC" w:rsidP="002312AC">
      <w:pPr>
        <w:contextualSpacing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 xml:space="preserve">учащегося / учащейся </w:t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</w:rPr>
        <w:t xml:space="preserve"> класса (группы),</w:t>
      </w:r>
    </w:p>
    <w:p w:rsidR="002312AC" w:rsidRPr="0029182F" w:rsidRDefault="002312AC" w:rsidP="002312AC">
      <w:pPr>
        <w:contextualSpacing/>
        <w:jc w:val="center"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>(образовательное учреждение)</w:t>
      </w:r>
    </w:p>
    <w:p w:rsidR="002312AC" w:rsidRPr="0029182F" w:rsidRDefault="002312AC" w:rsidP="002312AC">
      <w:pPr>
        <w:contextualSpacing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 xml:space="preserve">проживающего (й) по адресу </w:t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</w:rPr>
        <w:t>, тел.:</w:t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</w:rPr>
        <w:t>,</w:t>
      </w:r>
    </w:p>
    <w:p w:rsidR="002312AC" w:rsidRPr="0029182F" w:rsidRDefault="002312AC" w:rsidP="002312AC">
      <w:pPr>
        <w:contextualSpacing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 xml:space="preserve">адрес электронной почты </w:t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  <w:u w:val="single"/>
        </w:rPr>
        <w:tab/>
      </w:r>
      <w:r w:rsidRPr="0029182F">
        <w:rPr>
          <w:rFonts w:eastAsia="Calibri"/>
          <w:sz w:val="24"/>
          <w:szCs w:val="24"/>
        </w:rPr>
        <w:t>,</w:t>
      </w:r>
    </w:p>
    <w:p w:rsidR="002312AC" w:rsidRPr="0029182F" w:rsidRDefault="002312AC" w:rsidP="002312AC">
      <w:pPr>
        <w:contextualSpacing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 xml:space="preserve">на основании ст. 64 п. 1 Семейного кодекса </w:t>
      </w:r>
      <w:proofErr w:type="gramStart"/>
      <w:r w:rsidRPr="0029182F">
        <w:rPr>
          <w:rFonts w:eastAsia="Calibri"/>
          <w:sz w:val="24"/>
          <w:szCs w:val="24"/>
        </w:rPr>
        <w:t>РФ[</w:t>
      </w:r>
      <w:proofErr w:type="gramEnd"/>
      <w:r w:rsidRPr="0029182F">
        <w:rPr>
          <w:rFonts w:eastAsia="Calibri"/>
          <w:sz w:val="24"/>
          <w:szCs w:val="24"/>
        </w:rPr>
        <w:t xml:space="preserve">1], </w:t>
      </w:r>
    </w:p>
    <w:p w:rsidR="002312AC" w:rsidRPr="0029182F" w:rsidRDefault="002312AC" w:rsidP="002312AC">
      <w:pPr>
        <w:contextualSpacing/>
        <w:jc w:val="both"/>
        <w:rPr>
          <w:rFonts w:eastAsia="Calibri"/>
          <w:sz w:val="24"/>
          <w:szCs w:val="24"/>
          <w:u w:val="single"/>
        </w:rPr>
      </w:pPr>
      <w:r w:rsidRPr="0029182F">
        <w:rPr>
          <w:rFonts w:eastAsia="Calibri"/>
          <w:sz w:val="24"/>
          <w:szCs w:val="24"/>
        </w:rPr>
        <w:t xml:space="preserve">выражаю свое согласие на обработку моих персональных данных и моего ребенка с учетом требований Федерального закона от 27.07.2006 № 152-ФЗ «О персональных данных», а также публикацию конкурсных материалов или их части, в том числе и в сети «Интернет» Оператору </w:t>
      </w:r>
      <w:r w:rsidRPr="0029182F">
        <w:rPr>
          <w:rFonts w:eastAsia="Calibri"/>
          <w:sz w:val="24"/>
          <w:szCs w:val="24"/>
          <w:u w:val="single"/>
        </w:rPr>
        <w:t>Муниципальному автономному образовательному учреждению «Городская гимназия №</w:t>
      </w:r>
      <w:r>
        <w:rPr>
          <w:rFonts w:eastAsia="Calibri"/>
          <w:sz w:val="24"/>
          <w:szCs w:val="24"/>
          <w:u w:val="single"/>
        </w:rPr>
        <w:t xml:space="preserve"> </w:t>
      </w:r>
      <w:r w:rsidRPr="0029182F">
        <w:rPr>
          <w:rFonts w:eastAsia="Calibri"/>
          <w:sz w:val="24"/>
          <w:szCs w:val="24"/>
          <w:u w:val="single"/>
        </w:rPr>
        <w:t>1», расположенному по адресу: г. Усть-Илимск, улица Наймушина, 9.</w:t>
      </w:r>
    </w:p>
    <w:p w:rsidR="002312AC" w:rsidRPr="0029182F" w:rsidRDefault="002312AC" w:rsidP="002312AC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u w:val="single"/>
        </w:rPr>
      </w:pPr>
      <w:r w:rsidRPr="0029182F">
        <w:rPr>
          <w:rFonts w:eastAsia="Calibri"/>
          <w:sz w:val="24"/>
          <w:szCs w:val="24"/>
        </w:rPr>
        <w:t xml:space="preserve">Цель обработки персональных данных: </w:t>
      </w:r>
      <w:r w:rsidRPr="0029182F">
        <w:rPr>
          <w:rFonts w:eastAsia="Calibri"/>
          <w:bCs/>
          <w:sz w:val="24"/>
          <w:szCs w:val="24"/>
        </w:rPr>
        <w:t>документирование факта участия в научно-практической конференции; констатация результатов учебно-исследовательской и творческой деятельности; индивидуальный учёт достижений, удостоверяемых соответствующими документами / приказами; регистрации по месту пребывания (в случае проживания в общежитии, гостинице).</w:t>
      </w:r>
    </w:p>
    <w:p w:rsidR="002312AC" w:rsidRPr="0029182F" w:rsidRDefault="002312AC" w:rsidP="002312AC">
      <w:pPr>
        <w:contextualSpacing/>
        <w:jc w:val="both"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>Перечень обрабатываемых персональных данных ребенка: фамилия, имя, отчество, фото, пол, дата рождения, место жительства/место регистрации, место учебы, класс, телефоны (в том числе мобильный), адрес электронной почты, а также конкурсные материалы для участия в интеллектуальных соревнованиях, материалы и результаты по итогам научно-практической конференции.</w:t>
      </w:r>
    </w:p>
    <w:p w:rsidR="002312AC" w:rsidRPr="0029182F" w:rsidRDefault="002312AC" w:rsidP="002312AC">
      <w:pPr>
        <w:contextualSpacing/>
        <w:jc w:val="both"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>Перечень обрабатываемых персональных данных родителя / законного представителя: фамилия, имя, отчество, место жительства/место регистрации, адрес электронной почты, телефоны (в том числе мобильный).</w:t>
      </w:r>
    </w:p>
    <w:p w:rsidR="002312AC" w:rsidRPr="0029182F" w:rsidRDefault="002312AC" w:rsidP="002312AC">
      <w:pPr>
        <w:contextualSpacing/>
        <w:jc w:val="both"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уничтожение, передача персональных данных третьим лицам по каналам СМИ с учетом действующего законодательства с использованием как автоматизированных средств обработки персональных данных, так и без использования средств автоматизации, размещение в СМИ персональных данных ребенка (фамилия, имя, фото, место учебы, класс, а также конкурсные материалы или их часть, материалы и результаты по итогам интеллектуальных соревнований).    </w:t>
      </w:r>
    </w:p>
    <w:p w:rsidR="002312AC" w:rsidRPr="0029182F" w:rsidRDefault="002312AC" w:rsidP="002312AC">
      <w:pPr>
        <w:contextualSpacing/>
        <w:jc w:val="both"/>
        <w:rPr>
          <w:rFonts w:eastAsia="Calibri"/>
          <w:sz w:val="24"/>
          <w:szCs w:val="24"/>
        </w:rPr>
      </w:pPr>
      <w:r w:rsidRPr="0029182F">
        <w:rPr>
          <w:rFonts w:eastAsia="Calibri"/>
          <w:sz w:val="24"/>
          <w:szCs w:val="24"/>
        </w:rPr>
        <w:t>Настоящее согласие действует со дня его подписания и до дня отзыва в письменной форме, может быть отозвано путем подачи Оператору письменного заявления.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0"/>
        <w:gridCol w:w="4408"/>
      </w:tblGrid>
      <w:tr w:rsidR="002312AC" w:rsidRPr="0029182F" w:rsidTr="00CA08B2">
        <w:tc>
          <w:tcPr>
            <w:tcW w:w="5353" w:type="dxa"/>
            <w:hideMark/>
          </w:tcPr>
          <w:p w:rsidR="002312AC" w:rsidRDefault="002312AC" w:rsidP="00CA08B2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Подпись участника, достигшего 14-летнего возраста     </w:t>
            </w:r>
          </w:p>
          <w:p w:rsidR="002312AC" w:rsidRPr="0029182F" w:rsidRDefault="002312AC" w:rsidP="00CA08B2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__________________      _____________              </w:t>
            </w:r>
          </w:p>
          <w:p w:rsidR="002312AC" w:rsidRPr="0029182F" w:rsidRDefault="002312AC" w:rsidP="00CA08B2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ФИО)   </w:t>
            </w:r>
            <w:proofErr w:type="gramEnd"/>
            <w:r w:rsidRPr="0029182F">
              <w:rPr>
                <w:rFonts w:eastAsia="Calibri"/>
                <w:sz w:val="20"/>
                <w:szCs w:val="20"/>
              </w:rPr>
              <w:t xml:space="preserve"> (подпись) </w:t>
            </w:r>
          </w:p>
          <w:p w:rsidR="002312AC" w:rsidRPr="0029182F" w:rsidRDefault="002312AC" w:rsidP="00CA08B2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«____»   _________ 20____ года</w:t>
            </w:r>
          </w:p>
        </w:tc>
        <w:tc>
          <w:tcPr>
            <w:tcW w:w="4500" w:type="dxa"/>
            <w:hideMark/>
          </w:tcPr>
          <w:p w:rsidR="002312AC" w:rsidRPr="0029182F" w:rsidRDefault="002312AC" w:rsidP="00CA08B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Подпись родителя/законного представителя</w:t>
            </w:r>
          </w:p>
          <w:p w:rsidR="002312AC" w:rsidRPr="0029182F" w:rsidRDefault="002312AC" w:rsidP="00CA08B2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__________________      _____________              </w:t>
            </w:r>
          </w:p>
          <w:p w:rsidR="002312AC" w:rsidRPr="0029182F" w:rsidRDefault="002312AC" w:rsidP="00CA08B2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         (</w:t>
            </w:r>
            <w:proofErr w:type="gramStart"/>
            <w:r w:rsidRPr="0029182F">
              <w:rPr>
                <w:rFonts w:eastAsia="Calibri"/>
                <w:sz w:val="20"/>
                <w:szCs w:val="20"/>
              </w:rPr>
              <w:t xml:space="preserve">ФИО)   </w:t>
            </w:r>
            <w:proofErr w:type="gramEnd"/>
            <w:r w:rsidRPr="0029182F">
              <w:rPr>
                <w:rFonts w:eastAsia="Calibri"/>
                <w:sz w:val="20"/>
                <w:szCs w:val="20"/>
              </w:rPr>
              <w:t xml:space="preserve">                   (подпись)</w:t>
            </w:r>
          </w:p>
          <w:p w:rsidR="002312AC" w:rsidRPr="0029182F" w:rsidRDefault="002312AC" w:rsidP="00CA08B2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«____»   _________ 20____ года</w:t>
            </w:r>
          </w:p>
        </w:tc>
      </w:tr>
    </w:tbl>
    <w:p w:rsidR="002312AC" w:rsidRPr="0029182F" w:rsidRDefault="002312AC" w:rsidP="002312AC">
      <w:pPr>
        <w:contextualSpacing/>
        <w:rPr>
          <w:rFonts w:eastAsia="Calibri"/>
          <w:sz w:val="20"/>
          <w:szCs w:val="20"/>
        </w:rPr>
      </w:pPr>
    </w:p>
    <w:p w:rsidR="002312AC" w:rsidRPr="0029182F" w:rsidRDefault="002312AC" w:rsidP="002312AC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>Сведения, указанные в Согласии, подтверждаю</w:t>
      </w:r>
    </w:p>
    <w:p w:rsidR="002312AC" w:rsidRPr="0029182F" w:rsidRDefault="002312AC" w:rsidP="002312AC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  <w:u w:val="single"/>
        </w:rPr>
        <w:softHyphen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</w:rPr>
        <w:t xml:space="preserve">                                              __________________      _____________</w:t>
      </w:r>
    </w:p>
    <w:p w:rsidR="002312AC" w:rsidRPr="0029182F" w:rsidRDefault="002312AC" w:rsidP="002312AC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 xml:space="preserve">       (Администрация ОУ)</w:t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proofErr w:type="gramStart"/>
      <w:r w:rsidRPr="0029182F">
        <w:rPr>
          <w:rFonts w:eastAsia="Calibri"/>
          <w:sz w:val="20"/>
          <w:szCs w:val="20"/>
        </w:rPr>
        <w:t xml:space="preserve">   (</w:t>
      </w:r>
      <w:proofErr w:type="gramEnd"/>
      <w:r w:rsidRPr="0029182F">
        <w:rPr>
          <w:rFonts w:eastAsia="Calibri"/>
          <w:sz w:val="20"/>
          <w:szCs w:val="20"/>
        </w:rPr>
        <w:t>ФИО)                      (подпись)</w:t>
      </w:r>
    </w:p>
    <w:p w:rsidR="002312AC" w:rsidRDefault="002312AC" w:rsidP="002312AC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>«___</w:t>
      </w:r>
      <w:proofErr w:type="gramStart"/>
      <w:r w:rsidRPr="0029182F">
        <w:rPr>
          <w:rFonts w:eastAsia="Calibri"/>
          <w:sz w:val="20"/>
          <w:szCs w:val="20"/>
        </w:rPr>
        <w:t xml:space="preserve">_»   </w:t>
      </w:r>
      <w:proofErr w:type="gramEnd"/>
      <w:r w:rsidRPr="0029182F">
        <w:rPr>
          <w:rFonts w:eastAsia="Calibri"/>
          <w:sz w:val="20"/>
          <w:szCs w:val="20"/>
        </w:rPr>
        <w:t xml:space="preserve">_________ 20____ года                          </w:t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</w:p>
    <w:p w:rsidR="002312AC" w:rsidRPr="0029182F" w:rsidRDefault="002312AC" w:rsidP="002312AC">
      <w:pPr>
        <w:contextualSpacing/>
        <w:rPr>
          <w:rFonts w:eastAsia="Calibri"/>
          <w:sz w:val="18"/>
          <w:szCs w:val="18"/>
        </w:rPr>
      </w:pPr>
      <w:r w:rsidRPr="0029182F">
        <w:rPr>
          <w:rFonts w:eastAsia="Calibri"/>
          <w:sz w:val="18"/>
          <w:szCs w:val="18"/>
        </w:rPr>
        <w:t>МП</w:t>
      </w:r>
    </w:p>
    <w:p w:rsidR="00BE3F9C" w:rsidRDefault="00BE3F9C"/>
    <w:sectPr w:rsidR="00BE3F9C" w:rsidSect="004852A1">
      <w:pgSz w:w="11906" w:h="16838"/>
      <w:pgMar w:top="851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36E6"/>
    <w:multiLevelType w:val="hybridMultilevel"/>
    <w:tmpl w:val="67547EF8"/>
    <w:lvl w:ilvl="0" w:tplc="4314A86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295"/>
        </w:tabs>
        <w:ind w:left="102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1015"/>
        </w:tabs>
        <w:ind w:left="11015" w:hanging="180"/>
      </w:pPr>
      <w:rPr>
        <w:rFonts w:cs="Times New Roman"/>
      </w:rPr>
    </w:lvl>
    <w:lvl w:ilvl="3" w:tplc="4D3C6DAC">
      <w:start w:val="1"/>
      <w:numFmt w:val="decimal"/>
      <w:lvlText w:val="%4."/>
      <w:lvlJc w:val="left"/>
      <w:pPr>
        <w:tabs>
          <w:tab w:val="num" w:pos="11735"/>
        </w:tabs>
        <w:ind w:left="11735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12455"/>
        </w:tabs>
        <w:ind w:left="124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3175"/>
        </w:tabs>
        <w:ind w:left="131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3895"/>
        </w:tabs>
        <w:ind w:left="138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4615"/>
        </w:tabs>
        <w:ind w:left="146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5335"/>
        </w:tabs>
        <w:ind w:left="15335" w:hanging="180"/>
      </w:pPr>
      <w:rPr>
        <w:rFonts w:cs="Times New Roman"/>
      </w:rPr>
    </w:lvl>
  </w:abstractNum>
  <w:abstractNum w:abstractNumId="1" w15:restartNumberingAfterBreak="0">
    <w:nsid w:val="336F6288"/>
    <w:multiLevelType w:val="hybridMultilevel"/>
    <w:tmpl w:val="9F308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C4DD1"/>
    <w:multiLevelType w:val="hybridMultilevel"/>
    <w:tmpl w:val="F7900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4B79"/>
    <w:multiLevelType w:val="hybridMultilevel"/>
    <w:tmpl w:val="42BCB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C84832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B82"/>
    <w:multiLevelType w:val="hybridMultilevel"/>
    <w:tmpl w:val="81C84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E45DC"/>
    <w:multiLevelType w:val="hybridMultilevel"/>
    <w:tmpl w:val="BCA47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F010F"/>
    <w:multiLevelType w:val="hybridMultilevel"/>
    <w:tmpl w:val="8A8CB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AC"/>
    <w:rsid w:val="002312AC"/>
    <w:rsid w:val="00B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1912EB"/>
  <w15:chartTrackingRefBased/>
  <w15:docId w15:val="{271465D5-D52F-461C-9DCA-B15ABA30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12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2A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231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23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jcel1987@mail.ru" TargetMode="External"/><Relationship Id="rId5" Type="http://schemas.openxmlformats.org/officeDocument/2006/relationships/hyperlink" Target="mailto:gimnazi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2024-10-16T03:17:00Z</dcterms:created>
  <dcterms:modified xsi:type="dcterms:W3CDTF">2024-10-16T03:18:00Z</dcterms:modified>
</cp:coreProperties>
</file>