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FE4152" w:rsidRPr="001F315D" w:rsidTr="00B93A34">
        <w:trPr>
          <w:trHeight w:val="1512"/>
        </w:trPr>
        <w:tc>
          <w:tcPr>
            <w:tcW w:w="4678" w:type="dxa"/>
            <w:gridSpan w:val="4"/>
            <w:hideMark/>
          </w:tcPr>
          <w:p w:rsidR="00FE4152" w:rsidRPr="001F315D" w:rsidRDefault="00FE4152" w:rsidP="00B93A34">
            <w:pPr>
              <w:spacing w:after="0" w:line="240" w:lineRule="auto"/>
              <w:jc w:val="center"/>
              <w:rPr>
                <w:rFonts w:ascii="Times New Roman" w:hAnsi="Times New Roman"/>
                <w:caps/>
                <w:sz w:val="24"/>
                <w:szCs w:val="24"/>
              </w:rPr>
            </w:pPr>
            <w:r w:rsidRPr="001F315D">
              <w:rPr>
                <w:rFonts w:ascii="Times New Roman" w:hAnsi="Times New Roman"/>
                <w:caps/>
                <w:sz w:val="24"/>
                <w:szCs w:val="24"/>
              </w:rPr>
              <w:t>Российская Федерация</w:t>
            </w:r>
          </w:p>
          <w:p w:rsidR="00FE4152" w:rsidRPr="001F315D" w:rsidRDefault="00FE4152" w:rsidP="00B93A34">
            <w:pPr>
              <w:spacing w:after="0" w:line="240" w:lineRule="auto"/>
              <w:jc w:val="center"/>
              <w:rPr>
                <w:rFonts w:ascii="Times New Roman" w:hAnsi="Times New Roman"/>
                <w:caps/>
                <w:sz w:val="24"/>
                <w:szCs w:val="24"/>
              </w:rPr>
            </w:pPr>
            <w:r w:rsidRPr="001F315D">
              <w:rPr>
                <w:rFonts w:ascii="Times New Roman" w:hAnsi="Times New Roman"/>
                <w:caps/>
                <w:sz w:val="24"/>
                <w:szCs w:val="24"/>
              </w:rPr>
              <w:t>Иркутская область</w:t>
            </w:r>
          </w:p>
          <w:p w:rsidR="00FE4152" w:rsidRPr="001F315D" w:rsidRDefault="00FE4152" w:rsidP="00B93A34">
            <w:pPr>
              <w:spacing w:after="0" w:line="240" w:lineRule="auto"/>
              <w:jc w:val="center"/>
              <w:rPr>
                <w:rFonts w:ascii="Times New Roman" w:hAnsi="Times New Roman"/>
                <w:b/>
                <w:caps/>
                <w:sz w:val="20"/>
                <w:szCs w:val="20"/>
              </w:rPr>
            </w:pPr>
            <w:r w:rsidRPr="001F315D">
              <w:rPr>
                <w:rFonts w:ascii="Times New Roman" w:hAnsi="Times New Roman"/>
                <w:b/>
                <w:caps/>
                <w:sz w:val="20"/>
                <w:szCs w:val="20"/>
              </w:rPr>
              <w:t>город усть-илимск</w:t>
            </w:r>
          </w:p>
          <w:p w:rsidR="00FE4152" w:rsidRPr="001F315D" w:rsidRDefault="00FE4152" w:rsidP="00B93A34">
            <w:pPr>
              <w:spacing w:after="0" w:line="240" w:lineRule="auto"/>
              <w:jc w:val="center"/>
              <w:rPr>
                <w:rFonts w:ascii="Times New Roman" w:hAnsi="Times New Roman"/>
                <w:sz w:val="24"/>
                <w:szCs w:val="24"/>
              </w:rPr>
            </w:pPr>
            <w:r w:rsidRPr="001F315D">
              <w:rPr>
                <w:noProof/>
                <w:lang w:eastAsia="ru-RU"/>
              </w:rPr>
              <mc:AlternateContent>
                <mc:Choice Requires="wpg">
                  <w:drawing>
                    <wp:inline distT="0" distB="0" distL="0" distR="0" wp14:anchorId="23029AE7" wp14:editId="35FD5BE5">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92DB67"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FE4152" w:rsidRPr="001F315D" w:rsidRDefault="00FE4152" w:rsidP="00B93A34">
            <w:pPr>
              <w:spacing w:after="0" w:line="240" w:lineRule="auto"/>
              <w:jc w:val="both"/>
              <w:rPr>
                <w:rFonts w:ascii="Times New Roman" w:hAnsi="Times New Roman"/>
                <w:sz w:val="24"/>
                <w:szCs w:val="24"/>
              </w:rPr>
            </w:pPr>
          </w:p>
        </w:tc>
        <w:tc>
          <w:tcPr>
            <w:tcW w:w="4893" w:type="dxa"/>
            <w:vMerge w:val="restart"/>
          </w:tcPr>
          <w:p w:rsidR="00FE4152" w:rsidRPr="001F315D" w:rsidRDefault="00FE4152" w:rsidP="00B93A34">
            <w:pPr>
              <w:spacing w:after="0" w:line="240" w:lineRule="auto"/>
              <w:rPr>
                <w:rFonts w:ascii="Times New Roman" w:eastAsia="Times New Roman" w:hAnsi="Times New Roman"/>
                <w:sz w:val="24"/>
                <w:szCs w:val="24"/>
              </w:rPr>
            </w:pPr>
            <w:r w:rsidRPr="001F315D">
              <w:rPr>
                <w:rFonts w:ascii="Times New Roman" w:eastAsia="Times New Roman" w:hAnsi="Times New Roman"/>
                <w:sz w:val="24"/>
                <w:szCs w:val="24"/>
              </w:rPr>
              <w:t xml:space="preserve">Руководителям муниципальных </w:t>
            </w:r>
          </w:p>
          <w:p w:rsidR="00FE4152" w:rsidRPr="001F315D" w:rsidRDefault="00FE4152" w:rsidP="00B93A3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w:t>
            </w:r>
            <w:r w:rsidRPr="001F315D">
              <w:rPr>
                <w:rFonts w:ascii="Times New Roman" w:eastAsia="Times New Roman" w:hAnsi="Times New Roman"/>
                <w:sz w:val="24"/>
                <w:szCs w:val="24"/>
              </w:rPr>
              <w:t>бразовательных учреждений</w:t>
            </w:r>
          </w:p>
          <w:p w:rsidR="00FE4152" w:rsidRPr="001F315D" w:rsidRDefault="00FE4152" w:rsidP="00B93A34">
            <w:pPr>
              <w:spacing w:after="0" w:line="240" w:lineRule="auto"/>
              <w:rPr>
                <w:rFonts w:ascii="Times New Roman" w:eastAsia="Times New Roman" w:hAnsi="Times New Roman"/>
                <w:sz w:val="24"/>
                <w:szCs w:val="24"/>
              </w:rPr>
            </w:pPr>
          </w:p>
          <w:p w:rsidR="00FE4152" w:rsidRPr="001F315D" w:rsidRDefault="00FE4152" w:rsidP="00B93A34">
            <w:pPr>
              <w:spacing w:after="0" w:line="240" w:lineRule="auto"/>
              <w:contextualSpacing/>
              <w:rPr>
                <w:rFonts w:ascii="Times New Roman" w:eastAsia="Times New Roman" w:hAnsi="Times New Roman"/>
                <w:sz w:val="20"/>
                <w:szCs w:val="20"/>
              </w:rPr>
            </w:pPr>
          </w:p>
        </w:tc>
      </w:tr>
      <w:tr w:rsidR="00FE4152" w:rsidRPr="001F315D" w:rsidTr="00B93A34">
        <w:trPr>
          <w:trHeight w:val="986"/>
        </w:trPr>
        <w:tc>
          <w:tcPr>
            <w:tcW w:w="4678" w:type="dxa"/>
            <w:gridSpan w:val="4"/>
            <w:hideMark/>
          </w:tcPr>
          <w:p w:rsidR="00FE4152" w:rsidRPr="001F315D" w:rsidRDefault="00FE4152" w:rsidP="00B93A34">
            <w:pPr>
              <w:spacing w:after="0" w:line="240" w:lineRule="auto"/>
              <w:jc w:val="center"/>
              <w:rPr>
                <w:rFonts w:ascii="Times New Roman" w:hAnsi="Times New Roman"/>
                <w:b/>
                <w:caps/>
                <w:sz w:val="24"/>
                <w:szCs w:val="24"/>
              </w:rPr>
            </w:pPr>
            <w:r w:rsidRPr="001F315D">
              <w:rPr>
                <w:rFonts w:ascii="Times New Roman" w:hAnsi="Times New Roman"/>
                <w:b/>
                <w:caps/>
                <w:sz w:val="24"/>
                <w:szCs w:val="24"/>
              </w:rPr>
              <w:t xml:space="preserve">КОМИТЕТ образования </w:t>
            </w:r>
          </w:p>
          <w:p w:rsidR="00FE4152" w:rsidRPr="001F315D" w:rsidRDefault="00FE4152" w:rsidP="00B93A34">
            <w:pPr>
              <w:spacing w:after="0" w:line="240" w:lineRule="auto"/>
              <w:jc w:val="center"/>
              <w:rPr>
                <w:rFonts w:ascii="Times New Roman" w:hAnsi="Times New Roman"/>
                <w:b/>
                <w:caps/>
                <w:sz w:val="24"/>
                <w:szCs w:val="24"/>
              </w:rPr>
            </w:pPr>
            <w:r w:rsidRPr="001F315D">
              <w:rPr>
                <w:rFonts w:ascii="Times New Roman" w:hAnsi="Times New Roman"/>
                <w:b/>
                <w:caps/>
                <w:sz w:val="24"/>
                <w:szCs w:val="24"/>
              </w:rPr>
              <w:t>Администрации</w:t>
            </w:r>
            <w:r w:rsidRPr="001F315D">
              <w:rPr>
                <w:rFonts w:ascii="Times New Roman" w:hAnsi="Times New Roman"/>
                <w:b/>
                <w:caps/>
                <w:sz w:val="24"/>
                <w:szCs w:val="24"/>
              </w:rPr>
              <w:br/>
              <w:t>города Усть-Илимска</w:t>
            </w:r>
          </w:p>
          <w:p w:rsidR="00FE4152" w:rsidRPr="001F315D" w:rsidRDefault="00FE4152" w:rsidP="00B93A34">
            <w:pPr>
              <w:pStyle w:val="11"/>
              <w:spacing w:line="256" w:lineRule="auto"/>
              <w:jc w:val="center"/>
              <w:rPr>
                <w:lang w:eastAsia="en-US"/>
              </w:rPr>
            </w:pPr>
            <w:smartTag w:uri="urn:schemas-microsoft-com:office:smarttags" w:element="metricconverter">
              <w:smartTagPr>
                <w:attr w:name="ProductID" w:val="666683 г"/>
              </w:smartTagPr>
              <w:r w:rsidRPr="001F315D">
                <w:rPr>
                  <w:lang w:eastAsia="en-US"/>
                </w:rPr>
                <w:t>666683 г</w:t>
              </w:r>
            </w:smartTag>
            <w:r w:rsidRPr="001F315D">
              <w:rPr>
                <w:lang w:eastAsia="en-US"/>
              </w:rPr>
              <w:t>. Усть-Илимск, ул. Мечтателей, 28</w:t>
            </w:r>
          </w:p>
          <w:p w:rsidR="00FE4152" w:rsidRPr="001F315D" w:rsidRDefault="00FE4152" w:rsidP="00B93A34">
            <w:pPr>
              <w:spacing w:after="0" w:line="240" w:lineRule="auto"/>
              <w:jc w:val="center"/>
              <w:rPr>
                <w:rFonts w:ascii="Times New Roman" w:hAnsi="Times New Roman"/>
                <w:sz w:val="20"/>
                <w:szCs w:val="20"/>
              </w:rPr>
            </w:pPr>
            <w:r w:rsidRPr="001F315D">
              <w:rPr>
                <w:rFonts w:ascii="Times New Roman" w:hAnsi="Times New Roman"/>
                <w:sz w:val="20"/>
                <w:szCs w:val="20"/>
              </w:rPr>
              <w:t>Тел. №6-21-22, факс (39535) 5-84-88</w:t>
            </w:r>
          </w:p>
          <w:p w:rsidR="00FE4152" w:rsidRPr="001F315D" w:rsidRDefault="00FE4152" w:rsidP="00B93A34">
            <w:pPr>
              <w:spacing w:after="0" w:line="240" w:lineRule="auto"/>
              <w:jc w:val="center"/>
              <w:rPr>
                <w:rFonts w:ascii="Times New Roman" w:hAnsi="Times New Roman"/>
                <w:sz w:val="24"/>
                <w:szCs w:val="24"/>
                <w:lang w:val="en-US"/>
              </w:rPr>
            </w:pPr>
            <w:r w:rsidRPr="001F315D">
              <w:rPr>
                <w:rFonts w:ascii="Times New Roman" w:hAnsi="Times New Roman"/>
                <w:sz w:val="20"/>
                <w:szCs w:val="20"/>
                <w:lang w:val="en-US"/>
              </w:rPr>
              <w:t xml:space="preserve">E-mail: Gorono_UI@mail.ru </w:t>
            </w:r>
          </w:p>
        </w:tc>
        <w:tc>
          <w:tcPr>
            <w:tcW w:w="0" w:type="auto"/>
            <w:vMerge/>
            <w:vAlign w:val="center"/>
            <w:hideMark/>
          </w:tcPr>
          <w:p w:rsidR="00FE4152" w:rsidRPr="001F315D" w:rsidRDefault="00FE4152" w:rsidP="00B93A34">
            <w:pPr>
              <w:spacing w:after="0" w:line="256" w:lineRule="auto"/>
              <w:rPr>
                <w:rFonts w:ascii="Times New Roman" w:hAnsi="Times New Roman"/>
                <w:sz w:val="24"/>
                <w:szCs w:val="24"/>
              </w:rPr>
            </w:pPr>
          </w:p>
        </w:tc>
        <w:tc>
          <w:tcPr>
            <w:tcW w:w="0" w:type="auto"/>
            <w:vMerge/>
            <w:vAlign w:val="center"/>
            <w:hideMark/>
          </w:tcPr>
          <w:p w:rsidR="00FE4152" w:rsidRPr="001F315D" w:rsidRDefault="00FE4152" w:rsidP="00B93A34">
            <w:pPr>
              <w:spacing w:after="0" w:line="256" w:lineRule="auto"/>
              <w:rPr>
                <w:rFonts w:ascii="Times New Roman" w:eastAsia="Times New Roman" w:hAnsi="Times New Roman"/>
                <w:sz w:val="20"/>
                <w:szCs w:val="20"/>
              </w:rPr>
            </w:pPr>
          </w:p>
        </w:tc>
      </w:tr>
      <w:tr w:rsidR="00FE4152" w:rsidRPr="001F315D" w:rsidTr="00B93A34">
        <w:trPr>
          <w:trHeight w:hRule="exact" w:val="259"/>
        </w:trPr>
        <w:tc>
          <w:tcPr>
            <w:tcW w:w="412" w:type="dxa"/>
            <w:hideMark/>
          </w:tcPr>
          <w:p w:rsidR="00FE4152" w:rsidRPr="001F315D" w:rsidRDefault="00FE4152" w:rsidP="00B93A34">
            <w:pPr>
              <w:spacing w:after="0" w:line="240" w:lineRule="auto"/>
              <w:jc w:val="right"/>
              <w:rPr>
                <w:rFonts w:ascii="Times New Roman" w:hAnsi="Times New Roman"/>
                <w:sz w:val="20"/>
                <w:szCs w:val="20"/>
              </w:rPr>
            </w:pPr>
            <w:r w:rsidRPr="001F315D">
              <w:rPr>
                <w:rFonts w:ascii="Times New Roman" w:hAnsi="Times New Roman"/>
                <w:sz w:val="20"/>
                <w:szCs w:val="20"/>
              </w:rPr>
              <w:t>от</w:t>
            </w:r>
          </w:p>
        </w:tc>
        <w:tc>
          <w:tcPr>
            <w:tcW w:w="1808" w:type="dxa"/>
            <w:tcBorders>
              <w:top w:val="nil"/>
              <w:left w:val="nil"/>
              <w:bottom w:val="single" w:sz="4" w:space="0" w:color="auto"/>
              <w:right w:val="nil"/>
            </w:tcBorders>
          </w:tcPr>
          <w:p w:rsidR="00FE4152" w:rsidRPr="001F315D" w:rsidRDefault="00762C07" w:rsidP="00FE4152">
            <w:pPr>
              <w:spacing w:after="0" w:line="240" w:lineRule="auto"/>
              <w:jc w:val="both"/>
              <w:rPr>
                <w:rFonts w:ascii="Times New Roman" w:hAnsi="Times New Roman"/>
                <w:sz w:val="24"/>
                <w:szCs w:val="24"/>
              </w:rPr>
            </w:pPr>
            <w:r>
              <w:rPr>
                <w:rFonts w:ascii="Times New Roman" w:hAnsi="Times New Roman"/>
                <w:sz w:val="24"/>
                <w:szCs w:val="24"/>
              </w:rPr>
              <w:t>01.07.2025г.</w:t>
            </w:r>
          </w:p>
        </w:tc>
        <w:tc>
          <w:tcPr>
            <w:tcW w:w="445" w:type="dxa"/>
            <w:hideMark/>
          </w:tcPr>
          <w:p w:rsidR="00FE4152" w:rsidRPr="001F315D" w:rsidRDefault="00FE4152" w:rsidP="00B93A34">
            <w:pPr>
              <w:spacing w:after="0" w:line="240" w:lineRule="auto"/>
              <w:jc w:val="center"/>
              <w:rPr>
                <w:rFonts w:ascii="Times New Roman" w:hAnsi="Times New Roman"/>
                <w:sz w:val="24"/>
                <w:szCs w:val="24"/>
              </w:rPr>
            </w:pPr>
            <w:r w:rsidRPr="001F315D">
              <w:rPr>
                <w:rFonts w:ascii="Times New Roman" w:hAnsi="Times New Roman"/>
                <w:sz w:val="24"/>
                <w:szCs w:val="24"/>
              </w:rPr>
              <w:t>№</w:t>
            </w:r>
          </w:p>
        </w:tc>
        <w:tc>
          <w:tcPr>
            <w:tcW w:w="2013" w:type="dxa"/>
            <w:tcBorders>
              <w:top w:val="nil"/>
              <w:left w:val="nil"/>
              <w:bottom w:val="single" w:sz="4" w:space="0" w:color="auto"/>
              <w:right w:val="nil"/>
            </w:tcBorders>
          </w:tcPr>
          <w:p w:rsidR="00FE4152" w:rsidRPr="00762C07" w:rsidRDefault="00762C07" w:rsidP="00B93A34">
            <w:pPr>
              <w:spacing w:after="0" w:line="240" w:lineRule="auto"/>
              <w:rPr>
                <w:rFonts w:ascii="Times New Roman" w:hAnsi="Times New Roman" w:cs="Times New Roman"/>
                <w:sz w:val="24"/>
                <w:szCs w:val="24"/>
              </w:rPr>
            </w:pPr>
            <w:r w:rsidRPr="00762C07">
              <w:rPr>
                <w:rFonts w:ascii="Times New Roman" w:hAnsi="Times New Roman" w:cs="Times New Roman"/>
                <w:color w:val="2C2D2E"/>
                <w:sz w:val="24"/>
                <w:szCs w:val="24"/>
                <w:shd w:val="clear" w:color="auto" w:fill="FFFFFF"/>
              </w:rPr>
              <w:t>03/1986</w:t>
            </w:r>
          </w:p>
        </w:tc>
        <w:tc>
          <w:tcPr>
            <w:tcW w:w="0" w:type="auto"/>
            <w:vMerge/>
            <w:vAlign w:val="center"/>
            <w:hideMark/>
          </w:tcPr>
          <w:p w:rsidR="00FE4152" w:rsidRPr="001F315D" w:rsidRDefault="00FE4152" w:rsidP="00B93A34">
            <w:pPr>
              <w:spacing w:after="0" w:line="256" w:lineRule="auto"/>
              <w:rPr>
                <w:rFonts w:ascii="Times New Roman" w:hAnsi="Times New Roman"/>
                <w:sz w:val="24"/>
                <w:szCs w:val="24"/>
              </w:rPr>
            </w:pPr>
          </w:p>
        </w:tc>
        <w:tc>
          <w:tcPr>
            <w:tcW w:w="0" w:type="auto"/>
            <w:vMerge/>
            <w:vAlign w:val="center"/>
            <w:hideMark/>
          </w:tcPr>
          <w:p w:rsidR="00FE4152" w:rsidRPr="001F315D" w:rsidRDefault="00FE4152" w:rsidP="00B93A34">
            <w:pPr>
              <w:spacing w:after="0" w:line="256" w:lineRule="auto"/>
              <w:rPr>
                <w:rFonts w:ascii="Times New Roman" w:eastAsia="Times New Roman" w:hAnsi="Times New Roman"/>
                <w:sz w:val="20"/>
                <w:szCs w:val="20"/>
              </w:rPr>
            </w:pPr>
          </w:p>
        </w:tc>
      </w:tr>
      <w:tr w:rsidR="00FE4152" w:rsidRPr="001F315D" w:rsidTr="00B93A34">
        <w:trPr>
          <w:trHeight w:hRule="exact" w:val="314"/>
        </w:trPr>
        <w:tc>
          <w:tcPr>
            <w:tcW w:w="412" w:type="dxa"/>
            <w:hideMark/>
          </w:tcPr>
          <w:p w:rsidR="00FE4152" w:rsidRPr="001F315D" w:rsidRDefault="00FE4152" w:rsidP="00B93A34">
            <w:pPr>
              <w:spacing w:after="0" w:line="240" w:lineRule="auto"/>
              <w:jc w:val="both"/>
              <w:rPr>
                <w:rFonts w:ascii="Times New Roman" w:hAnsi="Times New Roman"/>
                <w:sz w:val="20"/>
                <w:szCs w:val="20"/>
              </w:rPr>
            </w:pPr>
            <w:r w:rsidRPr="001F315D">
              <w:rPr>
                <w:rFonts w:ascii="Times New Roman" w:hAnsi="Times New Roman"/>
                <w:sz w:val="20"/>
                <w:szCs w:val="20"/>
              </w:rPr>
              <w:t>на</w:t>
            </w:r>
          </w:p>
        </w:tc>
        <w:tc>
          <w:tcPr>
            <w:tcW w:w="1808" w:type="dxa"/>
            <w:tcBorders>
              <w:top w:val="single" w:sz="4" w:space="0" w:color="auto"/>
              <w:left w:val="nil"/>
              <w:bottom w:val="single" w:sz="4" w:space="0" w:color="auto"/>
              <w:right w:val="nil"/>
            </w:tcBorders>
          </w:tcPr>
          <w:p w:rsidR="00FE4152" w:rsidRPr="001F315D" w:rsidRDefault="00FE4152" w:rsidP="00B93A34">
            <w:pPr>
              <w:spacing w:after="0" w:line="240" w:lineRule="auto"/>
              <w:jc w:val="both"/>
              <w:rPr>
                <w:rFonts w:ascii="Times New Roman" w:hAnsi="Times New Roman"/>
                <w:sz w:val="20"/>
                <w:szCs w:val="20"/>
                <w:lang w:val="en-US"/>
              </w:rPr>
            </w:pPr>
          </w:p>
        </w:tc>
        <w:tc>
          <w:tcPr>
            <w:tcW w:w="445" w:type="dxa"/>
            <w:hideMark/>
          </w:tcPr>
          <w:p w:rsidR="00FE4152" w:rsidRPr="001F315D" w:rsidRDefault="00FE4152" w:rsidP="00B93A34">
            <w:pPr>
              <w:spacing w:after="0" w:line="240" w:lineRule="auto"/>
              <w:jc w:val="center"/>
              <w:rPr>
                <w:rFonts w:ascii="Times New Roman" w:hAnsi="Times New Roman"/>
                <w:sz w:val="20"/>
                <w:szCs w:val="20"/>
              </w:rPr>
            </w:pPr>
            <w:r w:rsidRPr="001F315D">
              <w:rPr>
                <w:rFonts w:ascii="Times New Roman" w:hAnsi="Times New Roman"/>
                <w:sz w:val="20"/>
                <w:szCs w:val="20"/>
              </w:rPr>
              <w:t>от</w:t>
            </w:r>
          </w:p>
        </w:tc>
        <w:tc>
          <w:tcPr>
            <w:tcW w:w="2013" w:type="dxa"/>
            <w:tcBorders>
              <w:top w:val="single" w:sz="4" w:space="0" w:color="auto"/>
              <w:left w:val="nil"/>
              <w:bottom w:val="single" w:sz="4" w:space="0" w:color="auto"/>
              <w:right w:val="nil"/>
            </w:tcBorders>
          </w:tcPr>
          <w:p w:rsidR="00FE4152" w:rsidRPr="001F315D" w:rsidRDefault="00FE4152" w:rsidP="00B93A34">
            <w:pPr>
              <w:spacing w:after="0" w:line="240" w:lineRule="auto"/>
              <w:jc w:val="both"/>
              <w:rPr>
                <w:rFonts w:ascii="Times New Roman" w:hAnsi="Times New Roman"/>
                <w:sz w:val="20"/>
                <w:szCs w:val="20"/>
              </w:rPr>
            </w:pPr>
          </w:p>
        </w:tc>
        <w:tc>
          <w:tcPr>
            <w:tcW w:w="0" w:type="auto"/>
            <w:vMerge/>
            <w:vAlign w:val="center"/>
            <w:hideMark/>
          </w:tcPr>
          <w:p w:rsidR="00FE4152" w:rsidRPr="001F315D" w:rsidRDefault="00FE4152" w:rsidP="00B93A34">
            <w:pPr>
              <w:spacing w:after="0" w:line="256" w:lineRule="auto"/>
              <w:rPr>
                <w:rFonts w:ascii="Times New Roman" w:hAnsi="Times New Roman"/>
                <w:sz w:val="24"/>
                <w:szCs w:val="24"/>
              </w:rPr>
            </w:pPr>
          </w:p>
        </w:tc>
        <w:tc>
          <w:tcPr>
            <w:tcW w:w="0" w:type="auto"/>
            <w:vMerge/>
            <w:vAlign w:val="center"/>
            <w:hideMark/>
          </w:tcPr>
          <w:p w:rsidR="00FE4152" w:rsidRPr="001F315D" w:rsidRDefault="00FE4152" w:rsidP="00B93A34">
            <w:pPr>
              <w:spacing w:after="0" w:line="256" w:lineRule="auto"/>
              <w:rPr>
                <w:rFonts w:ascii="Times New Roman" w:eastAsia="Times New Roman" w:hAnsi="Times New Roman"/>
                <w:sz w:val="20"/>
                <w:szCs w:val="20"/>
              </w:rPr>
            </w:pPr>
          </w:p>
        </w:tc>
      </w:tr>
      <w:tr w:rsidR="00FE4152" w:rsidRPr="001F315D" w:rsidTr="00FE4152">
        <w:trPr>
          <w:trHeight w:val="259"/>
        </w:trPr>
        <w:tc>
          <w:tcPr>
            <w:tcW w:w="4678" w:type="dxa"/>
            <w:gridSpan w:val="4"/>
          </w:tcPr>
          <w:p w:rsidR="00FE4152" w:rsidRPr="00FE4152" w:rsidRDefault="00FE4152" w:rsidP="00FE4152">
            <w:pPr>
              <w:autoSpaceDE w:val="0"/>
              <w:autoSpaceDN w:val="0"/>
              <w:adjustRightInd w:val="0"/>
              <w:spacing w:after="0" w:line="240" w:lineRule="auto"/>
              <w:ind w:right="-2"/>
              <w:jc w:val="both"/>
              <w:rPr>
                <w:rFonts w:ascii="Times New Roman" w:hAnsi="Times New Roman" w:cs="Times New Roman"/>
                <w:b/>
                <w:bCs/>
                <w:sz w:val="24"/>
                <w:szCs w:val="24"/>
              </w:rPr>
            </w:pPr>
            <w:r w:rsidRPr="000A54A1">
              <w:rPr>
                <w:rFonts w:ascii="Times New Roman" w:hAnsi="Times New Roman"/>
                <w:sz w:val="24"/>
                <w:szCs w:val="24"/>
              </w:rPr>
              <w:t xml:space="preserve">Информационное письмо </w:t>
            </w:r>
            <w:r w:rsidRPr="00FE4152">
              <w:rPr>
                <w:rStyle w:val="a4"/>
                <w:rFonts w:ascii="Times New Roman" w:hAnsi="Times New Roman"/>
                <w:sz w:val="24"/>
                <w:szCs w:val="24"/>
                <w:shd w:val="clear" w:color="auto" w:fill="FFFFFF"/>
              </w:rPr>
              <w:t>«</w:t>
            </w:r>
            <w:r w:rsidRPr="00FE4152">
              <w:rPr>
                <w:rFonts w:ascii="Times New Roman" w:hAnsi="Times New Roman" w:cs="Times New Roman"/>
                <w:bCs/>
                <w:sz w:val="24"/>
                <w:szCs w:val="24"/>
              </w:rPr>
              <w:t>Анализ эффективности принятых в 2024-2025 учебном году мер по направлению  «</w:t>
            </w:r>
            <w:r w:rsidRPr="00FE4152">
              <w:rPr>
                <w:rFonts w:ascii="Times New Roman" w:hAnsi="Times New Roman" w:cs="Times New Roman"/>
                <w:sz w:val="24"/>
                <w:szCs w:val="24"/>
              </w:rPr>
              <w:t xml:space="preserve">Система мониторинга эффективности руководителей </w:t>
            </w:r>
            <w:r w:rsidRPr="00FE4152">
              <w:rPr>
                <w:rFonts w:ascii="Times New Roman" w:hAnsi="Times New Roman" w:cs="Times New Roman"/>
                <w:bCs/>
                <w:sz w:val="24"/>
                <w:szCs w:val="24"/>
              </w:rPr>
              <w:t xml:space="preserve"> </w:t>
            </w:r>
            <w:r w:rsidRPr="00FE4152">
              <w:rPr>
                <w:rFonts w:ascii="Times New Roman" w:hAnsi="Times New Roman" w:cs="Times New Roman"/>
                <w:sz w:val="24"/>
                <w:szCs w:val="24"/>
              </w:rPr>
              <w:t>муниципальных образовательных учреждений»</w:t>
            </w:r>
          </w:p>
        </w:tc>
        <w:tc>
          <w:tcPr>
            <w:tcW w:w="0" w:type="auto"/>
            <w:vMerge/>
            <w:vAlign w:val="center"/>
          </w:tcPr>
          <w:p w:rsidR="00FE4152" w:rsidRPr="001F315D" w:rsidRDefault="00FE4152" w:rsidP="00B93A34">
            <w:pPr>
              <w:spacing w:after="0" w:line="256" w:lineRule="auto"/>
              <w:rPr>
                <w:rFonts w:ascii="Times New Roman" w:hAnsi="Times New Roman"/>
                <w:sz w:val="24"/>
                <w:szCs w:val="24"/>
              </w:rPr>
            </w:pPr>
          </w:p>
        </w:tc>
        <w:tc>
          <w:tcPr>
            <w:tcW w:w="0" w:type="auto"/>
            <w:vMerge/>
            <w:vAlign w:val="center"/>
          </w:tcPr>
          <w:p w:rsidR="00FE4152" w:rsidRPr="001F315D" w:rsidRDefault="00FE4152" w:rsidP="00B93A34">
            <w:pPr>
              <w:spacing w:after="0" w:line="256" w:lineRule="auto"/>
              <w:rPr>
                <w:rFonts w:ascii="Times New Roman" w:eastAsia="Times New Roman" w:hAnsi="Times New Roman"/>
                <w:sz w:val="20"/>
                <w:szCs w:val="20"/>
              </w:rPr>
            </w:pPr>
          </w:p>
        </w:tc>
      </w:tr>
    </w:tbl>
    <w:p w:rsidR="00FE4152" w:rsidRPr="001F315D" w:rsidRDefault="00FE4152" w:rsidP="00FE4152">
      <w:pPr>
        <w:spacing w:after="0" w:line="240" w:lineRule="auto"/>
        <w:jc w:val="center"/>
        <w:rPr>
          <w:rFonts w:ascii="Times New Roman" w:hAnsi="Times New Roman"/>
          <w:b/>
          <w:sz w:val="24"/>
          <w:szCs w:val="24"/>
        </w:rPr>
      </w:pPr>
    </w:p>
    <w:p w:rsidR="00FE4152" w:rsidRPr="001F315D" w:rsidRDefault="00FE4152" w:rsidP="00FE4152">
      <w:pPr>
        <w:spacing w:after="0" w:line="240" w:lineRule="auto"/>
        <w:jc w:val="center"/>
        <w:rPr>
          <w:rFonts w:ascii="Times New Roman" w:hAnsi="Times New Roman"/>
          <w:sz w:val="24"/>
          <w:szCs w:val="24"/>
        </w:rPr>
      </w:pPr>
      <w:r w:rsidRPr="001F315D">
        <w:rPr>
          <w:rFonts w:ascii="Times New Roman" w:hAnsi="Times New Roman"/>
          <w:b/>
          <w:sz w:val="24"/>
          <w:szCs w:val="24"/>
        </w:rPr>
        <w:t>Уважаемые руководители!</w:t>
      </w:r>
    </w:p>
    <w:p w:rsidR="00A7173D" w:rsidRDefault="00FE4152" w:rsidP="00A7173D">
      <w:pPr>
        <w:tabs>
          <w:tab w:val="left" w:pos="851"/>
        </w:tabs>
        <w:autoSpaceDE w:val="0"/>
        <w:autoSpaceDN w:val="0"/>
        <w:adjustRightInd w:val="0"/>
        <w:spacing w:after="0" w:line="240" w:lineRule="auto"/>
        <w:ind w:right="-2" w:firstLine="567"/>
        <w:jc w:val="both"/>
        <w:rPr>
          <w:rFonts w:ascii="Times New Roman" w:hAnsi="Times New Roman" w:cs="Times New Roman"/>
          <w:sz w:val="24"/>
          <w:szCs w:val="24"/>
          <w:shd w:val="clear" w:color="auto" w:fill="FFFFFF"/>
        </w:rPr>
      </w:pPr>
      <w:r w:rsidRPr="002318C7">
        <w:rPr>
          <w:rFonts w:ascii="Times New Roman" w:hAnsi="Times New Roman" w:cs="Times New Roman"/>
          <w:sz w:val="24"/>
          <w:szCs w:val="24"/>
        </w:rPr>
        <w:t xml:space="preserve">Комитет образования Администрации города Усть-Илимска в соответствии с приказом </w:t>
      </w:r>
      <w:r w:rsidRPr="002318C7">
        <w:rPr>
          <w:rStyle w:val="a4"/>
          <w:rFonts w:ascii="Times New Roman" w:hAnsi="Times New Roman" w:cs="Times New Roman"/>
          <w:b w:val="0"/>
          <w:sz w:val="24"/>
          <w:szCs w:val="24"/>
          <w:shd w:val="clear" w:color="auto" w:fill="FFFFFF"/>
        </w:rPr>
        <w:t>от 07.04.2025г.</w:t>
      </w:r>
      <w:r w:rsidRPr="002318C7">
        <w:rPr>
          <w:rStyle w:val="a4"/>
          <w:rFonts w:ascii="Times New Roman" w:hAnsi="Times New Roman" w:cs="Times New Roman"/>
          <w:sz w:val="24"/>
          <w:szCs w:val="24"/>
          <w:shd w:val="clear" w:color="auto" w:fill="FFFFFF"/>
        </w:rPr>
        <w:t> </w:t>
      </w:r>
      <w:r w:rsidRPr="002318C7">
        <w:rPr>
          <w:rStyle w:val="a4"/>
          <w:rFonts w:ascii="Times New Roman" w:hAnsi="Times New Roman" w:cs="Times New Roman"/>
          <w:b w:val="0"/>
          <w:sz w:val="24"/>
          <w:szCs w:val="24"/>
          <w:shd w:val="clear" w:color="auto" w:fill="FFFFFF"/>
        </w:rPr>
        <w:t xml:space="preserve">№ 386 </w:t>
      </w:r>
      <w:r w:rsidRPr="002318C7">
        <w:rPr>
          <w:rFonts w:ascii="Times New Roman" w:hAnsi="Times New Roman" w:cs="Times New Roman"/>
          <w:sz w:val="24"/>
          <w:szCs w:val="24"/>
          <w:shd w:val="clear" w:color="auto" w:fill="FFFFFF"/>
        </w:rPr>
        <w:t>«О подготовке аналитических материалов об эффективности принятых в 2024-2025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 направляет в Ваш адрес</w:t>
      </w:r>
      <w:r w:rsidR="00AE4C42">
        <w:rPr>
          <w:rFonts w:ascii="Times New Roman" w:hAnsi="Times New Roman" w:cs="Times New Roman"/>
          <w:sz w:val="24"/>
          <w:szCs w:val="24"/>
          <w:shd w:val="clear" w:color="auto" w:fill="FFFFFF"/>
        </w:rPr>
        <w:t xml:space="preserve"> для ознакомления и использования в работе</w:t>
      </w:r>
      <w:r w:rsidR="00A7173D">
        <w:rPr>
          <w:rFonts w:ascii="Times New Roman" w:hAnsi="Times New Roman" w:cs="Times New Roman"/>
          <w:sz w:val="24"/>
          <w:szCs w:val="24"/>
          <w:shd w:val="clear" w:color="auto" w:fill="FFFFFF"/>
        </w:rPr>
        <w:t>:</w:t>
      </w:r>
    </w:p>
    <w:p w:rsidR="00A7173D" w:rsidRPr="00A7173D" w:rsidRDefault="00FE4152" w:rsidP="00C1683F">
      <w:pPr>
        <w:pStyle w:val="a6"/>
        <w:numPr>
          <w:ilvl w:val="0"/>
          <w:numId w:val="66"/>
        </w:numPr>
        <w:tabs>
          <w:tab w:val="left" w:pos="851"/>
        </w:tabs>
        <w:autoSpaceDE w:val="0"/>
        <w:autoSpaceDN w:val="0"/>
        <w:adjustRightInd w:val="0"/>
        <w:spacing w:after="0" w:line="240" w:lineRule="auto"/>
        <w:ind w:left="0" w:right="-2" w:firstLine="567"/>
        <w:jc w:val="both"/>
        <w:rPr>
          <w:rFonts w:ascii="Times New Roman" w:hAnsi="Times New Roman" w:cs="Times New Roman"/>
          <w:b/>
          <w:bCs/>
          <w:sz w:val="24"/>
          <w:szCs w:val="24"/>
        </w:rPr>
      </w:pPr>
      <w:r w:rsidRPr="00A7173D">
        <w:rPr>
          <w:rFonts w:ascii="Times New Roman" w:hAnsi="Times New Roman" w:cs="Times New Roman"/>
          <w:sz w:val="24"/>
          <w:szCs w:val="24"/>
          <w:shd w:val="clear" w:color="auto" w:fill="FFFFFF"/>
        </w:rPr>
        <w:t xml:space="preserve"> </w:t>
      </w:r>
      <w:r w:rsidR="00A7173D">
        <w:rPr>
          <w:rFonts w:ascii="Times New Roman" w:hAnsi="Times New Roman" w:cs="Times New Roman"/>
          <w:sz w:val="24"/>
          <w:szCs w:val="24"/>
          <w:shd w:val="clear" w:color="auto" w:fill="FFFFFF"/>
        </w:rPr>
        <w:t>информационно-аналитическую справку «</w:t>
      </w:r>
      <w:r w:rsidR="00A7173D">
        <w:rPr>
          <w:rFonts w:ascii="Times New Roman" w:hAnsi="Times New Roman" w:cs="Times New Roman"/>
          <w:bCs/>
          <w:sz w:val="24"/>
          <w:szCs w:val="24"/>
        </w:rPr>
        <w:t>А</w:t>
      </w:r>
      <w:r w:rsidRPr="00A7173D">
        <w:rPr>
          <w:rFonts w:ascii="Times New Roman" w:hAnsi="Times New Roman" w:cs="Times New Roman"/>
          <w:bCs/>
          <w:sz w:val="24"/>
          <w:szCs w:val="24"/>
        </w:rPr>
        <w:t xml:space="preserve">нализ эффективности принятых в 2024-2025 учебном году мер по </w:t>
      </w:r>
      <w:r w:rsidR="00A7173D" w:rsidRPr="00A7173D">
        <w:rPr>
          <w:rFonts w:ascii="Times New Roman" w:hAnsi="Times New Roman" w:cs="Times New Roman"/>
          <w:bCs/>
          <w:sz w:val="24"/>
          <w:szCs w:val="24"/>
        </w:rPr>
        <w:t>направлению «</w:t>
      </w:r>
      <w:r w:rsidRPr="00A7173D">
        <w:rPr>
          <w:rFonts w:ascii="Times New Roman" w:hAnsi="Times New Roman" w:cs="Times New Roman"/>
          <w:sz w:val="24"/>
          <w:szCs w:val="24"/>
        </w:rPr>
        <w:t xml:space="preserve">Система мониторинга эффективности </w:t>
      </w:r>
      <w:r w:rsidR="00A7173D" w:rsidRPr="00A7173D">
        <w:rPr>
          <w:rFonts w:ascii="Times New Roman" w:hAnsi="Times New Roman" w:cs="Times New Roman"/>
          <w:sz w:val="24"/>
          <w:szCs w:val="24"/>
        </w:rPr>
        <w:t xml:space="preserve">руководителей </w:t>
      </w:r>
      <w:r w:rsidR="00A7173D" w:rsidRPr="00A7173D">
        <w:rPr>
          <w:rFonts w:ascii="Times New Roman" w:hAnsi="Times New Roman" w:cs="Times New Roman"/>
          <w:bCs/>
          <w:sz w:val="24"/>
          <w:szCs w:val="24"/>
        </w:rPr>
        <w:t>муниципальных</w:t>
      </w:r>
      <w:r w:rsidRPr="00A7173D">
        <w:rPr>
          <w:rFonts w:ascii="Times New Roman" w:hAnsi="Times New Roman" w:cs="Times New Roman"/>
          <w:sz w:val="24"/>
          <w:szCs w:val="24"/>
        </w:rPr>
        <w:t xml:space="preserve"> образовательных учреждений»</w:t>
      </w:r>
      <w:r w:rsidR="00A7173D">
        <w:rPr>
          <w:rFonts w:ascii="Times New Roman" w:hAnsi="Times New Roman" w:cs="Times New Roman"/>
          <w:sz w:val="24"/>
          <w:szCs w:val="24"/>
        </w:rPr>
        <w:t xml:space="preserve"> (Приложение № 1);</w:t>
      </w:r>
    </w:p>
    <w:p w:rsidR="00FE4152" w:rsidRPr="00A7173D" w:rsidRDefault="00A7173D" w:rsidP="00C1683F">
      <w:pPr>
        <w:pStyle w:val="a6"/>
        <w:numPr>
          <w:ilvl w:val="0"/>
          <w:numId w:val="66"/>
        </w:numPr>
        <w:tabs>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Pr>
          <w:rFonts w:ascii="Times New Roman" w:hAnsi="Times New Roman" w:cs="Times New Roman"/>
          <w:sz w:val="24"/>
          <w:szCs w:val="24"/>
        </w:rPr>
        <w:t>о</w:t>
      </w:r>
      <w:r w:rsidRPr="00A7173D">
        <w:rPr>
          <w:rFonts w:ascii="Times New Roman" w:hAnsi="Times New Roman" w:cs="Times New Roman"/>
          <w:sz w:val="24"/>
          <w:szCs w:val="24"/>
        </w:rPr>
        <w:t>писание успешных практик, реализ</w:t>
      </w:r>
      <w:r>
        <w:rPr>
          <w:rFonts w:ascii="Times New Roman" w:hAnsi="Times New Roman" w:cs="Times New Roman"/>
          <w:sz w:val="24"/>
          <w:szCs w:val="24"/>
        </w:rPr>
        <w:t xml:space="preserve">ованных </w:t>
      </w:r>
      <w:r w:rsidRPr="00A7173D">
        <w:rPr>
          <w:rFonts w:ascii="Times New Roman" w:hAnsi="Times New Roman" w:cs="Times New Roman"/>
          <w:sz w:val="24"/>
          <w:szCs w:val="24"/>
        </w:rPr>
        <w:t xml:space="preserve">муниципальными образовательными </w:t>
      </w:r>
      <w:r>
        <w:rPr>
          <w:rFonts w:ascii="Times New Roman" w:hAnsi="Times New Roman" w:cs="Times New Roman"/>
          <w:sz w:val="24"/>
          <w:szCs w:val="24"/>
        </w:rPr>
        <w:t>учреждениями</w:t>
      </w:r>
      <w:r w:rsidRPr="00A7173D">
        <w:rPr>
          <w:rFonts w:ascii="Times New Roman" w:hAnsi="Times New Roman" w:cs="Times New Roman"/>
          <w:sz w:val="24"/>
          <w:szCs w:val="24"/>
        </w:rPr>
        <w:t xml:space="preserve"> в 202</w:t>
      </w:r>
      <w:r w:rsidR="004056A5">
        <w:rPr>
          <w:rFonts w:ascii="Times New Roman" w:hAnsi="Times New Roman" w:cs="Times New Roman"/>
          <w:sz w:val="24"/>
          <w:szCs w:val="24"/>
        </w:rPr>
        <w:t>4</w:t>
      </w:r>
      <w:r w:rsidRPr="00A7173D">
        <w:rPr>
          <w:rFonts w:ascii="Times New Roman" w:hAnsi="Times New Roman" w:cs="Times New Roman"/>
          <w:sz w:val="24"/>
          <w:szCs w:val="24"/>
        </w:rPr>
        <w:t>-202</w:t>
      </w:r>
      <w:r w:rsidR="004056A5">
        <w:rPr>
          <w:rFonts w:ascii="Times New Roman" w:hAnsi="Times New Roman" w:cs="Times New Roman"/>
          <w:sz w:val="24"/>
          <w:szCs w:val="24"/>
        </w:rPr>
        <w:t>5</w:t>
      </w:r>
      <w:r w:rsidRPr="00A7173D">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w:t>
      </w:r>
      <w:r w:rsidRPr="00A7173D">
        <w:rPr>
          <w:rFonts w:ascii="Times New Roman" w:hAnsi="Times New Roman" w:cs="Times New Roman"/>
          <w:sz w:val="24"/>
          <w:szCs w:val="24"/>
        </w:rPr>
        <w:t>(Приложение № 2)</w:t>
      </w:r>
      <w:r w:rsidR="004F243E" w:rsidRPr="00A7173D">
        <w:rPr>
          <w:rFonts w:ascii="Times New Roman" w:hAnsi="Times New Roman" w:cs="Times New Roman"/>
          <w:sz w:val="24"/>
          <w:szCs w:val="24"/>
        </w:rPr>
        <w:t>.</w:t>
      </w:r>
    </w:p>
    <w:p w:rsidR="00FE4152" w:rsidRPr="00FE4152" w:rsidRDefault="00FE4152" w:rsidP="00FE4152">
      <w:pPr>
        <w:pStyle w:val="a8"/>
        <w:shd w:val="clear" w:color="auto" w:fill="FFFFFF"/>
        <w:spacing w:before="0" w:beforeAutospacing="0" w:after="0" w:afterAutospacing="0"/>
        <w:ind w:firstLine="708"/>
        <w:jc w:val="both"/>
        <w:textAlignment w:val="baseline"/>
        <w:rPr>
          <w:bCs/>
          <w:i/>
        </w:rPr>
      </w:pPr>
      <w:r w:rsidRPr="00FE4152">
        <w:t xml:space="preserve">Приложение на </w:t>
      </w:r>
      <w:r w:rsidR="00A7173D">
        <w:t>1</w:t>
      </w:r>
      <w:r w:rsidR="004056A5">
        <w:t>4</w:t>
      </w:r>
      <w:r w:rsidR="0025743D">
        <w:t>0</w:t>
      </w:r>
      <w:bookmarkStart w:id="0" w:name="_GoBack"/>
      <w:bookmarkEnd w:id="0"/>
      <w:r w:rsidR="004056A5">
        <w:t xml:space="preserve"> </w:t>
      </w:r>
      <w:r w:rsidRPr="00FE4152">
        <w:t>стр.</w:t>
      </w:r>
    </w:p>
    <w:p w:rsidR="00FE4152" w:rsidRDefault="00FE4152" w:rsidP="00FE4152">
      <w:pPr>
        <w:pStyle w:val="a8"/>
        <w:shd w:val="clear" w:color="auto" w:fill="FFFFFF"/>
        <w:spacing w:before="0" w:beforeAutospacing="0" w:after="0" w:afterAutospacing="0"/>
        <w:jc w:val="both"/>
        <w:textAlignment w:val="baseline"/>
        <w:rPr>
          <w:bCs/>
          <w:i/>
        </w:rPr>
      </w:pPr>
    </w:p>
    <w:p w:rsidR="002318C7" w:rsidRPr="001F315D" w:rsidRDefault="002318C7" w:rsidP="00FE4152">
      <w:pPr>
        <w:pStyle w:val="a8"/>
        <w:shd w:val="clear" w:color="auto" w:fill="FFFFFF"/>
        <w:spacing w:before="0" w:beforeAutospacing="0" w:after="0" w:afterAutospacing="0"/>
        <w:jc w:val="both"/>
        <w:textAlignment w:val="baseline"/>
        <w:rPr>
          <w:bCs/>
          <w:i/>
        </w:rPr>
      </w:pPr>
    </w:p>
    <w:p w:rsidR="00FE4152" w:rsidRPr="001F315D" w:rsidRDefault="00FE4152" w:rsidP="00FE4152">
      <w:pPr>
        <w:pStyle w:val="a8"/>
        <w:shd w:val="clear" w:color="auto" w:fill="FFFFFF"/>
        <w:spacing w:before="0" w:beforeAutospacing="0" w:after="0" w:afterAutospacing="0"/>
        <w:jc w:val="both"/>
        <w:textAlignment w:val="baseline"/>
        <w:rPr>
          <w:b/>
        </w:rPr>
      </w:pPr>
      <w:r>
        <w:rPr>
          <w:b/>
        </w:rPr>
        <w:t>П</w:t>
      </w:r>
      <w:r w:rsidRPr="001F315D">
        <w:rPr>
          <w:b/>
        </w:rPr>
        <w:t>редседател</w:t>
      </w:r>
      <w:r>
        <w:rPr>
          <w:b/>
        </w:rPr>
        <w:t>ь</w:t>
      </w:r>
      <w:r w:rsidRPr="001F315D">
        <w:rPr>
          <w:b/>
        </w:rPr>
        <w:t xml:space="preserve"> Комитета                                                                              </w:t>
      </w:r>
      <w:r>
        <w:rPr>
          <w:b/>
        </w:rPr>
        <w:t xml:space="preserve">             </w:t>
      </w:r>
      <w:r w:rsidRPr="001F315D">
        <w:rPr>
          <w:b/>
        </w:rPr>
        <w:t xml:space="preserve"> </w:t>
      </w:r>
      <w:r>
        <w:rPr>
          <w:b/>
        </w:rPr>
        <w:t>О.Н. Кузнецова</w:t>
      </w:r>
    </w:p>
    <w:p w:rsidR="00FE4152" w:rsidRPr="001F315D" w:rsidRDefault="00FE4152" w:rsidP="00FE4152">
      <w:pPr>
        <w:pStyle w:val="a8"/>
        <w:shd w:val="clear" w:color="auto" w:fill="FFFFFF"/>
        <w:spacing w:before="0" w:beforeAutospacing="0" w:after="0" w:afterAutospacing="0"/>
        <w:jc w:val="both"/>
        <w:textAlignment w:val="baseline"/>
        <w:rPr>
          <w:b/>
        </w:rPr>
      </w:pPr>
    </w:p>
    <w:p w:rsidR="00FE4152" w:rsidRPr="001F315D" w:rsidRDefault="00FE4152" w:rsidP="00FE4152">
      <w:pPr>
        <w:pStyle w:val="a8"/>
        <w:shd w:val="clear" w:color="auto" w:fill="FFFFFF"/>
        <w:spacing w:before="0" w:beforeAutospacing="0" w:after="0" w:afterAutospacing="0"/>
        <w:jc w:val="both"/>
        <w:textAlignment w:val="baseline"/>
        <w:rPr>
          <w:b/>
        </w:rPr>
      </w:pPr>
    </w:p>
    <w:p w:rsidR="00FE4152" w:rsidRPr="001F315D" w:rsidRDefault="00FE4152" w:rsidP="00FE4152">
      <w:pPr>
        <w:pStyle w:val="a8"/>
        <w:shd w:val="clear" w:color="auto" w:fill="FFFFFF"/>
        <w:spacing w:before="0" w:beforeAutospacing="0" w:after="0" w:afterAutospacing="0"/>
        <w:jc w:val="both"/>
        <w:textAlignment w:val="baseline"/>
        <w:rPr>
          <w:b/>
        </w:rPr>
      </w:pPr>
      <w:r w:rsidRPr="001F315D">
        <w:rPr>
          <w:b/>
        </w:rPr>
        <w:t xml:space="preserve">                                                                                                        </w:t>
      </w:r>
    </w:p>
    <w:p w:rsidR="00FE4152" w:rsidRDefault="00FE4152" w:rsidP="00FE4152">
      <w:pPr>
        <w:spacing w:after="0" w:line="240" w:lineRule="auto"/>
        <w:jc w:val="both"/>
        <w:rPr>
          <w:rFonts w:ascii="Times New Roman" w:hAnsi="Times New Roman"/>
          <w:sz w:val="24"/>
          <w:szCs w:val="24"/>
        </w:rPr>
      </w:pPr>
    </w:p>
    <w:p w:rsidR="002318C7" w:rsidRDefault="002318C7" w:rsidP="00FE4152">
      <w:pPr>
        <w:spacing w:after="0" w:line="240" w:lineRule="auto"/>
        <w:jc w:val="both"/>
        <w:rPr>
          <w:rFonts w:ascii="Times New Roman" w:hAnsi="Times New Roman"/>
          <w:sz w:val="24"/>
          <w:szCs w:val="24"/>
        </w:rPr>
      </w:pPr>
    </w:p>
    <w:p w:rsidR="00A7173D" w:rsidRDefault="00A7173D" w:rsidP="00FE4152">
      <w:pPr>
        <w:spacing w:after="0" w:line="240" w:lineRule="auto"/>
        <w:jc w:val="both"/>
        <w:rPr>
          <w:rFonts w:ascii="Times New Roman" w:hAnsi="Times New Roman"/>
          <w:sz w:val="24"/>
          <w:szCs w:val="24"/>
        </w:rPr>
      </w:pPr>
    </w:p>
    <w:p w:rsidR="00A7173D" w:rsidRDefault="00A7173D" w:rsidP="00FE4152">
      <w:pPr>
        <w:spacing w:after="0" w:line="240" w:lineRule="auto"/>
        <w:jc w:val="both"/>
        <w:rPr>
          <w:rFonts w:ascii="Times New Roman" w:hAnsi="Times New Roman"/>
          <w:sz w:val="24"/>
          <w:szCs w:val="24"/>
        </w:rPr>
      </w:pPr>
    </w:p>
    <w:p w:rsidR="00A7173D" w:rsidRDefault="00A7173D" w:rsidP="00FE4152">
      <w:pPr>
        <w:spacing w:after="0" w:line="240" w:lineRule="auto"/>
        <w:jc w:val="both"/>
        <w:rPr>
          <w:rFonts w:ascii="Times New Roman" w:hAnsi="Times New Roman"/>
          <w:sz w:val="24"/>
          <w:szCs w:val="24"/>
        </w:rPr>
      </w:pPr>
    </w:p>
    <w:p w:rsidR="002318C7" w:rsidRDefault="002318C7" w:rsidP="00FE4152">
      <w:pPr>
        <w:spacing w:after="0" w:line="240" w:lineRule="auto"/>
        <w:jc w:val="both"/>
        <w:rPr>
          <w:rFonts w:ascii="Times New Roman" w:hAnsi="Times New Roman"/>
          <w:sz w:val="24"/>
          <w:szCs w:val="24"/>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rPr>
          <w:rFonts w:ascii="Times New Roman" w:hAnsi="Times New Roman" w:cs="Times New Roman"/>
          <w:bCs/>
          <w:sz w:val="20"/>
          <w:szCs w:val="20"/>
        </w:rPr>
      </w:pPr>
    </w:p>
    <w:p w:rsidR="005D7BE3" w:rsidRDefault="005D7BE3" w:rsidP="005D7BE3">
      <w:pPr>
        <w:autoSpaceDE w:val="0"/>
        <w:autoSpaceDN w:val="0"/>
        <w:adjustRightInd w:val="0"/>
        <w:spacing w:after="0" w:line="240" w:lineRule="auto"/>
        <w:ind w:firstLine="567"/>
        <w:jc w:val="both"/>
      </w:pPr>
      <w:r>
        <w:rPr>
          <w:rFonts w:ascii="Times New Roman" w:hAnsi="Times New Roman" w:cs="Times New Roman"/>
          <w:bCs/>
          <w:sz w:val="20"/>
          <w:szCs w:val="20"/>
        </w:rPr>
        <w:t>Исп.</w:t>
      </w:r>
      <w:r w:rsidRPr="00E35E2E">
        <w:rPr>
          <w:rFonts w:ascii="Times New Roman" w:hAnsi="Times New Roman" w:cs="Times New Roman"/>
          <w:bCs/>
          <w:sz w:val="20"/>
          <w:szCs w:val="20"/>
        </w:rPr>
        <w:t xml:space="preserve">: Ахова Е.В., Воронкова М.И., Ефременко Н.А., </w:t>
      </w:r>
      <w:r>
        <w:rPr>
          <w:rFonts w:ascii="Times New Roman" w:hAnsi="Times New Roman" w:cs="Times New Roman"/>
          <w:bCs/>
          <w:sz w:val="20"/>
          <w:szCs w:val="20"/>
        </w:rPr>
        <w:t xml:space="preserve">Жарова Р.А., </w:t>
      </w:r>
      <w:r w:rsidRPr="00E35E2E">
        <w:rPr>
          <w:rFonts w:ascii="Times New Roman" w:hAnsi="Times New Roman" w:cs="Times New Roman"/>
          <w:bCs/>
          <w:sz w:val="20"/>
          <w:szCs w:val="20"/>
        </w:rPr>
        <w:t>Кадочникова Т.Н.</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Крумина</w:t>
      </w:r>
      <w:proofErr w:type="spellEnd"/>
      <w:r>
        <w:rPr>
          <w:rFonts w:ascii="Times New Roman" w:hAnsi="Times New Roman" w:cs="Times New Roman"/>
          <w:bCs/>
          <w:sz w:val="20"/>
          <w:szCs w:val="20"/>
        </w:rPr>
        <w:t xml:space="preserve"> И.Ю., Курило Н.М., Лихоносова М.В., </w:t>
      </w:r>
      <w:proofErr w:type="spellStart"/>
      <w:r>
        <w:rPr>
          <w:rFonts w:ascii="Times New Roman" w:hAnsi="Times New Roman" w:cs="Times New Roman"/>
          <w:bCs/>
          <w:sz w:val="20"/>
          <w:szCs w:val="20"/>
        </w:rPr>
        <w:t>Овчинникова</w:t>
      </w:r>
      <w:proofErr w:type="spellEnd"/>
      <w:r>
        <w:rPr>
          <w:rFonts w:ascii="Times New Roman" w:hAnsi="Times New Roman" w:cs="Times New Roman"/>
          <w:bCs/>
          <w:sz w:val="20"/>
          <w:szCs w:val="20"/>
        </w:rPr>
        <w:t xml:space="preserve"> Е.Е., </w:t>
      </w:r>
      <w:proofErr w:type="spellStart"/>
      <w:r>
        <w:rPr>
          <w:rFonts w:ascii="Times New Roman" w:hAnsi="Times New Roman" w:cs="Times New Roman"/>
          <w:bCs/>
          <w:sz w:val="20"/>
          <w:szCs w:val="20"/>
        </w:rPr>
        <w:t>Саксонов</w:t>
      </w:r>
      <w:proofErr w:type="spellEnd"/>
      <w:r>
        <w:rPr>
          <w:rFonts w:ascii="Times New Roman" w:hAnsi="Times New Roman" w:cs="Times New Roman"/>
          <w:bCs/>
          <w:sz w:val="20"/>
          <w:szCs w:val="20"/>
        </w:rPr>
        <w:t xml:space="preserve"> Д.В.</w:t>
      </w:r>
    </w:p>
    <w:p w:rsidR="001A2989" w:rsidRDefault="0083262C" w:rsidP="0083262C">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7173D">
        <w:rPr>
          <w:rFonts w:ascii="Times New Roman" w:hAnsi="Times New Roman" w:cs="Times New Roman"/>
          <w:sz w:val="24"/>
          <w:szCs w:val="24"/>
        </w:rPr>
        <w:t>№ 1</w:t>
      </w:r>
    </w:p>
    <w:p w:rsidR="0083262C" w:rsidRPr="00E35E2E" w:rsidRDefault="0083262C" w:rsidP="0083262C">
      <w:pPr>
        <w:spacing w:after="0" w:line="240" w:lineRule="auto"/>
        <w:ind w:left="5103"/>
        <w:jc w:val="right"/>
        <w:rPr>
          <w:rFonts w:ascii="Times New Roman" w:hAnsi="Times New Roman" w:cs="Times New Roman"/>
          <w:sz w:val="24"/>
          <w:szCs w:val="24"/>
        </w:rPr>
      </w:pPr>
    </w:p>
    <w:p w:rsidR="001A2989" w:rsidRPr="00A7173D" w:rsidRDefault="00A7173D" w:rsidP="00A7173D">
      <w:pPr>
        <w:autoSpaceDE w:val="0"/>
        <w:autoSpaceDN w:val="0"/>
        <w:adjustRightInd w:val="0"/>
        <w:spacing w:after="0" w:line="240" w:lineRule="auto"/>
        <w:ind w:right="-2" w:firstLine="567"/>
        <w:jc w:val="center"/>
        <w:rPr>
          <w:rFonts w:ascii="Times New Roman" w:hAnsi="Times New Roman" w:cs="Times New Roman"/>
          <w:b/>
          <w:bCs/>
          <w:sz w:val="24"/>
          <w:szCs w:val="24"/>
        </w:rPr>
      </w:pPr>
      <w:r>
        <w:rPr>
          <w:rFonts w:ascii="Times New Roman" w:hAnsi="Times New Roman" w:cs="Times New Roman"/>
          <w:b/>
          <w:bCs/>
          <w:sz w:val="24"/>
          <w:szCs w:val="24"/>
        </w:rPr>
        <w:t>Информационно- аналитическая справка «</w:t>
      </w:r>
      <w:r w:rsidR="001A2989" w:rsidRPr="00E35E2E">
        <w:rPr>
          <w:rFonts w:ascii="Times New Roman" w:hAnsi="Times New Roman" w:cs="Times New Roman"/>
          <w:b/>
          <w:bCs/>
          <w:sz w:val="24"/>
          <w:szCs w:val="24"/>
        </w:rPr>
        <w:t>Анализ эффективности принятых в 202</w:t>
      </w:r>
      <w:r w:rsidR="0083262C">
        <w:rPr>
          <w:rFonts w:ascii="Times New Roman" w:hAnsi="Times New Roman" w:cs="Times New Roman"/>
          <w:b/>
          <w:bCs/>
          <w:sz w:val="24"/>
          <w:szCs w:val="24"/>
        </w:rPr>
        <w:t>4</w:t>
      </w:r>
      <w:r w:rsidR="001A2989" w:rsidRPr="00E35E2E">
        <w:rPr>
          <w:rFonts w:ascii="Times New Roman" w:hAnsi="Times New Roman" w:cs="Times New Roman"/>
          <w:b/>
          <w:bCs/>
          <w:sz w:val="24"/>
          <w:szCs w:val="24"/>
        </w:rPr>
        <w:t>-202</w:t>
      </w:r>
      <w:r w:rsidR="0083262C">
        <w:rPr>
          <w:rFonts w:ascii="Times New Roman" w:hAnsi="Times New Roman" w:cs="Times New Roman"/>
          <w:b/>
          <w:bCs/>
          <w:sz w:val="24"/>
          <w:szCs w:val="24"/>
        </w:rPr>
        <w:t>5</w:t>
      </w:r>
      <w:r w:rsidR="001A2989" w:rsidRPr="00E35E2E">
        <w:rPr>
          <w:rFonts w:ascii="Times New Roman" w:hAnsi="Times New Roman" w:cs="Times New Roman"/>
          <w:b/>
          <w:bCs/>
          <w:sz w:val="24"/>
          <w:szCs w:val="24"/>
        </w:rPr>
        <w:t xml:space="preserve"> </w:t>
      </w:r>
      <w:r>
        <w:rPr>
          <w:rFonts w:ascii="Times New Roman" w:hAnsi="Times New Roman" w:cs="Times New Roman"/>
          <w:b/>
          <w:bCs/>
          <w:sz w:val="24"/>
          <w:szCs w:val="24"/>
        </w:rPr>
        <w:t xml:space="preserve">учебном году мер по направлению </w:t>
      </w:r>
      <w:r w:rsidRPr="00E35E2E">
        <w:rPr>
          <w:rFonts w:ascii="Times New Roman" w:hAnsi="Times New Roman" w:cs="Times New Roman"/>
          <w:b/>
          <w:bCs/>
          <w:sz w:val="24"/>
          <w:szCs w:val="24"/>
        </w:rPr>
        <w:t>«</w:t>
      </w:r>
      <w:r w:rsidR="001A2989" w:rsidRPr="00E35E2E">
        <w:rPr>
          <w:rFonts w:ascii="Times New Roman" w:hAnsi="Times New Roman" w:cs="Times New Roman"/>
          <w:b/>
          <w:sz w:val="24"/>
          <w:szCs w:val="24"/>
        </w:rPr>
        <w:t xml:space="preserve">Система мониторинга эффективности </w:t>
      </w:r>
      <w:r w:rsidRPr="00E35E2E">
        <w:rPr>
          <w:rFonts w:ascii="Times New Roman" w:hAnsi="Times New Roman" w:cs="Times New Roman"/>
          <w:b/>
          <w:sz w:val="24"/>
          <w:szCs w:val="24"/>
        </w:rPr>
        <w:t xml:space="preserve">руководителей </w:t>
      </w:r>
      <w:r>
        <w:rPr>
          <w:rFonts w:ascii="Times New Roman" w:hAnsi="Times New Roman" w:cs="Times New Roman"/>
          <w:b/>
          <w:bCs/>
          <w:sz w:val="24"/>
          <w:szCs w:val="24"/>
        </w:rPr>
        <w:t>муниципальных</w:t>
      </w:r>
      <w:r w:rsidR="002D0286">
        <w:rPr>
          <w:rFonts w:ascii="Times New Roman" w:hAnsi="Times New Roman" w:cs="Times New Roman"/>
          <w:b/>
          <w:sz w:val="24"/>
          <w:szCs w:val="24"/>
        </w:rPr>
        <w:t xml:space="preserve"> образовательных учреждений</w:t>
      </w:r>
      <w:r w:rsidR="001A2989" w:rsidRPr="00E35E2E">
        <w:rPr>
          <w:rFonts w:ascii="Times New Roman" w:hAnsi="Times New Roman" w:cs="Times New Roman"/>
          <w:b/>
          <w:sz w:val="24"/>
          <w:szCs w:val="24"/>
        </w:rPr>
        <w:t>»</w:t>
      </w:r>
    </w:p>
    <w:p w:rsidR="001A2989" w:rsidRPr="00E35E2E" w:rsidRDefault="001A2989" w:rsidP="0099492E">
      <w:pPr>
        <w:autoSpaceDE w:val="0"/>
        <w:autoSpaceDN w:val="0"/>
        <w:adjustRightInd w:val="0"/>
        <w:spacing w:after="0" w:line="240" w:lineRule="auto"/>
        <w:ind w:right="-2" w:firstLine="567"/>
        <w:jc w:val="center"/>
        <w:rPr>
          <w:rFonts w:ascii="Times New Roman" w:hAnsi="Times New Roman" w:cs="Times New Roman"/>
          <w:b/>
          <w:sz w:val="24"/>
          <w:szCs w:val="24"/>
        </w:rPr>
      </w:pPr>
    </w:p>
    <w:p w:rsidR="001A2989" w:rsidRPr="00E35E2E" w:rsidRDefault="001A2989" w:rsidP="00803FD3">
      <w:pPr>
        <w:autoSpaceDE w:val="0"/>
        <w:autoSpaceDN w:val="0"/>
        <w:adjustRightInd w:val="0"/>
        <w:spacing w:after="0" w:line="240" w:lineRule="auto"/>
        <w:ind w:right="-2" w:firstLine="567"/>
        <w:jc w:val="both"/>
        <w:rPr>
          <w:rStyle w:val="a4"/>
          <w:rFonts w:ascii="Times New Roman" w:hAnsi="Times New Roman" w:cs="Times New Roman"/>
          <w:sz w:val="24"/>
          <w:szCs w:val="24"/>
          <w:shd w:val="clear" w:color="auto" w:fill="FFFFFF"/>
        </w:rPr>
      </w:pPr>
      <w:r w:rsidRPr="00E35E2E">
        <w:rPr>
          <w:rStyle w:val="a4"/>
          <w:rFonts w:ascii="Times New Roman" w:hAnsi="Times New Roman" w:cs="Times New Roman"/>
          <w:sz w:val="24"/>
          <w:szCs w:val="24"/>
          <w:shd w:val="clear" w:color="auto" w:fill="FFFFFF"/>
        </w:rPr>
        <w:t>Повышение качества управленческой деятельности руководителей муниципальных образовательных учреждений</w:t>
      </w:r>
    </w:p>
    <w:p w:rsidR="002C6DC7" w:rsidRDefault="002C6DC7" w:rsidP="00803FD3">
      <w:pPr>
        <w:autoSpaceDE w:val="0"/>
        <w:autoSpaceDN w:val="0"/>
        <w:adjustRightInd w:val="0"/>
        <w:spacing w:after="0" w:line="240" w:lineRule="auto"/>
        <w:ind w:right="-2" w:firstLine="567"/>
        <w:jc w:val="both"/>
        <w:rPr>
          <w:rStyle w:val="a4"/>
          <w:rFonts w:ascii="Times New Roman" w:hAnsi="Times New Roman" w:cs="Times New Roman"/>
          <w:sz w:val="24"/>
          <w:szCs w:val="24"/>
          <w:shd w:val="clear" w:color="auto" w:fill="FFFFFF"/>
        </w:rPr>
      </w:pPr>
    </w:p>
    <w:p w:rsidR="001A2989" w:rsidRPr="00446723" w:rsidRDefault="001A2989" w:rsidP="00803FD3">
      <w:pPr>
        <w:autoSpaceDE w:val="0"/>
        <w:autoSpaceDN w:val="0"/>
        <w:adjustRightInd w:val="0"/>
        <w:spacing w:after="0" w:line="240" w:lineRule="auto"/>
        <w:ind w:right="-2" w:firstLine="567"/>
        <w:jc w:val="both"/>
        <w:rPr>
          <w:rFonts w:ascii="Times New Roman" w:hAnsi="Times New Roman" w:cs="Times New Roman"/>
          <w:b/>
          <w:bCs/>
          <w:sz w:val="24"/>
          <w:szCs w:val="24"/>
          <w:shd w:val="clear" w:color="auto" w:fill="FFFFFF"/>
        </w:rPr>
      </w:pPr>
      <w:r w:rsidRPr="00E35E2E">
        <w:rPr>
          <w:rStyle w:val="a4"/>
          <w:rFonts w:ascii="Times New Roman" w:hAnsi="Times New Roman" w:cs="Times New Roman"/>
          <w:sz w:val="24"/>
          <w:szCs w:val="24"/>
          <w:shd w:val="clear" w:color="auto" w:fill="FFFFFF"/>
        </w:rPr>
        <w:t>Содействие региону в проведении мероприятий, направленных на повышение качества управленческой деятельности в муниципаль</w:t>
      </w:r>
      <w:r w:rsidR="00446723">
        <w:rPr>
          <w:rStyle w:val="a4"/>
          <w:rFonts w:ascii="Times New Roman" w:hAnsi="Times New Roman" w:cs="Times New Roman"/>
          <w:sz w:val="24"/>
          <w:szCs w:val="24"/>
          <w:shd w:val="clear" w:color="auto" w:fill="FFFFFF"/>
        </w:rPr>
        <w:t>ных образовательных учреждениях</w:t>
      </w:r>
    </w:p>
    <w:p w:rsidR="001A2989" w:rsidRPr="00E35E2E" w:rsidRDefault="001A2989" w:rsidP="0099492E">
      <w:pPr>
        <w:tabs>
          <w:tab w:val="left" w:pos="142"/>
          <w:tab w:val="left" w:pos="709"/>
          <w:tab w:val="left" w:pos="851"/>
        </w:tabs>
        <w:autoSpaceDE w:val="0"/>
        <w:autoSpaceDN w:val="0"/>
        <w:adjustRightInd w:val="0"/>
        <w:spacing w:after="0" w:line="240" w:lineRule="auto"/>
        <w:ind w:right="-2"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 xml:space="preserve">Описание ситуации (обоснование и </w:t>
      </w:r>
      <w:r w:rsidRPr="00E35E2E">
        <w:rPr>
          <w:rFonts w:ascii="Times New Roman" w:hAnsi="Times New Roman" w:cs="Times New Roman"/>
          <w:i/>
          <w:sz w:val="24"/>
          <w:szCs w:val="24"/>
        </w:rPr>
        <w:t>описание конкретных мер/мероприятий/ управленческих решений</w:t>
      </w:r>
      <w:r w:rsidRPr="00E35E2E">
        <w:rPr>
          <w:rFonts w:ascii="Times New Roman" w:hAnsi="Times New Roman" w:cs="Times New Roman"/>
          <w:bCs/>
          <w:i/>
          <w:sz w:val="24"/>
          <w:szCs w:val="24"/>
        </w:rPr>
        <w:t>, проведение анализа эффективности мер на основе измерения показателей)</w:t>
      </w:r>
    </w:p>
    <w:p w:rsidR="008327F9" w:rsidRPr="00554497" w:rsidRDefault="001A2989" w:rsidP="0099492E">
      <w:pPr>
        <w:tabs>
          <w:tab w:val="left" w:pos="142"/>
          <w:tab w:val="left" w:pos="709"/>
          <w:tab w:val="left" w:pos="851"/>
        </w:tabs>
        <w:autoSpaceDE w:val="0"/>
        <w:autoSpaceDN w:val="0"/>
        <w:adjustRightInd w:val="0"/>
        <w:spacing w:after="0" w:line="240" w:lineRule="auto"/>
        <w:ind w:right="-2" w:firstLine="567"/>
        <w:jc w:val="both"/>
        <w:rPr>
          <w:rStyle w:val="a4"/>
          <w:rFonts w:ascii="Times New Roman" w:hAnsi="Times New Roman" w:cs="Times New Roman"/>
          <w:b w:val="0"/>
          <w:sz w:val="24"/>
          <w:szCs w:val="24"/>
          <w:shd w:val="clear" w:color="auto" w:fill="FFFFFF"/>
        </w:rPr>
      </w:pPr>
      <w:r w:rsidRPr="00A20E47">
        <w:rPr>
          <w:rStyle w:val="a4"/>
          <w:rFonts w:ascii="Times New Roman" w:hAnsi="Times New Roman" w:cs="Times New Roman"/>
          <w:b w:val="0"/>
          <w:sz w:val="24"/>
          <w:szCs w:val="24"/>
          <w:shd w:val="clear" w:color="auto" w:fill="FFFFFF"/>
        </w:rPr>
        <w:t>В 202</w:t>
      </w:r>
      <w:r w:rsidR="0083262C">
        <w:rPr>
          <w:rStyle w:val="a4"/>
          <w:rFonts w:ascii="Times New Roman" w:hAnsi="Times New Roman" w:cs="Times New Roman"/>
          <w:b w:val="0"/>
          <w:sz w:val="24"/>
          <w:szCs w:val="24"/>
          <w:shd w:val="clear" w:color="auto" w:fill="FFFFFF"/>
        </w:rPr>
        <w:t>4</w:t>
      </w:r>
      <w:r w:rsidRPr="00A20E47">
        <w:rPr>
          <w:rStyle w:val="a4"/>
          <w:rFonts w:ascii="Times New Roman" w:hAnsi="Times New Roman" w:cs="Times New Roman"/>
          <w:b w:val="0"/>
          <w:sz w:val="24"/>
          <w:szCs w:val="24"/>
          <w:shd w:val="clear" w:color="auto" w:fill="FFFFFF"/>
        </w:rPr>
        <w:t>-202</w:t>
      </w:r>
      <w:r w:rsidR="0083262C">
        <w:rPr>
          <w:rStyle w:val="a4"/>
          <w:rFonts w:ascii="Times New Roman" w:hAnsi="Times New Roman" w:cs="Times New Roman"/>
          <w:b w:val="0"/>
          <w:sz w:val="24"/>
          <w:szCs w:val="24"/>
          <w:shd w:val="clear" w:color="auto" w:fill="FFFFFF"/>
        </w:rPr>
        <w:t>5</w:t>
      </w:r>
      <w:r w:rsidRPr="00A20E47">
        <w:rPr>
          <w:rStyle w:val="a4"/>
          <w:rFonts w:ascii="Times New Roman" w:hAnsi="Times New Roman" w:cs="Times New Roman"/>
          <w:b w:val="0"/>
          <w:sz w:val="24"/>
          <w:szCs w:val="24"/>
          <w:shd w:val="clear" w:color="auto" w:fill="FFFFFF"/>
        </w:rPr>
        <w:t xml:space="preserve"> учебном году с целью повышения качества управленческой деятельности руководителей муниципальных образовательных учреждений, содействия региону Комитетом образования Администрации города Усть-Илимска, МКУ «ЦРО» были созданы условия для участия муниципальных образовательных учреждений в региональных, федеральных программах, проектах,</w:t>
      </w:r>
      <w:r w:rsidR="00554497">
        <w:rPr>
          <w:rStyle w:val="a4"/>
          <w:rFonts w:ascii="Times New Roman" w:hAnsi="Times New Roman" w:cs="Times New Roman"/>
          <w:b w:val="0"/>
          <w:sz w:val="24"/>
          <w:szCs w:val="24"/>
          <w:shd w:val="clear" w:color="auto" w:fill="FFFFFF"/>
        </w:rPr>
        <w:t xml:space="preserve"> конкурсах, мониторингах</w:t>
      </w:r>
      <w:r w:rsidR="00F91299">
        <w:rPr>
          <w:rStyle w:val="a4"/>
          <w:rFonts w:ascii="Times New Roman" w:hAnsi="Times New Roman" w:cs="Times New Roman"/>
          <w:b w:val="0"/>
          <w:sz w:val="24"/>
          <w:szCs w:val="24"/>
          <w:shd w:val="clear" w:color="auto" w:fill="FFFFFF"/>
        </w:rPr>
        <w:t>, прикладных исследованиях</w:t>
      </w:r>
      <w:r w:rsidR="00554497">
        <w:rPr>
          <w:rStyle w:val="a4"/>
          <w:rFonts w:ascii="Times New Roman" w:hAnsi="Times New Roman" w:cs="Times New Roman"/>
          <w:b w:val="0"/>
          <w:sz w:val="24"/>
          <w:szCs w:val="24"/>
          <w:shd w:val="clear" w:color="auto" w:fill="FFFFFF"/>
        </w:rPr>
        <w:t xml:space="preserve"> и т.п.</w:t>
      </w:r>
    </w:p>
    <w:p w:rsidR="009379B1" w:rsidRDefault="009379B1" w:rsidP="0099492E">
      <w:pPr>
        <w:tabs>
          <w:tab w:val="left" w:pos="142"/>
          <w:tab w:val="left" w:pos="709"/>
          <w:tab w:val="left" w:pos="851"/>
        </w:tabs>
        <w:autoSpaceDE w:val="0"/>
        <w:autoSpaceDN w:val="0"/>
        <w:adjustRightInd w:val="0"/>
        <w:spacing w:after="0" w:line="240" w:lineRule="auto"/>
        <w:ind w:right="-2" w:firstLine="567"/>
        <w:jc w:val="both"/>
        <w:rPr>
          <w:rStyle w:val="a4"/>
          <w:rFonts w:ascii="Times New Roman" w:hAnsi="Times New Roman" w:cs="Times New Roman"/>
          <w:i/>
          <w:sz w:val="24"/>
          <w:szCs w:val="24"/>
          <w:shd w:val="clear" w:color="auto" w:fill="FFFFFF"/>
        </w:rPr>
      </w:pPr>
    </w:p>
    <w:p w:rsidR="001A2989" w:rsidRPr="0083262C" w:rsidRDefault="001A2989" w:rsidP="0099492E">
      <w:pPr>
        <w:tabs>
          <w:tab w:val="left" w:pos="142"/>
          <w:tab w:val="left" w:pos="709"/>
          <w:tab w:val="left" w:pos="851"/>
        </w:tabs>
        <w:autoSpaceDE w:val="0"/>
        <w:autoSpaceDN w:val="0"/>
        <w:adjustRightInd w:val="0"/>
        <w:spacing w:after="0" w:line="240" w:lineRule="auto"/>
        <w:ind w:right="-2" w:firstLine="567"/>
        <w:jc w:val="both"/>
        <w:rPr>
          <w:rStyle w:val="a4"/>
          <w:rFonts w:ascii="Times New Roman" w:hAnsi="Times New Roman" w:cs="Times New Roman"/>
          <w:i/>
          <w:sz w:val="24"/>
          <w:szCs w:val="24"/>
          <w:shd w:val="clear" w:color="auto" w:fill="FFFFFF"/>
        </w:rPr>
      </w:pPr>
      <w:r w:rsidRPr="0083262C">
        <w:rPr>
          <w:rStyle w:val="a4"/>
          <w:rFonts w:ascii="Times New Roman" w:hAnsi="Times New Roman" w:cs="Times New Roman"/>
          <w:i/>
          <w:sz w:val="24"/>
          <w:szCs w:val="24"/>
          <w:shd w:val="clear" w:color="auto" w:fill="FFFFFF"/>
        </w:rPr>
        <w:t>Мотивирующий мониторинг</w:t>
      </w:r>
    </w:p>
    <w:p w:rsidR="001F31A8" w:rsidRDefault="001F31A8" w:rsidP="0099492E">
      <w:pPr>
        <w:tabs>
          <w:tab w:val="left" w:pos="142"/>
          <w:tab w:val="left" w:pos="709"/>
          <w:tab w:val="left" w:pos="851"/>
        </w:tabs>
        <w:spacing w:after="0" w:line="240" w:lineRule="auto"/>
        <w:ind w:right="-2" w:firstLine="567"/>
        <w:jc w:val="both"/>
        <w:rPr>
          <w:rFonts w:ascii="Times New Roman" w:hAnsi="Times New Roman" w:cs="Times New Roman"/>
          <w:sz w:val="24"/>
          <w:szCs w:val="24"/>
        </w:rPr>
      </w:pPr>
      <w:r w:rsidRPr="001F31A8">
        <w:rPr>
          <w:rFonts w:ascii="Times New Roman" w:hAnsi="Times New Roman" w:cs="Times New Roman"/>
          <w:sz w:val="24"/>
          <w:szCs w:val="24"/>
        </w:rPr>
        <w:t xml:space="preserve">Мотивирующий мониторинг органов местного самоуправления, осуществляющих управление в сфере образования (далее – </w:t>
      </w:r>
      <w:r>
        <w:rPr>
          <w:rFonts w:ascii="Times New Roman" w:hAnsi="Times New Roman" w:cs="Times New Roman"/>
          <w:sz w:val="24"/>
          <w:szCs w:val="24"/>
        </w:rPr>
        <w:t>м</w:t>
      </w:r>
      <w:r w:rsidRPr="001F31A8">
        <w:rPr>
          <w:rFonts w:ascii="Times New Roman" w:hAnsi="Times New Roman" w:cs="Times New Roman"/>
          <w:sz w:val="24"/>
          <w:szCs w:val="24"/>
        </w:rPr>
        <w:t xml:space="preserve">отивирующий мониторинг) 2024 года, </w:t>
      </w:r>
      <w:r>
        <w:rPr>
          <w:rFonts w:ascii="Times New Roman" w:hAnsi="Times New Roman" w:cs="Times New Roman"/>
          <w:sz w:val="24"/>
          <w:szCs w:val="24"/>
        </w:rPr>
        <w:t>проводился</w:t>
      </w:r>
      <w:r w:rsidRPr="001F31A8">
        <w:rPr>
          <w:rFonts w:ascii="Times New Roman" w:hAnsi="Times New Roman" w:cs="Times New Roman"/>
          <w:sz w:val="24"/>
          <w:szCs w:val="24"/>
        </w:rPr>
        <w:t xml:space="preserve"> в соответствии с актуализированной Методологией, утвержденной распоряжением Министерства просвеще</w:t>
      </w:r>
      <w:r>
        <w:rPr>
          <w:rFonts w:ascii="Times New Roman" w:hAnsi="Times New Roman" w:cs="Times New Roman"/>
          <w:sz w:val="24"/>
          <w:szCs w:val="24"/>
        </w:rPr>
        <w:t>ния Российской Федерации от 23.12.2024г.</w:t>
      </w:r>
      <w:r w:rsidRPr="001F31A8">
        <w:rPr>
          <w:rFonts w:ascii="Times New Roman" w:hAnsi="Times New Roman" w:cs="Times New Roman"/>
          <w:sz w:val="24"/>
          <w:szCs w:val="24"/>
        </w:rPr>
        <w:t xml:space="preserve"> № Р-313.</w:t>
      </w:r>
    </w:p>
    <w:p w:rsidR="001F31A8" w:rsidRPr="001F31A8" w:rsidRDefault="001F31A8" w:rsidP="0099492E">
      <w:pPr>
        <w:pStyle w:val="pboth"/>
        <w:shd w:val="clear" w:color="auto" w:fill="FFFFFF"/>
        <w:spacing w:before="0" w:beforeAutospacing="0" w:after="0" w:afterAutospacing="0"/>
        <w:ind w:right="-2" w:firstLine="567"/>
        <w:jc w:val="both"/>
      </w:pPr>
      <w:r w:rsidRPr="001F31A8">
        <w:t>Показатели мотивирующего мониторинга включают три основных направления:</w:t>
      </w:r>
    </w:p>
    <w:p w:rsidR="001F31A8" w:rsidRPr="001F31A8" w:rsidRDefault="001F31A8" w:rsidP="00562933">
      <w:pPr>
        <w:pStyle w:val="pboth"/>
        <w:numPr>
          <w:ilvl w:val="0"/>
          <w:numId w:val="30"/>
        </w:numPr>
        <w:shd w:val="clear" w:color="auto" w:fill="FFFFFF"/>
        <w:spacing w:before="0" w:beforeAutospacing="0" w:after="0" w:afterAutospacing="0"/>
        <w:ind w:left="0" w:right="-2" w:firstLine="567"/>
        <w:jc w:val="both"/>
      </w:pPr>
      <w:bookmarkStart w:id="1" w:name="100085"/>
      <w:bookmarkEnd w:id="1"/>
      <w:r w:rsidRPr="001F31A8">
        <w:t>показатели создания условий для достижения результатов;</w:t>
      </w:r>
    </w:p>
    <w:p w:rsidR="001F31A8" w:rsidRPr="001F31A8" w:rsidRDefault="001F31A8" w:rsidP="00562933">
      <w:pPr>
        <w:pStyle w:val="pboth"/>
        <w:numPr>
          <w:ilvl w:val="0"/>
          <w:numId w:val="30"/>
        </w:numPr>
        <w:shd w:val="clear" w:color="auto" w:fill="FFFFFF"/>
        <w:spacing w:before="0" w:beforeAutospacing="0" w:after="0" w:afterAutospacing="0"/>
        <w:ind w:left="0" w:right="-2" w:firstLine="567"/>
        <w:jc w:val="both"/>
      </w:pPr>
      <w:bookmarkStart w:id="2" w:name="100086"/>
      <w:bookmarkEnd w:id="2"/>
      <w:r w:rsidRPr="001F31A8">
        <w:t>показатели достижения учебных и воспитательных результатов;</w:t>
      </w:r>
    </w:p>
    <w:p w:rsidR="001F31A8" w:rsidRPr="001F31A8" w:rsidRDefault="001F31A8" w:rsidP="00562933">
      <w:pPr>
        <w:pStyle w:val="pboth"/>
        <w:numPr>
          <w:ilvl w:val="0"/>
          <w:numId w:val="30"/>
        </w:numPr>
        <w:shd w:val="clear" w:color="auto" w:fill="FFFFFF"/>
        <w:spacing w:before="0" w:beforeAutospacing="0" w:after="0" w:afterAutospacing="0"/>
        <w:ind w:left="0" w:right="-2" w:firstLine="567"/>
        <w:jc w:val="both"/>
      </w:pPr>
      <w:bookmarkStart w:id="3" w:name="100087"/>
      <w:bookmarkEnd w:id="3"/>
      <w:r w:rsidRPr="001F31A8">
        <w:t>показатели организации рабочих процессов.</w:t>
      </w:r>
    </w:p>
    <w:p w:rsidR="00487B97" w:rsidRDefault="00487B97" w:rsidP="0099492E">
      <w:pPr>
        <w:tabs>
          <w:tab w:val="left" w:pos="142"/>
          <w:tab w:val="left" w:pos="709"/>
          <w:tab w:val="left" w:pos="851"/>
        </w:tabs>
        <w:spacing w:after="0" w:line="240" w:lineRule="auto"/>
        <w:ind w:right="-2" w:firstLine="567"/>
        <w:jc w:val="both"/>
        <w:rPr>
          <w:rFonts w:ascii="Times New Roman" w:hAnsi="Times New Roman" w:cs="Times New Roman"/>
          <w:sz w:val="24"/>
          <w:szCs w:val="24"/>
        </w:rPr>
      </w:pPr>
      <w:r w:rsidRPr="00487B97">
        <w:rPr>
          <w:rFonts w:ascii="Times New Roman" w:hAnsi="Times New Roman" w:cs="Times New Roman"/>
          <w:sz w:val="24"/>
          <w:szCs w:val="24"/>
        </w:rPr>
        <w:t>В сводном рейтинге муниципалитетов Иркутской области по итогам мотивирующего мониторинга в 202</w:t>
      </w:r>
      <w:r>
        <w:rPr>
          <w:rFonts w:ascii="Times New Roman" w:hAnsi="Times New Roman" w:cs="Times New Roman"/>
          <w:sz w:val="24"/>
          <w:szCs w:val="24"/>
        </w:rPr>
        <w:t>4</w:t>
      </w:r>
      <w:r w:rsidRPr="00487B97">
        <w:rPr>
          <w:rFonts w:ascii="Times New Roman" w:hAnsi="Times New Roman" w:cs="Times New Roman"/>
          <w:sz w:val="24"/>
          <w:szCs w:val="24"/>
        </w:rPr>
        <w:t xml:space="preserve"> году </w:t>
      </w:r>
      <w:r>
        <w:rPr>
          <w:rFonts w:ascii="Times New Roman" w:hAnsi="Times New Roman" w:cs="Times New Roman"/>
          <w:sz w:val="24"/>
          <w:szCs w:val="24"/>
        </w:rPr>
        <w:t>город</w:t>
      </w:r>
      <w:r w:rsidRPr="00487B97">
        <w:rPr>
          <w:rFonts w:ascii="Times New Roman" w:hAnsi="Times New Roman" w:cs="Times New Roman"/>
          <w:sz w:val="24"/>
          <w:szCs w:val="24"/>
        </w:rPr>
        <w:t xml:space="preserve"> занял </w:t>
      </w:r>
      <w:r>
        <w:rPr>
          <w:rFonts w:ascii="Times New Roman" w:hAnsi="Times New Roman" w:cs="Times New Roman"/>
          <w:sz w:val="24"/>
          <w:szCs w:val="24"/>
        </w:rPr>
        <w:t xml:space="preserve">8-е место </w:t>
      </w:r>
      <w:r w:rsidRPr="00487B97">
        <w:rPr>
          <w:rFonts w:ascii="Times New Roman" w:hAnsi="Times New Roman" w:cs="Times New Roman"/>
          <w:sz w:val="24"/>
          <w:szCs w:val="24"/>
        </w:rPr>
        <w:t xml:space="preserve">с итоговым баллом </w:t>
      </w:r>
      <w:r>
        <w:rPr>
          <w:rFonts w:ascii="Times New Roman" w:hAnsi="Times New Roman" w:cs="Times New Roman"/>
          <w:sz w:val="24"/>
          <w:szCs w:val="24"/>
        </w:rPr>
        <w:t xml:space="preserve">83,8. </w:t>
      </w:r>
      <w:r w:rsidR="004056A5">
        <w:rPr>
          <w:rFonts w:ascii="Times New Roman" w:hAnsi="Times New Roman" w:cs="Times New Roman"/>
          <w:sz w:val="24"/>
          <w:szCs w:val="24"/>
        </w:rPr>
        <w:t>Город</w:t>
      </w:r>
      <w:r>
        <w:rPr>
          <w:rFonts w:ascii="Times New Roman" w:hAnsi="Times New Roman" w:cs="Times New Roman"/>
          <w:sz w:val="24"/>
          <w:szCs w:val="24"/>
        </w:rPr>
        <w:t xml:space="preserve"> показал незначительный </w:t>
      </w:r>
      <w:r w:rsidRPr="00487B97">
        <w:rPr>
          <w:rFonts w:ascii="Times New Roman" w:hAnsi="Times New Roman" w:cs="Times New Roman"/>
          <w:sz w:val="24"/>
          <w:szCs w:val="24"/>
        </w:rPr>
        <w:t>рост в сравнении с 202</w:t>
      </w:r>
      <w:r>
        <w:rPr>
          <w:rFonts w:ascii="Times New Roman" w:hAnsi="Times New Roman" w:cs="Times New Roman"/>
          <w:sz w:val="24"/>
          <w:szCs w:val="24"/>
        </w:rPr>
        <w:t>3</w:t>
      </w:r>
      <w:r w:rsidRPr="00487B97">
        <w:rPr>
          <w:rFonts w:ascii="Times New Roman" w:hAnsi="Times New Roman" w:cs="Times New Roman"/>
          <w:sz w:val="24"/>
          <w:szCs w:val="24"/>
        </w:rPr>
        <w:t xml:space="preserve"> годом, поднявшись в итоговом рейтинге с </w:t>
      </w:r>
      <w:r>
        <w:rPr>
          <w:rFonts w:ascii="Times New Roman" w:hAnsi="Times New Roman" w:cs="Times New Roman"/>
          <w:sz w:val="24"/>
          <w:szCs w:val="24"/>
        </w:rPr>
        <w:t>9</w:t>
      </w:r>
      <w:r w:rsidRPr="00487B97">
        <w:rPr>
          <w:rFonts w:ascii="Times New Roman" w:hAnsi="Times New Roman" w:cs="Times New Roman"/>
          <w:sz w:val="24"/>
          <w:szCs w:val="24"/>
        </w:rPr>
        <w:t xml:space="preserve">-го на </w:t>
      </w:r>
      <w:r>
        <w:rPr>
          <w:rFonts w:ascii="Times New Roman" w:hAnsi="Times New Roman" w:cs="Times New Roman"/>
          <w:sz w:val="24"/>
          <w:szCs w:val="24"/>
        </w:rPr>
        <w:t>8</w:t>
      </w:r>
      <w:r w:rsidRPr="00487B97">
        <w:rPr>
          <w:rFonts w:ascii="Times New Roman" w:hAnsi="Times New Roman" w:cs="Times New Roman"/>
          <w:sz w:val="24"/>
          <w:szCs w:val="24"/>
        </w:rPr>
        <w:t>-е место</w:t>
      </w:r>
      <w:r>
        <w:rPr>
          <w:rFonts w:ascii="Times New Roman" w:hAnsi="Times New Roman" w:cs="Times New Roman"/>
          <w:sz w:val="24"/>
          <w:szCs w:val="24"/>
        </w:rPr>
        <w:t>.</w:t>
      </w:r>
    </w:p>
    <w:p w:rsidR="00487B97" w:rsidRPr="0083262C" w:rsidRDefault="00487B97" w:rsidP="00487B97">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t>Таблица №</w:t>
      </w:r>
      <w:r>
        <w:rPr>
          <w:rStyle w:val="a4"/>
          <w:rFonts w:ascii="Times New Roman" w:hAnsi="Times New Roman" w:cs="Times New Roman"/>
          <w:b w:val="0"/>
          <w:shd w:val="clear" w:color="auto" w:fill="FFFFFF"/>
        </w:rPr>
        <w:t>1</w:t>
      </w:r>
    </w:p>
    <w:p w:rsidR="00487B97" w:rsidRDefault="00487B97" w:rsidP="00487B97">
      <w:pPr>
        <w:pStyle w:val="pboth"/>
        <w:shd w:val="clear" w:color="auto" w:fill="FFFFFF"/>
        <w:spacing w:before="0" w:beforeAutospacing="0" w:after="0" w:afterAutospacing="0"/>
        <w:ind w:firstLine="567"/>
        <w:jc w:val="center"/>
        <w:rPr>
          <w:b/>
        </w:rPr>
      </w:pPr>
      <w:r w:rsidRPr="00B258D8">
        <w:rPr>
          <w:b/>
        </w:rPr>
        <w:t xml:space="preserve">Обобщенные данные по муниципалитету по результатам </w:t>
      </w:r>
    </w:p>
    <w:p w:rsidR="00487B97" w:rsidRPr="00B258D8" w:rsidRDefault="00487B97" w:rsidP="00487B97">
      <w:pPr>
        <w:pStyle w:val="pboth"/>
        <w:shd w:val="clear" w:color="auto" w:fill="FFFFFF"/>
        <w:spacing w:before="0" w:beforeAutospacing="0" w:after="0" w:afterAutospacing="0"/>
        <w:ind w:firstLine="567"/>
        <w:jc w:val="center"/>
        <w:rPr>
          <w:b/>
        </w:rPr>
      </w:pPr>
      <w:r w:rsidRPr="00B258D8">
        <w:rPr>
          <w:b/>
        </w:rPr>
        <w:t>мотивирующего</w:t>
      </w:r>
      <w:r>
        <w:rPr>
          <w:b/>
        </w:rPr>
        <w:t xml:space="preserve"> мониторинга, 2022г. –апрель 2025г.</w:t>
      </w:r>
    </w:p>
    <w:tbl>
      <w:tblPr>
        <w:tblStyle w:val="a3"/>
        <w:tblW w:w="9909" w:type="dxa"/>
        <w:tblLook w:val="04A0" w:firstRow="1" w:lastRow="0" w:firstColumn="1" w:lastColumn="0" w:noHBand="0" w:noVBand="1"/>
      </w:tblPr>
      <w:tblGrid>
        <w:gridCol w:w="1696"/>
        <w:gridCol w:w="993"/>
        <w:gridCol w:w="992"/>
        <w:gridCol w:w="992"/>
        <w:gridCol w:w="992"/>
        <w:gridCol w:w="950"/>
        <w:gridCol w:w="912"/>
        <w:gridCol w:w="1544"/>
        <w:gridCol w:w="838"/>
      </w:tblGrid>
      <w:tr w:rsidR="00487B97" w:rsidTr="00446723">
        <w:trPr>
          <w:cantSplit/>
          <w:trHeight w:val="1489"/>
        </w:trPr>
        <w:tc>
          <w:tcPr>
            <w:tcW w:w="1696" w:type="dxa"/>
            <w:vAlign w:val="center"/>
          </w:tcPr>
          <w:p w:rsidR="00487B97" w:rsidRPr="002E7908" w:rsidRDefault="00487B97" w:rsidP="002C6DC7">
            <w:pPr>
              <w:pStyle w:val="pboth"/>
              <w:spacing w:before="0" w:beforeAutospacing="0" w:after="0" w:afterAutospacing="0"/>
              <w:jc w:val="center"/>
              <w:rPr>
                <w:b/>
                <w:sz w:val="20"/>
                <w:szCs w:val="20"/>
              </w:rPr>
            </w:pPr>
            <w:r w:rsidRPr="002E7908">
              <w:rPr>
                <w:b/>
                <w:sz w:val="20"/>
                <w:szCs w:val="20"/>
              </w:rPr>
              <w:t>Муниципалитет</w:t>
            </w:r>
          </w:p>
        </w:tc>
        <w:tc>
          <w:tcPr>
            <w:tcW w:w="993"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Значение по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показателю в 2022 году (%)</w:t>
            </w:r>
          </w:p>
        </w:tc>
        <w:tc>
          <w:tcPr>
            <w:tcW w:w="992"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Место в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рейтинге</w:t>
            </w:r>
          </w:p>
          <w:p w:rsidR="00487B97" w:rsidRPr="002E7908" w:rsidRDefault="00487B97" w:rsidP="004056A5">
            <w:pPr>
              <w:pStyle w:val="pboth"/>
              <w:spacing w:before="0" w:beforeAutospacing="0" w:after="0" w:afterAutospacing="0"/>
              <w:ind w:left="113" w:right="113"/>
              <w:jc w:val="center"/>
              <w:rPr>
                <w:b/>
                <w:sz w:val="20"/>
                <w:szCs w:val="20"/>
              </w:rPr>
            </w:pPr>
            <w:r w:rsidRPr="002E7908">
              <w:rPr>
                <w:b/>
                <w:sz w:val="20"/>
                <w:szCs w:val="20"/>
              </w:rPr>
              <w:t>в 202</w:t>
            </w:r>
            <w:r w:rsidR="004056A5">
              <w:rPr>
                <w:b/>
                <w:sz w:val="20"/>
                <w:szCs w:val="20"/>
              </w:rPr>
              <w:t>2</w:t>
            </w:r>
            <w:r w:rsidRPr="002E7908">
              <w:rPr>
                <w:b/>
                <w:sz w:val="20"/>
                <w:szCs w:val="20"/>
              </w:rPr>
              <w:t xml:space="preserve"> году</w:t>
            </w:r>
          </w:p>
        </w:tc>
        <w:tc>
          <w:tcPr>
            <w:tcW w:w="992"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Значение по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показателю в 2023 году (%)</w:t>
            </w:r>
          </w:p>
        </w:tc>
        <w:tc>
          <w:tcPr>
            <w:tcW w:w="992"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Место в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рейтинге</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в 2023 году</w:t>
            </w:r>
          </w:p>
        </w:tc>
        <w:tc>
          <w:tcPr>
            <w:tcW w:w="950"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Значение по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показателю в 2024 году (%)</w:t>
            </w:r>
          </w:p>
        </w:tc>
        <w:tc>
          <w:tcPr>
            <w:tcW w:w="912"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Место в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рейтинге</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в 2024 году</w:t>
            </w:r>
          </w:p>
        </w:tc>
        <w:tc>
          <w:tcPr>
            <w:tcW w:w="1544"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Значение по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показателю в 2024 году (актуализация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апрель 2025 года) (%)</w:t>
            </w:r>
          </w:p>
        </w:tc>
        <w:tc>
          <w:tcPr>
            <w:tcW w:w="838" w:type="dxa"/>
            <w:textDirection w:val="btLr"/>
            <w:vAlign w:val="center"/>
          </w:tcPr>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 xml:space="preserve">Место в </w:t>
            </w:r>
          </w:p>
          <w:p w:rsidR="00487B97" w:rsidRPr="002E7908" w:rsidRDefault="00487B97" w:rsidP="002C6DC7">
            <w:pPr>
              <w:pStyle w:val="pboth"/>
              <w:spacing w:before="0" w:beforeAutospacing="0" w:after="0" w:afterAutospacing="0"/>
              <w:ind w:left="113" w:right="113"/>
              <w:jc w:val="center"/>
              <w:rPr>
                <w:b/>
                <w:sz w:val="20"/>
                <w:szCs w:val="20"/>
              </w:rPr>
            </w:pPr>
            <w:r w:rsidRPr="002E7908">
              <w:rPr>
                <w:b/>
                <w:sz w:val="20"/>
                <w:szCs w:val="20"/>
              </w:rPr>
              <w:t>рейтинге</w:t>
            </w:r>
          </w:p>
        </w:tc>
      </w:tr>
      <w:tr w:rsidR="00487B97" w:rsidTr="002C6DC7">
        <w:tc>
          <w:tcPr>
            <w:tcW w:w="1696"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 xml:space="preserve">г. </w:t>
            </w:r>
            <w:r w:rsidRPr="004444C6">
              <w:rPr>
                <w:sz w:val="20"/>
                <w:szCs w:val="20"/>
              </w:rPr>
              <w:t>Усть-Илимск</w:t>
            </w:r>
          </w:p>
        </w:tc>
        <w:tc>
          <w:tcPr>
            <w:tcW w:w="993"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54,1</w:t>
            </w:r>
          </w:p>
        </w:tc>
        <w:tc>
          <w:tcPr>
            <w:tcW w:w="992" w:type="dxa"/>
            <w:vAlign w:val="center"/>
          </w:tcPr>
          <w:p w:rsidR="00487B97" w:rsidRDefault="00487B97" w:rsidP="002C6DC7">
            <w:pPr>
              <w:pStyle w:val="pboth"/>
              <w:spacing w:before="0" w:beforeAutospacing="0" w:after="0" w:afterAutospacing="0"/>
              <w:jc w:val="center"/>
              <w:rPr>
                <w:sz w:val="20"/>
                <w:szCs w:val="20"/>
              </w:rPr>
            </w:pPr>
            <w:r>
              <w:rPr>
                <w:sz w:val="20"/>
                <w:szCs w:val="20"/>
              </w:rPr>
              <w:t>12</w:t>
            </w:r>
          </w:p>
        </w:tc>
        <w:tc>
          <w:tcPr>
            <w:tcW w:w="992"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81,6</w:t>
            </w:r>
          </w:p>
        </w:tc>
        <w:tc>
          <w:tcPr>
            <w:tcW w:w="992" w:type="dxa"/>
            <w:vAlign w:val="center"/>
          </w:tcPr>
          <w:p w:rsidR="00487B97" w:rsidRDefault="00487B97" w:rsidP="002C6DC7">
            <w:pPr>
              <w:pStyle w:val="pboth"/>
              <w:spacing w:before="0" w:beforeAutospacing="0" w:after="0" w:afterAutospacing="0"/>
              <w:jc w:val="center"/>
              <w:rPr>
                <w:sz w:val="20"/>
                <w:szCs w:val="20"/>
              </w:rPr>
            </w:pPr>
            <w:r>
              <w:rPr>
                <w:sz w:val="20"/>
                <w:szCs w:val="20"/>
              </w:rPr>
              <w:t>9</w:t>
            </w:r>
          </w:p>
        </w:tc>
        <w:tc>
          <w:tcPr>
            <w:tcW w:w="950"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83,8</w:t>
            </w:r>
          </w:p>
        </w:tc>
        <w:tc>
          <w:tcPr>
            <w:tcW w:w="912"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8</w:t>
            </w:r>
          </w:p>
        </w:tc>
        <w:tc>
          <w:tcPr>
            <w:tcW w:w="1544"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82,3</w:t>
            </w:r>
          </w:p>
        </w:tc>
        <w:tc>
          <w:tcPr>
            <w:tcW w:w="838" w:type="dxa"/>
            <w:vAlign w:val="center"/>
          </w:tcPr>
          <w:p w:rsidR="00487B97" w:rsidRPr="004444C6" w:rsidRDefault="00487B97" w:rsidP="002C6DC7">
            <w:pPr>
              <w:pStyle w:val="pboth"/>
              <w:spacing w:before="0" w:beforeAutospacing="0" w:after="0" w:afterAutospacing="0"/>
              <w:jc w:val="center"/>
              <w:rPr>
                <w:sz w:val="20"/>
                <w:szCs w:val="20"/>
              </w:rPr>
            </w:pPr>
            <w:r>
              <w:rPr>
                <w:sz w:val="20"/>
                <w:szCs w:val="20"/>
              </w:rPr>
              <w:t>10</w:t>
            </w:r>
          </w:p>
        </w:tc>
      </w:tr>
    </w:tbl>
    <w:p w:rsidR="005E02C3" w:rsidRPr="005E02C3" w:rsidRDefault="005E02C3" w:rsidP="005E02C3">
      <w:pPr>
        <w:tabs>
          <w:tab w:val="left" w:pos="142"/>
          <w:tab w:val="left" w:pos="709"/>
          <w:tab w:val="left" w:pos="851"/>
        </w:tabs>
        <w:spacing w:after="0" w:line="240" w:lineRule="auto"/>
        <w:ind w:firstLine="567"/>
        <w:jc w:val="both"/>
        <w:rPr>
          <w:rFonts w:ascii="Times New Roman" w:hAnsi="Times New Roman" w:cs="Times New Roman"/>
          <w:sz w:val="24"/>
          <w:szCs w:val="24"/>
        </w:rPr>
      </w:pPr>
      <w:r w:rsidRPr="005E02C3">
        <w:rPr>
          <w:rFonts w:ascii="Times New Roman" w:hAnsi="Times New Roman" w:cs="Times New Roman"/>
          <w:sz w:val="24"/>
          <w:szCs w:val="24"/>
        </w:rPr>
        <w:t>Д</w:t>
      </w:r>
      <w:r w:rsidR="00487B97" w:rsidRPr="005E02C3">
        <w:rPr>
          <w:rFonts w:ascii="Times New Roman" w:hAnsi="Times New Roman" w:cs="Times New Roman"/>
          <w:sz w:val="24"/>
          <w:szCs w:val="24"/>
        </w:rPr>
        <w:t>оля показателей мотивирующего мониторинга, по которым достигнутые муниципальные значения</w:t>
      </w:r>
      <w:r w:rsidR="004056A5">
        <w:rPr>
          <w:rFonts w:ascii="Times New Roman" w:hAnsi="Times New Roman" w:cs="Times New Roman"/>
          <w:sz w:val="24"/>
          <w:szCs w:val="24"/>
        </w:rPr>
        <w:t>,</w:t>
      </w:r>
      <w:r w:rsidR="00487B97" w:rsidRPr="005E02C3">
        <w:rPr>
          <w:rFonts w:ascii="Times New Roman" w:hAnsi="Times New Roman" w:cs="Times New Roman"/>
          <w:sz w:val="24"/>
          <w:szCs w:val="24"/>
        </w:rPr>
        <w:t xml:space="preserve"> превысили медианное значение в регионе, составила </w:t>
      </w:r>
      <w:r w:rsidR="00685BB8" w:rsidRPr="005E02C3">
        <w:rPr>
          <w:rFonts w:ascii="Times New Roman" w:hAnsi="Times New Roman" w:cs="Times New Roman"/>
          <w:sz w:val="24"/>
          <w:szCs w:val="24"/>
        </w:rPr>
        <w:t>72,2</w:t>
      </w:r>
      <w:r w:rsidR="00487B97" w:rsidRPr="005E02C3">
        <w:rPr>
          <w:rFonts w:ascii="Times New Roman" w:hAnsi="Times New Roman" w:cs="Times New Roman"/>
          <w:sz w:val="24"/>
          <w:szCs w:val="24"/>
        </w:rPr>
        <w:t xml:space="preserve">%, что превышает значения двух предыдущих периодов. Максимальные значения (100%) получены по </w:t>
      </w:r>
      <w:r w:rsidR="00E44F17">
        <w:rPr>
          <w:rFonts w:ascii="Times New Roman" w:hAnsi="Times New Roman" w:cs="Times New Roman"/>
          <w:sz w:val="24"/>
          <w:szCs w:val="24"/>
        </w:rPr>
        <w:t>5</w:t>
      </w:r>
      <w:r w:rsidR="00487B97" w:rsidRPr="005E02C3">
        <w:rPr>
          <w:rFonts w:ascii="Times New Roman" w:hAnsi="Times New Roman" w:cs="Times New Roman"/>
          <w:sz w:val="24"/>
          <w:szCs w:val="24"/>
        </w:rPr>
        <w:t xml:space="preserve"> показателям</w:t>
      </w:r>
      <w:r>
        <w:rPr>
          <w:rFonts w:ascii="Times New Roman" w:hAnsi="Times New Roman" w:cs="Times New Roman"/>
          <w:sz w:val="24"/>
          <w:szCs w:val="24"/>
        </w:rPr>
        <w:t xml:space="preserve"> из 18</w:t>
      </w:r>
      <w:r w:rsidR="00487B97" w:rsidRPr="005E02C3">
        <w:rPr>
          <w:rFonts w:ascii="Times New Roman" w:hAnsi="Times New Roman" w:cs="Times New Roman"/>
          <w:sz w:val="24"/>
          <w:szCs w:val="24"/>
        </w:rPr>
        <w:t xml:space="preserve">: </w:t>
      </w:r>
    </w:p>
    <w:p w:rsidR="005E02C3" w:rsidRPr="005E02C3" w:rsidRDefault="005E02C3" w:rsidP="00562933">
      <w:pPr>
        <w:pStyle w:val="a6"/>
        <w:numPr>
          <w:ilvl w:val="0"/>
          <w:numId w:val="31"/>
        </w:numPr>
        <w:spacing w:after="0" w:line="240" w:lineRule="auto"/>
        <w:ind w:left="0" w:firstLine="567"/>
        <w:jc w:val="both"/>
        <w:rPr>
          <w:rFonts w:ascii="Times New Roman" w:eastAsia="Times New Roman" w:hAnsi="Times New Roman" w:cs="Times New Roman"/>
          <w:color w:val="000000"/>
          <w:sz w:val="24"/>
          <w:szCs w:val="24"/>
          <w:lang w:eastAsia="ru-RU"/>
        </w:rPr>
      </w:pPr>
      <w:r w:rsidRPr="005E02C3">
        <w:rPr>
          <w:rFonts w:ascii="Times New Roman" w:eastAsia="Times New Roman" w:hAnsi="Times New Roman" w:cs="Times New Roman"/>
          <w:color w:val="000000"/>
          <w:sz w:val="24"/>
          <w:szCs w:val="24"/>
          <w:lang w:eastAsia="ru-RU"/>
        </w:rPr>
        <w:t>доля зданий общеобразовательных организаций, оборудованных автоматической пожарной сигнализацией, в общем числе зданий муниципальных общеобразовательных организаций</w:t>
      </w:r>
      <w:r w:rsidRPr="005E02C3">
        <w:rPr>
          <w:rFonts w:ascii="Times New Roman" w:hAnsi="Times New Roman" w:cs="Times New Roman"/>
          <w:sz w:val="24"/>
          <w:szCs w:val="24"/>
        </w:rPr>
        <w:t xml:space="preserve">; </w:t>
      </w:r>
      <w:r w:rsidRPr="005E02C3">
        <w:rPr>
          <w:rFonts w:ascii="Times New Roman" w:eastAsia="Times New Roman" w:hAnsi="Times New Roman" w:cs="Times New Roman"/>
          <w:color w:val="000000"/>
          <w:sz w:val="24"/>
          <w:szCs w:val="24"/>
          <w:lang w:eastAsia="ru-RU"/>
        </w:rPr>
        <w:t>доля обучающихся, охваченных подвозом, в общей численности обучающихся, нуждающихся в подвозе, в муниципальных общеобразовательных организациях; использование лабораторного оборудования; использование компьютеров</w:t>
      </w:r>
      <w:r w:rsidRPr="005E02C3">
        <w:rPr>
          <w:rFonts w:ascii="Times New Roman" w:hAnsi="Times New Roman" w:cs="Times New Roman"/>
          <w:sz w:val="24"/>
          <w:szCs w:val="24"/>
        </w:rPr>
        <w:t xml:space="preserve"> (направление «Создание условий для достижения результатов»);</w:t>
      </w:r>
    </w:p>
    <w:p w:rsidR="005E02C3" w:rsidRPr="002C6DC7" w:rsidRDefault="005E02C3" w:rsidP="00562933">
      <w:pPr>
        <w:pStyle w:val="a6"/>
        <w:numPr>
          <w:ilvl w:val="0"/>
          <w:numId w:val="31"/>
        </w:numPr>
        <w:spacing w:after="0" w:line="240" w:lineRule="auto"/>
        <w:ind w:left="0" w:firstLine="567"/>
        <w:jc w:val="both"/>
        <w:rPr>
          <w:rFonts w:ascii="Times New Roman" w:eastAsia="Times New Roman" w:hAnsi="Times New Roman" w:cs="Times New Roman"/>
          <w:color w:val="000000"/>
          <w:sz w:val="24"/>
          <w:szCs w:val="24"/>
          <w:lang w:eastAsia="ru-RU"/>
        </w:rPr>
      </w:pPr>
      <w:r w:rsidRPr="002C6DC7">
        <w:rPr>
          <w:rFonts w:ascii="Times New Roman" w:hAnsi="Times New Roman" w:cs="Times New Roman"/>
          <w:sz w:val="24"/>
          <w:szCs w:val="24"/>
        </w:rPr>
        <w:t>д</w:t>
      </w:r>
      <w:r w:rsidRPr="002C6DC7">
        <w:rPr>
          <w:rFonts w:ascii="Times New Roman" w:eastAsia="Times New Roman" w:hAnsi="Times New Roman" w:cs="Times New Roman"/>
          <w:color w:val="000000"/>
          <w:sz w:val="24"/>
          <w:szCs w:val="24"/>
          <w:lang w:eastAsia="ru-RU"/>
        </w:rPr>
        <w:t>оля общеобразовательных организаций, обучающиеся которых приняли участие в социально-психологическом тестировании на выявление рисков употребления наркотических средств и психотропных веществ, в общем числе муниципальных общеобразовательных организаций</w:t>
      </w:r>
      <w:r w:rsidRPr="002C6DC7">
        <w:rPr>
          <w:rFonts w:ascii="Times New Roman" w:hAnsi="Times New Roman" w:cs="Times New Roman"/>
          <w:sz w:val="24"/>
          <w:szCs w:val="24"/>
        </w:rPr>
        <w:t xml:space="preserve"> (направление «Организация рабочих процессов»).</w:t>
      </w:r>
    </w:p>
    <w:p w:rsidR="00343CFF" w:rsidRDefault="002C6DC7" w:rsidP="00343CFF">
      <w:pPr>
        <w:spacing w:after="0" w:line="240" w:lineRule="auto"/>
        <w:ind w:firstLine="567"/>
        <w:jc w:val="both"/>
        <w:rPr>
          <w:rFonts w:ascii="Times New Roman" w:hAnsi="Times New Roman" w:cs="Times New Roman"/>
          <w:sz w:val="24"/>
          <w:szCs w:val="24"/>
        </w:rPr>
      </w:pPr>
      <w:r w:rsidRPr="002C6DC7">
        <w:rPr>
          <w:rFonts w:ascii="Times New Roman" w:hAnsi="Times New Roman" w:cs="Times New Roman"/>
          <w:sz w:val="24"/>
          <w:szCs w:val="24"/>
        </w:rPr>
        <w:lastRenderedPageBreak/>
        <w:t>По направлению «Создание условий для достижения результатов» ниже медианного значения 3 показателя</w:t>
      </w:r>
      <w:r w:rsidR="00343CFF">
        <w:rPr>
          <w:rFonts w:ascii="Times New Roman" w:hAnsi="Times New Roman" w:cs="Times New Roman"/>
          <w:sz w:val="24"/>
          <w:szCs w:val="24"/>
        </w:rPr>
        <w:t xml:space="preserve"> из 11</w:t>
      </w:r>
      <w:r w:rsidRPr="002C6DC7">
        <w:rPr>
          <w:rFonts w:ascii="Times New Roman" w:hAnsi="Times New Roman" w:cs="Times New Roman"/>
          <w:sz w:val="24"/>
          <w:szCs w:val="24"/>
        </w:rPr>
        <w:t xml:space="preserve">: </w:t>
      </w:r>
    </w:p>
    <w:p w:rsidR="00343CFF" w:rsidRPr="00343CFF" w:rsidRDefault="002C6DC7" w:rsidP="00562933">
      <w:pPr>
        <w:pStyle w:val="a6"/>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343CFF">
        <w:rPr>
          <w:rFonts w:ascii="Times New Roman" w:eastAsia="Times New Roman" w:hAnsi="Times New Roman" w:cs="Times New Roman"/>
          <w:color w:val="000000"/>
          <w:sz w:val="24"/>
          <w:szCs w:val="24"/>
          <w:lang w:eastAsia="ru-RU"/>
        </w:rPr>
        <w:t xml:space="preserve">доля фонда оплаты 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(27-29 место в регионе); </w:t>
      </w:r>
    </w:p>
    <w:p w:rsidR="00343CFF" w:rsidRPr="00343CFF" w:rsidRDefault="002C6DC7" w:rsidP="00562933">
      <w:pPr>
        <w:pStyle w:val="a6"/>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343CFF">
        <w:rPr>
          <w:rFonts w:ascii="Times New Roman" w:eastAsia="Times New Roman" w:hAnsi="Times New Roman" w:cs="Times New Roman"/>
          <w:color w:val="000000"/>
          <w:sz w:val="24"/>
          <w:szCs w:val="24"/>
          <w:lang w:eastAsia="ru-RU"/>
        </w:rPr>
        <w:t xml:space="preserve">доля педагогических работников в возрасте до 35 лет в общей численности педагогических работников муниципальных общеобразовательных организаций (42 место в регионе);  </w:t>
      </w:r>
    </w:p>
    <w:p w:rsidR="002C6DC7" w:rsidRPr="00343CFF" w:rsidRDefault="002C6DC7" w:rsidP="00562933">
      <w:pPr>
        <w:pStyle w:val="a6"/>
        <w:numPr>
          <w:ilvl w:val="0"/>
          <w:numId w:val="32"/>
        </w:numPr>
        <w:spacing w:after="0" w:line="240" w:lineRule="auto"/>
        <w:ind w:left="0" w:firstLine="567"/>
        <w:jc w:val="both"/>
        <w:rPr>
          <w:rFonts w:ascii="Times New Roman" w:eastAsia="Times New Roman" w:hAnsi="Times New Roman" w:cs="Times New Roman"/>
          <w:color w:val="000000"/>
          <w:sz w:val="24"/>
          <w:szCs w:val="24"/>
          <w:lang w:eastAsia="ru-RU"/>
        </w:rPr>
      </w:pPr>
      <w:r w:rsidRPr="00343CFF">
        <w:rPr>
          <w:rFonts w:ascii="Times New Roman" w:eastAsia="Times New Roman" w:hAnsi="Times New Roman" w:cs="Times New Roman"/>
          <w:color w:val="000000"/>
          <w:sz w:val="24"/>
          <w:szCs w:val="24"/>
          <w:lang w:eastAsia="ru-RU"/>
        </w:rPr>
        <w:t>доля общеобразовательных организаций, прошедших самодиагностику в рамках проекта «Школа Минпросвещения России», в общем числе муниципальных общеобразовательных организаций (28-29 место)</w:t>
      </w:r>
      <w:r w:rsidR="00343CFF" w:rsidRPr="00343CFF">
        <w:rPr>
          <w:rFonts w:ascii="Times New Roman" w:eastAsia="Times New Roman" w:hAnsi="Times New Roman" w:cs="Times New Roman"/>
          <w:color w:val="000000"/>
          <w:sz w:val="24"/>
          <w:szCs w:val="24"/>
          <w:lang w:eastAsia="ru-RU"/>
        </w:rPr>
        <w:t>.</w:t>
      </w:r>
      <w:r w:rsidRPr="00343CFF">
        <w:rPr>
          <w:rFonts w:ascii="Times New Roman" w:eastAsia="Times New Roman" w:hAnsi="Times New Roman" w:cs="Times New Roman"/>
          <w:color w:val="000000"/>
          <w:sz w:val="24"/>
          <w:szCs w:val="24"/>
          <w:lang w:eastAsia="ru-RU"/>
        </w:rPr>
        <w:t xml:space="preserve"> </w:t>
      </w:r>
    </w:p>
    <w:p w:rsidR="00343CFF" w:rsidRDefault="00343CFF" w:rsidP="00343CFF">
      <w:pPr>
        <w:spacing w:after="0" w:line="240" w:lineRule="auto"/>
        <w:ind w:firstLine="567"/>
        <w:jc w:val="both"/>
        <w:rPr>
          <w:rFonts w:ascii="Times New Roman" w:hAnsi="Times New Roman" w:cs="Times New Roman"/>
          <w:sz w:val="24"/>
          <w:szCs w:val="24"/>
        </w:rPr>
      </w:pPr>
      <w:r w:rsidRPr="00343CFF">
        <w:rPr>
          <w:rFonts w:ascii="Times New Roman" w:eastAsia="Times New Roman" w:hAnsi="Times New Roman" w:cs="Times New Roman"/>
          <w:color w:val="000000"/>
          <w:sz w:val="24"/>
          <w:szCs w:val="24"/>
          <w:lang w:eastAsia="ru-RU"/>
        </w:rPr>
        <w:t>По направлению «</w:t>
      </w:r>
      <w:r>
        <w:rPr>
          <w:rFonts w:ascii="Times New Roman" w:hAnsi="Times New Roman" w:cs="Times New Roman"/>
          <w:sz w:val="24"/>
          <w:szCs w:val="24"/>
        </w:rPr>
        <w:t>Организация рабочих процессов</w:t>
      </w:r>
      <w:r w:rsidRPr="00343CFF">
        <w:rPr>
          <w:rFonts w:ascii="Times New Roman" w:hAnsi="Times New Roman" w:cs="Times New Roman"/>
          <w:sz w:val="24"/>
          <w:szCs w:val="24"/>
        </w:rPr>
        <w:t>»</w:t>
      </w:r>
      <w:r>
        <w:rPr>
          <w:rFonts w:ascii="Times New Roman" w:hAnsi="Times New Roman" w:cs="Times New Roman"/>
          <w:sz w:val="24"/>
          <w:szCs w:val="24"/>
        </w:rPr>
        <w:t xml:space="preserve"> ниже медианного значения 2</w:t>
      </w:r>
      <w:r w:rsidRPr="002C6DC7">
        <w:rPr>
          <w:rFonts w:ascii="Times New Roman" w:hAnsi="Times New Roman" w:cs="Times New Roman"/>
          <w:sz w:val="24"/>
          <w:szCs w:val="24"/>
        </w:rPr>
        <w:t xml:space="preserve"> показателя</w:t>
      </w:r>
      <w:r>
        <w:rPr>
          <w:rFonts w:ascii="Times New Roman" w:hAnsi="Times New Roman" w:cs="Times New Roman"/>
          <w:sz w:val="24"/>
          <w:szCs w:val="24"/>
        </w:rPr>
        <w:t xml:space="preserve"> из 3</w:t>
      </w:r>
      <w:r w:rsidRPr="002C6DC7">
        <w:rPr>
          <w:rFonts w:ascii="Times New Roman" w:hAnsi="Times New Roman" w:cs="Times New Roman"/>
          <w:sz w:val="24"/>
          <w:szCs w:val="24"/>
        </w:rPr>
        <w:t xml:space="preserve">: </w:t>
      </w:r>
    </w:p>
    <w:p w:rsidR="00343CFF" w:rsidRPr="00343CFF" w:rsidRDefault="00343CFF" w:rsidP="00562933">
      <w:pPr>
        <w:pStyle w:val="a6"/>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343CFF">
        <w:rPr>
          <w:rFonts w:ascii="Times New Roman" w:eastAsia="Times New Roman" w:hAnsi="Times New Roman" w:cs="Times New Roman"/>
          <w:color w:val="000000"/>
          <w:sz w:val="24"/>
          <w:szCs w:val="24"/>
          <w:lang w:eastAsia="ru-RU"/>
        </w:rPr>
        <w:t>оотношение числа фактически занятых ставок педагогических работников и числа ставок педагогических работников по штату в муниципальных об</w:t>
      </w:r>
      <w:r>
        <w:rPr>
          <w:rFonts w:ascii="Times New Roman" w:eastAsia="Times New Roman" w:hAnsi="Times New Roman" w:cs="Times New Roman"/>
          <w:color w:val="000000"/>
          <w:sz w:val="24"/>
          <w:szCs w:val="24"/>
          <w:lang w:eastAsia="ru-RU"/>
        </w:rPr>
        <w:t>щеобразовательных организациях (35 место в регионе);</w:t>
      </w:r>
    </w:p>
    <w:p w:rsidR="00343CFF" w:rsidRPr="00343CFF" w:rsidRDefault="00343CFF" w:rsidP="00562933">
      <w:pPr>
        <w:pStyle w:val="a6"/>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343CFF">
        <w:rPr>
          <w:rFonts w:ascii="Times New Roman" w:eastAsia="Times New Roman" w:hAnsi="Times New Roman" w:cs="Times New Roman"/>
          <w:color w:val="000000"/>
          <w:sz w:val="24"/>
          <w:szCs w:val="24"/>
          <w:lang w:eastAsia="ru-RU"/>
        </w:rPr>
        <w:t>оля обучающихся общеобразовательных организаций и профессиональных образовательных организаций, достигших возраста 13 лет, начиная с 7 класса обучения в общеобразовательной организации,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муниципальных общеобразовательных организаций, подлежащих социально-психологическому тестированию</w:t>
      </w:r>
      <w:r>
        <w:rPr>
          <w:rFonts w:ascii="Times New Roman" w:eastAsia="Times New Roman" w:hAnsi="Times New Roman" w:cs="Times New Roman"/>
          <w:color w:val="000000"/>
          <w:sz w:val="24"/>
          <w:szCs w:val="24"/>
          <w:lang w:eastAsia="ru-RU"/>
        </w:rPr>
        <w:t xml:space="preserve"> (37 место в регионе).</w:t>
      </w:r>
    </w:p>
    <w:p w:rsidR="00BE4233" w:rsidRDefault="00BE4233" w:rsidP="002A4139">
      <w:pPr>
        <w:pStyle w:val="a6"/>
        <w:tabs>
          <w:tab w:val="left" w:pos="142"/>
          <w:tab w:val="left" w:pos="426"/>
          <w:tab w:val="left" w:pos="851"/>
        </w:tabs>
        <w:spacing w:after="0" w:line="240" w:lineRule="auto"/>
        <w:ind w:left="0" w:right="-2" w:firstLine="567"/>
        <w:jc w:val="both"/>
        <w:rPr>
          <w:rFonts w:ascii="Times New Roman" w:hAnsi="Times New Roman" w:cs="Times New Roman"/>
          <w:sz w:val="24"/>
          <w:szCs w:val="24"/>
        </w:rPr>
      </w:pPr>
      <w:r w:rsidRPr="00BE4233">
        <w:rPr>
          <w:rFonts w:ascii="Times New Roman" w:hAnsi="Times New Roman" w:cs="Times New Roman"/>
          <w:sz w:val="24"/>
          <w:szCs w:val="24"/>
        </w:rPr>
        <w:t>В апреле 2025 года были актуализированы 10 показателей из 22, в том числе четыре показателя, не актуализированные ранее.</w:t>
      </w:r>
    </w:p>
    <w:p w:rsidR="002A4139" w:rsidRDefault="002A4139" w:rsidP="002A4139">
      <w:pPr>
        <w:spacing w:after="0" w:line="240" w:lineRule="auto"/>
        <w:ind w:firstLine="567"/>
        <w:jc w:val="both"/>
        <w:rPr>
          <w:rFonts w:ascii="Times New Roman" w:hAnsi="Times New Roman" w:cs="Times New Roman"/>
          <w:sz w:val="24"/>
          <w:szCs w:val="24"/>
        </w:rPr>
      </w:pPr>
      <w:r w:rsidRPr="002A4139">
        <w:rPr>
          <w:rFonts w:ascii="Times New Roman" w:hAnsi="Times New Roman" w:cs="Times New Roman"/>
          <w:sz w:val="24"/>
          <w:szCs w:val="24"/>
        </w:rPr>
        <w:t>Из 10 актуализированных показателей ниже медианного значения</w:t>
      </w:r>
      <w:r w:rsidR="00036A15">
        <w:rPr>
          <w:rFonts w:ascii="Times New Roman" w:hAnsi="Times New Roman" w:cs="Times New Roman"/>
          <w:sz w:val="24"/>
          <w:szCs w:val="24"/>
        </w:rPr>
        <w:t xml:space="preserve"> 4</w:t>
      </w:r>
      <w:r>
        <w:rPr>
          <w:rFonts w:ascii="Times New Roman" w:hAnsi="Times New Roman" w:cs="Times New Roman"/>
          <w:sz w:val="24"/>
          <w:szCs w:val="24"/>
        </w:rPr>
        <w:t xml:space="preserve"> показател</w:t>
      </w:r>
      <w:r w:rsidR="00036A15">
        <w:rPr>
          <w:rFonts w:ascii="Times New Roman" w:hAnsi="Times New Roman" w:cs="Times New Roman"/>
          <w:sz w:val="24"/>
          <w:szCs w:val="24"/>
        </w:rPr>
        <w:t>я по 2 направлениям</w:t>
      </w:r>
      <w:r>
        <w:rPr>
          <w:rFonts w:ascii="Times New Roman" w:hAnsi="Times New Roman" w:cs="Times New Roman"/>
          <w:sz w:val="24"/>
          <w:szCs w:val="24"/>
        </w:rPr>
        <w:t>:</w:t>
      </w:r>
    </w:p>
    <w:p w:rsidR="002A4139" w:rsidRPr="002A4139" w:rsidRDefault="002A4139" w:rsidP="00562933">
      <w:pPr>
        <w:pStyle w:val="a6"/>
        <w:numPr>
          <w:ilvl w:val="0"/>
          <w:numId w:val="33"/>
        </w:numPr>
        <w:spacing w:after="0" w:line="240" w:lineRule="auto"/>
        <w:ind w:left="0" w:firstLine="567"/>
        <w:jc w:val="both"/>
        <w:rPr>
          <w:rFonts w:ascii="Times New Roman" w:hAnsi="Times New Roman" w:cs="Times New Roman"/>
          <w:sz w:val="24"/>
          <w:szCs w:val="24"/>
        </w:rPr>
      </w:pPr>
      <w:r w:rsidRPr="002A4139">
        <w:rPr>
          <w:rFonts w:ascii="Times New Roman" w:eastAsia="Times New Roman" w:hAnsi="Times New Roman" w:cs="Times New Roman"/>
          <w:color w:val="000000"/>
          <w:sz w:val="24"/>
          <w:szCs w:val="24"/>
          <w:lang w:eastAsia="ru-RU"/>
        </w:rPr>
        <w:t>доля педагогических работников в возрасте до 35 лет в общей численности педагогических работников муниципальных общеобразовательных организаций (42 место в регионе) (</w:t>
      </w:r>
      <w:r w:rsidRPr="002A4139">
        <w:rPr>
          <w:rFonts w:ascii="Times New Roman" w:hAnsi="Times New Roman" w:cs="Times New Roman"/>
          <w:sz w:val="24"/>
          <w:szCs w:val="24"/>
        </w:rPr>
        <w:t>направление «Создание условий для достижения результатов»);</w:t>
      </w:r>
    </w:p>
    <w:p w:rsidR="002A4139" w:rsidRPr="002A4139" w:rsidRDefault="002A4139" w:rsidP="00562933">
      <w:pPr>
        <w:pStyle w:val="a6"/>
        <w:numPr>
          <w:ilvl w:val="0"/>
          <w:numId w:val="33"/>
        </w:numPr>
        <w:spacing w:after="0" w:line="240" w:lineRule="auto"/>
        <w:ind w:left="0" w:firstLine="567"/>
        <w:jc w:val="both"/>
        <w:rPr>
          <w:rFonts w:ascii="Times New Roman" w:hAnsi="Times New Roman" w:cs="Times New Roman"/>
          <w:sz w:val="24"/>
          <w:szCs w:val="24"/>
        </w:rPr>
      </w:pPr>
      <w:r w:rsidRPr="002A4139">
        <w:rPr>
          <w:rFonts w:ascii="Times New Roman" w:eastAsia="Times New Roman" w:hAnsi="Times New Roman" w:cs="Times New Roman"/>
          <w:color w:val="000000"/>
          <w:sz w:val="24"/>
          <w:szCs w:val="24"/>
          <w:lang w:eastAsia="ru-RU"/>
        </w:rPr>
        <w:t>доля общеобразовательных организаций, имеющих школьный музей/музейный уголок/музейную экспозицию, в общем числе муниципальных общеобразовательных организаций (33 место в регионе) (</w:t>
      </w:r>
      <w:r w:rsidRPr="002A4139">
        <w:rPr>
          <w:rFonts w:ascii="Times New Roman" w:hAnsi="Times New Roman" w:cs="Times New Roman"/>
          <w:sz w:val="24"/>
          <w:szCs w:val="24"/>
        </w:rPr>
        <w:t>направление «Создание условий для достижения результатов»);</w:t>
      </w:r>
    </w:p>
    <w:p w:rsidR="002A4139" w:rsidRPr="002A4139" w:rsidRDefault="002A4139" w:rsidP="00562933">
      <w:pPr>
        <w:pStyle w:val="a6"/>
        <w:numPr>
          <w:ilvl w:val="0"/>
          <w:numId w:val="33"/>
        </w:numPr>
        <w:spacing w:after="0" w:line="240" w:lineRule="auto"/>
        <w:ind w:left="0" w:firstLine="567"/>
        <w:jc w:val="both"/>
        <w:rPr>
          <w:rFonts w:ascii="Times New Roman" w:hAnsi="Times New Roman" w:cs="Times New Roman"/>
          <w:sz w:val="24"/>
          <w:szCs w:val="24"/>
        </w:rPr>
      </w:pPr>
      <w:r w:rsidRPr="002A4139">
        <w:rPr>
          <w:rFonts w:ascii="Times New Roman" w:hAnsi="Times New Roman" w:cs="Times New Roman"/>
          <w:sz w:val="24"/>
          <w:szCs w:val="24"/>
        </w:rPr>
        <w:t>д</w:t>
      </w:r>
      <w:r w:rsidRPr="002A4139">
        <w:rPr>
          <w:rFonts w:ascii="Times New Roman" w:eastAsia="Times New Roman" w:hAnsi="Times New Roman" w:cs="Times New Roman"/>
          <w:color w:val="000000"/>
          <w:sz w:val="24"/>
          <w:szCs w:val="24"/>
          <w:lang w:eastAsia="ru-RU"/>
        </w:rPr>
        <w:t>оля общеобразовательных организаций, прошедших самодиагностику в рамках проекта «Школа Минпросвещения России», в общем числе муниципальных общеобразовательных организаций</w:t>
      </w:r>
      <w:r>
        <w:rPr>
          <w:rFonts w:ascii="Times New Roman" w:eastAsia="Times New Roman" w:hAnsi="Times New Roman" w:cs="Times New Roman"/>
          <w:color w:val="000000"/>
          <w:sz w:val="24"/>
          <w:szCs w:val="24"/>
          <w:lang w:eastAsia="ru-RU"/>
        </w:rPr>
        <w:t xml:space="preserve"> (28-29 место в регионе) </w:t>
      </w:r>
      <w:r w:rsidRPr="002A4139">
        <w:rPr>
          <w:rFonts w:ascii="Times New Roman" w:eastAsia="Times New Roman" w:hAnsi="Times New Roman" w:cs="Times New Roman"/>
          <w:color w:val="000000"/>
          <w:sz w:val="24"/>
          <w:szCs w:val="24"/>
          <w:lang w:eastAsia="ru-RU"/>
        </w:rPr>
        <w:t>(</w:t>
      </w:r>
      <w:r w:rsidRPr="002A4139">
        <w:rPr>
          <w:rFonts w:ascii="Times New Roman" w:hAnsi="Times New Roman" w:cs="Times New Roman"/>
          <w:sz w:val="24"/>
          <w:szCs w:val="24"/>
        </w:rPr>
        <w:t>направление «Создание условий для достижения результатов»);</w:t>
      </w:r>
    </w:p>
    <w:p w:rsidR="003D2812" w:rsidRPr="00036A15" w:rsidRDefault="00036A15" w:rsidP="00562933">
      <w:pPr>
        <w:pStyle w:val="a6"/>
        <w:numPr>
          <w:ilvl w:val="0"/>
          <w:numId w:val="33"/>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343CFF">
        <w:rPr>
          <w:rFonts w:ascii="Times New Roman" w:eastAsia="Times New Roman" w:hAnsi="Times New Roman" w:cs="Times New Roman"/>
          <w:color w:val="000000"/>
          <w:sz w:val="24"/>
          <w:szCs w:val="24"/>
          <w:lang w:eastAsia="ru-RU"/>
        </w:rPr>
        <w:t>оотношение числа фактически занятых ставок педагогических работников и числа ставок педагогических работников по штату в муниципальных об</w:t>
      </w:r>
      <w:r>
        <w:rPr>
          <w:rFonts w:ascii="Times New Roman" w:eastAsia="Times New Roman" w:hAnsi="Times New Roman" w:cs="Times New Roman"/>
          <w:color w:val="000000"/>
          <w:sz w:val="24"/>
          <w:szCs w:val="24"/>
          <w:lang w:eastAsia="ru-RU"/>
        </w:rPr>
        <w:t>щеобразовательных организациях (35 место в регионе)</w:t>
      </w:r>
      <w:r w:rsidR="002A4139" w:rsidRPr="00036A15">
        <w:rPr>
          <w:rFonts w:ascii="Times New Roman" w:hAnsi="Times New Roman" w:cs="Times New Roman"/>
          <w:sz w:val="24"/>
          <w:szCs w:val="24"/>
        </w:rPr>
        <w:t xml:space="preserve"> </w:t>
      </w:r>
      <w:r w:rsidR="002A4139" w:rsidRPr="00036A15">
        <w:rPr>
          <w:rFonts w:ascii="Times New Roman" w:eastAsia="Times New Roman" w:hAnsi="Times New Roman" w:cs="Times New Roman"/>
          <w:color w:val="000000"/>
          <w:sz w:val="24"/>
          <w:szCs w:val="24"/>
          <w:lang w:eastAsia="ru-RU"/>
        </w:rPr>
        <w:t>(н</w:t>
      </w:r>
      <w:r w:rsidR="003D2812" w:rsidRPr="00036A15">
        <w:rPr>
          <w:rFonts w:ascii="Times New Roman" w:eastAsia="Times New Roman" w:hAnsi="Times New Roman" w:cs="Times New Roman"/>
          <w:color w:val="000000"/>
          <w:sz w:val="24"/>
          <w:szCs w:val="24"/>
          <w:lang w:eastAsia="ru-RU"/>
        </w:rPr>
        <w:t>аправлени</w:t>
      </w:r>
      <w:r w:rsidR="002A4139" w:rsidRPr="00036A15">
        <w:rPr>
          <w:rFonts w:ascii="Times New Roman" w:eastAsia="Times New Roman" w:hAnsi="Times New Roman" w:cs="Times New Roman"/>
          <w:color w:val="000000"/>
          <w:sz w:val="24"/>
          <w:szCs w:val="24"/>
          <w:lang w:eastAsia="ru-RU"/>
        </w:rPr>
        <w:t>е</w:t>
      </w:r>
      <w:r w:rsidR="003D2812" w:rsidRPr="00036A15">
        <w:rPr>
          <w:rFonts w:ascii="Times New Roman" w:eastAsia="Times New Roman" w:hAnsi="Times New Roman" w:cs="Times New Roman"/>
          <w:color w:val="000000"/>
          <w:sz w:val="24"/>
          <w:szCs w:val="24"/>
          <w:lang w:eastAsia="ru-RU"/>
        </w:rPr>
        <w:t xml:space="preserve"> «</w:t>
      </w:r>
      <w:r w:rsidR="003D2812" w:rsidRPr="00036A15">
        <w:rPr>
          <w:rFonts w:ascii="Times New Roman" w:hAnsi="Times New Roman" w:cs="Times New Roman"/>
          <w:sz w:val="24"/>
          <w:szCs w:val="24"/>
        </w:rPr>
        <w:t>Организация рабочих процессов»</w:t>
      </w:r>
      <w:r>
        <w:rPr>
          <w:rFonts w:ascii="Times New Roman" w:hAnsi="Times New Roman" w:cs="Times New Roman"/>
          <w:sz w:val="24"/>
          <w:szCs w:val="24"/>
        </w:rPr>
        <w:t>).</w:t>
      </w:r>
      <w:r w:rsidR="003D2812" w:rsidRPr="00036A15">
        <w:rPr>
          <w:rFonts w:ascii="Times New Roman" w:hAnsi="Times New Roman" w:cs="Times New Roman"/>
          <w:sz w:val="24"/>
          <w:szCs w:val="24"/>
        </w:rPr>
        <w:t xml:space="preserve"> </w:t>
      </w:r>
    </w:p>
    <w:p w:rsidR="003D2812" w:rsidRPr="00BE4233" w:rsidRDefault="003D2812" w:rsidP="00BE4233">
      <w:pPr>
        <w:pStyle w:val="a6"/>
        <w:tabs>
          <w:tab w:val="left" w:pos="142"/>
          <w:tab w:val="left" w:pos="426"/>
          <w:tab w:val="left" w:pos="851"/>
        </w:tabs>
        <w:spacing w:after="0" w:line="240" w:lineRule="auto"/>
        <w:ind w:left="0" w:right="-2" w:firstLine="567"/>
        <w:jc w:val="both"/>
        <w:rPr>
          <w:rFonts w:ascii="Times New Roman" w:hAnsi="Times New Roman" w:cs="Times New Roman"/>
          <w:bCs/>
          <w:sz w:val="24"/>
          <w:szCs w:val="24"/>
          <w:shd w:val="clear" w:color="auto" w:fill="FFFFFF"/>
        </w:rPr>
      </w:pPr>
    </w:p>
    <w:p w:rsidR="00343CFF" w:rsidRDefault="00343CFF" w:rsidP="00343CFF">
      <w:pPr>
        <w:spacing w:after="0" w:line="240" w:lineRule="auto"/>
        <w:ind w:firstLine="567"/>
        <w:jc w:val="both"/>
        <w:rPr>
          <w:rFonts w:ascii="Times New Roman" w:hAnsi="Times New Roman" w:cs="Times New Roman"/>
          <w:sz w:val="24"/>
          <w:szCs w:val="24"/>
        </w:rPr>
      </w:pPr>
    </w:p>
    <w:p w:rsidR="002C6DC7" w:rsidRPr="00343CFF" w:rsidRDefault="002C6DC7" w:rsidP="00343CFF">
      <w:pPr>
        <w:ind w:firstLine="567"/>
        <w:jc w:val="both"/>
        <w:rPr>
          <w:rFonts w:ascii="Times New Roman" w:eastAsia="Times New Roman" w:hAnsi="Times New Roman" w:cs="Times New Roman"/>
          <w:color w:val="000000"/>
          <w:sz w:val="24"/>
          <w:szCs w:val="24"/>
          <w:lang w:eastAsia="ru-RU"/>
        </w:rPr>
      </w:pPr>
    </w:p>
    <w:p w:rsidR="001F31A8" w:rsidRDefault="002C6DC7" w:rsidP="002C6DC7">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sectPr w:rsidR="001F31A8" w:rsidSect="008500B1">
          <w:footerReference w:type="default" r:id="rId8"/>
          <w:pgSz w:w="11906" w:h="16838"/>
          <w:pgMar w:top="851" w:right="851" w:bottom="1134" w:left="1134" w:header="709" w:footer="709" w:gutter="0"/>
          <w:cols w:space="708"/>
          <w:docGrid w:linePitch="360"/>
        </w:sectPr>
      </w:pPr>
      <w:r w:rsidRPr="001F31A8">
        <w:t xml:space="preserve"> </w:t>
      </w:r>
    </w:p>
    <w:p w:rsidR="001A2989" w:rsidRPr="0083262C" w:rsidRDefault="001A2989" w:rsidP="001A2989">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lastRenderedPageBreak/>
        <w:t>Таблица №</w:t>
      </w:r>
      <w:r w:rsidR="00F91299">
        <w:rPr>
          <w:rStyle w:val="a4"/>
          <w:rFonts w:ascii="Times New Roman" w:hAnsi="Times New Roman" w:cs="Times New Roman"/>
          <w:b w:val="0"/>
          <w:shd w:val="clear" w:color="auto" w:fill="FFFFFF"/>
        </w:rPr>
        <w:t>2</w:t>
      </w:r>
    </w:p>
    <w:p w:rsidR="001A2989" w:rsidRDefault="001A2989" w:rsidP="001A2989">
      <w:pPr>
        <w:pStyle w:val="a8"/>
        <w:shd w:val="clear" w:color="auto" w:fill="FFFFFF"/>
        <w:spacing w:before="0" w:beforeAutospacing="0" w:after="0" w:afterAutospacing="0"/>
        <w:ind w:firstLine="567"/>
        <w:jc w:val="center"/>
        <w:textAlignment w:val="baseline"/>
        <w:rPr>
          <w:rStyle w:val="a4"/>
        </w:rPr>
      </w:pPr>
      <w:r w:rsidRPr="00E35E2E">
        <w:rPr>
          <w:rStyle w:val="a4"/>
        </w:rPr>
        <w:t>Итоговые результаты муницип</w:t>
      </w:r>
      <w:r w:rsidR="00F91299">
        <w:rPr>
          <w:rStyle w:val="a4"/>
        </w:rPr>
        <w:t>алитета. Мониторинговый профиль</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0"/>
        <w:gridCol w:w="851"/>
        <w:gridCol w:w="850"/>
        <w:gridCol w:w="851"/>
        <w:gridCol w:w="992"/>
        <w:gridCol w:w="851"/>
        <w:gridCol w:w="850"/>
        <w:gridCol w:w="709"/>
        <w:gridCol w:w="1134"/>
        <w:gridCol w:w="1134"/>
        <w:gridCol w:w="992"/>
        <w:gridCol w:w="851"/>
        <w:gridCol w:w="850"/>
      </w:tblGrid>
      <w:tr w:rsidR="00A83CB9" w:rsidRPr="0083262C" w:rsidTr="00FB5D61">
        <w:trPr>
          <w:trHeight w:val="198"/>
        </w:trPr>
        <w:tc>
          <w:tcPr>
            <w:tcW w:w="567" w:type="dxa"/>
            <w:vMerge w:val="restart"/>
            <w:shd w:val="clear" w:color="auto" w:fill="auto"/>
            <w:vAlign w:val="center"/>
          </w:tcPr>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w:t>
            </w:r>
          </w:p>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п/п</w:t>
            </w:r>
          </w:p>
        </w:tc>
        <w:tc>
          <w:tcPr>
            <w:tcW w:w="2410" w:type="dxa"/>
            <w:vMerge w:val="restart"/>
            <w:shd w:val="clear" w:color="auto" w:fill="auto"/>
            <w:vAlign w:val="center"/>
          </w:tcPr>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Показатель</w:t>
            </w:r>
          </w:p>
        </w:tc>
        <w:tc>
          <w:tcPr>
            <w:tcW w:w="1701" w:type="dxa"/>
            <w:gridSpan w:val="2"/>
            <w:shd w:val="clear" w:color="auto" w:fill="auto"/>
            <w:vAlign w:val="center"/>
          </w:tcPr>
          <w:p w:rsidR="00FB5D61"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 xml:space="preserve">Стартовое </w:t>
            </w:r>
          </w:p>
          <w:p w:rsidR="00F91299" w:rsidRPr="002E7908" w:rsidRDefault="00F91299" w:rsidP="00F91299">
            <w:pPr>
              <w:pStyle w:val="a8"/>
              <w:spacing w:before="0" w:beforeAutospacing="0" w:after="0" w:afterAutospacing="0"/>
              <w:jc w:val="center"/>
              <w:textAlignment w:val="baseline"/>
              <w:rPr>
                <w:b/>
                <w:sz w:val="20"/>
                <w:szCs w:val="20"/>
              </w:rPr>
            </w:pPr>
            <w:r w:rsidRPr="002E7908">
              <w:rPr>
                <w:b/>
                <w:sz w:val="20"/>
                <w:szCs w:val="20"/>
              </w:rPr>
              <w:t>З</w:t>
            </w:r>
            <w:r w:rsidR="00A83CB9" w:rsidRPr="002E7908">
              <w:rPr>
                <w:b/>
                <w:sz w:val="20"/>
                <w:szCs w:val="20"/>
              </w:rPr>
              <w:t>начение</w:t>
            </w:r>
          </w:p>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 xml:space="preserve"> (2022 год)</w:t>
            </w:r>
          </w:p>
        </w:tc>
        <w:tc>
          <w:tcPr>
            <w:tcW w:w="2693" w:type="dxa"/>
            <w:gridSpan w:val="3"/>
            <w:shd w:val="clear" w:color="auto" w:fill="auto"/>
            <w:vAlign w:val="center"/>
          </w:tcPr>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2023 год</w:t>
            </w:r>
          </w:p>
        </w:tc>
        <w:tc>
          <w:tcPr>
            <w:tcW w:w="2410" w:type="dxa"/>
            <w:gridSpan w:val="3"/>
            <w:vAlign w:val="center"/>
          </w:tcPr>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2024 год</w:t>
            </w:r>
          </w:p>
        </w:tc>
        <w:tc>
          <w:tcPr>
            <w:tcW w:w="4961" w:type="dxa"/>
            <w:gridSpan w:val="5"/>
            <w:vAlign w:val="center"/>
          </w:tcPr>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2024 год</w:t>
            </w:r>
          </w:p>
          <w:p w:rsidR="00A83CB9" w:rsidRPr="002E7908" w:rsidRDefault="00A83CB9" w:rsidP="00F91299">
            <w:pPr>
              <w:pStyle w:val="a8"/>
              <w:spacing w:before="0" w:beforeAutospacing="0" w:after="0" w:afterAutospacing="0"/>
              <w:jc w:val="center"/>
              <w:textAlignment w:val="baseline"/>
              <w:rPr>
                <w:b/>
                <w:sz w:val="20"/>
                <w:szCs w:val="20"/>
              </w:rPr>
            </w:pPr>
            <w:r w:rsidRPr="002E7908">
              <w:rPr>
                <w:b/>
                <w:sz w:val="20"/>
                <w:szCs w:val="20"/>
              </w:rPr>
              <w:t>(актуализация апрель 2025)</w:t>
            </w:r>
          </w:p>
        </w:tc>
      </w:tr>
      <w:tr w:rsidR="00331A11" w:rsidRPr="0083262C" w:rsidTr="00FB5D61">
        <w:trPr>
          <w:cantSplit/>
          <w:trHeight w:val="1735"/>
        </w:trPr>
        <w:tc>
          <w:tcPr>
            <w:tcW w:w="567" w:type="dxa"/>
            <w:vMerge/>
            <w:shd w:val="clear" w:color="auto" w:fill="auto"/>
            <w:vAlign w:val="center"/>
          </w:tcPr>
          <w:p w:rsidR="00331A11" w:rsidRPr="002E7908" w:rsidRDefault="00331A11" w:rsidP="00F91299">
            <w:pPr>
              <w:pStyle w:val="a8"/>
              <w:spacing w:before="0" w:beforeAutospacing="0" w:after="0" w:afterAutospacing="0"/>
              <w:jc w:val="center"/>
              <w:textAlignment w:val="baseline"/>
              <w:rPr>
                <w:b/>
                <w:sz w:val="20"/>
                <w:szCs w:val="20"/>
              </w:rPr>
            </w:pPr>
          </w:p>
        </w:tc>
        <w:tc>
          <w:tcPr>
            <w:tcW w:w="2410" w:type="dxa"/>
            <w:vMerge/>
            <w:shd w:val="clear" w:color="auto" w:fill="auto"/>
            <w:vAlign w:val="center"/>
          </w:tcPr>
          <w:p w:rsidR="00331A11" w:rsidRPr="002E7908" w:rsidRDefault="00331A11" w:rsidP="00F91299">
            <w:pPr>
              <w:pStyle w:val="a8"/>
              <w:spacing w:before="0" w:beforeAutospacing="0" w:after="0" w:afterAutospacing="0"/>
              <w:jc w:val="center"/>
              <w:textAlignment w:val="baseline"/>
              <w:rPr>
                <w:b/>
                <w:sz w:val="20"/>
                <w:szCs w:val="20"/>
              </w:rPr>
            </w:pPr>
          </w:p>
        </w:tc>
        <w:tc>
          <w:tcPr>
            <w:tcW w:w="850" w:type="dxa"/>
            <w:shd w:val="clear" w:color="auto" w:fill="auto"/>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Значение </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показателя</w:t>
            </w:r>
          </w:p>
        </w:tc>
        <w:tc>
          <w:tcPr>
            <w:tcW w:w="851" w:type="dxa"/>
            <w:shd w:val="clear" w:color="auto" w:fill="auto"/>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Место в </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рейтинге</w:t>
            </w:r>
          </w:p>
        </w:tc>
        <w:tc>
          <w:tcPr>
            <w:tcW w:w="850" w:type="dxa"/>
            <w:shd w:val="clear" w:color="auto" w:fill="auto"/>
            <w:textDirection w:val="btLr"/>
            <w:vAlign w:val="center"/>
          </w:tcPr>
          <w:p w:rsidR="00331A11" w:rsidRPr="002E7908" w:rsidRDefault="00331A11" w:rsidP="00F91299">
            <w:pPr>
              <w:spacing w:after="0" w:line="240" w:lineRule="auto"/>
              <w:ind w:firstLine="7"/>
              <w:jc w:val="center"/>
              <w:rPr>
                <w:rFonts w:ascii="Times New Roman" w:hAnsi="Times New Roman" w:cs="Times New Roman"/>
                <w:b/>
                <w:sz w:val="20"/>
                <w:szCs w:val="20"/>
              </w:rPr>
            </w:pPr>
            <w:r w:rsidRPr="002E7908">
              <w:rPr>
                <w:rFonts w:ascii="Times New Roman" w:hAnsi="Times New Roman" w:cs="Times New Roman"/>
                <w:b/>
                <w:sz w:val="20"/>
                <w:szCs w:val="20"/>
              </w:rPr>
              <w:t>Медианное</w:t>
            </w:r>
          </w:p>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значение в регионе</w:t>
            </w:r>
          </w:p>
        </w:tc>
        <w:tc>
          <w:tcPr>
            <w:tcW w:w="851" w:type="dxa"/>
            <w:shd w:val="clear" w:color="auto" w:fill="auto"/>
            <w:textDirection w:val="btLr"/>
            <w:vAlign w:val="center"/>
          </w:tcPr>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Значение</w:t>
            </w:r>
          </w:p>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показателя</w:t>
            </w:r>
          </w:p>
        </w:tc>
        <w:tc>
          <w:tcPr>
            <w:tcW w:w="992" w:type="dxa"/>
            <w:shd w:val="clear" w:color="auto" w:fill="auto"/>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Место в </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рейтинге</w:t>
            </w:r>
          </w:p>
        </w:tc>
        <w:tc>
          <w:tcPr>
            <w:tcW w:w="851" w:type="dxa"/>
            <w:textDirection w:val="btLr"/>
            <w:vAlign w:val="center"/>
          </w:tcPr>
          <w:p w:rsidR="00331A11" w:rsidRPr="002E7908" w:rsidRDefault="00331A11" w:rsidP="00F91299">
            <w:pPr>
              <w:spacing w:after="0" w:line="240" w:lineRule="auto"/>
              <w:ind w:firstLine="7"/>
              <w:jc w:val="center"/>
              <w:rPr>
                <w:rFonts w:ascii="Times New Roman" w:hAnsi="Times New Roman" w:cs="Times New Roman"/>
                <w:b/>
                <w:sz w:val="20"/>
                <w:szCs w:val="20"/>
              </w:rPr>
            </w:pPr>
            <w:r w:rsidRPr="002E7908">
              <w:rPr>
                <w:rFonts w:ascii="Times New Roman" w:hAnsi="Times New Roman" w:cs="Times New Roman"/>
                <w:b/>
                <w:sz w:val="20"/>
                <w:szCs w:val="20"/>
              </w:rPr>
              <w:t>Медианное</w:t>
            </w:r>
          </w:p>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значение в регионе</w:t>
            </w:r>
          </w:p>
        </w:tc>
        <w:tc>
          <w:tcPr>
            <w:tcW w:w="850" w:type="dxa"/>
            <w:textDirection w:val="btLr"/>
            <w:vAlign w:val="center"/>
          </w:tcPr>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Значение</w:t>
            </w:r>
          </w:p>
          <w:p w:rsidR="00331A11" w:rsidRPr="002E7908" w:rsidRDefault="00331A11" w:rsidP="00F91299">
            <w:pPr>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показателя</w:t>
            </w:r>
          </w:p>
        </w:tc>
        <w:tc>
          <w:tcPr>
            <w:tcW w:w="709" w:type="dxa"/>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Место в </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рейтинге</w:t>
            </w:r>
          </w:p>
        </w:tc>
        <w:tc>
          <w:tcPr>
            <w:tcW w:w="1134" w:type="dxa"/>
            <w:textDirection w:val="btLr"/>
            <w:vAlign w:val="center"/>
          </w:tcPr>
          <w:p w:rsidR="00F91299"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Максимальный </w:t>
            </w:r>
          </w:p>
          <w:p w:rsidR="00FB5D6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результат в</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 регионе</w:t>
            </w:r>
          </w:p>
        </w:tc>
        <w:tc>
          <w:tcPr>
            <w:tcW w:w="1134" w:type="dxa"/>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Минимальный</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результат в</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регионе</w:t>
            </w:r>
          </w:p>
        </w:tc>
        <w:tc>
          <w:tcPr>
            <w:tcW w:w="992" w:type="dxa"/>
            <w:textDirection w:val="btLr"/>
            <w:vAlign w:val="center"/>
          </w:tcPr>
          <w:p w:rsidR="00F91299"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Медианное</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 xml:space="preserve"> значение в регионе</w:t>
            </w:r>
          </w:p>
        </w:tc>
        <w:tc>
          <w:tcPr>
            <w:tcW w:w="851" w:type="dxa"/>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Значение показателя в МО</w:t>
            </w:r>
          </w:p>
        </w:tc>
        <w:tc>
          <w:tcPr>
            <w:tcW w:w="850" w:type="dxa"/>
            <w:textDirection w:val="btLr"/>
            <w:vAlign w:val="center"/>
          </w:tcPr>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Место в</w:t>
            </w:r>
          </w:p>
          <w:p w:rsidR="00331A11" w:rsidRPr="002E7908" w:rsidRDefault="00331A11" w:rsidP="00F91299">
            <w:pPr>
              <w:pStyle w:val="a8"/>
              <w:spacing w:before="0" w:beforeAutospacing="0" w:after="0" w:afterAutospacing="0"/>
              <w:jc w:val="center"/>
              <w:textAlignment w:val="baseline"/>
              <w:rPr>
                <w:b/>
                <w:sz w:val="20"/>
                <w:szCs w:val="20"/>
              </w:rPr>
            </w:pPr>
            <w:r w:rsidRPr="002E7908">
              <w:rPr>
                <w:b/>
                <w:sz w:val="20"/>
                <w:szCs w:val="20"/>
              </w:rPr>
              <w:t>рейтинге</w:t>
            </w:r>
          </w:p>
        </w:tc>
      </w:tr>
      <w:tr w:rsidR="00BA451D" w:rsidRPr="0083262C" w:rsidTr="00FB5D61">
        <w:tc>
          <w:tcPr>
            <w:tcW w:w="14742" w:type="dxa"/>
            <w:gridSpan w:val="15"/>
            <w:shd w:val="clear" w:color="auto" w:fill="auto"/>
            <w:vAlign w:val="center"/>
          </w:tcPr>
          <w:p w:rsidR="00BA451D" w:rsidRPr="00F91299" w:rsidRDefault="00BA451D" w:rsidP="00F91299">
            <w:pPr>
              <w:spacing w:after="0" w:line="240" w:lineRule="auto"/>
              <w:jc w:val="center"/>
              <w:rPr>
                <w:rFonts w:ascii="Times New Roman" w:hAnsi="Times New Roman" w:cs="Times New Roman"/>
                <w:b/>
                <w:sz w:val="20"/>
                <w:szCs w:val="20"/>
              </w:rPr>
            </w:pPr>
            <w:r w:rsidRPr="00F91299">
              <w:rPr>
                <w:rFonts w:ascii="Times New Roman" w:hAnsi="Times New Roman" w:cs="Times New Roman"/>
                <w:b/>
                <w:sz w:val="20"/>
                <w:szCs w:val="20"/>
              </w:rPr>
              <w:t>Направление «Создание условий для достижения результатов»</w:t>
            </w:r>
          </w:p>
          <w:p w:rsidR="00BA451D" w:rsidRPr="00F91299" w:rsidRDefault="00BA451D" w:rsidP="00F91299">
            <w:pPr>
              <w:spacing w:after="0" w:line="240" w:lineRule="auto"/>
              <w:rPr>
                <w:rFonts w:ascii="Times New Roman" w:hAnsi="Times New Roman" w:cs="Times New Roman"/>
                <w:sz w:val="20"/>
                <w:szCs w:val="20"/>
              </w:rPr>
            </w:pPr>
            <w:r w:rsidRPr="00F91299">
              <w:rPr>
                <w:rFonts w:ascii="Times New Roman" w:hAnsi="Times New Roman" w:cs="Times New Roman"/>
                <w:sz w:val="20"/>
                <w:szCs w:val="20"/>
              </w:rPr>
              <w:t>2023 год: рейтинг муниципалитета по направлению - 6 место</w:t>
            </w:r>
            <w:r w:rsidRPr="00F91299">
              <w:rPr>
                <w:rFonts w:ascii="Times New Roman" w:hAnsi="Times New Roman" w:cs="Times New Roman"/>
                <w:sz w:val="20"/>
                <w:szCs w:val="20"/>
              </w:rPr>
              <w:tab/>
              <w:t xml:space="preserve">                                 </w:t>
            </w:r>
            <w:r w:rsidR="00FB5D61" w:rsidRPr="00F91299">
              <w:rPr>
                <w:rFonts w:ascii="Times New Roman" w:hAnsi="Times New Roman" w:cs="Times New Roman"/>
                <w:sz w:val="20"/>
                <w:szCs w:val="20"/>
              </w:rPr>
              <w:t xml:space="preserve"> </w:t>
            </w:r>
            <w:r w:rsidRPr="00F91299">
              <w:rPr>
                <w:rFonts w:ascii="Times New Roman" w:hAnsi="Times New Roman" w:cs="Times New Roman"/>
                <w:sz w:val="20"/>
                <w:szCs w:val="20"/>
              </w:rPr>
              <w:t xml:space="preserve"> Сводный балл - 75,6 (медиана – 64)</w:t>
            </w:r>
          </w:p>
          <w:p w:rsidR="00BA451D" w:rsidRPr="00F91299" w:rsidRDefault="00BA451D" w:rsidP="00F91299">
            <w:pPr>
              <w:spacing w:after="0" w:line="240" w:lineRule="auto"/>
              <w:rPr>
                <w:rFonts w:ascii="Times New Roman" w:hAnsi="Times New Roman" w:cs="Times New Roman"/>
                <w:sz w:val="20"/>
                <w:szCs w:val="20"/>
              </w:rPr>
            </w:pPr>
            <w:r w:rsidRPr="00F91299">
              <w:rPr>
                <w:rFonts w:ascii="Times New Roman" w:hAnsi="Times New Roman" w:cs="Times New Roman"/>
                <w:sz w:val="20"/>
                <w:szCs w:val="20"/>
              </w:rPr>
              <w:t>2024 год: рейтинг муниципалитета по направлению -  5 место</w:t>
            </w:r>
            <w:r w:rsidRPr="00F91299">
              <w:rPr>
                <w:rFonts w:ascii="Times New Roman" w:hAnsi="Times New Roman" w:cs="Times New Roman"/>
                <w:sz w:val="20"/>
                <w:szCs w:val="20"/>
              </w:rPr>
              <w:tab/>
              <w:t xml:space="preserve">                                 </w:t>
            </w:r>
            <w:r w:rsidR="00FB5D61" w:rsidRPr="00F91299">
              <w:rPr>
                <w:rFonts w:ascii="Times New Roman" w:hAnsi="Times New Roman" w:cs="Times New Roman"/>
                <w:sz w:val="20"/>
                <w:szCs w:val="20"/>
              </w:rPr>
              <w:t xml:space="preserve"> </w:t>
            </w:r>
            <w:r w:rsidRPr="00F91299">
              <w:rPr>
                <w:rFonts w:ascii="Times New Roman" w:hAnsi="Times New Roman" w:cs="Times New Roman"/>
                <w:sz w:val="20"/>
                <w:szCs w:val="20"/>
              </w:rPr>
              <w:t xml:space="preserve"> Сводный балл – 80,9 (медиана – 73,9)</w:t>
            </w:r>
          </w:p>
          <w:p w:rsidR="00BA451D" w:rsidRPr="00F91299" w:rsidRDefault="00BA451D" w:rsidP="009E2D6B">
            <w:pPr>
              <w:spacing w:after="0" w:line="240" w:lineRule="auto"/>
              <w:jc w:val="both"/>
              <w:rPr>
                <w:rFonts w:ascii="Times New Roman" w:hAnsi="Times New Roman" w:cs="Times New Roman"/>
                <w:b/>
                <w:sz w:val="20"/>
                <w:szCs w:val="20"/>
              </w:rPr>
            </w:pPr>
            <w:r w:rsidRPr="00F91299">
              <w:rPr>
                <w:rFonts w:ascii="Times New Roman" w:hAnsi="Times New Roman" w:cs="Times New Roman"/>
                <w:sz w:val="20"/>
                <w:szCs w:val="20"/>
              </w:rPr>
              <w:t xml:space="preserve">Апрель 2025 года: рейтинг муниципалитета по направлению-14 место             </w:t>
            </w:r>
            <w:r w:rsidR="00FB5D61" w:rsidRPr="00F91299">
              <w:rPr>
                <w:rFonts w:ascii="Times New Roman" w:hAnsi="Times New Roman" w:cs="Times New Roman"/>
                <w:sz w:val="20"/>
                <w:szCs w:val="20"/>
              </w:rPr>
              <w:t xml:space="preserve">               </w:t>
            </w:r>
            <w:r w:rsidRPr="00F91299">
              <w:rPr>
                <w:rFonts w:ascii="Times New Roman" w:hAnsi="Times New Roman" w:cs="Times New Roman"/>
                <w:sz w:val="20"/>
                <w:szCs w:val="20"/>
              </w:rPr>
              <w:t xml:space="preserve">Сводный балл – 77,1 </w:t>
            </w:r>
            <w:r w:rsidR="008D1F3D">
              <w:rPr>
                <w:rFonts w:ascii="Times New Roman" w:hAnsi="Times New Roman" w:cs="Times New Roman"/>
                <w:sz w:val="20"/>
                <w:szCs w:val="20"/>
              </w:rPr>
              <w:t>(медиана – 7</w:t>
            </w:r>
            <w:r w:rsidR="009E2D6B">
              <w:rPr>
                <w:rFonts w:ascii="Times New Roman" w:hAnsi="Times New Roman" w:cs="Times New Roman"/>
                <w:sz w:val="20"/>
                <w:szCs w:val="20"/>
              </w:rPr>
              <w:t>1</w:t>
            </w:r>
            <w:r w:rsidR="008D1F3D">
              <w:rPr>
                <w:rFonts w:ascii="Times New Roman" w:hAnsi="Times New Roman" w:cs="Times New Roman"/>
                <w:sz w:val="20"/>
                <w:szCs w:val="20"/>
              </w:rPr>
              <w:t>,</w:t>
            </w:r>
            <w:r w:rsidR="009E2D6B">
              <w:rPr>
                <w:rFonts w:ascii="Times New Roman" w:hAnsi="Times New Roman" w:cs="Times New Roman"/>
                <w:sz w:val="20"/>
                <w:szCs w:val="20"/>
              </w:rPr>
              <w:t>7</w:t>
            </w:r>
            <w:r w:rsidR="008D1F3D">
              <w:rPr>
                <w:rFonts w:ascii="Times New Roman" w:hAnsi="Times New Roman" w:cs="Times New Roman"/>
                <w:sz w:val="20"/>
                <w:szCs w:val="20"/>
              </w:rPr>
              <w:t>)</w:t>
            </w:r>
          </w:p>
        </w:tc>
      </w:tr>
      <w:tr w:rsidR="00331A11" w:rsidRPr="0083262C" w:rsidTr="00FB5D61">
        <w:tc>
          <w:tcPr>
            <w:tcW w:w="567" w:type="dxa"/>
            <w:shd w:val="clear" w:color="auto" w:fill="auto"/>
            <w:vAlign w:val="center"/>
          </w:tcPr>
          <w:p w:rsidR="00331A11" w:rsidRPr="00F91299" w:rsidRDefault="00331A11" w:rsidP="00F91299">
            <w:pPr>
              <w:pStyle w:val="a8"/>
              <w:spacing w:before="0" w:beforeAutospacing="0" w:after="0" w:afterAutospacing="0"/>
              <w:jc w:val="both"/>
              <w:textAlignment w:val="baseline"/>
              <w:rPr>
                <w:sz w:val="20"/>
                <w:szCs w:val="20"/>
              </w:rPr>
            </w:pPr>
            <w:r w:rsidRPr="00F91299">
              <w:rPr>
                <w:sz w:val="20"/>
                <w:szCs w:val="20"/>
              </w:rPr>
              <w:t>1.</w:t>
            </w:r>
          </w:p>
        </w:tc>
        <w:tc>
          <w:tcPr>
            <w:tcW w:w="2410" w:type="dxa"/>
            <w:shd w:val="clear" w:color="auto" w:fill="auto"/>
            <w:vAlign w:val="center"/>
          </w:tcPr>
          <w:p w:rsidR="00331A11" w:rsidRPr="00F91299" w:rsidRDefault="00331A11"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Доля фонда оплаты труда педагогических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p w:rsidR="00331A11" w:rsidRPr="00F91299" w:rsidRDefault="00331A11"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ОО-2)</w:t>
            </w: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65,72%</w:t>
            </w:r>
          </w:p>
        </w:tc>
        <w:tc>
          <w:tcPr>
            <w:tcW w:w="851" w:type="dxa"/>
            <w:shd w:val="clear" w:color="auto" w:fill="auto"/>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6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331A11" w:rsidRPr="00F91299" w:rsidRDefault="00331A11" w:rsidP="00F91299">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58%</w:t>
            </w:r>
          </w:p>
        </w:tc>
        <w:tc>
          <w:tcPr>
            <w:tcW w:w="851"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65,8%</w:t>
            </w:r>
          </w:p>
        </w:tc>
        <w:tc>
          <w:tcPr>
            <w:tcW w:w="992"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6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56,2%</w:t>
            </w: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65,8%</w:t>
            </w:r>
          </w:p>
        </w:tc>
        <w:tc>
          <w:tcPr>
            <w:tcW w:w="709" w:type="dxa"/>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4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992"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r>
      <w:tr w:rsidR="00331A11" w:rsidRPr="0083262C" w:rsidTr="00FB5D61">
        <w:tc>
          <w:tcPr>
            <w:tcW w:w="567" w:type="dxa"/>
            <w:shd w:val="clear" w:color="auto" w:fill="auto"/>
            <w:vAlign w:val="center"/>
          </w:tcPr>
          <w:p w:rsidR="00331A11" w:rsidRPr="00F91299" w:rsidRDefault="00331A11" w:rsidP="00F91299">
            <w:pPr>
              <w:pStyle w:val="a8"/>
              <w:spacing w:before="0" w:beforeAutospacing="0" w:after="0" w:afterAutospacing="0"/>
              <w:jc w:val="both"/>
              <w:textAlignment w:val="baseline"/>
              <w:rPr>
                <w:sz w:val="20"/>
                <w:szCs w:val="20"/>
              </w:rPr>
            </w:pPr>
            <w:r w:rsidRPr="00F91299">
              <w:rPr>
                <w:sz w:val="20"/>
                <w:szCs w:val="20"/>
              </w:rPr>
              <w:t>2.</w:t>
            </w:r>
          </w:p>
        </w:tc>
        <w:tc>
          <w:tcPr>
            <w:tcW w:w="2410" w:type="dxa"/>
            <w:shd w:val="clear" w:color="auto" w:fill="auto"/>
            <w:vAlign w:val="center"/>
          </w:tcPr>
          <w:p w:rsidR="00331A11" w:rsidRPr="00F91299" w:rsidRDefault="00331A11" w:rsidP="00F91299">
            <w:pPr>
              <w:spacing w:after="0" w:line="240" w:lineRule="auto"/>
              <w:ind w:hanging="19"/>
              <w:jc w:val="both"/>
              <w:rPr>
                <w:rFonts w:ascii="Times New Roman" w:hAnsi="Times New Roman" w:cs="Times New Roman"/>
                <w:sz w:val="20"/>
                <w:szCs w:val="20"/>
              </w:rPr>
            </w:pPr>
            <w:r w:rsidRPr="00F91299">
              <w:rPr>
                <w:rFonts w:ascii="Times New Roman" w:hAnsi="Times New Roman" w:cs="Times New Roman"/>
                <w:sz w:val="20"/>
                <w:szCs w:val="20"/>
              </w:rPr>
              <w:t>Доля фонда оплаты 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p w:rsidR="00331A11" w:rsidRPr="00F91299" w:rsidRDefault="00331A11" w:rsidP="00F91299">
            <w:pPr>
              <w:spacing w:after="0" w:line="240" w:lineRule="auto"/>
              <w:ind w:hanging="19"/>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ОО-2)</w:t>
            </w: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12,09%</w:t>
            </w:r>
          </w:p>
        </w:tc>
        <w:tc>
          <w:tcPr>
            <w:tcW w:w="851" w:type="dxa"/>
            <w:shd w:val="clear" w:color="auto" w:fill="auto"/>
            <w:vAlign w:val="center"/>
          </w:tcPr>
          <w:p w:rsidR="00FB5D6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31 </w:t>
            </w:r>
          </w:p>
          <w:p w:rsidR="00331A1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331A11" w:rsidRPr="00F91299" w:rsidRDefault="00331A11"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10,7%</w:t>
            </w:r>
          </w:p>
        </w:tc>
        <w:tc>
          <w:tcPr>
            <w:tcW w:w="851"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11,8%</w:t>
            </w:r>
          </w:p>
        </w:tc>
        <w:tc>
          <w:tcPr>
            <w:tcW w:w="992"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31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11%</w:t>
            </w: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11,5%</w:t>
            </w:r>
          </w:p>
        </w:tc>
        <w:tc>
          <w:tcPr>
            <w:tcW w:w="709"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27-29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992"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r>
      <w:tr w:rsidR="00331A11" w:rsidRPr="0083262C" w:rsidTr="00FB5D61">
        <w:tc>
          <w:tcPr>
            <w:tcW w:w="567" w:type="dxa"/>
            <w:shd w:val="clear" w:color="auto" w:fill="auto"/>
            <w:vAlign w:val="center"/>
          </w:tcPr>
          <w:p w:rsidR="00331A11" w:rsidRPr="00F91299" w:rsidRDefault="00331A11" w:rsidP="00F91299">
            <w:pPr>
              <w:pStyle w:val="a8"/>
              <w:spacing w:before="0" w:beforeAutospacing="0" w:after="0" w:afterAutospacing="0"/>
              <w:jc w:val="both"/>
              <w:textAlignment w:val="baseline"/>
              <w:rPr>
                <w:sz w:val="20"/>
                <w:szCs w:val="20"/>
              </w:rPr>
            </w:pPr>
            <w:r w:rsidRPr="00F91299">
              <w:rPr>
                <w:sz w:val="20"/>
                <w:szCs w:val="20"/>
              </w:rPr>
              <w:t>3.</w:t>
            </w:r>
          </w:p>
        </w:tc>
        <w:tc>
          <w:tcPr>
            <w:tcW w:w="2410" w:type="dxa"/>
            <w:shd w:val="clear" w:color="auto" w:fill="auto"/>
            <w:vAlign w:val="center"/>
          </w:tcPr>
          <w:p w:rsidR="00331A11" w:rsidRPr="00F91299" w:rsidRDefault="00331A11" w:rsidP="00F91299">
            <w:pPr>
              <w:tabs>
                <w:tab w:val="left" w:pos="2728"/>
              </w:tabs>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 xml:space="preserve">Численность детей, посещающих организации, </w:t>
            </w:r>
            <w:r w:rsidRPr="00F91299">
              <w:rPr>
                <w:rFonts w:ascii="Times New Roman" w:hAnsi="Times New Roman" w:cs="Times New Roman"/>
                <w:sz w:val="20"/>
                <w:szCs w:val="20"/>
              </w:rPr>
              <w:lastRenderedPageBreak/>
              <w:t>осуществляющие образовательную деятельность по образовательным программам дошкольного образования, присмотр и уход за детьми, в расчете на одного работника, человек</w:t>
            </w:r>
          </w:p>
        </w:tc>
        <w:tc>
          <w:tcPr>
            <w:tcW w:w="1701" w:type="dxa"/>
            <w:gridSpan w:val="2"/>
            <w:shd w:val="clear" w:color="auto" w:fill="auto"/>
            <w:vAlign w:val="center"/>
          </w:tcPr>
          <w:p w:rsidR="00FB5D61" w:rsidRPr="00F91299" w:rsidRDefault="00331A11" w:rsidP="00F91299">
            <w:pPr>
              <w:spacing w:after="0" w:line="240" w:lineRule="auto"/>
              <w:ind w:hanging="25"/>
              <w:jc w:val="center"/>
              <w:rPr>
                <w:rFonts w:ascii="Times New Roman" w:hAnsi="Times New Roman" w:cs="Times New Roman"/>
                <w:sz w:val="20"/>
                <w:szCs w:val="20"/>
              </w:rPr>
            </w:pPr>
            <w:r w:rsidRPr="00F91299">
              <w:rPr>
                <w:rFonts w:ascii="Times New Roman" w:hAnsi="Times New Roman" w:cs="Times New Roman"/>
                <w:sz w:val="20"/>
                <w:szCs w:val="20"/>
              </w:rPr>
              <w:lastRenderedPageBreak/>
              <w:t xml:space="preserve">Расчет </w:t>
            </w:r>
          </w:p>
          <w:p w:rsidR="00331A11" w:rsidRPr="00F91299" w:rsidRDefault="00331A11" w:rsidP="00F91299">
            <w:pPr>
              <w:spacing w:after="0" w:line="240" w:lineRule="auto"/>
              <w:ind w:hanging="25"/>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показателя </w:t>
            </w:r>
          </w:p>
          <w:p w:rsidR="00331A11" w:rsidRPr="00F91299" w:rsidRDefault="00331A11" w:rsidP="00F91299">
            <w:pPr>
              <w:spacing w:after="0" w:line="240" w:lineRule="auto"/>
              <w:ind w:hanging="25"/>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2693" w:type="dxa"/>
            <w:gridSpan w:val="3"/>
            <w:shd w:val="clear" w:color="auto" w:fill="auto"/>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331A11" w:rsidRPr="00F91299" w:rsidRDefault="00331A11" w:rsidP="00F91299">
            <w:pPr>
              <w:spacing w:after="0" w:line="240" w:lineRule="auto"/>
              <w:rPr>
                <w:rFonts w:ascii="Times New Roman" w:hAnsi="Times New Roman" w:cs="Times New Roman"/>
                <w:sz w:val="20"/>
                <w:szCs w:val="20"/>
              </w:rPr>
            </w:pPr>
          </w:p>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lastRenderedPageBreak/>
              <w:t>не актуализировался</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lastRenderedPageBreak/>
              <w:t>13,7</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2,3</w:t>
            </w:r>
          </w:p>
        </w:tc>
        <w:tc>
          <w:tcPr>
            <w:tcW w:w="992"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4,7</w:t>
            </w: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9,6</w:t>
            </w: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w:t>
            </w:r>
          </w:p>
          <w:p w:rsidR="00402310" w:rsidRPr="00F91299" w:rsidRDefault="00402310"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331A11" w:rsidRPr="0083262C" w:rsidTr="00FB5D61">
        <w:tc>
          <w:tcPr>
            <w:tcW w:w="567" w:type="dxa"/>
            <w:shd w:val="clear" w:color="auto" w:fill="auto"/>
            <w:vAlign w:val="center"/>
          </w:tcPr>
          <w:p w:rsidR="00331A11" w:rsidRPr="00F91299" w:rsidRDefault="00331A11" w:rsidP="00F91299">
            <w:pPr>
              <w:pStyle w:val="a8"/>
              <w:spacing w:before="0" w:beforeAutospacing="0" w:after="0" w:afterAutospacing="0"/>
              <w:jc w:val="both"/>
              <w:textAlignment w:val="baseline"/>
              <w:rPr>
                <w:sz w:val="20"/>
                <w:szCs w:val="20"/>
              </w:rPr>
            </w:pPr>
            <w:r w:rsidRPr="00F91299">
              <w:rPr>
                <w:sz w:val="20"/>
                <w:szCs w:val="20"/>
              </w:rPr>
              <w:lastRenderedPageBreak/>
              <w:t>4.</w:t>
            </w:r>
          </w:p>
        </w:tc>
        <w:tc>
          <w:tcPr>
            <w:tcW w:w="2410" w:type="dxa"/>
            <w:shd w:val="clear" w:color="auto" w:fill="auto"/>
            <w:vAlign w:val="center"/>
          </w:tcPr>
          <w:p w:rsidR="00331A11" w:rsidRPr="00F91299" w:rsidRDefault="00331A11"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Численность обучающихся по образовательным программам начального общего, основного общего, среднего общего образования. в расчете на одного работника, человек</w:t>
            </w: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10,04 чел.</w:t>
            </w:r>
          </w:p>
        </w:tc>
        <w:tc>
          <w:tcPr>
            <w:tcW w:w="851" w:type="dxa"/>
            <w:shd w:val="clear" w:color="auto" w:fill="auto"/>
            <w:vAlign w:val="center"/>
          </w:tcPr>
          <w:p w:rsidR="00FB5D6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7 </w:t>
            </w:r>
          </w:p>
          <w:p w:rsidR="00331A1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331A11" w:rsidRPr="00F91299" w:rsidRDefault="00331A11"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4,7 чел.</w:t>
            </w:r>
          </w:p>
        </w:tc>
        <w:tc>
          <w:tcPr>
            <w:tcW w:w="851" w:type="dxa"/>
            <w:shd w:val="clear" w:color="auto" w:fill="auto"/>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10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чел.</w:t>
            </w:r>
          </w:p>
        </w:tc>
        <w:tc>
          <w:tcPr>
            <w:tcW w:w="992"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7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331A11" w:rsidRPr="00F91299" w:rsidRDefault="00331A11" w:rsidP="00F91299">
            <w:pPr>
              <w:spacing w:after="0" w:line="240" w:lineRule="auto"/>
              <w:jc w:val="center"/>
              <w:rPr>
                <w:rFonts w:ascii="Times New Roman" w:hAnsi="Times New Roman" w:cs="Times New Roman"/>
                <w:sz w:val="20"/>
                <w:szCs w:val="20"/>
              </w:rPr>
            </w:pPr>
          </w:p>
        </w:tc>
        <w:tc>
          <w:tcPr>
            <w:tcW w:w="2410" w:type="dxa"/>
            <w:gridSpan w:val="3"/>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992"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0" w:type="dxa"/>
            <w:vAlign w:val="center"/>
          </w:tcPr>
          <w:p w:rsidR="00402310" w:rsidRPr="00F91299" w:rsidRDefault="00402310" w:rsidP="00F91299">
            <w:pPr>
              <w:spacing w:after="0" w:line="240" w:lineRule="auto"/>
              <w:jc w:val="center"/>
              <w:rPr>
                <w:rFonts w:ascii="Times New Roman" w:hAnsi="Times New Roman" w:cs="Times New Roman"/>
                <w:sz w:val="20"/>
                <w:szCs w:val="20"/>
              </w:rPr>
            </w:pPr>
          </w:p>
        </w:tc>
      </w:tr>
      <w:tr w:rsidR="00331A11" w:rsidRPr="0083262C" w:rsidTr="00FB5D61">
        <w:tc>
          <w:tcPr>
            <w:tcW w:w="567" w:type="dxa"/>
            <w:shd w:val="clear" w:color="auto" w:fill="auto"/>
            <w:vAlign w:val="center"/>
          </w:tcPr>
          <w:p w:rsidR="00331A11" w:rsidRPr="00F91299" w:rsidRDefault="00331A11" w:rsidP="00F91299">
            <w:pPr>
              <w:pStyle w:val="a8"/>
              <w:spacing w:before="0" w:beforeAutospacing="0" w:after="0" w:afterAutospacing="0"/>
              <w:jc w:val="both"/>
              <w:textAlignment w:val="baseline"/>
              <w:rPr>
                <w:sz w:val="20"/>
                <w:szCs w:val="20"/>
              </w:rPr>
            </w:pPr>
            <w:r w:rsidRPr="00F91299">
              <w:rPr>
                <w:sz w:val="20"/>
                <w:szCs w:val="20"/>
              </w:rPr>
              <w:t>5.</w:t>
            </w:r>
          </w:p>
        </w:tc>
        <w:tc>
          <w:tcPr>
            <w:tcW w:w="2410" w:type="dxa"/>
            <w:shd w:val="clear" w:color="auto" w:fill="auto"/>
            <w:vAlign w:val="center"/>
          </w:tcPr>
          <w:p w:rsidR="00331A11" w:rsidRPr="00F91299" w:rsidRDefault="00331A11"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Доступность дошкольного образования для детей в возрасте от 2 месяцев до 8 лет, %</w:t>
            </w: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shd w:val="clear" w:color="auto" w:fill="auto"/>
            <w:vAlign w:val="center"/>
          </w:tcPr>
          <w:p w:rsidR="00FB5D6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331A11" w:rsidRPr="00F91299" w:rsidRDefault="00331A11"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331A11" w:rsidRPr="00F91299" w:rsidRDefault="00331A11"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992" w:type="dxa"/>
            <w:shd w:val="clear" w:color="auto" w:fill="auto"/>
            <w:vAlign w:val="center"/>
          </w:tcPr>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331A11" w:rsidRPr="00F91299" w:rsidRDefault="00331A11" w:rsidP="00F91299">
            <w:pPr>
              <w:spacing w:after="0" w:line="240" w:lineRule="auto"/>
              <w:jc w:val="center"/>
              <w:rPr>
                <w:rFonts w:ascii="Times New Roman" w:hAnsi="Times New Roman" w:cs="Times New Roman"/>
                <w:sz w:val="20"/>
                <w:szCs w:val="20"/>
              </w:rPr>
            </w:pPr>
          </w:p>
        </w:tc>
        <w:tc>
          <w:tcPr>
            <w:tcW w:w="2410" w:type="dxa"/>
            <w:gridSpan w:val="3"/>
            <w:vAlign w:val="center"/>
          </w:tcPr>
          <w:p w:rsidR="00FB5D6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331A11" w:rsidRPr="00F91299" w:rsidRDefault="00331A11"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1134"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992"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1"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c>
          <w:tcPr>
            <w:tcW w:w="850" w:type="dxa"/>
            <w:vAlign w:val="center"/>
          </w:tcPr>
          <w:p w:rsidR="00331A11" w:rsidRPr="00F91299" w:rsidRDefault="00331A11"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6.</w:t>
            </w:r>
          </w:p>
        </w:tc>
        <w:tc>
          <w:tcPr>
            <w:tcW w:w="2410" w:type="dxa"/>
            <w:shd w:val="clear" w:color="auto" w:fill="auto"/>
            <w:vAlign w:val="center"/>
          </w:tcPr>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Численность педагогических работников на расчете на одного руководящего работника образовательных организаций, человек</w:t>
            </w:r>
          </w:p>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ОО-1)</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1,24 чел.</w:t>
            </w:r>
          </w:p>
        </w:tc>
        <w:tc>
          <w:tcPr>
            <w:tcW w:w="851" w:type="dxa"/>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18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7,6 чел.</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8,1 чел.</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18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7,6</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8,6</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10-11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14,1</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4,8</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8,3</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8,8</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13-17</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7.</w:t>
            </w:r>
          </w:p>
        </w:tc>
        <w:tc>
          <w:tcPr>
            <w:tcW w:w="2410" w:type="dxa"/>
            <w:shd w:val="clear" w:color="auto" w:fill="auto"/>
            <w:vAlign w:val="center"/>
          </w:tcPr>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педагогических работников в возрасте до 35 лет в общей численности педагогических работников муниципальных общеобразовательных организаций, %</w:t>
            </w:r>
          </w:p>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ОО-1)</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32,7</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21,2</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42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43,5</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20,2</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31,8</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20,2</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42</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p>
          <w:p w:rsidR="005B3B94" w:rsidRPr="00F91299" w:rsidRDefault="005B3B94" w:rsidP="00F91299">
            <w:pPr>
              <w:spacing w:after="0" w:line="240" w:lineRule="auto"/>
              <w:rPr>
                <w:rFonts w:ascii="Times New Roman" w:hAnsi="Times New Roman" w:cs="Times New Roman"/>
                <w:sz w:val="20"/>
                <w:szCs w:val="20"/>
              </w:rPr>
            </w:pPr>
          </w:p>
          <w:p w:rsidR="005B3B94" w:rsidRPr="00F91299" w:rsidRDefault="005B3B94" w:rsidP="00F91299">
            <w:pPr>
              <w:spacing w:after="0" w:line="240" w:lineRule="auto"/>
              <w:rPr>
                <w:rFonts w:ascii="Times New Roman" w:hAnsi="Times New Roman" w:cs="Times New Roman"/>
                <w:sz w:val="20"/>
                <w:szCs w:val="20"/>
              </w:rPr>
            </w:pPr>
          </w:p>
          <w:p w:rsidR="005B3B94" w:rsidRPr="00F91299" w:rsidRDefault="005B3B94" w:rsidP="00F91299">
            <w:pPr>
              <w:spacing w:after="0" w:line="240" w:lineRule="auto"/>
              <w:ind w:firstLine="7"/>
              <w:rPr>
                <w:rFonts w:ascii="Times New Roman" w:hAnsi="Times New Roman" w:cs="Times New Roman"/>
                <w:sz w:val="20"/>
                <w:szCs w:val="20"/>
              </w:rPr>
            </w:pPr>
            <w:r w:rsidRPr="00F91299">
              <w:rPr>
                <w:rFonts w:ascii="Times New Roman" w:hAnsi="Times New Roman" w:cs="Times New Roman"/>
                <w:sz w:val="20"/>
                <w:szCs w:val="20"/>
              </w:rPr>
              <w:t>8.</w:t>
            </w:r>
          </w:p>
        </w:tc>
        <w:tc>
          <w:tcPr>
            <w:tcW w:w="2410" w:type="dxa"/>
            <w:shd w:val="clear" w:color="auto" w:fill="auto"/>
            <w:vAlign w:val="center"/>
          </w:tcPr>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 xml:space="preserve">Численность обучающихся по адаптированным основным образовательным программам </w:t>
            </w:r>
            <w:r w:rsidRPr="00F91299">
              <w:rPr>
                <w:rFonts w:ascii="Times New Roman" w:hAnsi="Times New Roman" w:cs="Times New Roman"/>
                <w:sz w:val="20"/>
                <w:szCs w:val="20"/>
              </w:rPr>
              <w:lastRenderedPageBreak/>
              <w:t>начального общего, основного общего и среднего общего образования в расчете на одного учителя-дефектолога, учителя-логопед, человек</w:t>
            </w:r>
          </w:p>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ОО-1) </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lastRenderedPageBreak/>
              <w:t>29,31 чел.</w:t>
            </w:r>
          </w:p>
        </w:tc>
        <w:tc>
          <w:tcPr>
            <w:tcW w:w="851" w:type="dxa"/>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18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36,2 чел.</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29,3 чел.</w:t>
            </w:r>
          </w:p>
        </w:tc>
        <w:tc>
          <w:tcPr>
            <w:tcW w:w="992"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18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34,5</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26,0</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14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124,5</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8,6</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30,6</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30</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20</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lastRenderedPageBreak/>
              <w:t>9.</w:t>
            </w:r>
          </w:p>
        </w:tc>
        <w:tc>
          <w:tcPr>
            <w:tcW w:w="2410" w:type="dxa"/>
            <w:shd w:val="clear" w:color="auto" w:fill="auto"/>
            <w:vAlign w:val="center"/>
          </w:tcPr>
          <w:p w:rsidR="005B3B94" w:rsidRPr="00F91299" w:rsidRDefault="005B3B94" w:rsidP="00F91299">
            <w:pPr>
              <w:tabs>
                <w:tab w:val="left" w:pos="2728"/>
              </w:tabs>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имеющих школьный театр, в общем числе муниципальных общеобразовательных организаций, %</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57,10%</w:t>
            </w:r>
          </w:p>
        </w:tc>
        <w:tc>
          <w:tcPr>
            <w:tcW w:w="851" w:type="dxa"/>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12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2693" w:type="dxa"/>
            <w:gridSpan w:val="3"/>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5B3B94" w:rsidRPr="00F91299" w:rsidRDefault="005B3B94" w:rsidP="00F91299">
            <w:pPr>
              <w:spacing w:after="0" w:line="240" w:lineRule="auto"/>
              <w:jc w:val="center"/>
              <w:rPr>
                <w:rFonts w:ascii="Times New Roman" w:hAnsi="Times New Roman" w:cs="Times New Roman"/>
                <w:sz w:val="20"/>
                <w:szCs w:val="20"/>
              </w:rPr>
            </w:pPr>
          </w:p>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0</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1-27</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10.</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имеющих школьный музей, в общем числе муниципальных общеобразовательных организаций, %</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Показатель включен в 2023 году</w:t>
            </w:r>
          </w:p>
        </w:tc>
        <w:tc>
          <w:tcPr>
            <w:tcW w:w="2693" w:type="dxa"/>
            <w:gridSpan w:val="3"/>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5B3B94" w:rsidRPr="00F91299" w:rsidRDefault="005B3B94" w:rsidP="00F91299">
            <w:pPr>
              <w:spacing w:after="0" w:line="240" w:lineRule="auto"/>
              <w:jc w:val="center"/>
              <w:rPr>
                <w:rFonts w:ascii="Times New Roman" w:hAnsi="Times New Roman" w:cs="Times New Roman"/>
                <w:sz w:val="20"/>
                <w:szCs w:val="20"/>
              </w:rPr>
            </w:pPr>
          </w:p>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0</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40,9</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7,1</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33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11.</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имеющих школьный спортивный клуб, в общем числе муниципальных общеобразовательных организаций, %</w:t>
            </w:r>
          </w:p>
        </w:tc>
        <w:tc>
          <w:tcPr>
            <w:tcW w:w="850" w:type="dxa"/>
            <w:shd w:val="clear" w:color="auto" w:fill="auto"/>
            <w:vAlign w:val="center"/>
          </w:tcPr>
          <w:p w:rsidR="005B3B94" w:rsidRPr="00F91299" w:rsidRDefault="005B3B94" w:rsidP="00F91299">
            <w:pPr>
              <w:spacing w:after="0" w:line="240" w:lineRule="auto"/>
              <w:ind w:hanging="25"/>
              <w:jc w:val="center"/>
              <w:rPr>
                <w:rFonts w:ascii="Times New Roman" w:hAnsi="Times New Roman" w:cs="Times New Roman"/>
                <w:sz w:val="20"/>
                <w:szCs w:val="20"/>
              </w:rPr>
            </w:pPr>
            <w:r w:rsidRPr="00F91299">
              <w:rPr>
                <w:rFonts w:ascii="Times New Roman" w:hAnsi="Times New Roman" w:cs="Times New Roman"/>
                <w:sz w:val="20"/>
                <w:szCs w:val="20"/>
              </w:rPr>
              <w:t>0%</w:t>
            </w:r>
          </w:p>
        </w:tc>
        <w:tc>
          <w:tcPr>
            <w:tcW w:w="851" w:type="dxa"/>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41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2693" w:type="dxa"/>
            <w:gridSpan w:val="3"/>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5B3B94" w:rsidRPr="00F91299" w:rsidRDefault="005B3B94" w:rsidP="00F91299">
            <w:pPr>
              <w:spacing w:after="0" w:line="240" w:lineRule="auto"/>
              <w:jc w:val="center"/>
              <w:rPr>
                <w:rFonts w:ascii="Times New Roman" w:hAnsi="Times New Roman" w:cs="Times New Roman"/>
                <w:sz w:val="20"/>
                <w:szCs w:val="20"/>
              </w:rPr>
            </w:pPr>
          </w:p>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75</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1-39</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spacing w:after="0" w:line="240" w:lineRule="auto"/>
              <w:ind w:firstLine="29"/>
              <w:rPr>
                <w:rFonts w:ascii="Times New Roman" w:hAnsi="Times New Roman" w:cs="Times New Roman"/>
                <w:sz w:val="20"/>
                <w:szCs w:val="20"/>
              </w:rPr>
            </w:pPr>
            <w:r w:rsidRPr="00F91299">
              <w:rPr>
                <w:rFonts w:ascii="Times New Roman" w:hAnsi="Times New Roman" w:cs="Times New Roman"/>
                <w:sz w:val="20"/>
                <w:szCs w:val="20"/>
              </w:rPr>
              <w:t>12.</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прошедших самодиагностику в рамках проекта «Школа Минпросвещения России», в общем числе муниципальных общеобразовательных организаций,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color w:val="000000"/>
                <w:sz w:val="20"/>
                <w:szCs w:val="20"/>
                <w:shd w:val="clear" w:color="auto" w:fill="FFFFFF"/>
              </w:rPr>
              <w:t>(источник данных: информационный ресурс по управлению качеством образования, ФСН № ОО-1)</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Показатель включен в 2023 году</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82,6%</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95,1</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92,9</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28-29</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97,6</w:t>
            </w: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40</w:t>
            </w: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92,9</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28-29</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lastRenderedPageBreak/>
              <w:t>13.</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зданий общеобразовательных организаций, имеющих охрану, в общем числе зданий муниципальных общеобразовательных организаций, %</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Показатель включен в 2023 году</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34,9%</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94,1%</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5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2410" w:type="dxa"/>
            <w:gridSpan w:val="3"/>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14.</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зданий общеобразовательных организаций, оборудованных автоматической пожарной сигнализацией, в общем числе зданий муниципальных общеобразовательных организаций,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ОО-2)</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1-23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15.</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в которых функционируют группы продленного дня, в общем числе муниципальных общеобразовательных организаций, %</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Показатель включен в 2023 году</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14,9%</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0%</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30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2410" w:type="dxa"/>
            <w:gridSpan w:val="3"/>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16.</w:t>
            </w:r>
          </w:p>
        </w:tc>
        <w:tc>
          <w:tcPr>
            <w:tcW w:w="2410" w:type="dxa"/>
            <w:shd w:val="clear" w:color="auto" w:fill="auto"/>
            <w:vAlign w:val="center"/>
          </w:tcPr>
          <w:p w:rsidR="005B3B94" w:rsidRPr="00F91299" w:rsidRDefault="005B3B94" w:rsidP="004056A5">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обучающихся, охваченных подвозом, в общей численности обучающихся, нуждающихся в подвозе, в муниципальных общеобразовательных организациях, %</w:t>
            </w:r>
            <w:r w:rsidR="004056A5">
              <w:rPr>
                <w:rFonts w:ascii="Times New Roman" w:hAnsi="Times New Roman" w:cs="Times New Roman"/>
                <w:sz w:val="20"/>
                <w:szCs w:val="20"/>
              </w:rPr>
              <w:t xml:space="preserve"> </w:t>
            </w: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ОО-2)</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Показатель включен в 2023 году</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1-25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17.</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Использование лабораторного оборудования,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 xml:space="preserve">(источник данных: </w:t>
            </w:r>
            <w:r w:rsidRPr="00F91299">
              <w:rPr>
                <w:rFonts w:ascii="Times New Roman" w:hAnsi="Times New Roman" w:cs="Times New Roman"/>
                <w:color w:val="000000"/>
                <w:sz w:val="20"/>
                <w:szCs w:val="20"/>
                <w:shd w:val="clear" w:color="auto" w:fill="FFFFFF"/>
              </w:rPr>
              <w:t>ФИС ГИА и Приема, ФСН № ОО-1)</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62,2%</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92,9%</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4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60,8</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1-3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18.</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Использование компьютеров,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color w:val="000000"/>
                <w:sz w:val="20"/>
                <w:szCs w:val="20"/>
                <w:shd w:val="clear" w:color="auto" w:fill="FFFFFF"/>
              </w:rPr>
              <w:lastRenderedPageBreak/>
              <w:t>(источник данных: ФИС ГИА и Приема, ФСН № ОО-1)</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lastRenderedPageBreak/>
              <w:t>100%</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75,6%</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83,8</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1-8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lastRenderedPageBreak/>
              <w:t>19.</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Уровень объективности оценки образовательных результатов,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 xml:space="preserve">(источник данных: </w:t>
            </w:r>
            <w:r w:rsidRPr="00F91299">
              <w:rPr>
                <w:rFonts w:ascii="Times New Roman" w:hAnsi="Times New Roman" w:cs="Times New Roman"/>
                <w:color w:val="000000"/>
                <w:sz w:val="20"/>
                <w:szCs w:val="20"/>
                <w:shd w:val="clear" w:color="auto" w:fill="FFFFFF"/>
              </w:rPr>
              <w:t>ФИС ГИА и Приема, ФИС ОКО)</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72,4%</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31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82,4%</w:t>
            </w:r>
          </w:p>
        </w:tc>
        <w:tc>
          <w:tcPr>
            <w:tcW w:w="851"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63,7%</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40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94,8</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96,5</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1-18 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BA451D" w:rsidRPr="0083262C" w:rsidTr="00FB5D61">
        <w:tc>
          <w:tcPr>
            <w:tcW w:w="14742" w:type="dxa"/>
            <w:gridSpan w:val="15"/>
            <w:shd w:val="clear" w:color="auto" w:fill="auto"/>
            <w:vAlign w:val="center"/>
          </w:tcPr>
          <w:p w:rsidR="00BA451D" w:rsidRPr="00F91299" w:rsidRDefault="00BA451D" w:rsidP="00F91299">
            <w:pPr>
              <w:spacing w:after="0" w:line="240" w:lineRule="auto"/>
              <w:jc w:val="center"/>
              <w:rPr>
                <w:rFonts w:ascii="Times New Roman" w:hAnsi="Times New Roman" w:cs="Times New Roman"/>
                <w:b/>
                <w:sz w:val="20"/>
                <w:szCs w:val="20"/>
              </w:rPr>
            </w:pPr>
            <w:r w:rsidRPr="00F91299">
              <w:rPr>
                <w:rFonts w:ascii="Times New Roman" w:hAnsi="Times New Roman" w:cs="Times New Roman"/>
                <w:b/>
                <w:sz w:val="20"/>
                <w:szCs w:val="20"/>
              </w:rPr>
              <w:t>Направление «Достижение образовательных и воспитательных результатов»</w:t>
            </w:r>
          </w:p>
          <w:p w:rsidR="00BA451D" w:rsidRPr="00F91299" w:rsidRDefault="00BA451D"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2023 год: рейтинг муниципалитета по направлению – 5 место</w:t>
            </w:r>
            <w:r w:rsidRPr="00F91299">
              <w:rPr>
                <w:rFonts w:ascii="Times New Roman" w:hAnsi="Times New Roman" w:cs="Times New Roman"/>
                <w:sz w:val="20"/>
                <w:szCs w:val="20"/>
              </w:rPr>
              <w:tab/>
              <w:t xml:space="preserve">                                  Сводный балл - 86,8 (медиана – 74,4)</w:t>
            </w:r>
          </w:p>
          <w:p w:rsidR="00BA451D" w:rsidRPr="00F91299" w:rsidRDefault="00BA451D"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 xml:space="preserve">2024 год: рейтинг муниципалитета по направлению –  </w:t>
            </w:r>
            <w:r w:rsidR="00FB5D61" w:rsidRPr="00F91299">
              <w:rPr>
                <w:rFonts w:ascii="Times New Roman" w:hAnsi="Times New Roman" w:cs="Times New Roman"/>
                <w:sz w:val="20"/>
                <w:szCs w:val="20"/>
              </w:rPr>
              <w:t>17 место</w:t>
            </w:r>
            <w:r w:rsidRPr="00F91299">
              <w:rPr>
                <w:rFonts w:ascii="Times New Roman" w:hAnsi="Times New Roman" w:cs="Times New Roman"/>
                <w:sz w:val="20"/>
                <w:szCs w:val="20"/>
              </w:rPr>
              <w:tab/>
              <w:t xml:space="preserve">                                  Сводный балл - 80,5 (медиана – 77,4)</w:t>
            </w:r>
          </w:p>
          <w:p w:rsidR="00BA451D" w:rsidRPr="00F91299" w:rsidRDefault="00BA451D"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Апрель 2025 года: рейтинг муниципалитета по направлению-18-19 место                      Сводный балл – 80,4</w:t>
            </w:r>
            <w:r w:rsidR="00A60AC4">
              <w:rPr>
                <w:rFonts w:ascii="Times New Roman" w:hAnsi="Times New Roman" w:cs="Times New Roman"/>
                <w:sz w:val="20"/>
                <w:szCs w:val="20"/>
              </w:rPr>
              <w:t xml:space="preserve"> (медиана – 78)</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20.</w:t>
            </w:r>
          </w:p>
        </w:tc>
        <w:tc>
          <w:tcPr>
            <w:tcW w:w="2410" w:type="dxa"/>
            <w:shd w:val="clear" w:color="auto" w:fill="auto"/>
            <w:vAlign w:val="center"/>
          </w:tcPr>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Достижение минимального уровня подготовки, %</w:t>
            </w:r>
          </w:p>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color w:val="000000"/>
                <w:sz w:val="20"/>
                <w:szCs w:val="20"/>
                <w:shd w:val="clear" w:color="auto" w:fill="FFFFFF"/>
              </w:rPr>
              <w:t>(источник данных: ФИС ГИА и Приема, ФИС ОКО)</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83,61%</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77%</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81,8%</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2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81,1</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84,1</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16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21.</w:t>
            </w:r>
          </w:p>
        </w:tc>
        <w:tc>
          <w:tcPr>
            <w:tcW w:w="2410" w:type="dxa"/>
            <w:shd w:val="clear" w:color="auto" w:fill="auto"/>
            <w:vAlign w:val="center"/>
          </w:tcPr>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Достижение высокого уровня подготовки, %</w:t>
            </w:r>
          </w:p>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color w:val="000000"/>
                <w:sz w:val="20"/>
                <w:szCs w:val="20"/>
                <w:shd w:val="clear" w:color="auto" w:fill="FFFFFF"/>
              </w:rPr>
              <w:t>(источник данных: ФИС ГИА и Приема, ФИС ОКО)</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5,64%</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3,2%</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4,49%</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7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4,6</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4,6</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20-22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22.</w:t>
            </w:r>
          </w:p>
        </w:tc>
        <w:tc>
          <w:tcPr>
            <w:tcW w:w="2410" w:type="dxa"/>
            <w:shd w:val="clear" w:color="auto" w:fill="auto"/>
            <w:vAlign w:val="center"/>
          </w:tcPr>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Функциональная грамотность, %</w:t>
            </w:r>
          </w:p>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color w:val="000000"/>
                <w:sz w:val="20"/>
                <w:szCs w:val="20"/>
                <w:shd w:val="clear" w:color="auto" w:fill="FFFFFF"/>
              </w:rPr>
              <w:t>(источник данных: ФИС ОКО)</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55,41%</w:t>
            </w:r>
          </w:p>
        </w:tc>
        <w:tc>
          <w:tcPr>
            <w:tcW w:w="851" w:type="dxa"/>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4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49%</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54,7%</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5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53,6</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55,6</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16</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23.</w:t>
            </w:r>
          </w:p>
        </w:tc>
        <w:tc>
          <w:tcPr>
            <w:tcW w:w="2410" w:type="dxa"/>
            <w:shd w:val="clear" w:color="auto" w:fill="auto"/>
            <w:vAlign w:val="center"/>
          </w:tcPr>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Доля победителей и призеров регионального этапа Всероссийской олимпиады школьников в общей численности школьников 9-11-х классов, %</w:t>
            </w:r>
          </w:p>
        </w:tc>
        <w:tc>
          <w:tcPr>
            <w:tcW w:w="1701" w:type="dxa"/>
            <w:gridSpan w:val="2"/>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Расчет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показателя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2693" w:type="dxa"/>
            <w:gridSpan w:val="3"/>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24.</w:t>
            </w:r>
          </w:p>
        </w:tc>
        <w:tc>
          <w:tcPr>
            <w:tcW w:w="2410" w:type="dxa"/>
            <w:shd w:val="clear" w:color="auto" w:fill="auto"/>
            <w:vAlign w:val="center"/>
          </w:tcPr>
          <w:p w:rsidR="005B3B94" w:rsidRPr="00F91299" w:rsidRDefault="005B3B94" w:rsidP="00F91299">
            <w:pPr>
              <w:spacing w:after="0" w:line="240" w:lineRule="auto"/>
              <w:ind w:hanging="10"/>
              <w:jc w:val="both"/>
              <w:rPr>
                <w:rFonts w:ascii="Times New Roman" w:hAnsi="Times New Roman" w:cs="Times New Roman"/>
                <w:sz w:val="20"/>
                <w:szCs w:val="20"/>
              </w:rPr>
            </w:pPr>
            <w:r w:rsidRPr="00F91299">
              <w:rPr>
                <w:rFonts w:ascii="Times New Roman" w:hAnsi="Times New Roman" w:cs="Times New Roman"/>
                <w:sz w:val="20"/>
                <w:szCs w:val="20"/>
              </w:rPr>
              <w:t xml:space="preserve">Доля общеобразовательных организаций, в которых обучаются победители и призеры регионального этапа Всероссийской олимпиады школьников, в общем </w:t>
            </w:r>
            <w:r w:rsidRPr="00F91299">
              <w:rPr>
                <w:rFonts w:ascii="Times New Roman" w:hAnsi="Times New Roman" w:cs="Times New Roman"/>
                <w:sz w:val="20"/>
                <w:szCs w:val="20"/>
              </w:rPr>
              <w:lastRenderedPageBreak/>
              <w:t>числе муниципальных общеобразовательных организаций, %</w:t>
            </w:r>
          </w:p>
        </w:tc>
        <w:tc>
          <w:tcPr>
            <w:tcW w:w="1701" w:type="dxa"/>
            <w:gridSpan w:val="2"/>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lastRenderedPageBreak/>
              <w:t xml:space="preserve">Расчет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показателя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2693" w:type="dxa"/>
            <w:gridSpan w:val="3"/>
            <w:shd w:val="clear" w:color="auto" w:fill="auto"/>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2410" w:type="dxa"/>
            <w:gridSpan w:val="3"/>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lastRenderedPageBreak/>
              <w:t>25.</w:t>
            </w:r>
          </w:p>
        </w:tc>
        <w:tc>
          <w:tcPr>
            <w:tcW w:w="2410" w:type="dxa"/>
            <w:shd w:val="clear" w:color="auto" w:fill="auto"/>
            <w:vAlign w:val="center"/>
          </w:tcPr>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Доля детей в возрасте от 5 до 18 лет, охваченных дополнительным образованием, из общей численности детей, %</w:t>
            </w:r>
          </w:p>
          <w:p w:rsidR="005B3B94" w:rsidRPr="00F91299" w:rsidRDefault="005B3B94" w:rsidP="00F91299">
            <w:pPr>
              <w:spacing w:after="0" w:line="240" w:lineRule="auto"/>
              <w:ind w:firstLine="13"/>
              <w:jc w:val="both"/>
              <w:rPr>
                <w:rFonts w:ascii="Times New Roman" w:hAnsi="Times New Roman" w:cs="Times New Roman"/>
                <w:sz w:val="20"/>
                <w:szCs w:val="20"/>
              </w:rPr>
            </w:pPr>
            <w:r w:rsidRPr="00F91299">
              <w:rPr>
                <w:rFonts w:ascii="Times New Roman" w:hAnsi="Times New Roman" w:cs="Times New Roman"/>
                <w:sz w:val="20"/>
                <w:szCs w:val="20"/>
              </w:rPr>
              <w:t xml:space="preserve">(источник данных: </w:t>
            </w:r>
            <w:r w:rsidRPr="00F91299">
              <w:rPr>
                <w:rFonts w:ascii="Times New Roman" w:hAnsi="Times New Roman" w:cs="Times New Roman"/>
                <w:color w:val="000000"/>
                <w:sz w:val="20"/>
                <w:szCs w:val="20"/>
                <w:shd w:val="clear" w:color="auto" w:fill="FFFFFF"/>
              </w:rPr>
              <w:t>ЕАИС ДО, ЕМИСС)</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49%</w:t>
            </w:r>
          </w:p>
        </w:tc>
        <w:tc>
          <w:tcPr>
            <w:tcW w:w="851" w:type="dxa"/>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39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место</w:t>
            </w:r>
          </w:p>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2693" w:type="dxa"/>
            <w:gridSpan w:val="3"/>
            <w:shd w:val="clear" w:color="auto" w:fill="auto"/>
            <w:vAlign w:val="center"/>
          </w:tcPr>
          <w:p w:rsidR="00BA451D"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71,8</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73,7</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14</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96,6</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w:t>
            </w: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73,9</w:t>
            </w: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74,3</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16-17</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BA451D" w:rsidRPr="0083262C" w:rsidTr="00FB5D61">
        <w:tc>
          <w:tcPr>
            <w:tcW w:w="14742" w:type="dxa"/>
            <w:gridSpan w:val="15"/>
            <w:shd w:val="clear" w:color="auto" w:fill="auto"/>
            <w:vAlign w:val="center"/>
          </w:tcPr>
          <w:p w:rsidR="00BA451D" w:rsidRPr="00F91299" w:rsidRDefault="00BA451D" w:rsidP="00F91299">
            <w:pPr>
              <w:spacing w:after="0" w:line="240" w:lineRule="auto"/>
              <w:jc w:val="center"/>
              <w:rPr>
                <w:rFonts w:ascii="Times New Roman" w:hAnsi="Times New Roman" w:cs="Times New Roman"/>
                <w:b/>
                <w:sz w:val="20"/>
                <w:szCs w:val="20"/>
              </w:rPr>
            </w:pPr>
            <w:r w:rsidRPr="00F91299">
              <w:rPr>
                <w:rFonts w:ascii="Times New Roman" w:hAnsi="Times New Roman" w:cs="Times New Roman"/>
                <w:b/>
                <w:sz w:val="20"/>
                <w:szCs w:val="20"/>
              </w:rPr>
              <w:t>Направление «Организация рабочих процессов»</w:t>
            </w:r>
          </w:p>
          <w:p w:rsidR="00BA451D" w:rsidRPr="00F91299" w:rsidRDefault="00BA451D" w:rsidP="00F91299">
            <w:pPr>
              <w:spacing w:after="0" w:line="240" w:lineRule="auto"/>
              <w:rPr>
                <w:rFonts w:ascii="Times New Roman" w:hAnsi="Times New Roman" w:cs="Times New Roman"/>
                <w:sz w:val="20"/>
                <w:szCs w:val="20"/>
              </w:rPr>
            </w:pPr>
            <w:r w:rsidRPr="00F91299">
              <w:rPr>
                <w:rFonts w:ascii="Times New Roman" w:hAnsi="Times New Roman" w:cs="Times New Roman"/>
                <w:sz w:val="20"/>
                <w:szCs w:val="20"/>
              </w:rPr>
              <w:t>2023 год: рейтинг муниципалитета по направлению - 35 место</w:t>
            </w:r>
            <w:r w:rsidRPr="00F91299">
              <w:rPr>
                <w:rFonts w:ascii="Times New Roman" w:hAnsi="Times New Roman" w:cs="Times New Roman"/>
                <w:sz w:val="20"/>
                <w:szCs w:val="20"/>
              </w:rPr>
              <w:tab/>
              <w:t xml:space="preserve">                                  Сводный балл - 80,3 (медиана – 89,8)</w:t>
            </w:r>
          </w:p>
          <w:p w:rsidR="00BA451D" w:rsidRPr="00F91299" w:rsidRDefault="00BA451D" w:rsidP="00F91299">
            <w:pPr>
              <w:spacing w:after="0" w:line="240" w:lineRule="auto"/>
              <w:rPr>
                <w:rFonts w:ascii="Times New Roman" w:hAnsi="Times New Roman" w:cs="Times New Roman"/>
                <w:sz w:val="20"/>
                <w:szCs w:val="20"/>
              </w:rPr>
            </w:pPr>
            <w:r w:rsidRPr="00F91299">
              <w:rPr>
                <w:rFonts w:ascii="Times New Roman" w:hAnsi="Times New Roman" w:cs="Times New Roman"/>
                <w:sz w:val="20"/>
                <w:szCs w:val="20"/>
              </w:rPr>
              <w:t>2024 год: рейтинг муниципалитета по направлению -  38 место</w:t>
            </w:r>
            <w:r w:rsidRPr="00F91299">
              <w:rPr>
                <w:rFonts w:ascii="Times New Roman" w:hAnsi="Times New Roman" w:cs="Times New Roman"/>
                <w:sz w:val="20"/>
                <w:szCs w:val="20"/>
              </w:rPr>
              <w:tab/>
              <w:t xml:space="preserve">                                  Сводный балл - 96,2 (медиана – 97,9)</w:t>
            </w:r>
          </w:p>
          <w:p w:rsidR="00BA451D" w:rsidRPr="00F91299" w:rsidRDefault="00BA451D" w:rsidP="00A60AC4">
            <w:pPr>
              <w:spacing w:after="0" w:line="240" w:lineRule="auto"/>
              <w:rPr>
                <w:rFonts w:ascii="Times New Roman" w:hAnsi="Times New Roman" w:cs="Times New Roman"/>
                <w:b/>
                <w:sz w:val="20"/>
                <w:szCs w:val="20"/>
              </w:rPr>
            </w:pPr>
            <w:r w:rsidRPr="00F91299">
              <w:rPr>
                <w:rFonts w:ascii="Times New Roman" w:hAnsi="Times New Roman" w:cs="Times New Roman"/>
                <w:sz w:val="20"/>
                <w:szCs w:val="20"/>
              </w:rPr>
              <w:t>Апрель 2025 года: рейтинг муниципалитета по направлению-37-38  место                     Сводный балл – 95,8</w:t>
            </w:r>
            <w:r w:rsidR="008D1F3D">
              <w:rPr>
                <w:rFonts w:ascii="Times New Roman" w:hAnsi="Times New Roman" w:cs="Times New Roman"/>
                <w:sz w:val="20"/>
                <w:szCs w:val="20"/>
              </w:rPr>
              <w:t xml:space="preserve"> (медиана – </w:t>
            </w:r>
            <w:r w:rsidR="00A60AC4">
              <w:rPr>
                <w:rFonts w:ascii="Times New Roman" w:hAnsi="Times New Roman" w:cs="Times New Roman"/>
                <w:sz w:val="20"/>
                <w:szCs w:val="20"/>
              </w:rPr>
              <w:t>98,1</w:t>
            </w:r>
            <w:r w:rsidR="008D1F3D">
              <w:rPr>
                <w:rFonts w:ascii="Times New Roman" w:hAnsi="Times New Roman" w:cs="Times New Roman"/>
                <w:sz w:val="20"/>
                <w:szCs w:val="20"/>
              </w:rPr>
              <w:t>)</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26.</w:t>
            </w:r>
          </w:p>
        </w:tc>
        <w:tc>
          <w:tcPr>
            <w:tcW w:w="2410" w:type="dxa"/>
            <w:shd w:val="clear" w:color="auto" w:fill="auto"/>
            <w:vAlign w:val="center"/>
          </w:tcPr>
          <w:p w:rsidR="005B3B94" w:rsidRPr="00F91299" w:rsidRDefault="005B3B94" w:rsidP="00F91299">
            <w:pPr>
              <w:spacing w:after="0" w:line="240" w:lineRule="auto"/>
              <w:ind w:firstLine="10"/>
              <w:jc w:val="both"/>
              <w:rPr>
                <w:rFonts w:ascii="Times New Roman" w:hAnsi="Times New Roman" w:cs="Times New Roman"/>
                <w:sz w:val="20"/>
                <w:szCs w:val="20"/>
              </w:rPr>
            </w:pPr>
            <w:r w:rsidRPr="00F91299">
              <w:rPr>
                <w:rFonts w:ascii="Times New Roman" w:hAnsi="Times New Roman" w:cs="Times New Roman"/>
                <w:sz w:val="20"/>
                <w:szCs w:val="20"/>
              </w:rPr>
              <w:t>Качество ведения региональных информационных систем доступности дошкольного образования, баллы</w:t>
            </w:r>
          </w:p>
        </w:tc>
        <w:tc>
          <w:tcPr>
            <w:tcW w:w="850" w:type="dxa"/>
            <w:shd w:val="clear" w:color="auto" w:fill="auto"/>
            <w:vAlign w:val="center"/>
          </w:tcPr>
          <w:p w:rsidR="005B3B94" w:rsidRPr="00F91299" w:rsidRDefault="005B3B94" w:rsidP="00F91299">
            <w:pPr>
              <w:spacing w:after="0" w:line="240" w:lineRule="auto"/>
              <w:ind w:hanging="25"/>
              <w:jc w:val="center"/>
              <w:rPr>
                <w:rFonts w:ascii="Times New Roman" w:hAnsi="Times New Roman" w:cs="Times New Roman"/>
                <w:sz w:val="20"/>
                <w:szCs w:val="20"/>
              </w:rPr>
            </w:pPr>
            <w:r w:rsidRPr="00F91299">
              <w:rPr>
                <w:rFonts w:ascii="Times New Roman" w:hAnsi="Times New Roman" w:cs="Times New Roman"/>
                <w:sz w:val="20"/>
                <w:szCs w:val="20"/>
              </w:rPr>
              <w:t>99,99%</w:t>
            </w:r>
          </w:p>
        </w:tc>
        <w:tc>
          <w:tcPr>
            <w:tcW w:w="851" w:type="dxa"/>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6 место                </w:t>
            </w:r>
          </w:p>
        </w:tc>
        <w:tc>
          <w:tcPr>
            <w:tcW w:w="850" w:type="dxa"/>
            <w:shd w:val="clear" w:color="auto" w:fill="auto"/>
            <w:vAlign w:val="center"/>
          </w:tcPr>
          <w:p w:rsidR="005B3B94" w:rsidRPr="00F91299" w:rsidRDefault="005B3B94" w:rsidP="00F91299">
            <w:pPr>
              <w:spacing w:after="0" w:line="240" w:lineRule="auto"/>
              <w:ind w:firstLine="58"/>
              <w:jc w:val="center"/>
              <w:rPr>
                <w:rFonts w:ascii="Times New Roman" w:hAnsi="Times New Roman" w:cs="Times New Roman"/>
                <w:sz w:val="20"/>
                <w:szCs w:val="20"/>
              </w:rPr>
            </w:pPr>
            <w:r w:rsidRPr="00F91299">
              <w:rPr>
                <w:rFonts w:ascii="Times New Roman" w:hAnsi="Times New Roman" w:cs="Times New Roman"/>
                <w:sz w:val="20"/>
                <w:szCs w:val="20"/>
              </w:rPr>
              <w:t>100 баллов</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100 баллов</w:t>
            </w: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2410" w:type="dxa"/>
            <w:gridSpan w:val="3"/>
            <w:vAlign w:val="center"/>
          </w:tcPr>
          <w:p w:rsidR="00A60AC4"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27.</w:t>
            </w:r>
          </w:p>
        </w:tc>
        <w:tc>
          <w:tcPr>
            <w:tcW w:w="2410" w:type="dxa"/>
            <w:shd w:val="clear" w:color="auto" w:fill="auto"/>
            <w:vAlign w:val="center"/>
          </w:tcPr>
          <w:p w:rsidR="005B3B94" w:rsidRPr="00F91299" w:rsidRDefault="005B3B94" w:rsidP="00F91299">
            <w:pPr>
              <w:spacing w:after="0" w:line="240" w:lineRule="auto"/>
              <w:ind w:firstLine="10"/>
              <w:jc w:val="both"/>
              <w:rPr>
                <w:rFonts w:ascii="Times New Roman" w:hAnsi="Times New Roman" w:cs="Times New Roman"/>
                <w:sz w:val="20"/>
                <w:szCs w:val="20"/>
              </w:rPr>
            </w:pPr>
            <w:r w:rsidRPr="00F91299">
              <w:rPr>
                <w:rFonts w:ascii="Times New Roman" w:hAnsi="Times New Roman" w:cs="Times New Roman"/>
                <w:sz w:val="20"/>
                <w:szCs w:val="20"/>
              </w:rPr>
              <w:t>Соотношение числа фактически занятых ставок педагогических работников и числа ставок педагогических работников по штату в муниципальных общеобразовательных организациях, %</w:t>
            </w:r>
          </w:p>
          <w:p w:rsidR="005B3B94" w:rsidRPr="00F91299" w:rsidRDefault="005B3B94" w:rsidP="00F91299">
            <w:pPr>
              <w:spacing w:after="0" w:line="240" w:lineRule="auto"/>
              <w:ind w:firstLine="10"/>
              <w:jc w:val="both"/>
              <w:rPr>
                <w:rFonts w:ascii="Times New Roman" w:hAnsi="Times New Roman" w:cs="Times New Roman"/>
                <w:sz w:val="20"/>
                <w:szCs w:val="20"/>
              </w:rPr>
            </w:pPr>
            <w:r w:rsidRPr="00F91299">
              <w:rPr>
                <w:rFonts w:ascii="Times New Roman" w:hAnsi="Times New Roman" w:cs="Times New Roman"/>
                <w:sz w:val="20"/>
                <w:szCs w:val="20"/>
              </w:rPr>
              <w:t>(источник данных:</w:t>
            </w:r>
            <w:r w:rsidRPr="00F91299">
              <w:rPr>
                <w:rFonts w:ascii="Times New Roman" w:hAnsi="Times New Roman" w:cs="Times New Roman"/>
                <w:color w:val="000000"/>
                <w:sz w:val="20"/>
                <w:szCs w:val="20"/>
                <w:shd w:val="clear" w:color="auto" w:fill="FFFFFF"/>
              </w:rPr>
              <w:t xml:space="preserve"> ФСН № ОО-1)</w:t>
            </w:r>
          </w:p>
        </w:tc>
        <w:tc>
          <w:tcPr>
            <w:tcW w:w="850" w:type="dxa"/>
            <w:shd w:val="clear" w:color="auto" w:fill="auto"/>
            <w:vAlign w:val="center"/>
          </w:tcPr>
          <w:p w:rsidR="005B3B94" w:rsidRPr="00F91299" w:rsidRDefault="005B3B94" w:rsidP="00F91299">
            <w:pPr>
              <w:spacing w:after="0" w:line="240" w:lineRule="auto"/>
              <w:ind w:hanging="25"/>
              <w:jc w:val="center"/>
              <w:rPr>
                <w:rFonts w:ascii="Times New Roman" w:hAnsi="Times New Roman" w:cs="Times New Roman"/>
                <w:sz w:val="20"/>
                <w:szCs w:val="20"/>
              </w:rPr>
            </w:pPr>
          </w:p>
        </w:tc>
        <w:tc>
          <w:tcPr>
            <w:tcW w:w="851" w:type="dxa"/>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p>
        </w:tc>
        <w:tc>
          <w:tcPr>
            <w:tcW w:w="850" w:type="dxa"/>
            <w:shd w:val="clear" w:color="auto" w:fill="auto"/>
            <w:vAlign w:val="center"/>
          </w:tcPr>
          <w:p w:rsidR="005B3B94" w:rsidRPr="00F91299" w:rsidRDefault="005B3B94" w:rsidP="00F91299">
            <w:pPr>
              <w:spacing w:after="0" w:line="240" w:lineRule="auto"/>
              <w:ind w:firstLine="58"/>
              <w:jc w:val="center"/>
              <w:rPr>
                <w:rFonts w:ascii="Times New Roman" w:hAnsi="Times New Roman" w:cs="Times New Roman"/>
                <w:sz w:val="20"/>
                <w:szCs w:val="20"/>
              </w:rPr>
            </w:pP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p>
        </w:tc>
        <w:tc>
          <w:tcPr>
            <w:tcW w:w="992" w:type="dxa"/>
            <w:shd w:val="clear" w:color="auto" w:fill="auto"/>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96,2</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92,3</w:t>
            </w:r>
          </w:p>
        </w:tc>
        <w:tc>
          <w:tcPr>
            <w:tcW w:w="709"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 xml:space="preserve">35 </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1134"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w:t>
            </w:r>
          </w:p>
        </w:tc>
        <w:tc>
          <w:tcPr>
            <w:tcW w:w="992"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96,8</w:t>
            </w:r>
          </w:p>
        </w:tc>
        <w:tc>
          <w:tcPr>
            <w:tcW w:w="851"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91,4</w:t>
            </w:r>
          </w:p>
        </w:tc>
        <w:tc>
          <w:tcPr>
            <w:tcW w:w="850" w:type="dxa"/>
            <w:vAlign w:val="center"/>
          </w:tcPr>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35</w:t>
            </w:r>
          </w:p>
          <w:p w:rsidR="005B3B94" w:rsidRPr="00F91299" w:rsidRDefault="005B3B94" w:rsidP="00F91299">
            <w:pPr>
              <w:spacing w:after="0" w:line="240" w:lineRule="auto"/>
              <w:ind w:hanging="7"/>
              <w:jc w:val="center"/>
              <w:rPr>
                <w:rFonts w:ascii="Times New Roman" w:hAnsi="Times New Roman" w:cs="Times New Roman"/>
                <w:sz w:val="20"/>
                <w:szCs w:val="20"/>
              </w:rPr>
            </w:pPr>
            <w:r w:rsidRPr="00F91299">
              <w:rPr>
                <w:rFonts w:ascii="Times New Roman" w:hAnsi="Times New Roman" w:cs="Times New Roman"/>
                <w:sz w:val="20"/>
                <w:szCs w:val="20"/>
              </w:rPr>
              <w:t>место</w:t>
            </w: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28.</w:t>
            </w:r>
          </w:p>
        </w:tc>
        <w:tc>
          <w:tcPr>
            <w:tcW w:w="2410" w:type="dxa"/>
            <w:shd w:val="clear" w:color="auto" w:fill="auto"/>
            <w:vAlign w:val="center"/>
          </w:tcPr>
          <w:p w:rsidR="005B3B94" w:rsidRPr="00F91299" w:rsidRDefault="005B3B94" w:rsidP="00F91299">
            <w:pPr>
              <w:spacing w:after="0" w:line="240" w:lineRule="auto"/>
              <w:ind w:hanging="10"/>
              <w:jc w:val="both"/>
              <w:rPr>
                <w:rFonts w:ascii="Times New Roman" w:hAnsi="Times New Roman" w:cs="Times New Roman"/>
                <w:sz w:val="20"/>
                <w:szCs w:val="20"/>
              </w:rPr>
            </w:pPr>
            <w:r w:rsidRPr="00F91299">
              <w:rPr>
                <w:rFonts w:ascii="Times New Roman" w:hAnsi="Times New Roman" w:cs="Times New Roman"/>
                <w:sz w:val="20"/>
                <w:szCs w:val="20"/>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муниципальных общеобразовательных организа</w:t>
            </w:r>
            <w:r w:rsidRPr="00F91299">
              <w:rPr>
                <w:rFonts w:ascii="Times New Roman" w:hAnsi="Times New Roman" w:cs="Times New Roman"/>
                <w:sz w:val="20"/>
                <w:szCs w:val="20"/>
              </w:rPr>
              <w:lastRenderedPageBreak/>
              <w:t>ций, которые могли принять участие в данном тестировании, %</w:t>
            </w:r>
          </w:p>
          <w:p w:rsidR="005B3B94" w:rsidRPr="00F91299" w:rsidRDefault="005B3B94" w:rsidP="00F91299">
            <w:pPr>
              <w:spacing w:after="0" w:line="240" w:lineRule="auto"/>
              <w:ind w:hanging="10"/>
              <w:jc w:val="both"/>
              <w:rPr>
                <w:rFonts w:ascii="Times New Roman" w:hAnsi="Times New Roman" w:cs="Times New Roman"/>
                <w:sz w:val="20"/>
                <w:szCs w:val="20"/>
              </w:rPr>
            </w:pPr>
            <w:r w:rsidRPr="00F91299">
              <w:rPr>
                <w:rFonts w:ascii="Times New Roman" w:hAnsi="Times New Roman" w:cs="Times New Roman"/>
                <w:sz w:val="20"/>
                <w:szCs w:val="20"/>
              </w:rPr>
              <w:t xml:space="preserve">(источник данных: </w:t>
            </w:r>
            <w:r w:rsidRPr="00F91299">
              <w:rPr>
                <w:rFonts w:ascii="Times New Roman" w:hAnsi="Times New Roman" w:cs="Times New Roman"/>
                <w:color w:val="000000"/>
                <w:sz w:val="20"/>
                <w:szCs w:val="20"/>
                <w:shd w:val="clear" w:color="auto" w:fill="FFFFFF"/>
              </w:rPr>
              <w:t>Мониторинг Минпросвещения России)</w:t>
            </w:r>
          </w:p>
        </w:tc>
        <w:tc>
          <w:tcPr>
            <w:tcW w:w="1701" w:type="dxa"/>
            <w:gridSpan w:val="2"/>
            <w:shd w:val="clear" w:color="auto" w:fill="auto"/>
            <w:vAlign w:val="center"/>
          </w:tcPr>
          <w:p w:rsidR="00FB5D61"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lastRenderedPageBreak/>
              <w:t xml:space="preserve">Расчет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показателя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97,1%</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95,5%</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34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98,4</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96</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37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lastRenderedPageBreak/>
              <w:t>29.</w:t>
            </w:r>
          </w:p>
        </w:tc>
        <w:tc>
          <w:tcPr>
            <w:tcW w:w="2410" w:type="dxa"/>
            <w:shd w:val="clear" w:color="auto" w:fill="auto"/>
            <w:vAlign w:val="center"/>
          </w:tcPr>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Доля общеобразовательных организаций, обучающиеся которых приняли участие в социально-психологическом тестировании на выявление рисков употребления наркотических средств и психотропных веществ, в общем числе муниципальных общеобразовательных организаций, %</w:t>
            </w:r>
          </w:p>
          <w:p w:rsidR="005B3B94" w:rsidRPr="00F91299" w:rsidRDefault="005B3B94" w:rsidP="00F91299">
            <w:pPr>
              <w:spacing w:after="0" w:line="240" w:lineRule="auto"/>
              <w:jc w:val="both"/>
              <w:rPr>
                <w:rFonts w:ascii="Times New Roman" w:hAnsi="Times New Roman" w:cs="Times New Roman"/>
                <w:sz w:val="20"/>
                <w:szCs w:val="20"/>
              </w:rPr>
            </w:pPr>
            <w:r w:rsidRPr="00F91299">
              <w:rPr>
                <w:rFonts w:ascii="Times New Roman" w:hAnsi="Times New Roman" w:cs="Times New Roman"/>
                <w:sz w:val="20"/>
                <w:szCs w:val="20"/>
              </w:rPr>
              <w:t xml:space="preserve">(источник данных: </w:t>
            </w:r>
            <w:r w:rsidRPr="00F91299">
              <w:rPr>
                <w:rFonts w:ascii="Times New Roman" w:hAnsi="Times New Roman" w:cs="Times New Roman"/>
                <w:color w:val="000000"/>
                <w:sz w:val="20"/>
                <w:szCs w:val="20"/>
                <w:shd w:val="clear" w:color="auto" w:fill="FFFFFF"/>
              </w:rPr>
              <w:t>Мониторинг Минпросвещения России)</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Расчет показателя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100</w:t>
            </w:r>
          </w:p>
        </w:tc>
        <w:tc>
          <w:tcPr>
            <w:tcW w:w="709" w:type="dxa"/>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1-42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место</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r w:rsidR="005B3B94" w:rsidRPr="0083262C" w:rsidTr="00FB5D61">
        <w:tc>
          <w:tcPr>
            <w:tcW w:w="567" w:type="dxa"/>
            <w:shd w:val="clear" w:color="auto" w:fill="auto"/>
            <w:vAlign w:val="center"/>
          </w:tcPr>
          <w:p w:rsidR="005B3B94" w:rsidRPr="00F91299" w:rsidRDefault="005B3B94" w:rsidP="00F91299">
            <w:pPr>
              <w:pStyle w:val="a8"/>
              <w:spacing w:before="0" w:beforeAutospacing="0" w:after="0" w:afterAutospacing="0"/>
              <w:jc w:val="both"/>
              <w:textAlignment w:val="baseline"/>
              <w:rPr>
                <w:sz w:val="20"/>
                <w:szCs w:val="20"/>
              </w:rPr>
            </w:pPr>
            <w:r w:rsidRPr="00F91299">
              <w:rPr>
                <w:sz w:val="20"/>
                <w:szCs w:val="20"/>
              </w:rPr>
              <w:t>30.</w:t>
            </w:r>
          </w:p>
        </w:tc>
        <w:tc>
          <w:tcPr>
            <w:tcW w:w="2410" w:type="dxa"/>
            <w:shd w:val="clear" w:color="auto" w:fill="auto"/>
            <w:vAlign w:val="center"/>
          </w:tcPr>
          <w:p w:rsidR="005B3B94" w:rsidRPr="00F91299" w:rsidRDefault="005B3B94" w:rsidP="00F91299">
            <w:pPr>
              <w:spacing w:after="0" w:line="240" w:lineRule="auto"/>
              <w:ind w:firstLine="10"/>
              <w:jc w:val="both"/>
              <w:rPr>
                <w:rFonts w:ascii="Times New Roman" w:hAnsi="Times New Roman" w:cs="Times New Roman"/>
                <w:sz w:val="20"/>
                <w:szCs w:val="20"/>
              </w:rPr>
            </w:pPr>
            <w:r w:rsidRPr="00F91299">
              <w:rPr>
                <w:rFonts w:ascii="Times New Roman" w:hAnsi="Times New Roman" w:cs="Times New Roman"/>
                <w:sz w:val="20"/>
                <w:szCs w:val="20"/>
              </w:rPr>
              <w:t>Доля слушателей, прошедших итоговую диагностику модульного курса повышения квалификации «Школа современного учителя», в общей численности слушателей, заявленных на курс от муниципального образования, %</w:t>
            </w:r>
          </w:p>
        </w:tc>
        <w:tc>
          <w:tcPr>
            <w:tcW w:w="1701" w:type="dxa"/>
            <w:gridSpan w:val="2"/>
            <w:shd w:val="clear" w:color="auto" w:fill="auto"/>
            <w:vAlign w:val="center"/>
          </w:tcPr>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 xml:space="preserve">Расчет показателя </w:t>
            </w:r>
          </w:p>
          <w:p w:rsidR="005B3B94" w:rsidRPr="00F91299" w:rsidRDefault="005B3B94" w:rsidP="00F91299">
            <w:pPr>
              <w:spacing w:after="0" w:line="240" w:lineRule="auto"/>
              <w:ind w:firstLine="8"/>
              <w:jc w:val="center"/>
              <w:rPr>
                <w:rFonts w:ascii="Times New Roman" w:hAnsi="Times New Roman" w:cs="Times New Roman"/>
                <w:sz w:val="20"/>
                <w:szCs w:val="20"/>
              </w:rPr>
            </w:pPr>
            <w:r w:rsidRPr="00F91299">
              <w:rPr>
                <w:rFonts w:ascii="Times New Roman" w:hAnsi="Times New Roman" w:cs="Times New Roman"/>
                <w:sz w:val="20"/>
                <w:szCs w:val="20"/>
              </w:rPr>
              <w:t>с 2023 года</w:t>
            </w:r>
          </w:p>
        </w:tc>
        <w:tc>
          <w:tcPr>
            <w:tcW w:w="850"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50,6%</w:t>
            </w:r>
          </w:p>
        </w:tc>
        <w:tc>
          <w:tcPr>
            <w:tcW w:w="851" w:type="dxa"/>
            <w:shd w:val="clear" w:color="auto" w:fill="auto"/>
            <w:vAlign w:val="center"/>
          </w:tcPr>
          <w:p w:rsidR="005B3B94" w:rsidRPr="00F91299" w:rsidRDefault="005B3B94" w:rsidP="00F91299">
            <w:pPr>
              <w:spacing w:after="0" w:line="240" w:lineRule="auto"/>
              <w:ind w:firstLine="14"/>
              <w:jc w:val="center"/>
              <w:rPr>
                <w:rFonts w:ascii="Times New Roman" w:hAnsi="Times New Roman" w:cs="Times New Roman"/>
                <w:sz w:val="20"/>
                <w:szCs w:val="20"/>
              </w:rPr>
            </w:pPr>
            <w:r w:rsidRPr="00F91299">
              <w:rPr>
                <w:rFonts w:ascii="Times New Roman" w:hAnsi="Times New Roman" w:cs="Times New Roman"/>
                <w:sz w:val="20"/>
                <w:szCs w:val="20"/>
              </w:rPr>
              <w:t>23,8%</w:t>
            </w:r>
          </w:p>
        </w:tc>
        <w:tc>
          <w:tcPr>
            <w:tcW w:w="992" w:type="dxa"/>
            <w:shd w:val="clear" w:color="auto" w:fill="auto"/>
            <w:vAlign w:val="center"/>
          </w:tcPr>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27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место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 </w:t>
            </w:r>
          </w:p>
        </w:tc>
        <w:tc>
          <w:tcPr>
            <w:tcW w:w="2410" w:type="dxa"/>
            <w:gridSpan w:val="3"/>
            <w:vAlign w:val="center"/>
          </w:tcPr>
          <w:p w:rsidR="00FB5D61"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В отчетном периоде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 xml:space="preserve">показатель </w:t>
            </w:r>
          </w:p>
          <w:p w:rsidR="005B3B94" w:rsidRPr="00F91299" w:rsidRDefault="005B3B94" w:rsidP="00F91299">
            <w:pPr>
              <w:spacing w:after="0" w:line="240" w:lineRule="auto"/>
              <w:jc w:val="center"/>
              <w:rPr>
                <w:rFonts w:ascii="Times New Roman" w:hAnsi="Times New Roman" w:cs="Times New Roman"/>
                <w:sz w:val="20"/>
                <w:szCs w:val="20"/>
              </w:rPr>
            </w:pPr>
            <w:r w:rsidRPr="00F91299">
              <w:rPr>
                <w:rFonts w:ascii="Times New Roman" w:hAnsi="Times New Roman" w:cs="Times New Roman"/>
                <w:sz w:val="20"/>
                <w:szCs w:val="20"/>
              </w:rPr>
              <w:t>не актуализировался</w:t>
            </w: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1134"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992"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1"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c>
          <w:tcPr>
            <w:tcW w:w="850" w:type="dxa"/>
            <w:vAlign w:val="center"/>
          </w:tcPr>
          <w:p w:rsidR="005B3B94" w:rsidRPr="00F91299" w:rsidRDefault="005B3B94" w:rsidP="00F91299">
            <w:pPr>
              <w:spacing w:after="0" w:line="240" w:lineRule="auto"/>
              <w:jc w:val="center"/>
              <w:rPr>
                <w:rFonts w:ascii="Times New Roman" w:hAnsi="Times New Roman" w:cs="Times New Roman"/>
                <w:sz w:val="20"/>
                <w:szCs w:val="20"/>
              </w:rPr>
            </w:pPr>
          </w:p>
        </w:tc>
      </w:tr>
    </w:tbl>
    <w:p w:rsidR="001F31A8" w:rsidRDefault="001F31A8" w:rsidP="0083262C">
      <w:pPr>
        <w:autoSpaceDE w:val="0"/>
        <w:autoSpaceDN w:val="0"/>
        <w:adjustRightInd w:val="0"/>
        <w:spacing w:after="0" w:line="240" w:lineRule="auto"/>
        <w:ind w:firstLine="567"/>
        <w:jc w:val="both"/>
        <w:rPr>
          <w:rFonts w:ascii="Times New Roman" w:hAnsi="Times New Roman" w:cs="Times New Roman"/>
          <w:bCs/>
          <w:i/>
          <w:sz w:val="24"/>
          <w:szCs w:val="24"/>
        </w:rPr>
        <w:sectPr w:rsidR="001F31A8" w:rsidSect="001F31A8">
          <w:pgSz w:w="16838" w:h="11906" w:orient="landscape"/>
          <w:pgMar w:top="1134" w:right="1134" w:bottom="851" w:left="1134" w:header="709" w:footer="709" w:gutter="0"/>
          <w:cols w:space="708"/>
          <w:docGrid w:linePitch="360"/>
        </w:sectPr>
      </w:pPr>
    </w:p>
    <w:p w:rsidR="001A2989" w:rsidRPr="00E35E2E" w:rsidRDefault="001A2989" w:rsidP="0083262C">
      <w:pPr>
        <w:autoSpaceDE w:val="0"/>
        <w:autoSpaceDN w:val="0"/>
        <w:adjustRightInd w:val="0"/>
        <w:spacing w:after="0" w:line="240" w:lineRule="auto"/>
        <w:ind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lastRenderedPageBreak/>
        <w:t>Эффективность принятых мер (выявление динамики, заключение об эффективности принятых мер)</w:t>
      </w:r>
    </w:p>
    <w:p w:rsidR="00554497" w:rsidRPr="0083262C" w:rsidRDefault="00554497" w:rsidP="00554497">
      <w:pPr>
        <w:tabs>
          <w:tab w:val="left" w:pos="142"/>
          <w:tab w:val="left" w:pos="709"/>
          <w:tab w:val="left" w:pos="851"/>
        </w:tabs>
        <w:spacing w:after="0" w:line="240" w:lineRule="auto"/>
        <w:ind w:firstLine="567"/>
        <w:jc w:val="both"/>
        <w:rPr>
          <w:rStyle w:val="a4"/>
          <w:rFonts w:ascii="Times New Roman" w:hAnsi="Times New Roman" w:cs="Times New Roman"/>
          <w:b w:val="0"/>
          <w:sz w:val="24"/>
          <w:szCs w:val="24"/>
          <w:shd w:val="clear" w:color="auto" w:fill="FFFFFF"/>
        </w:rPr>
      </w:pPr>
      <w:r w:rsidRPr="0083262C">
        <w:rPr>
          <w:rStyle w:val="a4"/>
          <w:rFonts w:ascii="Times New Roman" w:hAnsi="Times New Roman" w:cs="Times New Roman"/>
          <w:b w:val="0"/>
          <w:sz w:val="24"/>
          <w:szCs w:val="24"/>
          <w:shd w:val="clear" w:color="auto" w:fill="FFFFFF"/>
        </w:rPr>
        <w:t xml:space="preserve">В рамках мотивирующего мониторинга деятельности исполнительных органов субъектов Российской Федерации, осуществляющей государственное управление в сфере образования, по </w:t>
      </w:r>
      <w:r w:rsidRPr="00FD7B85">
        <w:rPr>
          <w:rStyle w:val="a4"/>
          <w:rFonts w:ascii="Times New Roman" w:hAnsi="Times New Roman" w:cs="Times New Roman"/>
          <w:b w:val="0"/>
          <w:sz w:val="24"/>
          <w:szCs w:val="24"/>
          <w:shd w:val="clear" w:color="auto" w:fill="FFFFFF"/>
        </w:rPr>
        <w:t xml:space="preserve">итогам </w:t>
      </w:r>
      <w:r w:rsidRPr="00FD7B85">
        <w:rPr>
          <w:rFonts w:ascii="Times New Roman" w:hAnsi="Times New Roman" w:cs="Times New Roman"/>
          <w:sz w:val="24"/>
          <w:szCs w:val="24"/>
        </w:rPr>
        <w:t>актуализированны</w:t>
      </w:r>
      <w:r>
        <w:rPr>
          <w:rFonts w:ascii="Times New Roman" w:hAnsi="Times New Roman" w:cs="Times New Roman"/>
          <w:sz w:val="24"/>
          <w:szCs w:val="24"/>
        </w:rPr>
        <w:t>х</w:t>
      </w:r>
      <w:r w:rsidRPr="00FD7B85">
        <w:rPr>
          <w:rFonts w:ascii="Times New Roman" w:hAnsi="Times New Roman" w:cs="Times New Roman"/>
          <w:sz w:val="24"/>
          <w:szCs w:val="24"/>
        </w:rPr>
        <w:t xml:space="preserve"> данным на апрель 2025 года </w:t>
      </w:r>
      <w:r>
        <w:rPr>
          <w:rFonts w:ascii="Times New Roman" w:hAnsi="Times New Roman" w:cs="Times New Roman"/>
          <w:sz w:val="24"/>
          <w:szCs w:val="24"/>
        </w:rPr>
        <w:t>муниципалитет занима</w:t>
      </w:r>
      <w:r w:rsidR="001C36B3">
        <w:rPr>
          <w:rFonts w:ascii="Times New Roman" w:hAnsi="Times New Roman" w:cs="Times New Roman"/>
          <w:sz w:val="24"/>
          <w:szCs w:val="24"/>
        </w:rPr>
        <w:t>ет</w:t>
      </w:r>
      <w:r>
        <w:rPr>
          <w:rFonts w:ascii="Times New Roman" w:hAnsi="Times New Roman" w:cs="Times New Roman"/>
          <w:sz w:val="24"/>
          <w:szCs w:val="24"/>
        </w:rPr>
        <w:t xml:space="preserve"> </w:t>
      </w:r>
      <w:r w:rsidRPr="00FD7B85">
        <w:rPr>
          <w:rFonts w:ascii="Times New Roman" w:hAnsi="Times New Roman" w:cs="Times New Roman"/>
          <w:sz w:val="24"/>
          <w:szCs w:val="24"/>
        </w:rPr>
        <w:t>1</w:t>
      </w:r>
      <w:r>
        <w:rPr>
          <w:rFonts w:ascii="Times New Roman" w:hAnsi="Times New Roman" w:cs="Times New Roman"/>
          <w:sz w:val="24"/>
          <w:szCs w:val="24"/>
        </w:rPr>
        <w:t>0</w:t>
      </w:r>
      <w:r w:rsidRPr="00FD7B85">
        <w:rPr>
          <w:rFonts w:ascii="Times New Roman" w:hAnsi="Times New Roman" w:cs="Times New Roman"/>
          <w:sz w:val="24"/>
          <w:szCs w:val="24"/>
        </w:rPr>
        <w:t xml:space="preserve"> место</w:t>
      </w:r>
      <w:r>
        <w:rPr>
          <w:rFonts w:ascii="Times New Roman" w:hAnsi="Times New Roman" w:cs="Times New Roman"/>
          <w:sz w:val="24"/>
          <w:szCs w:val="24"/>
        </w:rPr>
        <w:t xml:space="preserve"> в регионе со средним баллом - 82,3 (по итогам </w:t>
      </w:r>
      <w:r w:rsidRPr="0083262C">
        <w:rPr>
          <w:rStyle w:val="a4"/>
          <w:rFonts w:ascii="Times New Roman" w:hAnsi="Times New Roman" w:cs="Times New Roman"/>
          <w:b w:val="0"/>
          <w:sz w:val="24"/>
          <w:szCs w:val="24"/>
          <w:shd w:val="clear" w:color="auto" w:fill="FFFFFF"/>
        </w:rPr>
        <w:t>202</w:t>
      </w:r>
      <w:r>
        <w:rPr>
          <w:rStyle w:val="a4"/>
          <w:rFonts w:ascii="Times New Roman" w:hAnsi="Times New Roman" w:cs="Times New Roman"/>
          <w:b w:val="0"/>
          <w:sz w:val="24"/>
          <w:szCs w:val="24"/>
          <w:shd w:val="clear" w:color="auto" w:fill="FFFFFF"/>
        </w:rPr>
        <w:t>4</w:t>
      </w:r>
      <w:r w:rsidRPr="0083262C">
        <w:rPr>
          <w:rStyle w:val="a4"/>
          <w:rFonts w:ascii="Times New Roman" w:hAnsi="Times New Roman" w:cs="Times New Roman"/>
          <w:b w:val="0"/>
          <w:sz w:val="24"/>
          <w:szCs w:val="24"/>
          <w:shd w:val="clear" w:color="auto" w:fill="FFFFFF"/>
        </w:rPr>
        <w:t xml:space="preserve"> года </w:t>
      </w:r>
      <w:r>
        <w:rPr>
          <w:rStyle w:val="a4"/>
          <w:rFonts w:ascii="Times New Roman" w:hAnsi="Times New Roman" w:cs="Times New Roman"/>
          <w:b w:val="0"/>
          <w:sz w:val="24"/>
          <w:szCs w:val="24"/>
          <w:shd w:val="clear" w:color="auto" w:fill="FFFFFF"/>
        </w:rPr>
        <w:t>- 8</w:t>
      </w:r>
      <w:r w:rsidRPr="0083262C">
        <w:rPr>
          <w:rStyle w:val="a4"/>
          <w:rFonts w:ascii="Times New Roman" w:hAnsi="Times New Roman" w:cs="Times New Roman"/>
          <w:b w:val="0"/>
          <w:sz w:val="24"/>
          <w:szCs w:val="24"/>
          <w:shd w:val="clear" w:color="auto" w:fill="FFFFFF"/>
        </w:rPr>
        <w:t xml:space="preserve"> место со средним баллом – 8</w:t>
      </w:r>
      <w:r>
        <w:rPr>
          <w:rStyle w:val="a4"/>
          <w:rFonts w:ascii="Times New Roman" w:hAnsi="Times New Roman" w:cs="Times New Roman"/>
          <w:b w:val="0"/>
          <w:sz w:val="24"/>
          <w:szCs w:val="24"/>
          <w:shd w:val="clear" w:color="auto" w:fill="FFFFFF"/>
        </w:rPr>
        <w:t>3</w:t>
      </w:r>
      <w:r w:rsidRPr="0083262C">
        <w:rPr>
          <w:rStyle w:val="a4"/>
          <w:rFonts w:ascii="Times New Roman" w:hAnsi="Times New Roman" w:cs="Times New Roman"/>
          <w:b w:val="0"/>
          <w:sz w:val="24"/>
          <w:szCs w:val="24"/>
          <w:shd w:val="clear" w:color="auto" w:fill="FFFFFF"/>
        </w:rPr>
        <w:t>,</w:t>
      </w:r>
      <w:r>
        <w:rPr>
          <w:rStyle w:val="a4"/>
          <w:rFonts w:ascii="Times New Roman" w:hAnsi="Times New Roman" w:cs="Times New Roman"/>
          <w:b w:val="0"/>
          <w:sz w:val="24"/>
          <w:szCs w:val="24"/>
          <w:shd w:val="clear" w:color="auto" w:fill="FFFFFF"/>
        </w:rPr>
        <w:t>8</w:t>
      </w:r>
      <w:r w:rsidR="001C36B3">
        <w:rPr>
          <w:rStyle w:val="a4"/>
          <w:rFonts w:ascii="Times New Roman" w:hAnsi="Times New Roman" w:cs="Times New Roman"/>
          <w:b w:val="0"/>
          <w:sz w:val="24"/>
          <w:szCs w:val="24"/>
          <w:shd w:val="clear" w:color="auto" w:fill="FFFFFF"/>
        </w:rPr>
        <w:t xml:space="preserve">; </w:t>
      </w:r>
      <w:r w:rsidR="001C36B3" w:rsidRPr="0083262C">
        <w:rPr>
          <w:rStyle w:val="a4"/>
          <w:rFonts w:ascii="Times New Roman" w:hAnsi="Times New Roman" w:cs="Times New Roman"/>
          <w:b w:val="0"/>
          <w:sz w:val="24"/>
          <w:szCs w:val="24"/>
          <w:shd w:val="clear" w:color="auto" w:fill="FFFFFF"/>
        </w:rPr>
        <w:t>по итогам 2023 года - 9 место в место в регионе со средним баллом – 81,6</w:t>
      </w:r>
      <w:r w:rsidR="001C36B3">
        <w:rPr>
          <w:rStyle w:val="a4"/>
          <w:rFonts w:ascii="Times New Roman" w:hAnsi="Times New Roman" w:cs="Times New Roman"/>
          <w:b w:val="0"/>
          <w:sz w:val="24"/>
          <w:szCs w:val="24"/>
          <w:shd w:val="clear" w:color="auto" w:fill="FFFFFF"/>
        </w:rPr>
        <w:t xml:space="preserve">; </w:t>
      </w:r>
      <w:r w:rsidRPr="0083262C">
        <w:rPr>
          <w:rStyle w:val="a4"/>
          <w:rFonts w:ascii="Times New Roman" w:hAnsi="Times New Roman" w:cs="Times New Roman"/>
          <w:b w:val="0"/>
          <w:sz w:val="24"/>
          <w:szCs w:val="24"/>
          <w:shd w:val="clear" w:color="auto" w:fill="FFFFFF"/>
        </w:rPr>
        <w:t xml:space="preserve">по итогам 2022 года – 12 место в </w:t>
      </w:r>
      <w:r w:rsidR="001C36B3">
        <w:rPr>
          <w:rStyle w:val="a4"/>
          <w:rFonts w:ascii="Times New Roman" w:hAnsi="Times New Roman" w:cs="Times New Roman"/>
          <w:b w:val="0"/>
          <w:sz w:val="24"/>
          <w:szCs w:val="24"/>
          <w:shd w:val="clear" w:color="auto" w:fill="FFFFFF"/>
        </w:rPr>
        <w:t>регионе со средним баллом 54,10</w:t>
      </w:r>
      <w:r w:rsidRPr="0083262C">
        <w:rPr>
          <w:rStyle w:val="a4"/>
          <w:rFonts w:ascii="Times New Roman" w:hAnsi="Times New Roman" w:cs="Times New Roman"/>
          <w:b w:val="0"/>
          <w:sz w:val="24"/>
          <w:szCs w:val="24"/>
          <w:shd w:val="clear" w:color="auto" w:fill="FFFFFF"/>
        </w:rPr>
        <w:t>).</w:t>
      </w:r>
    </w:p>
    <w:p w:rsidR="0083262C" w:rsidRPr="00727B47" w:rsidRDefault="0083262C" w:rsidP="0083262C">
      <w:pPr>
        <w:pStyle w:val="pboth"/>
        <w:shd w:val="clear" w:color="auto" w:fill="FFFFFF"/>
        <w:spacing w:before="0" w:beforeAutospacing="0" w:after="0" w:afterAutospacing="0"/>
        <w:ind w:firstLine="567"/>
        <w:jc w:val="both"/>
      </w:pPr>
      <w:r w:rsidRPr="00727B47">
        <w:t>Результаты мотивирующего мониторинга за 2023</w:t>
      </w:r>
      <w:r w:rsidR="00554497">
        <w:t>,</w:t>
      </w:r>
      <w:r w:rsidRPr="00727B47">
        <w:t xml:space="preserve"> 2024 годы</w:t>
      </w:r>
      <w:r w:rsidR="00554497">
        <w:t>, а также по актуализированным данным на апрель 2025 года</w:t>
      </w:r>
      <w:r w:rsidRPr="00727B47">
        <w:t xml:space="preserve"> показывают, что</w:t>
      </w:r>
      <w:r>
        <w:t>:</w:t>
      </w:r>
      <w:r w:rsidRPr="00727B47">
        <w:t xml:space="preserve"> </w:t>
      </w:r>
    </w:p>
    <w:p w:rsidR="0083262C" w:rsidRPr="00727B47" w:rsidRDefault="0083262C" w:rsidP="00562933">
      <w:pPr>
        <w:pStyle w:val="pboth"/>
        <w:numPr>
          <w:ilvl w:val="0"/>
          <w:numId w:val="8"/>
        </w:numPr>
        <w:shd w:val="clear" w:color="auto" w:fill="FFFFFF"/>
        <w:spacing w:before="0" w:beforeAutospacing="0" w:after="0" w:afterAutospacing="0"/>
        <w:ind w:left="0" w:firstLine="567"/>
        <w:jc w:val="both"/>
      </w:pPr>
      <w:r w:rsidRPr="00727B47">
        <w:t xml:space="preserve"> по направлению «Создание условий для достижения результатов» муниципалитет занимал в 2023 году 6</w:t>
      </w:r>
      <w:r>
        <w:t xml:space="preserve"> место в регионе (75,6), в 2024 </w:t>
      </w:r>
      <w:r w:rsidRPr="00727B47">
        <w:t>году</w:t>
      </w:r>
      <w:r>
        <w:t xml:space="preserve"> </w:t>
      </w:r>
      <w:r w:rsidRPr="00727B47">
        <w:t>-  5 место (80,9%)</w:t>
      </w:r>
      <w:r w:rsidR="00C1710E">
        <w:t>, по актуализированным данным на апрель 2025 года -14 место (77,1%)</w:t>
      </w:r>
      <w:r w:rsidRPr="00727B47">
        <w:t>;</w:t>
      </w:r>
    </w:p>
    <w:p w:rsidR="0083262C" w:rsidRPr="00727B47" w:rsidRDefault="0083262C" w:rsidP="00562933">
      <w:pPr>
        <w:pStyle w:val="pboth"/>
        <w:numPr>
          <w:ilvl w:val="0"/>
          <w:numId w:val="8"/>
        </w:numPr>
        <w:shd w:val="clear" w:color="auto" w:fill="FFFFFF"/>
        <w:spacing w:before="0" w:beforeAutospacing="0" w:after="0" w:afterAutospacing="0"/>
        <w:ind w:left="0" w:firstLine="567"/>
        <w:jc w:val="both"/>
      </w:pPr>
      <w:r w:rsidRPr="00727B47">
        <w:t xml:space="preserve">по направлению «Достижение учебных и воспитательных результатов» - в 2023 году </w:t>
      </w:r>
      <w:r w:rsidR="001C36B3">
        <w:t xml:space="preserve">- </w:t>
      </w:r>
      <w:r w:rsidRPr="00727B47">
        <w:t xml:space="preserve">5 место (86,8), в 2024 году </w:t>
      </w:r>
      <w:r>
        <w:t>-</w:t>
      </w:r>
      <w:r w:rsidRPr="00727B47">
        <w:t xml:space="preserve"> 17 место (80,5%)</w:t>
      </w:r>
      <w:r w:rsidR="00C1710E">
        <w:t>, по актуализированным данным на апрель 2025 года -18-19 место (80,4%)</w:t>
      </w:r>
      <w:r w:rsidR="00C1710E" w:rsidRPr="00727B47">
        <w:t>;</w:t>
      </w:r>
    </w:p>
    <w:p w:rsidR="0083262C" w:rsidRPr="008327F9" w:rsidRDefault="0083262C" w:rsidP="00562933">
      <w:pPr>
        <w:pStyle w:val="pboth"/>
        <w:numPr>
          <w:ilvl w:val="0"/>
          <w:numId w:val="8"/>
        </w:numPr>
        <w:shd w:val="clear" w:color="auto" w:fill="FFFFFF"/>
        <w:spacing w:before="0" w:beforeAutospacing="0" w:after="0" w:afterAutospacing="0"/>
        <w:ind w:left="0" w:firstLine="567"/>
        <w:jc w:val="both"/>
      </w:pPr>
      <w:r w:rsidRPr="00F601A5">
        <w:t xml:space="preserve"> по направлению «Организация рабочих процессов» - в 2023 году </w:t>
      </w:r>
      <w:r w:rsidR="001C36B3">
        <w:t xml:space="preserve">- </w:t>
      </w:r>
      <w:r w:rsidRPr="00F601A5">
        <w:t xml:space="preserve">35 место (80,3), в 2024 году- </w:t>
      </w:r>
      <w:r w:rsidR="00C1710E">
        <w:t>38 место (96,2); по актуализированным данным на апрель 2025 года -37-38 место (95,8%).</w:t>
      </w:r>
    </w:p>
    <w:p w:rsidR="007A537A" w:rsidRPr="008327F9" w:rsidRDefault="00CB11D5" w:rsidP="008327F9">
      <w:pPr>
        <w:shd w:val="clear" w:color="auto" w:fill="FFFFFF"/>
        <w:spacing w:after="0" w:line="240" w:lineRule="auto"/>
        <w:ind w:firstLine="567"/>
        <w:jc w:val="both"/>
        <w:textAlignment w:val="baseline"/>
        <w:rPr>
          <w:rFonts w:ascii="Times New Roman" w:hAnsi="Times New Roman" w:cs="Times New Roman"/>
          <w:color w:val="333333"/>
          <w:sz w:val="24"/>
          <w:szCs w:val="24"/>
        </w:rPr>
      </w:pPr>
      <w:r>
        <w:rPr>
          <w:rFonts w:ascii="Times New Roman" w:hAnsi="Times New Roman" w:cs="Times New Roman"/>
          <w:sz w:val="24"/>
          <w:szCs w:val="24"/>
        </w:rPr>
        <w:t>Следует отметить, что п</w:t>
      </w:r>
      <w:r w:rsidR="007A537A" w:rsidRPr="008327F9">
        <w:rPr>
          <w:rFonts w:ascii="Times New Roman" w:hAnsi="Times New Roman" w:cs="Times New Roman"/>
          <w:sz w:val="24"/>
          <w:szCs w:val="24"/>
        </w:rPr>
        <w:t>ринимая во внимание распоряжение Минпросвещения России от 23.12.2024г. № Р-313 «Об утверждении Методологии мотивирующего мониторинга деятельности органов местного самоуправления, осуществляющих управление в сфере образования», итоги  мотивирующего мониторинга за 2024 год, решение  региональной стратегической сессии «Формирование системы управления качеством образования на основе данных о системе образования», в целях совершенствования модели управления системой образования на муниципальном уровне, повышения ее эффективности разработана дорожная карта по улучшению показателей мотивирующего мониторинга деятельности Комитета образования Администрации города Усть-Илимска и муниципальных образовательных учреждений по реализации задач государственной политики в сфере образования на 2025 год</w:t>
      </w:r>
      <w:r w:rsidR="008327F9" w:rsidRPr="008327F9">
        <w:rPr>
          <w:rFonts w:ascii="Times New Roman" w:hAnsi="Times New Roman" w:cs="Times New Roman"/>
          <w:sz w:val="24"/>
          <w:szCs w:val="24"/>
        </w:rPr>
        <w:t xml:space="preserve"> (далее- дорожная карта)</w:t>
      </w:r>
      <w:r w:rsidR="007A537A" w:rsidRPr="008327F9">
        <w:rPr>
          <w:rFonts w:ascii="Times New Roman" w:hAnsi="Times New Roman" w:cs="Times New Roman"/>
          <w:sz w:val="24"/>
          <w:szCs w:val="24"/>
        </w:rPr>
        <w:t xml:space="preserve"> (приказ Комитета образования Администрации города Усть-Илимска </w:t>
      </w:r>
      <w:hyperlink r:id="rId9" w:history="1">
        <w:r w:rsidR="007A537A" w:rsidRPr="008327F9">
          <w:rPr>
            <w:rStyle w:val="a5"/>
            <w:rFonts w:ascii="Times New Roman" w:hAnsi="Times New Roman" w:cs="Times New Roman"/>
            <w:sz w:val="24"/>
            <w:szCs w:val="24"/>
          </w:rPr>
          <w:t>от 26.02.2025г. № 214</w:t>
        </w:r>
      </w:hyperlink>
      <w:r w:rsidR="007A537A" w:rsidRPr="008327F9">
        <w:rPr>
          <w:rFonts w:ascii="Times New Roman" w:hAnsi="Times New Roman" w:cs="Times New Roman"/>
          <w:sz w:val="24"/>
          <w:szCs w:val="24"/>
        </w:rPr>
        <w:t>).</w:t>
      </w:r>
      <w:r w:rsidR="008327F9" w:rsidRPr="008327F9">
        <w:rPr>
          <w:rFonts w:ascii="Times New Roman" w:hAnsi="Times New Roman" w:cs="Times New Roman"/>
          <w:sz w:val="24"/>
          <w:szCs w:val="24"/>
        </w:rPr>
        <w:t xml:space="preserve"> Также дорожн</w:t>
      </w:r>
      <w:r w:rsidR="001C36B3">
        <w:rPr>
          <w:rFonts w:ascii="Times New Roman" w:hAnsi="Times New Roman" w:cs="Times New Roman"/>
          <w:sz w:val="24"/>
          <w:szCs w:val="24"/>
        </w:rPr>
        <w:t>ые</w:t>
      </w:r>
      <w:r w:rsidR="008327F9" w:rsidRPr="008327F9">
        <w:rPr>
          <w:rFonts w:ascii="Times New Roman" w:hAnsi="Times New Roman" w:cs="Times New Roman"/>
          <w:sz w:val="24"/>
          <w:szCs w:val="24"/>
        </w:rPr>
        <w:t xml:space="preserve"> карт</w:t>
      </w:r>
      <w:r w:rsidR="001C36B3">
        <w:rPr>
          <w:rFonts w:ascii="Times New Roman" w:hAnsi="Times New Roman" w:cs="Times New Roman"/>
          <w:sz w:val="24"/>
          <w:szCs w:val="24"/>
        </w:rPr>
        <w:t>ы</w:t>
      </w:r>
      <w:r w:rsidR="008327F9" w:rsidRPr="008327F9">
        <w:rPr>
          <w:rFonts w:ascii="Times New Roman" w:hAnsi="Times New Roman" w:cs="Times New Roman"/>
          <w:sz w:val="24"/>
          <w:szCs w:val="24"/>
        </w:rPr>
        <w:t xml:space="preserve"> разработан</w:t>
      </w:r>
      <w:r w:rsidR="001C36B3">
        <w:rPr>
          <w:rFonts w:ascii="Times New Roman" w:hAnsi="Times New Roman" w:cs="Times New Roman"/>
          <w:sz w:val="24"/>
          <w:szCs w:val="24"/>
        </w:rPr>
        <w:t>ы</w:t>
      </w:r>
      <w:r w:rsidR="008327F9" w:rsidRPr="008327F9">
        <w:rPr>
          <w:rFonts w:ascii="Times New Roman" w:hAnsi="Times New Roman" w:cs="Times New Roman"/>
          <w:sz w:val="24"/>
          <w:szCs w:val="24"/>
        </w:rPr>
        <w:t xml:space="preserve"> 92,8% муниципальными общеобразовательными учреждениями, кроме МАОУ «СОШ№13 им. М.К.</w:t>
      </w:r>
      <w:r w:rsidR="00535ECE">
        <w:rPr>
          <w:rFonts w:ascii="Times New Roman" w:hAnsi="Times New Roman" w:cs="Times New Roman"/>
          <w:sz w:val="24"/>
          <w:szCs w:val="24"/>
        </w:rPr>
        <w:t xml:space="preserve"> </w:t>
      </w:r>
      <w:r w:rsidR="008327F9" w:rsidRPr="008327F9">
        <w:rPr>
          <w:rFonts w:ascii="Times New Roman" w:hAnsi="Times New Roman" w:cs="Times New Roman"/>
          <w:sz w:val="24"/>
          <w:szCs w:val="24"/>
        </w:rPr>
        <w:t xml:space="preserve">Янгеля»; на официальном сайте Комитета образования Администрации города Усть-Илимска «Образовательный портал» </w:t>
      </w:r>
      <w:hyperlink r:id="rId10" w:history="1">
        <w:r w:rsidR="008327F9" w:rsidRPr="008327F9">
          <w:rPr>
            <w:rStyle w:val="a5"/>
            <w:rFonts w:ascii="Times New Roman" w:hAnsi="Times New Roman" w:cs="Times New Roman"/>
            <w:color w:val="auto"/>
            <w:sz w:val="24"/>
            <w:szCs w:val="24"/>
          </w:rPr>
          <w:t>http://uiedu.ru</w:t>
        </w:r>
      </w:hyperlink>
      <w:r w:rsidR="008327F9" w:rsidRPr="008327F9">
        <w:rPr>
          <w:rFonts w:ascii="Times New Roman" w:hAnsi="Times New Roman" w:cs="Times New Roman"/>
          <w:sz w:val="24"/>
          <w:szCs w:val="24"/>
        </w:rPr>
        <w:t xml:space="preserve"> размещены </w:t>
      </w:r>
      <w:hyperlink r:id="rId11" w:anchor="gid=0" w:history="1">
        <w:r w:rsidR="008327F9" w:rsidRPr="008327F9">
          <w:rPr>
            <w:rStyle w:val="a5"/>
            <w:rFonts w:ascii="Times New Roman" w:hAnsi="Times New Roman" w:cs="Times New Roman"/>
            <w:sz w:val="24"/>
            <w:szCs w:val="24"/>
          </w:rPr>
          <w:t>ссылки</w:t>
        </w:r>
      </w:hyperlink>
      <w:r w:rsidR="008327F9">
        <w:rPr>
          <w:rFonts w:ascii="Times New Roman" w:hAnsi="Times New Roman" w:cs="Times New Roman"/>
          <w:sz w:val="24"/>
          <w:szCs w:val="24"/>
        </w:rPr>
        <w:t xml:space="preserve"> на дорожные карты</w:t>
      </w:r>
      <w:r>
        <w:rPr>
          <w:rFonts w:ascii="Times New Roman" w:hAnsi="Times New Roman" w:cs="Times New Roman"/>
          <w:sz w:val="24"/>
          <w:szCs w:val="24"/>
        </w:rPr>
        <w:t xml:space="preserve"> учреждений образования</w:t>
      </w:r>
      <w:r w:rsidR="008327F9">
        <w:rPr>
          <w:rFonts w:ascii="Times New Roman" w:hAnsi="Times New Roman" w:cs="Times New Roman"/>
          <w:sz w:val="24"/>
          <w:szCs w:val="24"/>
        </w:rPr>
        <w:t>.</w:t>
      </w:r>
    </w:p>
    <w:p w:rsidR="001A2989" w:rsidRPr="008327F9" w:rsidRDefault="001A2989" w:rsidP="001A2989">
      <w:pPr>
        <w:autoSpaceDE w:val="0"/>
        <w:autoSpaceDN w:val="0"/>
        <w:adjustRightInd w:val="0"/>
        <w:spacing w:after="0" w:line="240" w:lineRule="auto"/>
        <w:ind w:firstLine="567"/>
        <w:jc w:val="both"/>
        <w:rPr>
          <w:rFonts w:ascii="Times New Roman" w:hAnsi="Times New Roman" w:cs="Times New Roman"/>
          <w:bCs/>
          <w:i/>
          <w:sz w:val="24"/>
          <w:szCs w:val="24"/>
        </w:rPr>
      </w:pPr>
      <w:r w:rsidRPr="008327F9">
        <w:rPr>
          <w:rFonts w:ascii="Times New Roman" w:hAnsi="Times New Roman" w:cs="Times New Roman"/>
          <w:bCs/>
          <w:i/>
          <w:sz w:val="24"/>
          <w:szCs w:val="24"/>
        </w:rPr>
        <w:t>Адресные рекомендации</w:t>
      </w:r>
    </w:p>
    <w:p w:rsidR="001A2989" w:rsidRPr="008327F9" w:rsidRDefault="00CB11D5" w:rsidP="00562933">
      <w:pPr>
        <w:pStyle w:val="pboth"/>
        <w:numPr>
          <w:ilvl w:val="0"/>
          <w:numId w:val="9"/>
        </w:numPr>
        <w:shd w:val="clear" w:color="auto" w:fill="FFFFFF"/>
        <w:tabs>
          <w:tab w:val="left" w:pos="851"/>
        </w:tabs>
        <w:spacing w:before="0" w:beforeAutospacing="0" w:after="0" w:afterAutospacing="0"/>
        <w:ind w:left="0" w:firstLine="567"/>
        <w:jc w:val="both"/>
      </w:pPr>
      <w:r>
        <w:t xml:space="preserve">Руководителям муниципальных </w:t>
      </w:r>
      <w:r w:rsidR="001A2989" w:rsidRPr="008327F9">
        <w:t>образовательных учреждений:</w:t>
      </w:r>
    </w:p>
    <w:p w:rsidR="00D03E1A" w:rsidRPr="00CB11D5" w:rsidRDefault="001A2989" w:rsidP="00562933">
      <w:pPr>
        <w:pStyle w:val="pboth"/>
        <w:numPr>
          <w:ilvl w:val="0"/>
          <w:numId w:val="10"/>
        </w:numPr>
        <w:shd w:val="clear" w:color="auto" w:fill="FFFFFF"/>
        <w:tabs>
          <w:tab w:val="left" w:pos="851"/>
        </w:tabs>
        <w:spacing w:before="0" w:beforeAutospacing="0" w:after="0" w:afterAutospacing="0"/>
        <w:ind w:left="0" w:firstLine="567"/>
        <w:jc w:val="both"/>
      </w:pPr>
      <w:r w:rsidRPr="008327F9">
        <w:t xml:space="preserve"> </w:t>
      </w:r>
      <w:r w:rsidR="00D03E1A" w:rsidRPr="00CB11D5">
        <w:t>ознакомиться с аналитической справкой о результатах мотивирующего мониторинга деятельности органов местного самоуправления, осуществляющих управление в сфере образования в 2024 году (актуализация – апрель 2025 года)</w:t>
      </w:r>
      <w:r w:rsidR="001C36B3" w:rsidRPr="00CB11D5">
        <w:t xml:space="preserve"> </w:t>
      </w:r>
      <w:r w:rsidR="009670B0" w:rsidRPr="00CB11D5">
        <w:t>(https://coko38.ru/bank/documents/nok/motiv/3.pdf)</w:t>
      </w:r>
      <w:r w:rsidR="00D03E1A" w:rsidRPr="00CB11D5">
        <w:t>;</w:t>
      </w:r>
    </w:p>
    <w:p w:rsidR="001A2989" w:rsidRPr="002A6ED2" w:rsidRDefault="001A2989" w:rsidP="00562933">
      <w:pPr>
        <w:pStyle w:val="pboth"/>
        <w:numPr>
          <w:ilvl w:val="0"/>
          <w:numId w:val="10"/>
        </w:numPr>
        <w:shd w:val="clear" w:color="auto" w:fill="FFFFFF"/>
        <w:tabs>
          <w:tab w:val="left" w:pos="851"/>
        </w:tabs>
        <w:spacing w:before="0" w:beforeAutospacing="0" w:after="0" w:afterAutospacing="0"/>
        <w:ind w:left="0" w:firstLine="567"/>
        <w:jc w:val="both"/>
      </w:pPr>
      <w:r w:rsidRPr="00CB11D5">
        <w:t xml:space="preserve">организовать работу </w:t>
      </w:r>
      <w:r w:rsidR="008327F9" w:rsidRPr="00CB11D5">
        <w:t xml:space="preserve">по реализации </w:t>
      </w:r>
      <w:r w:rsidR="008327F9" w:rsidRPr="00CB11D5">
        <w:rPr>
          <w:shd w:val="clear" w:color="auto" w:fill="FFFFFF"/>
        </w:rPr>
        <w:t>дорожных карт по улучшению показателей мотивирующего мониторинга</w:t>
      </w:r>
      <w:r w:rsidR="003B3C02" w:rsidRPr="00CB11D5">
        <w:rPr>
          <w:shd w:val="clear" w:color="auto" w:fill="FFFFFF"/>
        </w:rPr>
        <w:t xml:space="preserve">, разработанных и утверждённых </w:t>
      </w:r>
      <w:r w:rsidR="00CB11D5" w:rsidRPr="00CB11D5">
        <w:rPr>
          <w:shd w:val="clear" w:color="auto" w:fill="FFFFFF"/>
        </w:rPr>
        <w:t xml:space="preserve">муниципальными общеобразовательными учреждениями </w:t>
      </w:r>
      <w:r w:rsidR="003B3C02" w:rsidRPr="00CB11D5">
        <w:rPr>
          <w:shd w:val="clear" w:color="auto" w:fill="FFFFFF"/>
        </w:rPr>
        <w:t>в феврале 2025 года</w:t>
      </w:r>
      <w:r w:rsidR="00D03E1A" w:rsidRPr="00CB11D5">
        <w:rPr>
          <w:shd w:val="clear" w:color="auto" w:fill="FFFFFF"/>
        </w:rPr>
        <w:t>; при нео</w:t>
      </w:r>
      <w:r w:rsidR="002A6ED2">
        <w:rPr>
          <w:shd w:val="clear" w:color="auto" w:fill="FFFFFF"/>
        </w:rPr>
        <w:t>бходимости внести корректировки</w:t>
      </w:r>
      <w:r w:rsidR="00A8191B">
        <w:rPr>
          <w:shd w:val="clear" w:color="auto" w:fill="FFFFFF"/>
        </w:rPr>
        <w:t>.</w:t>
      </w:r>
    </w:p>
    <w:p w:rsidR="008327F9" w:rsidRPr="00CB11D5" w:rsidRDefault="008327F9" w:rsidP="00562933">
      <w:pPr>
        <w:pStyle w:val="pboth"/>
        <w:numPr>
          <w:ilvl w:val="0"/>
          <w:numId w:val="9"/>
        </w:numPr>
        <w:shd w:val="clear" w:color="auto" w:fill="FFFFFF"/>
        <w:tabs>
          <w:tab w:val="left" w:pos="851"/>
        </w:tabs>
        <w:spacing w:before="0" w:beforeAutospacing="0" w:after="0" w:afterAutospacing="0"/>
        <w:ind w:left="0" w:firstLine="567"/>
        <w:jc w:val="both"/>
      </w:pPr>
      <w:r w:rsidRPr="00CB11D5">
        <w:rPr>
          <w:shd w:val="clear" w:color="auto" w:fill="FFFFFF"/>
        </w:rPr>
        <w:t>Директору МАОУ «СОШ№ 13 им. М.К. Янгеля» разработать и обеспе</w:t>
      </w:r>
      <w:r w:rsidR="00504B9F" w:rsidRPr="00CB11D5">
        <w:rPr>
          <w:shd w:val="clear" w:color="auto" w:fill="FFFFFF"/>
        </w:rPr>
        <w:t xml:space="preserve">чить реализацию дорожной карты (срок исполнения: </w:t>
      </w:r>
      <w:r w:rsidR="00347505">
        <w:rPr>
          <w:shd w:val="clear" w:color="auto" w:fill="FFFFFF"/>
        </w:rPr>
        <w:t>до 01.09.</w:t>
      </w:r>
      <w:r w:rsidR="00504B9F" w:rsidRPr="00CB11D5">
        <w:rPr>
          <w:shd w:val="clear" w:color="auto" w:fill="FFFFFF"/>
        </w:rPr>
        <w:t>2025г.).</w:t>
      </w:r>
    </w:p>
    <w:p w:rsidR="00CB11D5" w:rsidRPr="00CB11D5" w:rsidRDefault="00CB11D5" w:rsidP="00562933">
      <w:pPr>
        <w:pStyle w:val="pboth"/>
        <w:numPr>
          <w:ilvl w:val="0"/>
          <w:numId w:val="9"/>
        </w:numPr>
        <w:shd w:val="clear" w:color="auto" w:fill="FFFFFF"/>
        <w:tabs>
          <w:tab w:val="left" w:pos="851"/>
        </w:tabs>
        <w:spacing w:before="0" w:beforeAutospacing="0" w:after="0" w:afterAutospacing="0"/>
        <w:ind w:left="0" w:firstLine="567"/>
        <w:jc w:val="both"/>
      </w:pPr>
      <w:r w:rsidRPr="00CB11D5">
        <w:rPr>
          <w:shd w:val="clear" w:color="auto" w:fill="FFFFFF"/>
        </w:rPr>
        <w:t xml:space="preserve">Директору МБОУ «СОШ№1» обеспечить корректное </w:t>
      </w:r>
      <w:r w:rsidRPr="00CB11D5">
        <w:t>использование сервиса автоматизированной самодиагностики</w:t>
      </w:r>
      <w:r w:rsidR="002A6ED2">
        <w:t xml:space="preserve"> в рамках проекта «Школа Минпросвещения России»</w:t>
      </w:r>
      <w:r>
        <w:t xml:space="preserve"> (срок исполнения: осень 2025г., далее- постоянно).</w:t>
      </w:r>
    </w:p>
    <w:p w:rsidR="00254524" w:rsidRDefault="00254524" w:rsidP="008327F9">
      <w:pPr>
        <w:tabs>
          <w:tab w:val="left" w:pos="142"/>
          <w:tab w:val="left" w:pos="709"/>
          <w:tab w:val="left" w:pos="851"/>
        </w:tabs>
        <w:autoSpaceDE w:val="0"/>
        <w:autoSpaceDN w:val="0"/>
        <w:adjustRightInd w:val="0"/>
        <w:spacing w:after="0" w:line="240" w:lineRule="auto"/>
        <w:ind w:firstLine="567"/>
        <w:jc w:val="both"/>
        <w:rPr>
          <w:rStyle w:val="a4"/>
          <w:rFonts w:ascii="Times New Roman" w:hAnsi="Times New Roman" w:cs="Times New Roman"/>
          <w:sz w:val="24"/>
          <w:szCs w:val="24"/>
          <w:shd w:val="clear" w:color="auto" w:fill="FFFFFF"/>
        </w:rPr>
      </w:pPr>
    </w:p>
    <w:p w:rsidR="006860E2" w:rsidRPr="006860E2" w:rsidRDefault="006860E2" w:rsidP="008327F9">
      <w:pPr>
        <w:tabs>
          <w:tab w:val="left" w:pos="142"/>
          <w:tab w:val="left" w:pos="709"/>
          <w:tab w:val="left" w:pos="851"/>
        </w:tabs>
        <w:autoSpaceDE w:val="0"/>
        <w:autoSpaceDN w:val="0"/>
        <w:adjustRightInd w:val="0"/>
        <w:spacing w:after="0" w:line="240" w:lineRule="auto"/>
        <w:ind w:firstLine="567"/>
        <w:jc w:val="both"/>
        <w:rPr>
          <w:rStyle w:val="a4"/>
          <w:rFonts w:ascii="Times New Roman" w:hAnsi="Times New Roman" w:cs="Times New Roman"/>
          <w:b w:val="0"/>
          <w:i/>
          <w:sz w:val="24"/>
          <w:szCs w:val="24"/>
          <w:shd w:val="clear" w:color="auto" w:fill="FFFFFF"/>
        </w:rPr>
      </w:pPr>
      <w:r w:rsidRPr="006860E2">
        <w:rPr>
          <w:rFonts w:ascii="Times New Roman" w:hAnsi="Times New Roman" w:cs="Times New Roman"/>
          <w:b/>
          <w:i/>
          <w:sz w:val="24"/>
          <w:szCs w:val="24"/>
        </w:rPr>
        <w:t xml:space="preserve">Участие </w:t>
      </w:r>
      <w:r w:rsidR="006356FD">
        <w:rPr>
          <w:rFonts w:ascii="Times New Roman" w:hAnsi="Times New Roman" w:cs="Times New Roman"/>
          <w:b/>
          <w:i/>
          <w:sz w:val="24"/>
          <w:szCs w:val="24"/>
        </w:rPr>
        <w:t>муниципальных образовательных учреждений</w:t>
      </w:r>
      <w:r w:rsidRPr="006860E2">
        <w:rPr>
          <w:rFonts w:ascii="Times New Roman" w:hAnsi="Times New Roman" w:cs="Times New Roman"/>
          <w:b/>
          <w:i/>
          <w:sz w:val="24"/>
          <w:szCs w:val="24"/>
        </w:rPr>
        <w:t xml:space="preserve"> в региональном социологическом опросе</w:t>
      </w:r>
    </w:p>
    <w:p w:rsidR="00B4572B" w:rsidRDefault="006860E2" w:rsidP="00B4572B">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6860E2">
        <w:rPr>
          <w:rFonts w:ascii="Times New Roman" w:hAnsi="Times New Roman" w:cs="Times New Roman"/>
          <w:sz w:val="24"/>
          <w:szCs w:val="24"/>
        </w:rPr>
        <w:t>распоряжение</w:t>
      </w:r>
      <w:r>
        <w:rPr>
          <w:rFonts w:ascii="Times New Roman" w:hAnsi="Times New Roman" w:cs="Times New Roman"/>
          <w:sz w:val="24"/>
          <w:szCs w:val="24"/>
        </w:rPr>
        <w:t>м</w:t>
      </w:r>
      <w:r w:rsidRPr="006860E2">
        <w:rPr>
          <w:rFonts w:ascii="Times New Roman" w:hAnsi="Times New Roman" w:cs="Times New Roman"/>
          <w:sz w:val="24"/>
          <w:szCs w:val="24"/>
        </w:rPr>
        <w:t xml:space="preserve"> министерства образ</w:t>
      </w:r>
      <w:r>
        <w:rPr>
          <w:rFonts w:ascii="Times New Roman" w:hAnsi="Times New Roman" w:cs="Times New Roman"/>
          <w:sz w:val="24"/>
          <w:szCs w:val="24"/>
        </w:rPr>
        <w:t xml:space="preserve">ования Иркутской области от 9.12.2022г. </w:t>
      </w:r>
      <w:r w:rsidRPr="006860E2">
        <w:rPr>
          <w:rFonts w:ascii="Times New Roman" w:hAnsi="Times New Roman" w:cs="Times New Roman"/>
          <w:sz w:val="24"/>
          <w:szCs w:val="24"/>
        </w:rPr>
        <w:t xml:space="preserve"> № 55-1954-мр «Об утверждении регламента функционирования автоматизированного </w:t>
      </w:r>
      <w:r w:rsidRPr="006860E2">
        <w:rPr>
          <w:rFonts w:ascii="Times New Roman" w:hAnsi="Times New Roman" w:cs="Times New Roman"/>
          <w:sz w:val="24"/>
          <w:szCs w:val="24"/>
        </w:rPr>
        <w:lastRenderedPageBreak/>
        <w:t>социологического опроса об удовлетворенности населения качеством общего и профессионального о</w:t>
      </w:r>
      <w:r>
        <w:rPr>
          <w:rFonts w:ascii="Times New Roman" w:hAnsi="Times New Roman" w:cs="Times New Roman"/>
          <w:sz w:val="24"/>
          <w:szCs w:val="24"/>
        </w:rPr>
        <w:t>бразования Иркутской области», от 22.01.2024г.</w:t>
      </w:r>
      <w:r w:rsidRPr="006860E2">
        <w:rPr>
          <w:rFonts w:ascii="Times New Roman" w:hAnsi="Times New Roman" w:cs="Times New Roman"/>
          <w:sz w:val="24"/>
          <w:szCs w:val="24"/>
        </w:rPr>
        <w:t xml:space="preserve"> № 55-34-мр «О внесении изменений в распоряжение министерства образования Иркутской области от </w:t>
      </w:r>
      <w:r w:rsidR="00C35F49">
        <w:rPr>
          <w:rFonts w:ascii="Times New Roman" w:hAnsi="Times New Roman" w:cs="Times New Roman"/>
          <w:sz w:val="24"/>
          <w:szCs w:val="24"/>
        </w:rPr>
        <w:t>0</w:t>
      </w:r>
      <w:r w:rsidRPr="006860E2">
        <w:rPr>
          <w:rFonts w:ascii="Times New Roman" w:hAnsi="Times New Roman" w:cs="Times New Roman"/>
          <w:sz w:val="24"/>
          <w:szCs w:val="24"/>
        </w:rPr>
        <w:t>9</w:t>
      </w:r>
      <w:r w:rsidR="00C35F49">
        <w:rPr>
          <w:rFonts w:ascii="Times New Roman" w:hAnsi="Times New Roman" w:cs="Times New Roman"/>
          <w:sz w:val="24"/>
          <w:szCs w:val="24"/>
        </w:rPr>
        <w:t>.12.</w:t>
      </w:r>
      <w:r>
        <w:rPr>
          <w:rFonts w:ascii="Times New Roman" w:hAnsi="Times New Roman" w:cs="Times New Roman"/>
          <w:sz w:val="24"/>
          <w:szCs w:val="24"/>
        </w:rPr>
        <w:t>2022г.</w:t>
      </w:r>
      <w:r w:rsidRPr="006860E2">
        <w:rPr>
          <w:rFonts w:ascii="Times New Roman" w:hAnsi="Times New Roman" w:cs="Times New Roman"/>
          <w:sz w:val="24"/>
          <w:szCs w:val="24"/>
        </w:rPr>
        <w:t xml:space="preserve"> № 55-1954-мр»</w:t>
      </w:r>
      <w:r>
        <w:rPr>
          <w:rFonts w:ascii="Times New Roman" w:hAnsi="Times New Roman" w:cs="Times New Roman"/>
          <w:sz w:val="24"/>
          <w:szCs w:val="24"/>
        </w:rPr>
        <w:t xml:space="preserve">, приказом </w:t>
      </w:r>
      <w:r w:rsidRPr="006860E2">
        <w:rPr>
          <w:rFonts w:ascii="Times New Roman" w:hAnsi="Times New Roman" w:cs="Times New Roman"/>
          <w:sz w:val="24"/>
          <w:szCs w:val="24"/>
        </w:rPr>
        <w:t>Комитета образования</w:t>
      </w:r>
      <w:r>
        <w:rPr>
          <w:rFonts w:ascii="Times New Roman" w:hAnsi="Times New Roman" w:cs="Times New Roman"/>
          <w:sz w:val="24"/>
          <w:szCs w:val="24"/>
        </w:rPr>
        <w:t xml:space="preserve"> Администрации города Усть-</w:t>
      </w:r>
      <w:r w:rsidR="00B4572B">
        <w:rPr>
          <w:rFonts w:ascii="Times New Roman" w:hAnsi="Times New Roman" w:cs="Times New Roman"/>
          <w:sz w:val="24"/>
          <w:szCs w:val="24"/>
        </w:rPr>
        <w:t xml:space="preserve">Илимска </w:t>
      </w:r>
      <w:r w:rsidR="00B4572B" w:rsidRPr="006860E2">
        <w:rPr>
          <w:rFonts w:ascii="Times New Roman" w:hAnsi="Times New Roman" w:cs="Times New Roman"/>
          <w:sz w:val="24"/>
          <w:szCs w:val="24"/>
        </w:rPr>
        <w:t>от</w:t>
      </w:r>
      <w:r w:rsidRPr="006860E2">
        <w:rPr>
          <w:rFonts w:ascii="Times New Roman" w:hAnsi="Times New Roman" w:cs="Times New Roman"/>
          <w:sz w:val="24"/>
          <w:szCs w:val="24"/>
        </w:rPr>
        <w:t xml:space="preserve"> 23.10.2024г. № 842 «Об организации участия в социологическом опросе»</w:t>
      </w:r>
      <w:r w:rsidR="0099492E">
        <w:rPr>
          <w:rFonts w:ascii="Times New Roman" w:hAnsi="Times New Roman" w:cs="Times New Roman"/>
          <w:sz w:val="24"/>
          <w:szCs w:val="24"/>
        </w:rPr>
        <w:t xml:space="preserve"> муниципальные образовательные учреждения приняли участие в</w:t>
      </w:r>
      <w:r w:rsidR="00C35F49">
        <w:rPr>
          <w:rFonts w:ascii="Times New Roman" w:hAnsi="Times New Roman" w:cs="Times New Roman"/>
          <w:sz w:val="24"/>
          <w:szCs w:val="24"/>
        </w:rPr>
        <w:t xml:space="preserve"> региональном</w:t>
      </w:r>
      <w:r w:rsidR="0099492E">
        <w:rPr>
          <w:rFonts w:ascii="Times New Roman" w:hAnsi="Times New Roman" w:cs="Times New Roman"/>
          <w:sz w:val="24"/>
          <w:szCs w:val="24"/>
        </w:rPr>
        <w:t xml:space="preserve"> социологическом опросе.</w:t>
      </w:r>
    </w:p>
    <w:p w:rsidR="00B4572B" w:rsidRDefault="006860E2" w:rsidP="00B4572B">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B4572B">
        <w:rPr>
          <w:rFonts w:ascii="Times New Roman" w:hAnsi="Times New Roman" w:cs="Times New Roman"/>
          <w:sz w:val="24"/>
          <w:szCs w:val="24"/>
        </w:rPr>
        <w:t xml:space="preserve">Необходимо отметить успешную работу </w:t>
      </w:r>
      <w:r w:rsidR="00B4572B" w:rsidRPr="00B4572B">
        <w:rPr>
          <w:rFonts w:ascii="Times New Roman" w:hAnsi="Times New Roman" w:cs="Times New Roman"/>
          <w:sz w:val="24"/>
          <w:szCs w:val="24"/>
        </w:rPr>
        <w:t>муниципальных образовательных учреждений</w:t>
      </w:r>
      <w:r w:rsidRPr="00B4572B">
        <w:rPr>
          <w:rFonts w:ascii="Times New Roman" w:hAnsi="Times New Roman" w:cs="Times New Roman"/>
          <w:sz w:val="24"/>
          <w:szCs w:val="24"/>
        </w:rPr>
        <w:t xml:space="preserve"> по организации проведения регионального социологического опроса «Удовлетворенность системой образования Иркутской области», </w:t>
      </w:r>
      <w:r w:rsidR="0099492E">
        <w:rPr>
          <w:rFonts w:ascii="Times New Roman" w:hAnsi="Times New Roman" w:cs="Times New Roman"/>
          <w:sz w:val="24"/>
          <w:szCs w:val="24"/>
        </w:rPr>
        <w:t xml:space="preserve">третий </w:t>
      </w:r>
      <w:r w:rsidRPr="00B4572B">
        <w:rPr>
          <w:rFonts w:ascii="Times New Roman" w:hAnsi="Times New Roman" w:cs="Times New Roman"/>
          <w:sz w:val="24"/>
          <w:szCs w:val="24"/>
        </w:rPr>
        <w:t>год подряд в анкетировании прин</w:t>
      </w:r>
      <w:r w:rsidR="006356FD">
        <w:rPr>
          <w:rFonts w:ascii="Times New Roman" w:hAnsi="Times New Roman" w:cs="Times New Roman"/>
          <w:sz w:val="24"/>
          <w:szCs w:val="24"/>
        </w:rPr>
        <w:t>има</w:t>
      </w:r>
      <w:r w:rsidR="009379B1">
        <w:rPr>
          <w:rFonts w:ascii="Times New Roman" w:hAnsi="Times New Roman" w:cs="Times New Roman"/>
          <w:sz w:val="24"/>
          <w:szCs w:val="24"/>
        </w:rPr>
        <w:t xml:space="preserve">ют </w:t>
      </w:r>
      <w:r w:rsidRPr="00B4572B">
        <w:rPr>
          <w:rFonts w:ascii="Times New Roman" w:hAnsi="Times New Roman" w:cs="Times New Roman"/>
          <w:sz w:val="24"/>
          <w:szCs w:val="24"/>
        </w:rPr>
        <w:t xml:space="preserve">участие респонденты 100% </w:t>
      </w:r>
      <w:r w:rsidR="006356FD">
        <w:rPr>
          <w:rFonts w:ascii="Times New Roman" w:hAnsi="Times New Roman" w:cs="Times New Roman"/>
          <w:sz w:val="24"/>
          <w:szCs w:val="24"/>
        </w:rPr>
        <w:t xml:space="preserve">муниципальных </w:t>
      </w:r>
      <w:r w:rsidRPr="00B4572B">
        <w:rPr>
          <w:rFonts w:ascii="Times New Roman" w:hAnsi="Times New Roman" w:cs="Times New Roman"/>
          <w:sz w:val="24"/>
          <w:szCs w:val="24"/>
        </w:rPr>
        <w:t xml:space="preserve">образовательных </w:t>
      </w:r>
      <w:r w:rsidR="00B4572B" w:rsidRPr="00B4572B">
        <w:rPr>
          <w:rFonts w:ascii="Times New Roman" w:hAnsi="Times New Roman" w:cs="Times New Roman"/>
          <w:sz w:val="24"/>
          <w:szCs w:val="24"/>
        </w:rPr>
        <w:t>учреждений</w:t>
      </w:r>
      <w:r w:rsidR="006356FD">
        <w:rPr>
          <w:rFonts w:ascii="Times New Roman" w:hAnsi="Times New Roman" w:cs="Times New Roman"/>
          <w:sz w:val="24"/>
          <w:szCs w:val="24"/>
        </w:rPr>
        <w:t>.</w:t>
      </w:r>
    </w:p>
    <w:p w:rsidR="00B4572B" w:rsidRPr="0083262C" w:rsidRDefault="00B4572B" w:rsidP="00B4572B">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t>Таблица №</w:t>
      </w:r>
      <w:r>
        <w:rPr>
          <w:rStyle w:val="a4"/>
          <w:rFonts w:ascii="Times New Roman" w:hAnsi="Times New Roman" w:cs="Times New Roman"/>
          <w:b w:val="0"/>
          <w:shd w:val="clear" w:color="auto" w:fill="FFFFFF"/>
        </w:rPr>
        <w:t>3</w:t>
      </w:r>
    </w:p>
    <w:p w:rsidR="00B4572B" w:rsidRPr="00B4572B" w:rsidRDefault="00B4572B" w:rsidP="002E7908">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B4572B">
        <w:rPr>
          <w:rFonts w:ascii="Times New Roman" w:hAnsi="Times New Roman" w:cs="Times New Roman"/>
          <w:b/>
          <w:sz w:val="24"/>
          <w:szCs w:val="24"/>
        </w:rPr>
        <w:t xml:space="preserve">Участие </w:t>
      </w:r>
      <w:r w:rsidR="00D91BC1">
        <w:rPr>
          <w:rFonts w:ascii="Times New Roman" w:hAnsi="Times New Roman" w:cs="Times New Roman"/>
          <w:b/>
          <w:sz w:val="24"/>
          <w:szCs w:val="24"/>
        </w:rPr>
        <w:t xml:space="preserve">муниципальных </w:t>
      </w:r>
      <w:r w:rsidRPr="00B4572B">
        <w:rPr>
          <w:rFonts w:ascii="Times New Roman" w:hAnsi="Times New Roman" w:cs="Times New Roman"/>
          <w:b/>
          <w:sz w:val="24"/>
          <w:szCs w:val="24"/>
        </w:rPr>
        <w:t xml:space="preserve">образовательных учреждений в </w:t>
      </w:r>
      <w:r w:rsidR="0099492E">
        <w:rPr>
          <w:rFonts w:ascii="Times New Roman" w:hAnsi="Times New Roman" w:cs="Times New Roman"/>
          <w:b/>
          <w:sz w:val="24"/>
          <w:szCs w:val="24"/>
        </w:rPr>
        <w:t>соцопросе</w:t>
      </w:r>
      <w:r w:rsidR="00D91BC1">
        <w:rPr>
          <w:rFonts w:ascii="Times New Roman" w:hAnsi="Times New Roman" w:cs="Times New Roman"/>
          <w:b/>
          <w:sz w:val="24"/>
          <w:szCs w:val="24"/>
        </w:rPr>
        <w:t xml:space="preserve"> </w:t>
      </w:r>
      <w:r w:rsidR="00D91BC1" w:rsidRPr="00B4572B">
        <w:rPr>
          <w:rFonts w:ascii="Times New Roman" w:hAnsi="Times New Roman" w:cs="Times New Roman"/>
          <w:b/>
          <w:sz w:val="24"/>
          <w:szCs w:val="24"/>
        </w:rPr>
        <w:t>(</w:t>
      </w:r>
      <w:r w:rsidRPr="00B4572B">
        <w:rPr>
          <w:rFonts w:ascii="Times New Roman" w:hAnsi="Times New Roman" w:cs="Times New Roman"/>
          <w:b/>
          <w:sz w:val="24"/>
          <w:szCs w:val="24"/>
        </w:rPr>
        <w:t>данные за 3 года)</w:t>
      </w:r>
    </w:p>
    <w:tbl>
      <w:tblPr>
        <w:tblW w:w="10105" w:type="dxa"/>
        <w:tblCellMar>
          <w:left w:w="0" w:type="dxa"/>
          <w:right w:w="0" w:type="dxa"/>
        </w:tblCellMar>
        <w:tblLook w:val="0600" w:firstRow="0" w:lastRow="0" w:firstColumn="0" w:lastColumn="0" w:noHBand="1" w:noVBand="1"/>
      </w:tblPr>
      <w:tblGrid>
        <w:gridCol w:w="1833"/>
        <w:gridCol w:w="1134"/>
        <w:gridCol w:w="992"/>
        <w:gridCol w:w="851"/>
        <w:gridCol w:w="850"/>
        <w:gridCol w:w="851"/>
        <w:gridCol w:w="850"/>
        <w:gridCol w:w="851"/>
        <w:gridCol w:w="992"/>
        <w:gridCol w:w="901"/>
      </w:tblGrid>
      <w:tr w:rsidR="00B4572B" w:rsidRPr="00B4572B" w:rsidTr="00B4572B">
        <w:trPr>
          <w:trHeight w:val="45"/>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2E7908" w:rsidRDefault="005A55CA" w:rsidP="005A55C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Показатель</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2E7908"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Доля </w:t>
            </w:r>
            <w:r w:rsidR="00C35F49">
              <w:rPr>
                <w:rFonts w:ascii="Times New Roman" w:hAnsi="Times New Roman" w:cs="Times New Roman"/>
                <w:b/>
                <w:sz w:val="20"/>
                <w:szCs w:val="20"/>
              </w:rPr>
              <w:t>учреждений</w:t>
            </w:r>
            <w:r w:rsidRPr="002E7908">
              <w:rPr>
                <w:rFonts w:ascii="Times New Roman" w:hAnsi="Times New Roman" w:cs="Times New Roman"/>
                <w:b/>
                <w:sz w:val="20"/>
                <w:szCs w:val="20"/>
              </w:rPr>
              <w:t xml:space="preserve">, </w:t>
            </w:r>
          </w:p>
          <w:p w:rsidR="00B4572B" w:rsidRPr="002E7908"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принявших участие</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2E7908"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Доля </w:t>
            </w:r>
            <w:r w:rsidR="00C35F49">
              <w:rPr>
                <w:rFonts w:ascii="Times New Roman" w:hAnsi="Times New Roman" w:cs="Times New Roman"/>
                <w:b/>
                <w:sz w:val="20"/>
                <w:szCs w:val="20"/>
              </w:rPr>
              <w:t>учреждений</w:t>
            </w:r>
            <w:r w:rsidRPr="002E7908">
              <w:rPr>
                <w:rFonts w:ascii="Times New Roman" w:hAnsi="Times New Roman" w:cs="Times New Roman"/>
                <w:b/>
                <w:sz w:val="20"/>
                <w:szCs w:val="20"/>
              </w:rPr>
              <w:t xml:space="preserve">, </w:t>
            </w:r>
          </w:p>
          <w:p w:rsidR="00B4572B" w:rsidRPr="002E7908"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обеспечивших </w:t>
            </w:r>
          </w:p>
          <w:p w:rsidR="00B4572B" w:rsidRPr="002E7908"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репрезентативность</w:t>
            </w:r>
          </w:p>
        </w:tc>
        <w:tc>
          <w:tcPr>
            <w:tcW w:w="274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2E7908" w:rsidRDefault="00B4572B" w:rsidP="002E7908">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Доля респондентов от </w:t>
            </w:r>
          </w:p>
          <w:p w:rsidR="002E7908" w:rsidRDefault="00B4572B" w:rsidP="002E7908">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общей численности </w:t>
            </w:r>
          </w:p>
          <w:p w:rsidR="00C35F49" w:rsidRDefault="00B4572B" w:rsidP="00C35F49">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обучающихся </w:t>
            </w:r>
            <w:r w:rsidR="002E7908">
              <w:rPr>
                <w:rFonts w:ascii="Times New Roman" w:hAnsi="Times New Roman" w:cs="Times New Roman"/>
                <w:b/>
                <w:sz w:val="20"/>
                <w:szCs w:val="20"/>
              </w:rPr>
              <w:t xml:space="preserve"> </w:t>
            </w:r>
          </w:p>
          <w:p w:rsidR="00B4572B" w:rsidRPr="002E7908" w:rsidRDefault="00B4572B" w:rsidP="00C35F49">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в </w:t>
            </w:r>
            <w:r w:rsidR="00C35F49">
              <w:rPr>
                <w:rFonts w:ascii="Times New Roman" w:hAnsi="Times New Roman" w:cs="Times New Roman"/>
                <w:b/>
                <w:sz w:val="20"/>
                <w:szCs w:val="20"/>
              </w:rPr>
              <w:t>учреждениях</w:t>
            </w:r>
          </w:p>
        </w:tc>
      </w:tr>
      <w:tr w:rsidR="00B4572B" w:rsidRPr="00B4572B" w:rsidTr="00C35F49">
        <w:trPr>
          <w:trHeight w:val="45"/>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B4572B" w:rsidRPr="00B4572B" w:rsidRDefault="00B4572B" w:rsidP="00B4572B">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2023г.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2023г.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2023г.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C35F49"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r>
      <w:tr w:rsidR="00B4572B" w:rsidRPr="00B4572B" w:rsidTr="00C35F49">
        <w:trPr>
          <w:trHeight w:val="4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B4572B">
              <w:rPr>
                <w:rFonts w:ascii="Times New Roman" w:hAnsi="Times New Roman" w:cs="Times New Roman"/>
                <w:sz w:val="20"/>
                <w:szCs w:val="20"/>
              </w:rPr>
              <w:t xml:space="preserve">Иркутская область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91,4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91,8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53,1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66,6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78,7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29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31,3</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39,7</w:t>
            </w:r>
          </w:p>
        </w:tc>
      </w:tr>
      <w:tr w:rsidR="00B4572B" w:rsidRPr="00B4572B" w:rsidTr="00C35F49">
        <w:trPr>
          <w:trHeight w:val="45"/>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B4572B">
              <w:rPr>
                <w:rFonts w:ascii="Times New Roman" w:hAnsi="Times New Roman" w:cs="Times New Roman"/>
                <w:sz w:val="20"/>
                <w:szCs w:val="20"/>
              </w:rPr>
              <w:t xml:space="preserve">г. Усть-Илимск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45,9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9379B1"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r w:rsidR="00B4572B" w:rsidRPr="00B4572B">
              <w:rPr>
                <w:rFonts w:ascii="Times New Roman" w:hAnsi="Times New Roman" w:cs="Times New Roman"/>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99492E">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94,</w:t>
            </w:r>
            <w:r w:rsidR="0099492E">
              <w:rPr>
                <w:rFonts w:ascii="Times New Roman" w:hAnsi="Times New Roman" w:cs="Times New Roman"/>
                <w:sz w:val="20"/>
                <w:szCs w:val="20"/>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28,5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45,6</w:t>
            </w:r>
          </w:p>
        </w:tc>
        <w:tc>
          <w:tcPr>
            <w:tcW w:w="90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4572B" w:rsidRPr="00B4572B" w:rsidRDefault="00B4572B" w:rsidP="00B4572B">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72B">
              <w:rPr>
                <w:rFonts w:ascii="Times New Roman" w:hAnsi="Times New Roman" w:cs="Times New Roman"/>
                <w:sz w:val="20"/>
                <w:szCs w:val="20"/>
              </w:rPr>
              <w:t>50,9</w:t>
            </w:r>
          </w:p>
        </w:tc>
      </w:tr>
    </w:tbl>
    <w:p w:rsidR="00E54A09" w:rsidRDefault="00E54A09" w:rsidP="00E54A09">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6860E2">
        <w:rPr>
          <w:rFonts w:ascii="Times New Roman" w:hAnsi="Times New Roman" w:cs="Times New Roman"/>
          <w:sz w:val="24"/>
          <w:szCs w:val="24"/>
        </w:rPr>
        <w:t>Доля респондентов выросла по сравнению с 202</w:t>
      </w:r>
      <w:r>
        <w:rPr>
          <w:rFonts w:ascii="Times New Roman" w:hAnsi="Times New Roman" w:cs="Times New Roman"/>
          <w:sz w:val="24"/>
          <w:szCs w:val="24"/>
        </w:rPr>
        <w:t xml:space="preserve">4 годом на </w:t>
      </w:r>
      <w:r w:rsidRPr="006860E2">
        <w:rPr>
          <w:rFonts w:ascii="Times New Roman" w:hAnsi="Times New Roman" w:cs="Times New Roman"/>
          <w:sz w:val="24"/>
          <w:szCs w:val="24"/>
        </w:rPr>
        <w:t>5</w:t>
      </w:r>
      <w:r>
        <w:rPr>
          <w:rFonts w:ascii="Times New Roman" w:hAnsi="Times New Roman" w:cs="Times New Roman"/>
          <w:sz w:val="24"/>
          <w:szCs w:val="24"/>
        </w:rPr>
        <w:t>,3</w:t>
      </w:r>
      <w:r w:rsidRPr="006860E2">
        <w:rPr>
          <w:rFonts w:ascii="Times New Roman" w:hAnsi="Times New Roman" w:cs="Times New Roman"/>
          <w:sz w:val="24"/>
          <w:szCs w:val="24"/>
        </w:rPr>
        <w:t xml:space="preserve">%. </w:t>
      </w:r>
    </w:p>
    <w:p w:rsidR="008D1F3D" w:rsidRPr="0083262C" w:rsidRDefault="008D1F3D" w:rsidP="008D1F3D">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t>Таблица №</w:t>
      </w:r>
      <w:r>
        <w:rPr>
          <w:rStyle w:val="a4"/>
          <w:rFonts w:ascii="Times New Roman" w:hAnsi="Times New Roman" w:cs="Times New Roman"/>
          <w:b w:val="0"/>
          <w:shd w:val="clear" w:color="auto" w:fill="FFFFFF"/>
        </w:rPr>
        <w:t>4</w:t>
      </w:r>
    </w:p>
    <w:p w:rsidR="0099492E" w:rsidRDefault="005A55CA" w:rsidP="005A55CA">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Муниципальные образовательные учреждения</w:t>
      </w:r>
      <w:r w:rsidRPr="005A55CA">
        <w:rPr>
          <w:rFonts w:ascii="Times New Roman" w:hAnsi="Times New Roman" w:cs="Times New Roman"/>
          <w:b/>
          <w:sz w:val="24"/>
          <w:szCs w:val="24"/>
        </w:rPr>
        <w:t>, принявшие участие в анализе</w:t>
      </w:r>
    </w:p>
    <w:p w:rsidR="005A55CA" w:rsidRPr="005A55CA" w:rsidRDefault="005A55CA" w:rsidP="005A55CA">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5A55CA">
        <w:rPr>
          <w:rFonts w:ascii="Times New Roman" w:hAnsi="Times New Roman" w:cs="Times New Roman"/>
          <w:b/>
          <w:sz w:val="24"/>
          <w:szCs w:val="24"/>
        </w:rPr>
        <w:t xml:space="preserve"> соцопроса и обеспечившие репрезентативность более 40%</w:t>
      </w:r>
    </w:p>
    <w:tbl>
      <w:tblPr>
        <w:tblW w:w="10060" w:type="dxa"/>
        <w:tblLook w:val="04A0" w:firstRow="1" w:lastRow="0" w:firstColumn="1" w:lastColumn="0" w:noHBand="0" w:noVBand="1"/>
      </w:tblPr>
      <w:tblGrid>
        <w:gridCol w:w="3397"/>
        <w:gridCol w:w="1483"/>
        <w:gridCol w:w="1494"/>
        <w:gridCol w:w="1701"/>
        <w:gridCol w:w="1985"/>
      </w:tblGrid>
      <w:tr w:rsidR="005A55CA" w:rsidRPr="005A55CA" w:rsidTr="00803FD3">
        <w:trPr>
          <w:trHeight w:val="60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A"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 xml:space="preserve">Наименование </w:t>
            </w:r>
            <w:r w:rsidR="008D1F3D" w:rsidRPr="002E7908">
              <w:rPr>
                <w:rFonts w:ascii="Times New Roman" w:eastAsia="Times New Roman" w:hAnsi="Times New Roman" w:cs="Times New Roman"/>
                <w:b/>
                <w:color w:val="000000"/>
                <w:sz w:val="20"/>
                <w:szCs w:val="20"/>
                <w:lang w:eastAsia="ru-RU"/>
              </w:rPr>
              <w:t>муниципального образовательного учреждения</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3D"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Общая</w:t>
            </w:r>
          </w:p>
          <w:p w:rsidR="008D1F3D"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численность</w:t>
            </w:r>
          </w:p>
          <w:p w:rsidR="005A55CA"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обучающихся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3D"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Количество</w:t>
            </w:r>
          </w:p>
          <w:p w:rsidR="005A55CA"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респондентов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5CA" w:rsidRPr="002E7908" w:rsidRDefault="005A55CA" w:rsidP="008D1F3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Доля респондентов от общей численности обучающихся,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A" w:rsidRPr="002E7908" w:rsidRDefault="005A55CA" w:rsidP="006356FD">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 xml:space="preserve">Удовлетворенность качеством образования в </w:t>
            </w:r>
            <w:r w:rsidR="006356FD" w:rsidRPr="002E7908">
              <w:rPr>
                <w:rFonts w:ascii="Times New Roman" w:eastAsia="Times New Roman" w:hAnsi="Times New Roman" w:cs="Times New Roman"/>
                <w:b/>
                <w:color w:val="000000"/>
                <w:sz w:val="20"/>
                <w:szCs w:val="20"/>
                <w:lang w:eastAsia="ru-RU"/>
              </w:rPr>
              <w:t>ОУ</w:t>
            </w:r>
            <w:r w:rsidRPr="002E7908">
              <w:rPr>
                <w:rFonts w:ascii="Times New Roman" w:eastAsia="Times New Roman" w:hAnsi="Times New Roman" w:cs="Times New Roman"/>
                <w:b/>
                <w:color w:val="000000"/>
                <w:sz w:val="20"/>
                <w:szCs w:val="20"/>
                <w:lang w:eastAsia="ru-RU"/>
              </w:rPr>
              <w:t xml:space="preserve"> в среднем, %</w:t>
            </w:r>
          </w:p>
        </w:tc>
      </w:tr>
      <w:tr w:rsidR="005A55CA" w:rsidRPr="005A55CA" w:rsidTr="00803FD3">
        <w:trPr>
          <w:trHeight w:val="450"/>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35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Соболек</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113</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141,59</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99</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МБДОУ детский сад №32</w:t>
            </w:r>
            <w:r>
              <w:rPr>
                <w:rFonts w:ascii="Times New Roman" w:eastAsia="Times New Roman" w:hAnsi="Times New Roman" w:cs="Times New Roman"/>
                <w:color w:val="000000"/>
                <w:sz w:val="20"/>
                <w:szCs w:val="20"/>
                <w:lang w:eastAsia="ru-RU"/>
              </w:rPr>
              <w:t xml:space="preserve"> «</w:t>
            </w:r>
            <w:r w:rsidRPr="005A55CA">
              <w:rPr>
                <w:rFonts w:ascii="Times New Roman" w:eastAsia="Times New Roman" w:hAnsi="Times New Roman" w:cs="Times New Roman"/>
                <w:color w:val="000000"/>
                <w:sz w:val="20"/>
                <w:szCs w:val="20"/>
                <w:lang w:eastAsia="ru-RU"/>
              </w:rPr>
              <w:t>Айболит</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138</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115,94</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92</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25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Зайчик</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190</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157</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82,63</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17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Сказка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109</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82,57</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98</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 22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Искорка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169</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138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81,66</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98</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№14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Колобок</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175</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133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76</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96</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СОШ № 9 </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873</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650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74,46</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96</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34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Рябинка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146</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67,81</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92</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МАДОУ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ЦРР - детский сад № 18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Дюймовочка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156</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67,31</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98</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31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Радуга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138</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65,94</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95</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№7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Незабудка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169</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64,5</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93</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МАДОУ № 30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Подснежник</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121</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64,46</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96</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№12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Брусничка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74</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60,81</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98</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№8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Белочка</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166</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102</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61,45</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91</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МБОУ «СОШ № 17»</w:t>
            </w:r>
            <w:r w:rsidRPr="005A55CA">
              <w:rPr>
                <w:rFonts w:ascii="Times New Roman" w:eastAsia="Times New Roman" w:hAnsi="Times New Roman" w:cs="Times New Roman"/>
                <w:color w:val="000000"/>
                <w:sz w:val="20"/>
                <w:szCs w:val="20"/>
                <w:lang w:eastAsia="ru-RU"/>
              </w:rPr>
              <w:t xml:space="preserve"> (дошкольная группа)</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115</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66</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57,39</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80</w:t>
            </w:r>
          </w:p>
        </w:tc>
      </w:tr>
      <w:tr w:rsidR="00D91BC1" w:rsidRPr="005A55CA" w:rsidTr="00803FD3">
        <w:trPr>
          <w:trHeight w:val="230"/>
        </w:trPr>
        <w:tc>
          <w:tcPr>
            <w:tcW w:w="3397"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38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Лесовичок</w:t>
            </w:r>
            <w:r>
              <w:rPr>
                <w:rFonts w:ascii="Times New Roman" w:eastAsia="Times New Roman" w:hAnsi="Times New Roman" w:cs="Times New Roman"/>
                <w:color w:val="000000"/>
                <w:sz w:val="20"/>
                <w:szCs w:val="20"/>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174</w:t>
            </w:r>
          </w:p>
        </w:tc>
        <w:tc>
          <w:tcPr>
            <w:tcW w:w="1494"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56,9</w:t>
            </w:r>
          </w:p>
        </w:tc>
        <w:tc>
          <w:tcPr>
            <w:tcW w:w="1985" w:type="dxa"/>
            <w:tcBorders>
              <w:top w:val="single" w:sz="4" w:space="0" w:color="auto"/>
              <w:left w:val="single" w:sz="4" w:space="0" w:color="auto"/>
              <w:bottom w:val="single" w:sz="4" w:space="0" w:color="auto"/>
              <w:right w:val="single" w:sz="4" w:space="0" w:color="auto"/>
            </w:tcBorders>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95</w:t>
            </w:r>
          </w:p>
        </w:tc>
      </w:tr>
      <w:tr w:rsidR="00D91BC1"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МАДОУ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ЦРР - детский сад № 29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Аленький цветочек</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187</w:t>
            </w:r>
          </w:p>
        </w:tc>
        <w:tc>
          <w:tcPr>
            <w:tcW w:w="1494"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105</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56,15</w:t>
            </w:r>
          </w:p>
        </w:tc>
        <w:tc>
          <w:tcPr>
            <w:tcW w:w="1985"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D91BC1"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№9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Теремок</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170</w:t>
            </w:r>
          </w:p>
        </w:tc>
        <w:tc>
          <w:tcPr>
            <w:tcW w:w="1494"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95</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55,88</w:t>
            </w:r>
          </w:p>
        </w:tc>
        <w:tc>
          <w:tcPr>
            <w:tcW w:w="1985"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98</w:t>
            </w:r>
          </w:p>
        </w:tc>
      </w:tr>
      <w:tr w:rsidR="00D91BC1"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40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Сороконожка</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162</w:t>
            </w:r>
          </w:p>
        </w:tc>
        <w:tc>
          <w:tcPr>
            <w:tcW w:w="1494"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90</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55,56</w:t>
            </w:r>
          </w:p>
        </w:tc>
        <w:tc>
          <w:tcPr>
            <w:tcW w:w="1985"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100</w:t>
            </w:r>
          </w:p>
        </w:tc>
      </w:tr>
      <w:tr w:rsidR="00D91BC1"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24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Красная шапочка</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190</w:t>
            </w:r>
          </w:p>
        </w:tc>
        <w:tc>
          <w:tcPr>
            <w:tcW w:w="1494"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101</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53,16</w:t>
            </w:r>
          </w:p>
        </w:tc>
        <w:tc>
          <w:tcPr>
            <w:tcW w:w="1985" w:type="dxa"/>
            <w:tcBorders>
              <w:top w:val="nil"/>
              <w:left w:val="nil"/>
              <w:bottom w:val="single" w:sz="4" w:space="0" w:color="auto"/>
              <w:right w:val="single" w:sz="4" w:space="0" w:color="auto"/>
            </w:tcBorders>
            <w:shd w:val="clear" w:color="auto" w:fill="auto"/>
            <w:vAlign w:val="center"/>
          </w:tcPr>
          <w:p w:rsidR="00D91BC1" w:rsidRPr="005A55CA" w:rsidRDefault="00D91BC1" w:rsidP="00D91BC1">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1</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543</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279</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51,38</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83</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11</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 </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750</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387</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51,6</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Экспериментальный лицей имени Батербиева М.М.</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737</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373</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50,61</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94</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lastRenderedPageBreak/>
              <w:t>МАОУ ДО ЦДТ</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454</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225</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49,56</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12</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 им. Семенова В.Н.</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606</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294</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48,51</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93</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МАОУ</w:t>
            </w:r>
            <w:r>
              <w:rPr>
                <w:rFonts w:ascii="Times New Roman" w:eastAsia="Times New Roman" w:hAnsi="Times New Roman" w:cs="Times New Roman"/>
                <w:color w:val="000000"/>
                <w:sz w:val="20"/>
                <w:szCs w:val="20"/>
                <w:lang w:eastAsia="ru-RU"/>
              </w:rPr>
              <w:t xml:space="preserve"> «СОШ № 13 им. М.К. Янгеля"»</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717</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337</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47</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84</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«СОШ № 14»</w:t>
            </w:r>
            <w:r w:rsidRPr="005A55CA">
              <w:rPr>
                <w:rFonts w:ascii="Times New Roman" w:eastAsia="Times New Roman" w:hAnsi="Times New Roman" w:cs="Times New Roman"/>
                <w:color w:val="000000"/>
                <w:sz w:val="20"/>
                <w:szCs w:val="20"/>
                <w:lang w:eastAsia="ru-RU"/>
              </w:rPr>
              <w:t xml:space="preserve"> (дошкольная группа)</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56</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26</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46,43</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37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Солнышко</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131</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60</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45,8</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94</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№1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Чебурашка</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165</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74</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44,85</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Городская гимназия № 1</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 </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511</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227</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44,42</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93</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МАОУ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5</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753</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333</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44,22</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88</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МАО</w:t>
            </w:r>
            <w:r>
              <w:rPr>
                <w:rFonts w:ascii="Times New Roman" w:eastAsia="Times New Roman" w:hAnsi="Times New Roman" w:cs="Times New Roman"/>
                <w:color w:val="000000"/>
                <w:sz w:val="20"/>
                <w:szCs w:val="20"/>
                <w:lang w:eastAsia="ru-RU"/>
              </w:rPr>
              <w:t>У «СОШ № 7 имени Пичуева Л.П.»</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585</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257</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43,93</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95</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 15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Ручеёк</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112</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49</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43,75</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94</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МБДОУ детский сад №5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Солнышко</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178</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77</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43,26</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97</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2</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 </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331</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143</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43,2</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90</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8 имени Бусыгина М.И.</w:t>
            </w:r>
            <w:r>
              <w:rPr>
                <w:rFonts w:ascii="Times New Roman" w:eastAsia="Times New Roman" w:hAnsi="Times New Roman" w:cs="Times New Roman"/>
                <w:color w:val="000000"/>
                <w:sz w:val="20"/>
                <w:szCs w:val="20"/>
                <w:lang w:eastAsia="ru-RU"/>
              </w:rPr>
              <w:t>»</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1117</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481</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43,06</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93</w:t>
            </w:r>
          </w:p>
        </w:tc>
      </w:tr>
      <w:tr w:rsidR="004426BF" w:rsidRPr="005A55CA" w:rsidTr="00803FD3">
        <w:trPr>
          <w:trHeight w:val="70"/>
        </w:trPr>
        <w:tc>
          <w:tcPr>
            <w:tcW w:w="3397" w:type="dxa"/>
            <w:tcBorders>
              <w:top w:val="nil"/>
              <w:left w:val="single" w:sz="4" w:space="0" w:color="auto"/>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both"/>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15</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 xml:space="preserve"> </w:t>
            </w:r>
          </w:p>
        </w:tc>
        <w:tc>
          <w:tcPr>
            <w:tcW w:w="1483"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567</w:t>
            </w:r>
          </w:p>
        </w:tc>
        <w:tc>
          <w:tcPr>
            <w:tcW w:w="1494"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234</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41,27</w:t>
            </w:r>
          </w:p>
        </w:tc>
        <w:tc>
          <w:tcPr>
            <w:tcW w:w="1985" w:type="dxa"/>
            <w:tcBorders>
              <w:top w:val="nil"/>
              <w:left w:val="nil"/>
              <w:bottom w:val="single" w:sz="4" w:space="0" w:color="auto"/>
              <w:right w:val="single" w:sz="4" w:space="0" w:color="auto"/>
            </w:tcBorders>
            <w:shd w:val="clear" w:color="auto" w:fill="auto"/>
            <w:vAlign w:val="center"/>
          </w:tcPr>
          <w:p w:rsidR="004426BF" w:rsidRPr="005A55CA" w:rsidRDefault="004426BF" w:rsidP="004426BF">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78</w:t>
            </w:r>
          </w:p>
        </w:tc>
      </w:tr>
    </w:tbl>
    <w:p w:rsidR="005A55CA" w:rsidRDefault="00B4572B" w:rsidP="0099492E">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w:t>
      </w:r>
      <w:r w:rsidR="006860E2" w:rsidRPr="006860E2">
        <w:rPr>
          <w:rFonts w:ascii="Times New Roman" w:hAnsi="Times New Roman" w:cs="Times New Roman"/>
          <w:sz w:val="24"/>
          <w:szCs w:val="24"/>
        </w:rPr>
        <w:t xml:space="preserve"> году доля </w:t>
      </w:r>
      <w:r w:rsidR="0099492E" w:rsidRPr="006860E2">
        <w:rPr>
          <w:rFonts w:ascii="Times New Roman" w:hAnsi="Times New Roman" w:cs="Times New Roman"/>
          <w:sz w:val="24"/>
          <w:szCs w:val="24"/>
        </w:rPr>
        <w:t>м</w:t>
      </w:r>
      <w:r w:rsidR="0099492E">
        <w:rPr>
          <w:rFonts w:ascii="Times New Roman" w:hAnsi="Times New Roman" w:cs="Times New Roman"/>
          <w:sz w:val="24"/>
          <w:szCs w:val="24"/>
        </w:rPr>
        <w:t>униципальных образовательных учреждений</w:t>
      </w:r>
      <w:r w:rsidR="006860E2" w:rsidRPr="006860E2">
        <w:rPr>
          <w:rFonts w:ascii="Times New Roman" w:hAnsi="Times New Roman" w:cs="Times New Roman"/>
          <w:sz w:val="24"/>
          <w:szCs w:val="24"/>
        </w:rPr>
        <w:t>, обеспечивших участие не менее 40% респондентов в региональном соцопросе,</w:t>
      </w:r>
      <w:r w:rsidR="005A55CA">
        <w:rPr>
          <w:rFonts w:ascii="Times New Roman" w:hAnsi="Times New Roman" w:cs="Times New Roman"/>
          <w:sz w:val="24"/>
          <w:szCs w:val="24"/>
        </w:rPr>
        <w:t xml:space="preserve"> составила 94,</w:t>
      </w:r>
      <w:r w:rsidR="0099492E">
        <w:rPr>
          <w:rFonts w:ascii="Times New Roman" w:hAnsi="Times New Roman" w:cs="Times New Roman"/>
          <w:sz w:val="24"/>
          <w:szCs w:val="24"/>
        </w:rPr>
        <w:t>6</w:t>
      </w:r>
      <w:r w:rsidR="005A55CA">
        <w:rPr>
          <w:rFonts w:ascii="Times New Roman" w:hAnsi="Times New Roman" w:cs="Times New Roman"/>
          <w:sz w:val="24"/>
          <w:szCs w:val="24"/>
        </w:rPr>
        <w:t>%.</w:t>
      </w:r>
      <w:r w:rsidR="0099492E" w:rsidRPr="0099492E">
        <w:rPr>
          <w:rFonts w:ascii="Times New Roman" w:hAnsi="Times New Roman" w:cs="Times New Roman"/>
          <w:sz w:val="24"/>
          <w:szCs w:val="24"/>
        </w:rPr>
        <w:t xml:space="preserve"> </w:t>
      </w:r>
      <w:r w:rsidR="0099492E">
        <w:rPr>
          <w:rFonts w:ascii="Times New Roman" w:hAnsi="Times New Roman" w:cs="Times New Roman"/>
          <w:sz w:val="24"/>
          <w:szCs w:val="24"/>
        </w:rPr>
        <w:t>Не</w:t>
      </w:r>
      <w:r w:rsidR="0099492E" w:rsidRPr="006860E2">
        <w:rPr>
          <w:rFonts w:ascii="Times New Roman" w:hAnsi="Times New Roman" w:cs="Times New Roman"/>
          <w:sz w:val="24"/>
          <w:szCs w:val="24"/>
        </w:rPr>
        <w:t xml:space="preserve"> обеспеч</w:t>
      </w:r>
      <w:r w:rsidR="00C35F49">
        <w:rPr>
          <w:rFonts w:ascii="Times New Roman" w:hAnsi="Times New Roman" w:cs="Times New Roman"/>
          <w:sz w:val="24"/>
          <w:szCs w:val="24"/>
        </w:rPr>
        <w:t>ена</w:t>
      </w:r>
      <w:r w:rsidR="0099492E" w:rsidRPr="006860E2">
        <w:rPr>
          <w:rFonts w:ascii="Times New Roman" w:hAnsi="Times New Roman" w:cs="Times New Roman"/>
          <w:sz w:val="24"/>
          <w:szCs w:val="24"/>
        </w:rPr>
        <w:t xml:space="preserve"> репрезентативность </w:t>
      </w:r>
      <w:r w:rsidR="0099492E">
        <w:rPr>
          <w:rFonts w:ascii="Times New Roman" w:hAnsi="Times New Roman" w:cs="Times New Roman"/>
          <w:sz w:val="24"/>
          <w:szCs w:val="24"/>
        </w:rPr>
        <w:t>2 муниципальными общеобразовательными учреждениями.</w:t>
      </w:r>
    </w:p>
    <w:p w:rsidR="005A55CA" w:rsidRPr="0083262C" w:rsidRDefault="005A55CA" w:rsidP="005A55CA">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t>Таблица №</w:t>
      </w:r>
      <w:r w:rsidR="00416371">
        <w:rPr>
          <w:rStyle w:val="a4"/>
          <w:rFonts w:ascii="Times New Roman" w:hAnsi="Times New Roman" w:cs="Times New Roman"/>
          <w:b w:val="0"/>
          <w:shd w:val="clear" w:color="auto" w:fill="FFFFFF"/>
        </w:rPr>
        <w:t>5</w:t>
      </w:r>
    </w:p>
    <w:p w:rsidR="0099492E" w:rsidRDefault="005A55CA" w:rsidP="005A55CA">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5A55CA">
        <w:rPr>
          <w:rFonts w:ascii="Times New Roman" w:hAnsi="Times New Roman" w:cs="Times New Roman"/>
          <w:b/>
          <w:sz w:val="24"/>
          <w:szCs w:val="24"/>
        </w:rPr>
        <w:t xml:space="preserve">Муниципальные общеобразовательные учреждения, принявшие участие в соцопросе, не обеспечившие участие более 40% респондентов от численности обучающихся </w:t>
      </w:r>
    </w:p>
    <w:p w:rsidR="005A55CA" w:rsidRPr="005A55CA" w:rsidRDefault="005A55CA" w:rsidP="005A55CA">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5A55CA">
        <w:rPr>
          <w:rFonts w:ascii="Times New Roman" w:hAnsi="Times New Roman" w:cs="Times New Roman"/>
          <w:b/>
          <w:sz w:val="24"/>
          <w:szCs w:val="24"/>
        </w:rPr>
        <w:t>в учреждении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162"/>
        <w:gridCol w:w="1701"/>
        <w:gridCol w:w="3118"/>
      </w:tblGrid>
      <w:tr w:rsidR="005A55CA" w:rsidRPr="005A55CA" w:rsidTr="002E7908">
        <w:trPr>
          <w:trHeight w:val="600"/>
        </w:trPr>
        <w:tc>
          <w:tcPr>
            <w:tcW w:w="3220" w:type="dxa"/>
            <w:vMerge w:val="restart"/>
            <w:shd w:val="clear" w:color="auto" w:fill="auto"/>
            <w:vAlign w:val="center"/>
            <w:hideMark/>
          </w:tcPr>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 xml:space="preserve">Наименование муниципального общеобразовательного </w:t>
            </w:r>
          </w:p>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учреждения</w:t>
            </w:r>
          </w:p>
        </w:tc>
        <w:tc>
          <w:tcPr>
            <w:tcW w:w="2162" w:type="dxa"/>
            <w:vMerge w:val="restart"/>
            <w:shd w:val="clear" w:color="auto" w:fill="auto"/>
            <w:vAlign w:val="center"/>
            <w:hideMark/>
          </w:tcPr>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Общая численность обучающихся</w:t>
            </w:r>
          </w:p>
        </w:tc>
        <w:tc>
          <w:tcPr>
            <w:tcW w:w="1701" w:type="dxa"/>
            <w:vMerge w:val="restart"/>
            <w:shd w:val="clear" w:color="auto" w:fill="auto"/>
            <w:vAlign w:val="center"/>
            <w:hideMark/>
          </w:tcPr>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 xml:space="preserve">Количество </w:t>
            </w:r>
          </w:p>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респондентов</w:t>
            </w:r>
          </w:p>
        </w:tc>
        <w:tc>
          <w:tcPr>
            <w:tcW w:w="3118" w:type="dxa"/>
            <w:vMerge w:val="restart"/>
            <w:shd w:val="clear" w:color="auto" w:fill="auto"/>
            <w:vAlign w:val="center"/>
            <w:hideMark/>
          </w:tcPr>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 xml:space="preserve">Доля респондентов от общей </w:t>
            </w:r>
          </w:p>
          <w:p w:rsidR="005A55CA" w:rsidRPr="002E7908" w:rsidRDefault="005A55CA" w:rsidP="005A55CA">
            <w:pPr>
              <w:spacing w:after="0" w:line="240" w:lineRule="auto"/>
              <w:jc w:val="center"/>
              <w:rPr>
                <w:rFonts w:ascii="Times New Roman" w:eastAsia="Times New Roman" w:hAnsi="Times New Roman" w:cs="Times New Roman"/>
                <w:b/>
                <w:color w:val="000000"/>
                <w:sz w:val="20"/>
                <w:szCs w:val="20"/>
                <w:lang w:eastAsia="ru-RU"/>
              </w:rPr>
            </w:pPr>
            <w:r w:rsidRPr="002E7908">
              <w:rPr>
                <w:rFonts w:ascii="Times New Roman" w:eastAsia="Times New Roman" w:hAnsi="Times New Roman" w:cs="Times New Roman"/>
                <w:b/>
                <w:color w:val="000000"/>
                <w:sz w:val="20"/>
                <w:szCs w:val="20"/>
                <w:lang w:eastAsia="ru-RU"/>
              </w:rPr>
              <w:t>численности обучающихся, %</w:t>
            </w:r>
          </w:p>
        </w:tc>
      </w:tr>
      <w:tr w:rsidR="005A55CA" w:rsidRPr="005A55CA" w:rsidTr="002E7908">
        <w:trPr>
          <w:trHeight w:val="450"/>
        </w:trPr>
        <w:tc>
          <w:tcPr>
            <w:tcW w:w="3220" w:type="dxa"/>
            <w:vMerge/>
            <w:shd w:val="clear" w:color="auto" w:fill="auto"/>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2162" w:type="dxa"/>
            <w:vMerge/>
            <w:shd w:val="clear" w:color="auto" w:fill="auto"/>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1701" w:type="dxa"/>
            <w:vMerge/>
            <w:shd w:val="clear" w:color="auto" w:fill="auto"/>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c>
          <w:tcPr>
            <w:tcW w:w="3118" w:type="dxa"/>
            <w:vMerge/>
            <w:shd w:val="clear" w:color="auto" w:fill="auto"/>
            <w:vAlign w:val="center"/>
            <w:hideMark/>
          </w:tcPr>
          <w:p w:rsidR="005A55CA" w:rsidRPr="005A55CA" w:rsidRDefault="005A55CA" w:rsidP="005A55CA">
            <w:pPr>
              <w:spacing w:after="0" w:line="240" w:lineRule="auto"/>
              <w:rPr>
                <w:rFonts w:ascii="Times New Roman" w:eastAsia="Times New Roman" w:hAnsi="Times New Roman" w:cs="Times New Roman"/>
                <w:color w:val="000000"/>
                <w:sz w:val="20"/>
                <w:szCs w:val="20"/>
                <w:lang w:eastAsia="ru-RU"/>
              </w:rPr>
            </w:pPr>
          </w:p>
        </w:tc>
      </w:tr>
      <w:tr w:rsidR="005A55CA" w:rsidRPr="005A55CA" w:rsidTr="002E7908">
        <w:trPr>
          <w:trHeight w:val="70"/>
        </w:trPr>
        <w:tc>
          <w:tcPr>
            <w:tcW w:w="3220"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МАОУ «СОШ № 14»</w:t>
            </w:r>
          </w:p>
        </w:tc>
        <w:tc>
          <w:tcPr>
            <w:tcW w:w="2162"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517</w:t>
            </w:r>
          </w:p>
        </w:tc>
        <w:tc>
          <w:tcPr>
            <w:tcW w:w="1701"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54</w:t>
            </w:r>
          </w:p>
        </w:tc>
        <w:tc>
          <w:tcPr>
            <w:tcW w:w="3118"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10,44</w:t>
            </w:r>
          </w:p>
        </w:tc>
      </w:tr>
      <w:tr w:rsidR="005A55CA" w:rsidRPr="005A55CA" w:rsidTr="002E7908">
        <w:trPr>
          <w:trHeight w:val="70"/>
        </w:trPr>
        <w:tc>
          <w:tcPr>
            <w:tcW w:w="3220"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 xml:space="preserve">МБОУ </w:t>
            </w:r>
            <w:r>
              <w:rPr>
                <w:rFonts w:ascii="Times New Roman" w:eastAsia="Times New Roman" w:hAnsi="Times New Roman" w:cs="Times New Roman"/>
                <w:color w:val="000000"/>
                <w:sz w:val="20"/>
                <w:szCs w:val="20"/>
                <w:lang w:eastAsia="ru-RU"/>
              </w:rPr>
              <w:t>«</w:t>
            </w:r>
            <w:r w:rsidRPr="005A55CA">
              <w:rPr>
                <w:rFonts w:ascii="Times New Roman" w:eastAsia="Times New Roman" w:hAnsi="Times New Roman" w:cs="Times New Roman"/>
                <w:color w:val="000000"/>
                <w:sz w:val="20"/>
                <w:szCs w:val="20"/>
                <w:lang w:eastAsia="ru-RU"/>
              </w:rPr>
              <w:t>СОШ № 17</w:t>
            </w:r>
            <w:r>
              <w:rPr>
                <w:rFonts w:ascii="Times New Roman" w:eastAsia="Times New Roman" w:hAnsi="Times New Roman" w:cs="Times New Roman"/>
                <w:color w:val="000000"/>
                <w:sz w:val="20"/>
                <w:szCs w:val="20"/>
                <w:lang w:eastAsia="ru-RU"/>
              </w:rPr>
              <w:t>»</w:t>
            </w:r>
          </w:p>
        </w:tc>
        <w:tc>
          <w:tcPr>
            <w:tcW w:w="2162"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639</w:t>
            </w:r>
          </w:p>
        </w:tc>
        <w:tc>
          <w:tcPr>
            <w:tcW w:w="1701"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143</w:t>
            </w:r>
          </w:p>
        </w:tc>
        <w:tc>
          <w:tcPr>
            <w:tcW w:w="3118" w:type="dxa"/>
            <w:shd w:val="clear" w:color="auto" w:fill="auto"/>
            <w:vAlign w:val="center"/>
            <w:hideMark/>
          </w:tcPr>
          <w:p w:rsidR="005A55CA" w:rsidRPr="005A55CA" w:rsidRDefault="005A55CA" w:rsidP="005A55CA">
            <w:pPr>
              <w:spacing w:after="0" w:line="240" w:lineRule="auto"/>
              <w:jc w:val="center"/>
              <w:rPr>
                <w:rFonts w:ascii="Times New Roman" w:eastAsia="Times New Roman" w:hAnsi="Times New Roman" w:cs="Times New Roman"/>
                <w:color w:val="000000"/>
                <w:sz w:val="20"/>
                <w:szCs w:val="20"/>
                <w:lang w:eastAsia="ru-RU"/>
              </w:rPr>
            </w:pPr>
            <w:r w:rsidRPr="005A55CA">
              <w:rPr>
                <w:rFonts w:ascii="Times New Roman" w:eastAsia="Times New Roman" w:hAnsi="Times New Roman" w:cs="Times New Roman"/>
                <w:color w:val="000000"/>
                <w:sz w:val="20"/>
                <w:szCs w:val="20"/>
                <w:lang w:eastAsia="ru-RU"/>
              </w:rPr>
              <w:t>22,38</w:t>
            </w:r>
          </w:p>
        </w:tc>
      </w:tr>
    </w:tbl>
    <w:p w:rsidR="00AD7A8A" w:rsidRPr="0083262C" w:rsidRDefault="00AD7A8A" w:rsidP="00AD7A8A">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t>Таблица №</w:t>
      </w:r>
      <w:r w:rsidR="00416371">
        <w:rPr>
          <w:rStyle w:val="a4"/>
          <w:rFonts w:ascii="Times New Roman" w:hAnsi="Times New Roman" w:cs="Times New Roman"/>
          <w:b w:val="0"/>
          <w:shd w:val="clear" w:color="auto" w:fill="FFFFFF"/>
        </w:rPr>
        <w:t>6</w:t>
      </w:r>
    </w:p>
    <w:p w:rsidR="008500B1" w:rsidRDefault="00E54A09" w:rsidP="008500B1">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AD7A8A">
        <w:rPr>
          <w:rFonts w:ascii="Times New Roman" w:hAnsi="Times New Roman" w:cs="Times New Roman"/>
          <w:b/>
          <w:sz w:val="24"/>
          <w:szCs w:val="24"/>
        </w:rPr>
        <w:t xml:space="preserve">Удовлетворенность населения качеством условий, </w:t>
      </w:r>
    </w:p>
    <w:p w:rsidR="00E54A09" w:rsidRPr="00AD7A8A" w:rsidRDefault="00E54A09" w:rsidP="008500B1">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sidRPr="00AD7A8A">
        <w:rPr>
          <w:rFonts w:ascii="Times New Roman" w:hAnsi="Times New Roman" w:cs="Times New Roman"/>
          <w:b/>
          <w:sz w:val="24"/>
          <w:szCs w:val="24"/>
        </w:rPr>
        <w:t xml:space="preserve">созданных в </w:t>
      </w:r>
      <w:r w:rsidR="00AD7A8A">
        <w:rPr>
          <w:rFonts w:ascii="Times New Roman" w:hAnsi="Times New Roman" w:cs="Times New Roman"/>
          <w:b/>
          <w:sz w:val="24"/>
          <w:szCs w:val="24"/>
        </w:rPr>
        <w:t>образовательных учреждениях</w:t>
      </w:r>
    </w:p>
    <w:tbl>
      <w:tblPr>
        <w:tblW w:w="10196" w:type="dxa"/>
        <w:tblCellMar>
          <w:left w:w="0" w:type="dxa"/>
          <w:right w:w="0" w:type="dxa"/>
        </w:tblCellMar>
        <w:tblLook w:val="0600" w:firstRow="0" w:lastRow="0" w:firstColumn="0" w:lastColumn="0" w:noHBand="1" w:noVBand="1"/>
      </w:tblPr>
      <w:tblGrid>
        <w:gridCol w:w="3818"/>
        <w:gridCol w:w="1275"/>
        <w:gridCol w:w="1099"/>
        <w:gridCol w:w="1034"/>
        <w:gridCol w:w="1131"/>
        <w:gridCol w:w="849"/>
        <w:gridCol w:w="990"/>
      </w:tblGrid>
      <w:tr w:rsidR="00AD7A8A" w:rsidRPr="00AD7A8A" w:rsidTr="006356FD">
        <w:trPr>
          <w:trHeight w:val="45"/>
        </w:trPr>
        <w:tc>
          <w:tcPr>
            <w:tcW w:w="38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2E7908" w:rsidRDefault="00AD7A8A" w:rsidP="006356FD">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Показатель</w:t>
            </w:r>
          </w:p>
        </w:tc>
        <w:tc>
          <w:tcPr>
            <w:tcW w:w="340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Доля респондентов, не владеющих</w:t>
            </w:r>
          </w:p>
          <w:p w:rsid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информацией о созданных</w:t>
            </w:r>
          </w:p>
          <w:p w:rsidR="00AD7A8A" w:rsidRP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 условиях</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Удовлетворенность </w:t>
            </w:r>
          </w:p>
          <w:p w:rsid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респондентов качеством </w:t>
            </w:r>
          </w:p>
          <w:p w:rsidR="00AD7A8A" w:rsidRPr="002E7908"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условий</w:t>
            </w:r>
          </w:p>
        </w:tc>
      </w:tr>
      <w:tr w:rsidR="00AD7A8A" w:rsidRPr="00AD7A8A" w:rsidTr="006356FD">
        <w:trPr>
          <w:trHeight w:val="45"/>
        </w:trPr>
        <w:tc>
          <w:tcPr>
            <w:tcW w:w="3818" w:type="dxa"/>
            <w:vMerge/>
            <w:tcBorders>
              <w:top w:val="single" w:sz="8" w:space="0" w:color="000000"/>
              <w:left w:val="single" w:sz="8" w:space="0" w:color="000000"/>
              <w:bottom w:val="single" w:sz="8" w:space="0" w:color="000000"/>
              <w:right w:val="single" w:sz="8" w:space="0" w:color="000000"/>
            </w:tcBorders>
            <w:vAlign w:val="center"/>
            <w:hideMark/>
          </w:tcPr>
          <w:p w:rsidR="00AD7A8A" w:rsidRPr="00AD7A8A" w:rsidRDefault="00AD7A8A" w:rsidP="00AD7A8A">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2023г.</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2023г.</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C35F49"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r>
      <w:tr w:rsidR="00AD7A8A" w:rsidRPr="00AD7A8A" w:rsidTr="006356FD">
        <w:trPr>
          <w:trHeight w:val="4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6356FD">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AD7A8A">
              <w:rPr>
                <w:rFonts w:ascii="Times New Roman" w:hAnsi="Times New Roman" w:cs="Times New Roman"/>
                <w:sz w:val="20"/>
                <w:szCs w:val="20"/>
              </w:rPr>
              <w:t>Иркутская область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8,1</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10,3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8,1</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90,5</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92,7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93</w:t>
            </w:r>
          </w:p>
        </w:tc>
      </w:tr>
      <w:tr w:rsidR="00AD7A8A" w:rsidRPr="00AD7A8A" w:rsidTr="006356FD">
        <w:trPr>
          <w:trHeight w:val="4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6356FD">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AD7A8A">
              <w:rPr>
                <w:rFonts w:ascii="Times New Roman" w:hAnsi="Times New Roman" w:cs="Times New Roman"/>
                <w:sz w:val="20"/>
                <w:szCs w:val="20"/>
              </w:rPr>
              <w:t xml:space="preserve">г. Усть-Илимск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7,9</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7,9</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8,5</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91,8</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93,1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94,4</w:t>
            </w:r>
          </w:p>
        </w:tc>
      </w:tr>
      <w:tr w:rsidR="00AD7A8A" w:rsidRPr="00AD7A8A" w:rsidTr="006356FD">
        <w:trPr>
          <w:trHeight w:val="4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6356FD" w:rsidP="006356FD">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Дошкольные учреждения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5,8</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6,3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5,6</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94,6</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96,8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96,7</w:t>
            </w:r>
          </w:p>
        </w:tc>
      </w:tr>
      <w:tr w:rsidR="00AD7A8A" w:rsidRPr="00AD7A8A" w:rsidTr="006356FD">
        <w:trPr>
          <w:trHeight w:val="4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6356FD" w:rsidP="006356FD">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11</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11,7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10,7</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89</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89,4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92,6</w:t>
            </w:r>
          </w:p>
        </w:tc>
      </w:tr>
      <w:tr w:rsidR="00AD7A8A" w:rsidRPr="00AD7A8A" w:rsidTr="006356FD">
        <w:trPr>
          <w:trHeight w:val="4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6356FD" w:rsidP="006356FD">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МАОУ ДО ЦДТ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6,9</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5,7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6356FD">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9,2</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6356FD"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6356FD"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A8A" w:rsidRPr="00AD7A8A" w:rsidRDefault="00AD7A8A" w:rsidP="00AD7A8A">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AD7A8A">
              <w:rPr>
                <w:rFonts w:ascii="Times New Roman" w:hAnsi="Times New Roman" w:cs="Times New Roman"/>
                <w:sz w:val="20"/>
                <w:szCs w:val="20"/>
              </w:rPr>
              <w:t>97,4</w:t>
            </w:r>
          </w:p>
        </w:tc>
      </w:tr>
    </w:tbl>
    <w:p w:rsidR="00E954A8" w:rsidRDefault="006860E2" w:rsidP="00B4572B">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6860E2">
        <w:rPr>
          <w:rFonts w:ascii="Times New Roman" w:hAnsi="Times New Roman" w:cs="Times New Roman"/>
          <w:sz w:val="24"/>
          <w:szCs w:val="24"/>
        </w:rPr>
        <w:t>При проведении анализа уровня удовлетворенности населения качеством образования в 202</w:t>
      </w:r>
      <w:r w:rsidR="0099492E">
        <w:rPr>
          <w:rFonts w:ascii="Times New Roman" w:hAnsi="Times New Roman" w:cs="Times New Roman"/>
          <w:sz w:val="24"/>
          <w:szCs w:val="24"/>
        </w:rPr>
        <w:t>5</w:t>
      </w:r>
      <w:r w:rsidRPr="006860E2">
        <w:rPr>
          <w:rFonts w:ascii="Times New Roman" w:hAnsi="Times New Roman" w:cs="Times New Roman"/>
          <w:sz w:val="24"/>
          <w:szCs w:val="24"/>
        </w:rPr>
        <w:t xml:space="preserve"> году учтено мнение </w:t>
      </w:r>
      <w:r w:rsidR="00E954A8">
        <w:rPr>
          <w:rFonts w:ascii="Times New Roman" w:hAnsi="Times New Roman" w:cs="Times New Roman"/>
          <w:sz w:val="24"/>
          <w:szCs w:val="24"/>
        </w:rPr>
        <w:t xml:space="preserve">6529 </w:t>
      </w:r>
      <w:r w:rsidRPr="006860E2">
        <w:rPr>
          <w:rFonts w:ascii="Times New Roman" w:hAnsi="Times New Roman" w:cs="Times New Roman"/>
          <w:sz w:val="24"/>
          <w:szCs w:val="24"/>
        </w:rPr>
        <w:t xml:space="preserve">респондентов из </w:t>
      </w:r>
      <w:r w:rsidR="00E954A8">
        <w:rPr>
          <w:rFonts w:ascii="Times New Roman" w:hAnsi="Times New Roman" w:cs="Times New Roman"/>
          <w:sz w:val="24"/>
          <w:szCs w:val="24"/>
        </w:rPr>
        <w:t>37</w:t>
      </w:r>
      <w:r w:rsidRPr="006860E2">
        <w:rPr>
          <w:rFonts w:ascii="Times New Roman" w:hAnsi="Times New Roman" w:cs="Times New Roman"/>
          <w:sz w:val="24"/>
          <w:szCs w:val="24"/>
        </w:rPr>
        <w:t xml:space="preserve"> образовательных</w:t>
      </w:r>
      <w:r w:rsidR="00E954A8">
        <w:rPr>
          <w:rFonts w:ascii="Times New Roman" w:hAnsi="Times New Roman" w:cs="Times New Roman"/>
          <w:sz w:val="24"/>
          <w:szCs w:val="24"/>
        </w:rPr>
        <w:t xml:space="preserve"> учреждений</w:t>
      </w:r>
      <w:r w:rsidR="006356FD">
        <w:rPr>
          <w:rFonts w:ascii="Times New Roman" w:hAnsi="Times New Roman" w:cs="Times New Roman"/>
          <w:sz w:val="24"/>
          <w:szCs w:val="24"/>
        </w:rPr>
        <w:t xml:space="preserve"> (в том числе дошкольных групп МАОУ «СОШ№14» и МБОУ «СОШ№17»)</w:t>
      </w:r>
      <w:r w:rsidRPr="006860E2">
        <w:rPr>
          <w:rFonts w:ascii="Times New Roman" w:hAnsi="Times New Roman" w:cs="Times New Roman"/>
          <w:sz w:val="24"/>
          <w:szCs w:val="24"/>
        </w:rPr>
        <w:t>, обеспечивших не менее 40% респондентов от общ</w:t>
      </w:r>
      <w:r w:rsidR="00E954A8">
        <w:rPr>
          <w:rFonts w:ascii="Times New Roman" w:hAnsi="Times New Roman" w:cs="Times New Roman"/>
          <w:sz w:val="24"/>
          <w:szCs w:val="24"/>
        </w:rPr>
        <w:t>его контингента обучающихся.</w:t>
      </w:r>
    </w:p>
    <w:p w:rsidR="00B45D92" w:rsidRDefault="006860E2" w:rsidP="006356FD">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6860E2">
        <w:rPr>
          <w:rFonts w:ascii="Times New Roman" w:hAnsi="Times New Roman" w:cs="Times New Roman"/>
          <w:sz w:val="24"/>
          <w:szCs w:val="24"/>
        </w:rPr>
        <w:t xml:space="preserve">В среднем по </w:t>
      </w:r>
      <w:r w:rsidR="00E954A8">
        <w:rPr>
          <w:rFonts w:ascii="Times New Roman" w:hAnsi="Times New Roman" w:cs="Times New Roman"/>
          <w:sz w:val="24"/>
          <w:szCs w:val="24"/>
        </w:rPr>
        <w:t>муниципалитету</w:t>
      </w:r>
      <w:r w:rsidRPr="006860E2">
        <w:rPr>
          <w:rFonts w:ascii="Times New Roman" w:hAnsi="Times New Roman" w:cs="Times New Roman"/>
          <w:sz w:val="24"/>
          <w:szCs w:val="24"/>
        </w:rPr>
        <w:t xml:space="preserve"> удовлетворенность качеством образования составила 9</w:t>
      </w:r>
      <w:r w:rsidR="00AD7A8A">
        <w:rPr>
          <w:rFonts w:ascii="Times New Roman" w:hAnsi="Times New Roman" w:cs="Times New Roman"/>
          <w:sz w:val="24"/>
          <w:szCs w:val="24"/>
        </w:rPr>
        <w:t>4,4</w:t>
      </w:r>
      <w:r w:rsidRPr="006860E2">
        <w:rPr>
          <w:rFonts w:ascii="Times New Roman" w:hAnsi="Times New Roman" w:cs="Times New Roman"/>
          <w:sz w:val="24"/>
          <w:szCs w:val="24"/>
        </w:rPr>
        <w:t xml:space="preserve">%, значение показателя </w:t>
      </w:r>
      <w:r w:rsidR="00AD7A8A">
        <w:rPr>
          <w:rFonts w:ascii="Times New Roman" w:hAnsi="Times New Roman" w:cs="Times New Roman"/>
          <w:sz w:val="24"/>
          <w:szCs w:val="24"/>
        </w:rPr>
        <w:t>увеличилос</w:t>
      </w:r>
      <w:r w:rsidRPr="006860E2">
        <w:rPr>
          <w:rFonts w:ascii="Times New Roman" w:hAnsi="Times New Roman" w:cs="Times New Roman"/>
          <w:sz w:val="24"/>
          <w:szCs w:val="24"/>
        </w:rPr>
        <w:t>ь на 1,3% по сравнению с 202</w:t>
      </w:r>
      <w:r w:rsidR="00AD7A8A">
        <w:rPr>
          <w:rFonts w:ascii="Times New Roman" w:hAnsi="Times New Roman" w:cs="Times New Roman"/>
          <w:sz w:val="24"/>
          <w:szCs w:val="24"/>
        </w:rPr>
        <w:t>4</w:t>
      </w:r>
      <w:r w:rsidRPr="006860E2">
        <w:rPr>
          <w:rFonts w:ascii="Times New Roman" w:hAnsi="Times New Roman" w:cs="Times New Roman"/>
          <w:sz w:val="24"/>
          <w:szCs w:val="24"/>
        </w:rPr>
        <w:t xml:space="preserve"> годом. При достаточно высоком уровне удовлетворенности в целом диапазон оценок о созданных условиях в </w:t>
      </w:r>
      <w:r w:rsidR="006356FD">
        <w:rPr>
          <w:rFonts w:ascii="Times New Roman" w:hAnsi="Times New Roman" w:cs="Times New Roman"/>
          <w:sz w:val="24"/>
          <w:szCs w:val="24"/>
        </w:rPr>
        <w:t xml:space="preserve">муниципальных </w:t>
      </w:r>
      <w:r w:rsidRPr="006860E2">
        <w:rPr>
          <w:rFonts w:ascii="Times New Roman" w:hAnsi="Times New Roman" w:cs="Times New Roman"/>
          <w:sz w:val="24"/>
          <w:szCs w:val="24"/>
        </w:rPr>
        <w:t>образовательных</w:t>
      </w:r>
      <w:r w:rsidR="006356FD">
        <w:rPr>
          <w:rFonts w:ascii="Times New Roman" w:hAnsi="Times New Roman" w:cs="Times New Roman"/>
          <w:sz w:val="24"/>
          <w:szCs w:val="24"/>
        </w:rPr>
        <w:t xml:space="preserve"> учреждениях </w:t>
      </w:r>
      <w:r w:rsidRPr="006860E2">
        <w:rPr>
          <w:rFonts w:ascii="Times New Roman" w:hAnsi="Times New Roman" w:cs="Times New Roman"/>
          <w:sz w:val="24"/>
          <w:szCs w:val="24"/>
        </w:rPr>
        <w:t xml:space="preserve">колеблется от 100% до </w:t>
      </w:r>
      <w:r w:rsidR="00AD7A8A">
        <w:rPr>
          <w:rFonts w:ascii="Times New Roman" w:hAnsi="Times New Roman" w:cs="Times New Roman"/>
          <w:sz w:val="24"/>
          <w:szCs w:val="24"/>
        </w:rPr>
        <w:t>78</w:t>
      </w:r>
      <w:r w:rsidR="002C4750">
        <w:rPr>
          <w:rFonts w:ascii="Times New Roman" w:hAnsi="Times New Roman" w:cs="Times New Roman"/>
          <w:sz w:val="24"/>
          <w:szCs w:val="24"/>
        </w:rPr>
        <w:t xml:space="preserve">% удовлетворенности. </w:t>
      </w:r>
    </w:p>
    <w:p w:rsidR="008500B1" w:rsidRDefault="008500B1" w:rsidP="00B45D92">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p>
    <w:p w:rsidR="008500B1" w:rsidRDefault="008500B1" w:rsidP="00B45D92">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p>
    <w:p w:rsidR="00B45D92" w:rsidRPr="0083262C" w:rsidRDefault="00B45D92" w:rsidP="00B45D92">
      <w:pPr>
        <w:tabs>
          <w:tab w:val="left" w:pos="142"/>
          <w:tab w:val="left" w:pos="709"/>
          <w:tab w:val="left" w:pos="851"/>
        </w:tabs>
        <w:autoSpaceDE w:val="0"/>
        <w:autoSpaceDN w:val="0"/>
        <w:adjustRightInd w:val="0"/>
        <w:spacing w:after="0" w:line="240" w:lineRule="auto"/>
        <w:ind w:firstLine="567"/>
        <w:jc w:val="right"/>
        <w:rPr>
          <w:rStyle w:val="a4"/>
          <w:rFonts w:ascii="Times New Roman" w:hAnsi="Times New Roman" w:cs="Times New Roman"/>
          <w:b w:val="0"/>
          <w:shd w:val="clear" w:color="auto" w:fill="FFFFFF"/>
        </w:rPr>
      </w:pPr>
      <w:r w:rsidRPr="0083262C">
        <w:rPr>
          <w:rStyle w:val="a4"/>
          <w:rFonts w:ascii="Times New Roman" w:hAnsi="Times New Roman" w:cs="Times New Roman"/>
          <w:b w:val="0"/>
          <w:shd w:val="clear" w:color="auto" w:fill="FFFFFF"/>
        </w:rPr>
        <w:lastRenderedPageBreak/>
        <w:t>Таблица №</w:t>
      </w:r>
      <w:r w:rsidR="00416371">
        <w:rPr>
          <w:rStyle w:val="a4"/>
          <w:rFonts w:ascii="Times New Roman" w:hAnsi="Times New Roman" w:cs="Times New Roman"/>
          <w:b w:val="0"/>
          <w:shd w:val="clear" w:color="auto" w:fill="FFFFFF"/>
        </w:rPr>
        <w:t>7</w:t>
      </w:r>
    </w:p>
    <w:p w:rsidR="00B45D92" w:rsidRDefault="00B45D92" w:rsidP="00B45D92">
      <w:pPr>
        <w:tabs>
          <w:tab w:val="left" w:pos="142"/>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Отзывы о муниципальных образовательных учреждениях</w:t>
      </w:r>
    </w:p>
    <w:tbl>
      <w:tblPr>
        <w:tblW w:w="9913" w:type="dxa"/>
        <w:tblCellMar>
          <w:left w:w="0" w:type="dxa"/>
          <w:right w:w="0" w:type="dxa"/>
        </w:tblCellMar>
        <w:tblLook w:val="0600" w:firstRow="0" w:lastRow="0" w:firstColumn="0" w:lastColumn="0" w:noHBand="1" w:noVBand="1"/>
      </w:tblPr>
      <w:tblGrid>
        <w:gridCol w:w="1512"/>
        <w:gridCol w:w="757"/>
        <w:gridCol w:w="757"/>
        <w:gridCol w:w="757"/>
        <w:gridCol w:w="757"/>
        <w:gridCol w:w="1068"/>
        <w:gridCol w:w="757"/>
        <w:gridCol w:w="779"/>
        <w:gridCol w:w="1505"/>
        <w:gridCol w:w="1264"/>
      </w:tblGrid>
      <w:tr w:rsidR="00B45D92" w:rsidRPr="00B45D92" w:rsidTr="002E7908">
        <w:trPr>
          <w:trHeight w:val="45"/>
        </w:trPr>
        <w:tc>
          <w:tcPr>
            <w:tcW w:w="152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2E7908" w:rsidRDefault="00B45D92" w:rsidP="00B45D92">
            <w:pPr>
              <w:tabs>
                <w:tab w:val="left" w:pos="142"/>
                <w:tab w:val="left" w:pos="709"/>
                <w:tab w:val="left" w:pos="851"/>
              </w:tabs>
              <w:autoSpaceDE w:val="0"/>
              <w:autoSpaceDN w:val="0"/>
              <w:adjustRightInd w:val="0"/>
              <w:spacing w:after="0" w:line="240" w:lineRule="auto"/>
              <w:jc w:val="both"/>
              <w:rPr>
                <w:rFonts w:ascii="Times New Roman" w:hAnsi="Times New Roman" w:cs="Times New Roman"/>
                <w:b/>
                <w:sz w:val="20"/>
                <w:szCs w:val="20"/>
              </w:rPr>
            </w:pPr>
            <w:r w:rsidRPr="002E7908">
              <w:rPr>
                <w:rFonts w:ascii="Times New Roman" w:hAnsi="Times New Roman" w:cs="Times New Roman"/>
                <w:b/>
                <w:sz w:val="20"/>
                <w:szCs w:val="20"/>
              </w:rPr>
              <w:t>Показатель</w:t>
            </w:r>
          </w:p>
        </w:tc>
        <w:tc>
          <w:tcPr>
            <w:tcW w:w="14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Общее </w:t>
            </w:r>
          </w:p>
          <w:p w:rsidR="00866BA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количество </w:t>
            </w:r>
          </w:p>
          <w:p w:rsidR="00B45D9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отзывов</w:t>
            </w:r>
          </w:p>
        </w:tc>
        <w:tc>
          <w:tcPr>
            <w:tcW w:w="14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Из них: с негативными оценками</w:t>
            </w:r>
          </w:p>
        </w:tc>
        <w:tc>
          <w:tcPr>
            <w:tcW w:w="1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негативных отзывов в общем кол-ве отзывов</w:t>
            </w:r>
          </w:p>
        </w:tc>
        <w:tc>
          <w:tcPr>
            <w:tcW w:w="1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Кол-во организаций, о которых оставлены негативные отзывы</w:t>
            </w:r>
          </w:p>
        </w:tc>
        <w:tc>
          <w:tcPr>
            <w:tcW w:w="27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6BA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Наиболее актуальная </w:t>
            </w:r>
          </w:p>
          <w:p w:rsidR="00866BA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проблематика </w:t>
            </w:r>
          </w:p>
          <w:p w:rsidR="00866BA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 xml:space="preserve">(доля негативных отзывов) </w:t>
            </w:r>
          </w:p>
          <w:p w:rsidR="00B45D92" w:rsidRPr="002E7908"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2E7908">
              <w:rPr>
                <w:rFonts w:ascii="Times New Roman" w:hAnsi="Times New Roman" w:cs="Times New Roman"/>
                <w:b/>
                <w:sz w:val="20"/>
                <w:szCs w:val="20"/>
              </w:rPr>
              <w:t>в 2025 году</w:t>
            </w:r>
          </w:p>
        </w:tc>
      </w:tr>
      <w:tr w:rsidR="00B45D92" w:rsidRPr="00B45D92" w:rsidTr="002E7908">
        <w:trPr>
          <w:trHeight w:val="45"/>
        </w:trPr>
        <w:tc>
          <w:tcPr>
            <w:tcW w:w="1522" w:type="dxa"/>
            <w:vMerge/>
            <w:tcBorders>
              <w:top w:val="single" w:sz="8" w:space="0" w:color="000000"/>
              <w:left w:val="single" w:sz="8" w:space="0" w:color="000000"/>
              <w:bottom w:val="single" w:sz="8" w:space="0" w:color="000000"/>
              <w:right w:val="single" w:sz="8" w:space="0" w:color="000000"/>
            </w:tcBorders>
            <w:vAlign w:val="center"/>
            <w:hideMark/>
          </w:tcPr>
          <w:p w:rsidR="00B45D92" w:rsidRPr="00B45D92" w:rsidRDefault="00B45D92" w:rsidP="00B45D92">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sz w:val="20"/>
                <w:szCs w:val="20"/>
              </w:rPr>
            </w:pP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1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2024г.</w:t>
            </w:r>
          </w:p>
        </w:tc>
        <w:tc>
          <w:tcPr>
            <w:tcW w:w="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2025г.</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Тема</w:t>
            </w:r>
          </w:p>
        </w:tc>
        <w:tc>
          <w:tcPr>
            <w:tcW w:w="1276" w:type="dxa"/>
            <w:tcBorders>
              <w:top w:val="single" w:sz="8" w:space="0" w:color="000000"/>
              <w:left w:val="single" w:sz="8" w:space="0" w:color="000000"/>
              <w:bottom w:val="single" w:sz="8" w:space="0" w:color="000000"/>
              <w:right w:val="single" w:sz="8" w:space="0" w:color="000000"/>
            </w:tcBorders>
          </w:tcPr>
          <w:p w:rsid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 xml:space="preserve">Доля </w:t>
            </w:r>
          </w:p>
          <w:p w:rsidR="00B45D92" w:rsidRPr="00C35F49"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b/>
                <w:sz w:val="20"/>
                <w:szCs w:val="20"/>
              </w:rPr>
            </w:pPr>
            <w:r w:rsidRPr="00C35F49">
              <w:rPr>
                <w:rFonts w:ascii="Times New Roman" w:hAnsi="Times New Roman" w:cs="Times New Roman"/>
                <w:b/>
                <w:sz w:val="20"/>
                <w:szCs w:val="20"/>
              </w:rPr>
              <w:t>отзывов</w:t>
            </w:r>
          </w:p>
        </w:tc>
      </w:tr>
      <w:tr w:rsidR="00B45D92" w:rsidRPr="00B45D92" w:rsidTr="002E7908">
        <w:trPr>
          <w:trHeight w:val="45"/>
        </w:trPr>
        <w:tc>
          <w:tcPr>
            <w:tcW w:w="1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B45D92">
              <w:rPr>
                <w:rFonts w:ascii="Times New Roman" w:hAnsi="Times New Roman" w:cs="Times New Roman"/>
                <w:sz w:val="20"/>
                <w:szCs w:val="20"/>
              </w:rPr>
              <w:t xml:space="preserve">г. Усть-Илимск </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14</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460</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4</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75</w:t>
            </w:r>
          </w:p>
        </w:tc>
        <w:tc>
          <w:tcPr>
            <w:tcW w:w="1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16,3</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3</w:t>
            </w:r>
          </w:p>
        </w:tc>
        <w:tc>
          <w:tcPr>
            <w:tcW w:w="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24</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Организация образовательного процесса</w:t>
            </w:r>
          </w:p>
        </w:tc>
        <w:tc>
          <w:tcPr>
            <w:tcW w:w="1276" w:type="dxa"/>
            <w:tcBorders>
              <w:top w:val="single" w:sz="8" w:space="0" w:color="000000"/>
              <w:left w:val="single" w:sz="8" w:space="0" w:color="000000"/>
              <w:bottom w:val="single" w:sz="8" w:space="0" w:color="000000"/>
              <w:right w:val="single" w:sz="8" w:space="0" w:color="000000"/>
            </w:tcBorders>
          </w:tcPr>
          <w:p w:rsidR="00B45D92" w:rsidRPr="00B45D92" w:rsidRDefault="00B45D92" w:rsidP="00B45D92">
            <w:pPr>
              <w:tabs>
                <w:tab w:val="left" w:pos="142"/>
                <w:tab w:val="left" w:pos="709"/>
                <w:tab w:val="left" w:pos="851"/>
              </w:tabs>
              <w:autoSpaceDE w:val="0"/>
              <w:autoSpaceDN w:val="0"/>
              <w:adjustRightInd w:val="0"/>
              <w:spacing w:after="0" w:line="240" w:lineRule="auto"/>
              <w:jc w:val="center"/>
              <w:rPr>
                <w:rFonts w:ascii="Times New Roman" w:hAnsi="Times New Roman" w:cs="Times New Roman"/>
                <w:sz w:val="20"/>
                <w:szCs w:val="20"/>
              </w:rPr>
            </w:pPr>
            <w:r w:rsidRPr="00B45D92">
              <w:rPr>
                <w:rFonts w:ascii="Times New Roman" w:hAnsi="Times New Roman" w:cs="Times New Roman"/>
                <w:sz w:val="20"/>
                <w:szCs w:val="20"/>
              </w:rPr>
              <w:t>38,7%</w:t>
            </w:r>
          </w:p>
        </w:tc>
      </w:tr>
    </w:tbl>
    <w:p w:rsidR="00B45D92" w:rsidRPr="00C323BF" w:rsidRDefault="00C323BF" w:rsidP="00C323BF">
      <w:pPr>
        <w:tabs>
          <w:tab w:val="left" w:pos="142"/>
          <w:tab w:val="left" w:pos="709"/>
          <w:tab w:val="left" w:pos="851"/>
        </w:tabs>
        <w:autoSpaceDE w:val="0"/>
        <w:autoSpaceDN w:val="0"/>
        <w:adjustRightInd w:val="0"/>
        <w:spacing w:after="0" w:line="240" w:lineRule="auto"/>
        <w:ind w:firstLine="567"/>
        <w:jc w:val="both"/>
        <w:rPr>
          <w:rFonts w:ascii="Times New Roman" w:hAnsi="Times New Roman" w:cs="Times New Roman"/>
          <w:bCs/>
          <w:sz w:val="24"/>
          <w:szCs w:val="24"/>
          <w:shd w:val="clear" w:color="auto" w:fill="FFFFFF"/>
        </w:rPr>
      </w:pPr>
      <w:r>
        <w:rPr>
          <w:rStyle w:val="a4"/>
          <w:rFonts w:ascii="Times New Roman" w:hAnsi="Times New Roman" w:cs="Times New Roman"/>
          <w:b w:val="0"/>
          <w:sz w:val="24"/>
          <w:szCs w:val="24"/>
          <w:shd w:val="clear" w:color="auto" w:fill="FFFFFF"/>
        </w:rPr>
        <w:t xml:space="preserve">В 2025 году количество отзывов возросло на 446. </w:t>
      </w:r>
      <w:r w:rsidR="00B45D92" w:rsidRPr="006356FD">
        <w:rPr>
          <w:rStyle w:val="a4"/>
          <w:rFonts w:ascii="Times New Roman" w:hAnsi="Times New Roman" w:cs="Times New Roman"/>
          <w:b w:val="0"/>
          <w:sz w:val="24"/>
          <w:szCs w:val="24"/>
          <w:shd w:val="clear" w:color="auto" w:fill="FFFFFF"/>
        </w:rPr>
        <w:t>Негативные отзывы</w:t>
      </w:r>
      <w:r w:rsidR="00B45D92" w:rsidRPr="006356FD">
        <w:rPr>
          <w:rStyle w:val="a4"/>
          <w:rFonts w:ascii="Times New Roman" w:hAnsi="Times New Roman" w:cs="Times New Roman"/>
          <w:sz w:val="24"/>
          <w:szCs w:val="24"/>
          <w:shd w:val="clear" w:color="auto" w:fill="FFFFFF"/>
        </w:rPr>
        <w:t> </w:t>
      </w:r>
      <w:r w:rsidR="00B45D92" w:rsidRPr="006356FD">
        <w:rPr>
          <w:rFonts w:ascii="Times New Roman" w:hAnsi="Times New Roman" w:cs="Times New Roman"/>
          <w:sz w:val="24"/>
          <w:szCs w:val="24"/>
          <w:shd w:val="clear" w:color="auto" w:fill="FFFFFF"/>
        </w:rPr>
        <w:t>населения </w:t>
      </w:r>
      <w:r w:rsidR="000C781E">
        <w:rPr>
          <w:rFonts w:ascii="Times New Roman" w:hAnsi="Times New Roman" w:cs="Times New Roman"/>
          <w:sz w:val="24"/>
          <w:szCs w:val="24"/>
          <w:shd w:val="clear" w:color="auto" w:fill="FFFFFF"/>
        </w:rPr>
        <w:t xml:space="preserve">по итогам </w:t>
      </w:r>
      <w:r w:rsidR="000C781E" w:rsidRPr="006356FD">
        <w:rPr>
          <w:rFonts w:ascii="Times New Roman" w:hAnsi="Times New Roman" w:cs="Times New Roman"/>
          <w:sz w:val="24"/>
          <w:szCs w:val="24"/>
          <w:shd w:val="clear" w:color="auto" w:fill="FFFFFF"/>
        </w:rPr>
        <w:t xml:space="preserve">социологического опроса на сайте ГАУ ИО </w:t>
      </w:r>
      <w:proofErr w:type="spellStart"/>
      <w:r w:rsidR="000C781E" w:rsidRPr="006356FD">
        <w:rPr>
          <w:rFonts w:ascii="Times New Roman" w:hAnsi="Times New Roman" w:cs="Times New Roman"/>
          <w:sz w:val="24"/>
          <w:szCs w:val="24"/>
          <w:shd w:val="clear" w:color="auto" w:fill="FFFFFF"/>
        </w:rPr>
        <w:t>ЦОППКиМКО</w:t>
      </w:r>
      <w:proofErr w:type="spellEnd"/>
      <w:r w:rsidR="000C781E" w:rsidRPr="006356FD">
        <w:rPr>
          <w:rFonts w:ascii="Times New Roman" w:hAnsi="Times New Roman" w:cs="Times New Roman"/>
          <w:sz w:val="24"/>
          <w:szCs w:val="24"/>
          <w:shd w:val="clear" w:color="auto" w:fill="FFFFFF"/>
        </w:rPr>
        <w:t> </w:t>
      </w:r>
      <w:hyperlink r:id="rId12" w:history="1">
        <w:r w:rsidR="000C781E" w:rsidRPr="006356FD">
          <w:rPr>
            <w:rStyle w:val="a5"/>
            <w:rFonts w:ascii="Times New Roman" w:hAnsi="Times New Roman" w:cs="Times New Roman"/>
            <w:color w:val="auto"/>
            <w:sz w:val="24"/>
            <w:szCs w:val="24"/>
            <w:bdr w:val="none" w:sz="0" w:space="0" w:color="auto" w:frame="1"/>
            <w:shd w:val="clear" w:color="auto" w:fill="FFFFFF"/>
          </w:rPr>
          <w:t>https://uso.coko38.ru/ </w:t>
        </w:r>
      </w:hyperlink>
      <w:r w:rsidR="000C781E" w:rsidRPr="006356FD">
        <w:rPr>
          <w:rFonts w:ascii="Times New Roman" w:hAnsi="Times New Roman" w:cs="Times New Roman"/>
          <w:sz w:val="24"/>
          <w:szCs w:val="24"/>
          <w:shd w:val="clear" w:color="auto" w:fill="FFFFFF"/>
        </w:rPr>
        <w:t>«Удовлетворенность качеством  условий, созданных  в образовательных организациях в Иркутской области» в ноябре 2024 года-январе 2025 года</w:t>
      </w:r>
      <w:r w:rsidR="000C781E">
        <w:rPr>
          <w:rFonts w:ascii="Times New Roman" w:hAnsi="Times New Roman" w:cs="Times New Roman"/>
          <w:sz w:val="24"/>
          <w:szCs w:val="24"/>
          <w:shd w:val="clear" w:color="auto" w:fill="FFFFFF"/>
        </w:rPr>
        <w:t xml:space="preserve"> получены </w:t>
      </w:r>
      <w:r w:rsidR="00B45D92" w:rsidRPr="006356FD">
        <w:rPr>
          <w:rFonts w:ascii="Times New Roman" w:hAnsi="Times New Roman" w:cs="Times New Roman"/>
          <w:sz w:val="24"/>
          <w:szCs w:val="24"/>
          <w:shd w:val="clear" w:color="auto" w:fill="FFFFFF"/>
        </w:rPr>
        <w:t xml:space="preserve"> в отношении  24 учрежден</w:t>
      </w:r>
      <w:r w:rsidR="000C781E">
        <w:rPr>
          <w:rFonts w:ascii="Times New Roman" w:hAnsi="Times New Roman" w:cs="Times New Roman"/>
          <w:sz w:val="24"/>
          <w:szCs w:val="24"/>
          <w:shd w:val="clear" w:color="auto" w:fill="FFFFFF"/>
        </w:rPr>
        <w:t>ий образования (65%):</w:t>
      </w:r>
      <w:r w:rsidR="00B45D92" w:rsidRPr="006356FD">
        <w:rPr>
          <w:rFonts w:ascii="Times New Roman" w:hAnsi="Times New Roman" w:cs="Times New Roman"/>
          <w:sz w:val="24"/>
          <w:szCs w:val="24"/>
          <w:shd w:val="clear" w:color="auto" w:fill="FFFFFF"/>
        </w:rPr>
        <w:t xml:space="preserve"> МБДОУ д/с № 5 «Солнышко», МБДОУ № 7 «Незабудка», МБДОУ д/с № 8 «Белочка», МБДОУ д/с № 14 «Колобок», МАДОУ «ЦРР-д/с № 18 «Дюймовочка»,  МБДОУ д/с № 25 «Зайчик», МБДОУ д/с № 31 «Радуга»,  МБДОУ д/с № 32 «Айболит»,  МБДОУ детский сад № 34 «Рябинка», МБДОУ д/с № 37 «Солнышко»,  МАОУ «Экспериментальный лицей имени Батербиева М.М.», МАОУ «Городская гимназия № 1», МБОУ «СОШ № 1», МБОУ «СОШ № 2», МАОУ «СОШ № 5», МАОУ «СОШ № 7 имени Пичуева Л.П.», МБОУ «СОШ № 8 имени Бусыгина М.И.», МАОУ СОШ № 9,  МАОУ «СОШ № 11», МАОУ «СОШ № 12» им. Семенова В.Н. , МАОУ «СОШ № 13 им. М.К. Янгеля»,  МАОУ «СОШ № 14», МБОУ «СОШ № 15», МБОУ «СОШ № 17» (январь-март 2024 года: МАОУ «СОШ № 7 имени Пичуева Л.П.», МБОУ «СОШ № 8 имени Бусыгина М.И.», МАОУ ДО ЦДТ).</w:t>
      </w:r>
    </w:p>
    <w:p w:rsidR="006860E2" w:rsidRPr="006356FD" w:rsidRDefault="002C4750" w:rsidP="00B45D92">
      <w:pPr>
        <w:tabs>
          <w:tab w:val="left" w:pos="142"/>
          <w:tab w:val="left" w:pos="709"/>
          <w:tab w:val="left" w:pos="851"/>
        </w:tabs>
        <w:autoSpaceDE w:val="0"/>
        <w:autoSpaceDN w:val="0"/>
        <w:adjustRightInd w:val="0"/>
        <w:spacing w:after="0" w:line="240" w:lineRule="auto"/>
        <w:ind w:firstLine="567"/>
        <w:jc w:val="both"/>
        <w:rPr>
          <w:rStyle w:val="a4"/>
          <w:rFonts w:ascii="Times New Roman" w:hAnsi="Times New Roman" w:cs="Times New Roman"/>
          <w:sz w:val="24"/>
          <w:szCs w:val="24"/>
          <w:shd w:val="clear" w:color="auto" w:fill="FFFFFF"/>
        </w:rPr>
      </w:pPr>
      <w:r w:rsidRPr="006356FD">
        <w:rPr>
          <w:rFonts w:ascii="Times New Roman" w:hAnsi="Times New Roman" w:cs="Times New Roman"/>
          <w:sz w:val="24"/>
          <w:szCs w:val="24"/>
        </w:rPr>
        <w:t>П</w:t>
      </w:r>
      <w:r w:rsidR="006860E2" w:rsidRPr="006356FD">
        <w:rPr>
          <w:rFonts w:ascii="Times New Roman" w:hAnsi="Times New Roman" w:cs="Times New Roman"/>
          <w:sz w:val="24"/>
          <w:szCs w:val="24"/>
        </w:rPr>
        <w:t xml:space="preserve">одробные результаты размещены на </w:t>
      </w:r>
      <w:r w:rsidR="00B45D92" w:rsidRPr="006356FD">
        <w:rPr>
          <w:rFonts w:ascii="Times New Roman" w:hAnsi="Times New Roman" w:cs="Times New Roman"/>
          <w:sz w:val="24"/>
          <w:szCs w:val="24"/>
        </w:rPr>
        <w:t xml:space="preserve">официальном </w:t>
      </w:r>
      <w:r w:rsidR="006860E2" w:rsidRPr="006356FD">
        <w:rPr>
          <w:rFonts w:ascii="Times New Roman" w:hAnsi="Times New Roman" w:cs="Times New Roman"/>
          <w:sz w:val="24"/>
          <w:szCs w:val="24"/>
        </w:rPr>
        <w:t xml:space="preserve">сайте </w:t>
      </w:r>
      <w:r w:rsidR="00AD7A8A" w:rsidRPr="006356FD">
        <w:rPr>
          <w:rFonts w:ascii="Times New Roman" w:hAnsi="Times New Roman" w:cs="Times New Roman"/>
          <w:sz w:val="24"/>
          <w:szCs w:val="24"/>
        </w:rPr>
        <w:t>Комитета образования Администрации города Усть-Илимска</w:t>
      </w:r>
      <w:r w:rsidRPr="006356FD">
        <w:rPr>
          <w:rFonts w:ascii="Times New Roman" w:hAnsi="Times New Roman" w:cs="Times New Roman"/>
          <w:sz w:val="24"/>
          <w:szCs w:val="24"/>
        </w:rPr>
        <w:t xml:space="preserve"> и рассмотрены на совещании руководителей 25.04.2025г.</w:t>
      </w:r>
      <w:r w:rsidR="00B45D92" w:rsidRPr="006356FD">
        <w:rPr>
          <w:rFonts w:ascii="Times New Roman" w:hAnsi="Times New Roman" w:cs="Times New Roman"/>
          <w:sz w:val="24"/>
          <w:szCs w:val="24"/>
        </w:rPr>
        <w:t xml:space="preserve"> (</w:t>
      </w:r>
      <w:hyperlink r:id="rId13" w:history="1">
        <w:r w:rsidR="00B45D92" w:rsidRPr="006356FD">
          <w:rPr>
            <w:rStyle w:val="a5"/>
            <w:rFonts w:ascii="Times New Roman" w:hAnsi="Times New Roman" w:cs="Times New Roman"/>
            <w:color w:val="auto"/>
            <w:sz w:val="24"/>
            <w:szCs w:val="24"/>
          </w:rPr>
          <w:t>https://uiedu.ru/33835-2/</w:t>
        </w:r>
      </w:hyperlink>
      <w:r w:rsidR="00B45D92" w:rsidRPr="006356FD">
        <w:rPr>
          <w:rFonts w:ascii="Times New Roman" w:hAnsi="Times New Roman" w:cs="Times New Roman"/>
          <w:sz w:val="24"/>
          <w:szCs w:val="24"/>
        </w:rPr>
        <w:t>).</w:t>
      </w:r>
    </w:p>
    <w:p w:rsidR="009B26CA" w:rsidRPr="00E35E2E" w:rsidRDefault="009B26CA" w:rsidP="009B26CA">
      <w:pPr>
        <w:autoSpaceDE w:val="0"/>
        <w:autoSpaceDN w:val="0"/>
        <w:adjustRightInd w:val="0"/>
        <w:spacing w:after="0" w:line="240" w:lineRule="auto"/>
        <w:ind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FE75CC" w:rsidRDefault="00FE75CC" w:rsidP="009B26CA">
      <w:pPr>
        <w:autoSpaceDE w:val="0"/>
        <w:autoSpaceDN w:val="0"/>
        <w:adjustRightInd w:val="0"/>
        <w:spacing w:after="0" w:line="240" w:lineRule="auto"/>
        <w:ind w:firstLine="567"/>
        <w:jc w:val="both"/>
        <w:rPr>
          <w:rFonts w:ascii="Times New Roman" w:hAnsi="Times New Roman" w:cs="Times New Roman"/>
          <w:sz w:val="24"/>
          <w:szCs w:val="24"/>
        </w:rPr>
      </w:pPr>
      <w:r w:rsidRPr="00FE75CC">
        <w:rPr>
          <w:rFonts w:ascii="Times New Roman" w:hAnsi="Times New Roman" w:cs="Times New Roman"/>
          <w:sz w:val="24"/>
          <w:szCs w:val="24"/>
        </w:rPr>
        <w:t xml:space="preserve">Большинство респондентов удовлетворены условиями, созданными в </w:t>
      </w:r>
      <w:r>
        <w:rPr>
          <w:rFonts w:ascii="Times New Roman" w:hAnsi="Times New Roman" w:cs="Times New Roman"/>
          <w:sz w:val="24"/>
          <w:szCs w:val="24"/>
        </w:rPr>
        <w:t>муниципальных образовательных учреждениях</w:t>
      </w:r>
      <w:r w:rsidRPr="00FE75CC">
        <w:rPr>
          <w:rFonts w:ascii="Times New Roman" w:hAnsi="Times New Roman" w:cs="Times New Roman"/>
          <w:sz w:val="24"/>
          <w:szCs w:val="24"/>
        </w:rPr>
        <w:t>, что говорит о привлекательности образовательной системы.</w:t>
      </w:r>
    </w:p>
    <w:p w:rsidR="003A2DC9" w:rsidRPr="00FE75CC" w:rsidRDefault="00FE75CC" w:rsidP="009B26CA">
      <w:pPr>
        <w:autoSpaceDE w:val="0"/>
        <w:autoSpaceDN w:val="0"/>
        <w:adjustRightInd w:val="0"/>
        <w:spacing w:after="0" w:line="240" w:lineRule="auto"/>
        <w:ind w:firstLine="567"/>
        <w:jc w:val="both"/>
        <w:rPr>
          <w:rStyle w:val="a4"/>
          <w:rFonts w:ascii="Times New Roman" w:hAnsi="Times New Roman" w:cs="Times New Roman"/>
          <w:b w:val="0"/>
          <w:sz w:val="24"/>
          <w:szCs w:val="24"/>
          <w:shd w:val="clear" w:color="auto" w:fill="FFFFFF"/>
        </w:rPr>
      </w:pPr>
      <w:r w:rsidRPr="00FE75CC">
        <w:rPr>
          <w:rFonts w:ascii="Times New Roman" w:hAnsi="Times New Roman" w:cs="Times New Roman"/>
          <w:sz w:val="24"/>
          <w:szCs w:val="24"/>
        </w:rPr>
        <w:t>Результаты социологического опроса свидетельствуют о</w:t>
      </w:r>
      <w:r>
        <w:rPr>
          <w:rFonts w:ascii="Times New Roman" w:hAnsi="Times New Roman" w:cs="Times New Roman"/>
          <w:sz w:val="24"/>
          <w:szCs w:val="24"/>
        </w:rPr>
        <w:t xml:space="preserve"> повышении активности горожан </w:t>
      </w:r>
      <w:r w:rsidRPr="00FE75CC">
        <w:rPr>
          <w:rFonts w:ascii="Times New Roman" w:hAnsi="Times New Roman" w:cs="Times New Roman"/>
          <w:sz w:val="24"/>
          <w:szCs w:val="24"/>
        </w:rPr>
        <w:t xml:space="preserve">в обсуждении общественных проблем. </w:t>
      </w:r>
    </w:p>
    <w:p w:rsidR="009B26CA" w:rsidRPr="008327F9" w:rsidRDefault="009B26CA" w:rsidP="009B26CA">
      <w:pPr>
        <w:autoSpaceDE w:val="0"/>
        <w:autoSpaceDN w:val="0"/>
        <w:adjustRightInd w:val="0"/>
        <w:spacing w:after="0" w:line="240" w:lineRule="auto"/>
        <w:ind w:firstLine="567"/>
        <w:jc w:val="both"/>
        <w:rPr>
          <w:rFonts w:ascii="Times New Roman" w:hAnsi="Times New Roman" w:cs="Times New Roman"/>
          <w:bCs/>
          <w:i/>
          <w:sz w:val="24"/>
          <w:szCs w:val="24"/>
        </w:rPr>
      </w:pPr>
      <w:r w:rsidRPr="008327F9">
        <w:rPr>
          <w:rFonts w:ascii="Times New Roman" w:hAnsi="Times New Roman" w:cs="Times New Roman"/>
          <w:bCs/>
          <w:i/>
          <w:sz w:val="24"/>
          <w:szCs w:val="24"/>
        </w:rPr>
        <w:t>Адресные рекомендации</w:t>
      </w:r>
    </w:p>
    <w:p w:rsidR="009B26CA" w:rsidRPr="003A2DC9" w:rsidRDefault="009B26CA" w:rsidP="00562933">
      <w:pPr>
        <w:pStyle w:val="pboth"/>
        <w:numPr>
          <w:ilvl w:val="0"/>
          <w:numId w:val="34"/>
        </w:numPr>
        <w:shd w:val="clear" w:color="auto" w:fill="FFFFFF"/>
        <w:tabs>
          <w:tab w:val="left" w:pos="851"/>
        </w:tabs>
        <w:spacing w:before="0" w:beforeAutospacing="0" w:after="0" w:afterAutospacing="0"/>
        <w:ind w:left="0" w:firstLine="567"/>
        <w:jc w:val="both"/>
      </w:pPr>
      <w:r w:rsidRPr="003A2DC9">
        <w:t>Руководителям муниципальных образовательных учреждений:</w:t>
      </w:r>
    </w:p>
    <w:p w:rsidR="009B26CA" w:rsidRPr="003A2DC9" w:rsidRDefault="009B26CA" w:rsidP="00562933">
      <w:pPr>
        <w:pStyle w:val="pboth"/>
        <w:numPr>
          <w:ilvl w:val="0"/>
          <w:numId w:val="35"/>
        </w:numPr>
        <w:shd w:val="clear" w:color="auto" w:fill="FFFFFF"/>
        <w:tabs>
          <w:tab w:val="left" w:pos="851"/>
        </w:tabs>
        <w:spacing w:before="0" w:beforeAutospacing="0" w:after="0" w:afterAutospacing="0"/>
        <w:ind w:left="0" w:firstLine="567"/>
        <w:jc w:val="both"/>
      </w:pPr>
      <w:r w:rsidRPr="003A2DC9">
        <w:t xml:space="preserve"> ознакомиться с результатами анализа удовлетворенности населения качеством условий, созданных в образовательных организациях Иркутской области в 2025 году (</w:t>
      </w:r>
      <w:hyperlink r:id="rId14" w:history="1">
        <w:r w:rsidR="003A2DC9" w:rsidRPr="003A2DC9">
          <w:rPr>
            <w:rStyle w:val="a5"/>
          </w:rPr>
          <w:t>https://coko38.ru/bank/documents/anistat/adois/rso/amats/2.pdf</w:t>
        </w:r>
      </w:hyperlink>
      <w:r w:rsidRPr="003A2DC9">
        <w:t>);</w:t>
      </w:r>
    </w:p>
    <w:p w:rsidR="003A2DC9" w:rsidRPr="003A2DC9" w:rsidRDefault="003A2DC9" w:rsidP="00562933">
      <w:pPr>
        <w:pStyle w:val="pboth"/>
        <w:numPr>
          <w:ilvl w:val="0"/>
          <w:numId w:val="35"/>
        </w:numPr>
        <w:shd w:val="clear" w:color="auto" w:fill="FFFFFF"/>
        <w:tabs>
          <w:tab w:val="left" w:pos="851"/>
        </w:tabs>
        <w:spacing w:before="0" w:beforeAutospacing="0" w:after="0" w:afterAutospacing="0"/>
        <w:ind w:left="0" w:firstLine="567"/>
        <w:jc w:val="both"/>
      </w:pPr>
      <w:r w:rsidRPr="003A2DC9">
        <w:t>обеспечить на сайтах полноту и актуальность размещаемых сведений, а также возможность для граждан выразить свое мнение о качестве условий в образовательно</w:t>
      </w:r>
      <w:r w:rsidR="00AE23C3">
        <w:t>м учреждении</w:t>
      </w:r>
      <w:r w:rsidRPr="003A2DC9">
        <w:t xml:space="preserve"> (срок исполнения: постоянно);</w:t>
      </w:r>
    </w:p>
    <w:p w:rsidR="003A2DC9" w:rsidRPr="003A2DC9" w:rsidRDefault="009B26CA" w:rsidP="00562933">
      <w:pPr>
        <w:pStyle w:val="pboth"/>
        <w:numPr>
          <w:ilvl w:val="0"/>
          <w:numId w:val="35"/>
        </w:numPr>
        <w:shd w:val="clear" w:color="auto" w:fill="FFFFFF"/>
        <w:tabs>
          <w:tab w:val="left" w:pos="851"/>
        </w:tabs>
        <w:spacing w:before="0" w:beforeAutospacing="0" w:after="0" w:afterAutospacing="0"/>
        <w:ind w:left="0" w:firstLine="567"/>
        <w:jc w:val="both"/>
      </w:pPr>
      <w:r w:rsidRPr="003A2DC9">
        <w:t xml:space="preserve">организовать работу по </w:t>
      </w:r>
      <w:r w:rsidR="003A2DC9" w:rsidRPr="003A2DC9">
        <w:t xml:space="preserve">участию </w:t>
      </w:r>
      <w:r w:rsidR="00AE23C3">
        <w:t>усть-илимцев</w:t>
      </w:r>
      <w:r w:rsidR="003A2DC9" w:rsidRPr="003A2DC9">
        <w:t xml:space="preserve"> в региональном социологическом опросе «Удовлетворенность системой образования Иркутск</w:t>
      </w:r>
      <w:r w:rsidR="00C323BF">
        <w:t>ой области» (срок исполнения: ноябрь-де</w:t>
      </w:r>
      <w:r w:rsidR="00AE23C3">
        <w:t>кабрь 2025г.</w:t>
      </w:r>
      <w:r w:rsidR="003A2DC9" w:rsidRPr="003A2DC9">
        <w:t>).</w:t>
      </w:r>
    </w:p>
    <w:p w:rsidR="003A2DC9" w:rsidRPr="003A2DC9" w:rsidRDefault="003A2DC9" w:rsidP="00562933">
      <w:pPr>
        <w:pStyle w:val="a6"/>
        <w:numPr>
          <w:ilvl w:val="0"/>
          <w:numId w:val="34"/>
        </w:numPr>
        <w:tabs>
          <w:tab w:val="left" w:pos="142"/>
          <w:tab w:val="left" w:pos="709"/>
          <w:tab w:val="left" w:pos="851"/>
        </w:tabs>
        <w:autoSpaceDE w:val="0"/>
        <w:autoSpaceDN w:val="0"/>
        <w:adjustRightInd w:val="0"/>
        <w:spacing w:after="0" w:line="240" w:lineRule="auto"/>
        <w:ind w:left="0" w:firstLine="567"/>
        <w:jc w:val="both"/>
        <w:rPr>
          <w:rStyle w:val="a4"/>
          <w:rFonts w:ascii="Times New Roman" w:hAnsi="Times New Roman" w:cs="Times New Roman"/>
          <w:b w:val="0"/>
          <w:sz w:val="24"/>
          <w:szCs w:val="24"/>
          <w:shd w:val="clear" w:color="auto" w:fill="FFFFFF"/>
        </w:rPr>
      </w:pPr>
      <w:r w:rsidRPr="003A2DC9">
        <w:rPr>
          <w:rStyle w:val="a4"/>
          <w:rFonts w:ascii="Times New Roman" w:hAnsi="Times New Roman" w:cs="Times New Roman"/>
          <w:b w:val="0"/>
          <w:sz w:val="24"/>
          <w:szCs w:val="24"/>
          <w:shd w:val="clear" w:color="auto" w:fill="FFFFFF"/>
        </w:rPr>
        <w:t xml:space="preserve">Руководителям 24 муниципальных образовательных учреждений в отношении которых во выявлены негативные отзывы </w:t>
      </w:r>
      <w:r w:rsidRPr="003A2DC9">
        <w:rPr>
          <w:rFonts w:ascii="Times New Roman" w:hAnsi="Times New Roman" w:cs="Times New Roman"/>
          <w:sz w:val="24"/>
          <w:szCs w:val="24"/>
        </w:rPr>
        <w:t>организовать рассмотрение и обсуждение данных отзывов, принять меры по выявленным проблемным вопросам.</w:t>
      </w:r>
    </w:p>
    <w:p w:rsidR="009B26CA" w:rsidRPr="003A2DC9" w:rsidRDefault="003A2DC9" w:rsidP="00562933">
      <w:pPr>
        <w:pStyle w:val="a6"/>
        <w:numPr>
          <w:ilvl w:val="0"/>
          <w:numId w:val="34"/>
        </w:numPr>
        <w:tabs>
          <w:tab w:val="left" w:pos="142"/>
          <w:tab w:val="left" w:pos="709"/>
          <w:tab w:val="left" w:pos="851"/>
        </w:tabs>
        <w:autoSpaceDE w:val="0"/>
        <w:autoSpaceDN w:val="0"/>
        <w:adjustRightInd w:val="0"/>
        <w:spacing w:after="0" w:line="240" w:lineRule="auto"/>
        <w:ind w:left="0" w:firstLine="567"/>
        <w:jc w:val="both"/>
        <w:rPr>
          <w:rStyle w:val="a4"/>
          <w:rFonts w:ascii="Times New Roman" w:hAnsi="Times New Roman" w:cs="Times New Roman"/>
          <w:b w:val="0"/>
          <w:sz w:val="24"/>
          <w:szCs w:val="24"/>
          <w:shd w:val="clear" w:color="auto" w:fill="FFFFFF"/>
        </w:rPr>
      </w:pPr>
      <w:r w:rsidRPr="003A2DC9">
        <w:rPr>
          <w:rStyle w:val="a4"/>
          <w:rFonts w:ascii="Times New Roman" w:hAnsi="Times New Roman" w:cs="Times New Roman"/>
          <w:b w:val="0"/>
          <w:sz w:val="24"/>
          <w:szCs w:val="24"/>
          <w:shd w:val="clear" w:color="auto" w:fill="FFFFFF"/>
        </w:rPr>
        <w:t xml:space="preserve">Директорам МАОУ «СОШ№14» и МБОУ «СОШ№17» усилить </w:t>
      </w:r>
      <w:r w:rsidRPr="003A2DC9">
        <w:rPr>
          <w:rFonts w:ascii="Times New Roman" w:hAnsi="Times New Roman" w:cs="Times New Roman"/>
          <w:sz w:val="24"/>
          <w:szCs w:val="24"/>
        </w:rPr>
        <w:t>работу по информированию и привлечению населения к участию в опросах общественного мнения в период их проведения</w:t>
      </w:r>
      <w:r>
        <w:rPr>
          <w:rFonts w:ascii="Times New Roman" w:hAnsi="Times New Roman" w:cs="Times New Roman"/>
          <w:sz w:val="24"/>
          <w:szCs w:val="24"/>
        </w:rPr>
        <w:t>.</w:t>
      </w:r>
    </w:p>
    <w:p w:rsidR="00AE23C3" w:rsidRDefault="00AE23C3" w:rsidP="008327F9">
      <w:pPr>
        <w:tabs>
          <w:tab w:val="left" w:pos="142"/>
          <w:tab w:val="left" w:pos="709"/>
          <w:tab w:val="left" w:pos="851"/>
        </w:tabs>
        <w:autoSpaceDE w:val="0"/>
        <w:autoSpaceDN w:val="0"/>
        <w:adjustRightInd w:val="0"/>
        <w:spacing w:after="0" w:line="240" w:lineRule="auto"/>
        <w:ind w:firstLine="567"/>
        <w:jc w:val="both"/>
        <w:rPr>
          <w:rStyle w:val="a4"/>
          <w:rFonts w:ascii="Times New Roman" w:hAnsi="Times New Roman" w:cs="Times New Roman"/>
          <w:i/>
          <w:sz w:val="24"/>
          <w:szCs w:val="24"/>
          <w:shd w:val="clear" w:color="auto" w:fill="FFFFFF"/>
        </w:rPr>
      </w:pPr>
    </w:p>
    <w:p w:rsidR="001A2989" w:rsidRPr="00254524" w:rsidRDefault="001A2989" w:rsidP="008327F9">
      <w:pPr>
        <w:tabs>
          <w:tab w:val="left" w:pos="142"/>
          <w:tab w:val="left" w:pos="709"/>
          <w:tab w:val="left" w:pos="851"/>
        </w:tabs>
        <w:autoSpaceDE w:val="0"/>
        <w:autoSpaceDN w:val="0"/>
        <w:adjustRightInd w:val="0"/>
        <w:spacing w:after="0" w:line="240" w:lineRule="auto"/>
        <w:ind w:firstLine="567"/>
        <w:jc w:val="both"/>
        <w:rPr>
          <w:rStyle w:val="a4"/>
          <w:rFonts w:ascii="Times New Roman" w:hAnsi="Times New Roman" w:cs="Times New Roman"/>
          <w:i/>
          <w:sz w:val="24"/>
          <w:szCs w:val="24"/>
        </w:rPr>
      </w:pPr>
      <w:r w:rsidRPr="00254524">
        <w:rPr>
          <w:rStyle w:val="a4"/>
          <w:rFonts w:ascii="Times New Roman" w:hAnsi="Times New Roman" w:cs="Times New Roman"/>
          <w:i/>
          <w:sz w:val="24"/>
          <w:szCs w:val="24"/>
          <w:shd w:val="clear" w:color="auto" w:fill="FFFFFF"/>
        </w:rPr>
        <w:lastRenderedPageBreak/>
        <w:t>Реализация мероприятий по устранению проблем, выявленных по итогам экспертизы ресурсного обеспечения муниципальной образовательной системы</w:t>
      </w:r>
    </w:p>
    <w:p w:rsidR="001A2989" w:rsidRPr="00E35E2E" w:rsidRDefault="001A2989" w:rsidP="001A2989">
      <w:pPr>
        <w:shd w:val="clear" w:color="auto" w:fill="FFFFFF"/>
        <w:tabs>
          <w:tab w:val="left" w:pos="142"/>
        </w:tabs>
        <w:spacing w:after="0" w:line="240" w:lineRule="auto"/>
        <w:ind w:firstLine="567"/>
        <w:jc w:val="both"/>
        <w:textAlignment w:val="baseline"/>
        <w:rPr>
          <w:rStyle w:val="a4"/>
          <w:rFonts w:ascii="Times New Roman" w:hAnsi="Times New Roman" w:cs="Times New Roman"/>
          <w:b w:val="0"/>
          <w:sz w:val="24"/>
          <w:szCs w:val="24"/>
        </w:rPr>
      </w:pPr>
      <w:r w:rsidRPr="00254524">
        <w:rPr>
          <w:rStyle w:val="a4"/>
          <w:rFonts w:ascii="Times New Roman" w:hAnsi="Times New Roman" w:cs="Times New Roman"/>
          <w:b w:val="0"/>
          <w:sz w:val="24"/>
          <w:szCs w:val="24"/>
        </w:rPr>
        <w:t>В соответствии с приказом</w:t>
      </w:r>
      <w:r w:rsidRPr="00E35E2E">
        <w:rPr>
          <w:rFonts w:ascii="Times New Roman" w:hAnsi="Times New Roman" w:cs="Times New Roman"/>
          <w:sz w:val="24"/>
          <w:szCs w:val="24"/>
        </w:rPr>
        <w:t xml:space="preserve"> Управления образования Администрации города Усть-Илимска </w:t>
      </w:r>
      <w:hyperlink r:id="rId15" w:history="1">
        <w:r w:rsidRPr="00E35E2E">
          <w:rPr>
            <w:rStyle w:val="a5"/>
            <w:rFonts w:ascii="Times New Roman" w:hAnsi="Times New Roman" w:cs="Times New Roman"/>
            <w:sz w:val="24"/>
            <w:szCs w:val="24"/>
          </w:rPr>
          <w:t>от 30.09.2020г. № 557 </w:t>
        </w:r>
      </w:hyperlink>
      <w:r w:rsidRPr="00E35E2E">
        <w:rPr>
          <w:rStyle w:val="a4"/>
          <w:rFonts w:ascii="Times New Roman" w:hAnsi="Times New Roman" w:cs="Times New Roman"/>
          <w:sz w:val="24"/>
          <w:szCs w:val="24"/>
        </w:rPr>
        <w:t xml:space="preserve"> </w:t>
      </w:r>
      <w:r w:rsidRPr="00E35E2E">
        <w:rPr>
          <w:rFonts w:ascii="Times New Roman" w:hAnsi="Times New Roman" w:cs="Times New Roman"/>
          <w:sz w:val="24"/>
          <w:szCs w:val="24"/>
        </w:rPr>
        <w:t>«О разработке, утверждении и реализации планов по устранению проблем, выявленных по итогам экспертизы ресурсного обеспечения муниципальной образовательной системы города Усть-Илимска</w:t>
      </w:r>
      <w:r w:rsidRPr="002E4C1F">
        <w:rPr>
          <w:rStyle w:val="a4"/>
          <w:rFonts w:ascii="Times New Roman" w:hAnsi="Times New Roman" w:cs="Times New Roman"/>
          <w:b w:val="0"/>
          <w:sz w:val="24"/>
          <w:szCs w:val="24"/>
        </w:rPr>
        <w:t>»</w:t>
      </w:r>
      <w:r w:rsidRPr="00E35E2E">
        <w:rPr>
          <w:rStyle w:val="a4"/>
          <w:rFonts w:ascii="Times New Roman" w:hAnsi="Times New Roman" w:cs="Times New Roman"/>
          <w:sz w:val="24"/>
          <w:szCs w:val="24"/>
        </w:rPr>
        <w:t> </w:t>
      </w:r>
      <w:r w:rsidRPr="00254524">
        <w:rPr>
          <w:rStyle w:val="a4"/>
          <w:rFonts w:ascii="Times New Roman" w:hAnsi="Times New Roman" w:cs="Times New Roman"/>
          <w:b w:val="0"/>
          <w:sz w:val="24"/>
          <w:szCs w:val="24"/>
        </w:rPr>
        <w:t>МКУ «ЦРО»</w:t>
      </w:r>
      <w:r w:rsidR="002E4C1F">
        <w:rPr>
          <w:rStyle w:val="a4"/>
          <w:rFonts w:ascii="Times New Roman" w:hAnsi="Times New Roman" w:cs="Times New Roman"/>
          <w:b w:val="0"/>
          <w:sz w:val="24"/>
          <w:szCs w:val="24"/>
        </w:rPr>
        <w:t xml:space="preserve"> ежегодно</w:t>
      </w:r>
      <w:r w:rsidRPr="00254524">
        <w:rPr>
          <w:rStyle w:val="a4"/>
          <w:rFonts w:ascii="Times New Roman" w:hAnsi="Times New Roman" w:cs="Times New Roman"/>
          <w:b w:val="0"/>
          <w:sz w:val="24"/>
          <w:szCs w:val="24"/>
        </w:rPr>
        <w:t xml:space="preserve"> проводятся мероприятия по реализации планов по устранению выявленных проблем.</w:t>
      </w:r>
    </w:p>
    <w:p w:rsidR="001A2989" w:rsidRPr="00E35E2E" w:rsidRDefault="001A2989" w:rsidP="001A2989">
      <w:pPr>
        <w:shd w:val="clear" w:color="auto" w:fill="FFFFFF"/>
        <w:tabs>
          <w:tab w:val="left" w:pos="142"/>
        </w:tabs>
        <w:spacing w:after="0" w:line="240" w:lineRule="auto"/>
        <w:ind w:firstLine="567"/>
        <w:jc w:val="both"/>
        <w:textAlignment w:val="baseline"/>
        <w:rPr>
          <w:rStyle w:val="a4"/>
          <w:rFonts w:ascii="Times New Roman" w:hAnsi="Times New Roman" w:cs="Times New Roman"/>
          <w:b w:val="0"/>
          <w:i/>
          <w:sz w:val="24"/>
          <w:szCs w:val="24"/>
        </w:rPr>
      </w:pPr>
      <w:r w:rsidRPr="00E35E2E">
        <w:rPr>
          <w:rStyle w:val="a4"/>
          <w:rFonts w:ascii="Times New Roman" w:hAnsi="Times New Roman" w:cs="Times New Roman"/>
          <w:i/>
          <w:sz w:val="24"/>
          <w:szCs w:val="24"/>
        </w:rPr>
        <w:t xml:space="preserve">По критерию 1 «Уровень развития педагогического потенциала образовательной организации»: </w:t>
      </w:r>
    </w:p>
    <w:p w:rsidR="001A2989" w:rsidRPr="00E35E2E" w:rsidRDefault="001A2989" w:rsidP="001A2989">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E35E2E">
        <w:rPr>
          <w:rFonts w:ascii="Times New Roman" w:hAnsi="Times New Roman" w:cs="Times New Roman"/>
          <w:sz w:val="24"/>
          <w:szCs w:val="24"/>
        </w:rPr>
        <w:t xml:space="preserve">В соответствии с приказом Управления образования Администрации города Усть-Илимска </w:t>
      </w:r>
      <w:hyperlink r:id="rId16" w:history="1">
        <w:r w:rsidRPr="00E35E2E">
          <w:rPr>
            <w:rStyle w:val="a5"/>
            <w:rFonts w:ascii="Times New Roman" w:hAnsi="Times New Roman" w:cs="Times New Roman"/>
            <w:sz w:val="24"/>
            <w:szCs w:val="24"/>
          </w:rPr>
          <w:t>от 15.09.2021г. № 571</w:t>
        </w:r>
      </w:hyperlink>
      <w:r w:rsidRPr="00E35E2E">
        <w:rPr>
          <w:rFonts w:ascii="Times New Roman" w:hAnsi="Times New Roman" w:cs="Times New Roman"/>
          <w:sz w:val="24"/>
          <w:szCs w:val="24"/>
        </w:rPr>
        <w:t xml:space="preserve"> </w:t>
      </w:r>
      <w:r w:rsidR="00254524">
        <w:rPr>
          <w:rFonts w:ascii="Times New Roman" w:hAnsi="Times New Roman" w:cs="Times New Roman"/>
          <w:sz w:val="24"/>
          <w:szCs w:val="24"/>
        </w:rPr>
        <w:t xml:space="preserve">в 2024 году </w:t>
      </w:r>
      <w:r w:rsidRPr="00E35E2E">
        <w:rPr>
          <w:rFonts w:ascii="Times New Roman" w:hAnsi="Times New Roman" w:cs="Times New Roman"/>
          <w:sz w:val="24"/>
          <w:szCs w:val="24"/>
        </w:rPr>
        <w:t>ежеквартально анализир</w:t>
      </w:r>
      <w:r w:rsidR="00254524">
        <w:rPr>
          <w:rFonts w:ascii="Times New Roman" w:hAnsi="Times New Roman" w:cs="Times New Roman"/>
          <w:sz w:val="24"/>
          <w:szCs w:val="24"/>
        </w:rPr>
        <w:t>овались</w:t>
      </w:r>
      <w:r w:rsidRPr="00E35E2E">
        <w:rPr>
          <w:rFonts w:ascii="Times New Roman" w:hAnsi="Times New Roman" w:cs="Times New Roman"/>
          <w:sz w:val="24"/>
          <w:szCs w:val="24"/>
        </w:rPr>
        <w:t xml:space="preserve"> данные по реализации региональных проектов «Современная школа», «Успех каждого ребенка», «Цифровая образовательная среда» (региональный мониторинг).</w:t>
      </w:r>
    </w:p>
    <w:p w:rsidR="001A2989" w:rsidRDefault="000D1EC9" w:rsidP="001A2989">
      <w:pPr>
        <w:tabs>
          <w:tab w:val="left" w:pos="142"/>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Также реализуются мероприятия, включенные в </w:t>
      </w:r>
      <w:r w:rsidR="001A2989" w:rsidRPr="00E35E2E">
        <w:rPr>
          <w:rFonts w:ascii="Times New Roman" w:hAnsi="Times New Roman" w:cs="Times New Roman"/>
          <w:sz w:val="24"/>
          <w:szCs w:val="24"/>
          <w:shd w:val="clear" w:color="auto" w:fill="FFFFFF"/>
        </w:rPr>
        <w:t xml:space="preserve">план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w:t>
      </w:r>
    </w:p>
    <w:p w:rsidR="00F839F4" w:rsidRPr="00F839F4" w:rsidRDefault="00F839F4" w:rsidP="00562933">
      <w:pPr>
        <w:numPr>
          <w:ilvl w:val="0"/>
          <w:numId w:val="27"/>
        </w:numPr>
        <w:shd w:val="clear" w:color="auto" w:fill="FFFFFF"/>
        <w:tabs>
          <w:tab w:val="clear" w:pos="720"/>
        </w:tabs>
        <w:spacing w:after="0" w:line="240" w:lineRule="auto"/>
        <w:ind w:left="0" w:right="-2" w:firstLine="567"/>
        <w:jc w:val="both"/>
        <w:textAlignment w:val="baseline"/>
        <w:rPr>
          <w:rFonts w:ascii="Times New Roman" w:hAnsi="Times New Roman" w:cs="Times New Roman"/>
          <w:sz w:val="24"/>
          <w:szCs w:val="24"/>
        </w:rPr>
      </w:pPr>
      <w:r>
        <w:rPr>
          <w:rFonts w:ascii="Times New Roman" w:hAnsi="Times New Roman" w:cs="Times New Roman"/>
          <w:sz w:val="24"/>
          <w:szCs w:val="24"/>
        </w:rPr>
        <w:t>п</w:t>
      </w:r>
      <w:r w:rsidRPr="00F839F4">
        <w:rPr>
          <w:rFonts w:ascii="Times New Roman" w:hAnsi="Times New Roman" w:cs="Times New Roman"/>
          <w:sz w:val="24"/>
          <w:szCs w:val="24"/>
        </w:rPr>
        <w:t>риказ Комитета образования Администрации города Усть-Илимска</w:t>
      </w:r>
      <w:r w:rsidRPr="00F839F4">
        <w:rPr>
          <w:rStyle w:val="a4"/>
          <w:rFonts w:ascii="Times New Roman" w:hAnsi="Times New Roman" w:cs="Times New Roman"/>
          <w:sz w:val="24"/>
          <w:szCs w:val="24"/>
        </w:rPr>
        <w:t> </w:t>
      </w:r>
      <w:hyperlink r:id="rId17" w:history="1">
        <w:r w:rsidRPr="00F839F4">
          <w:rPr>
            <w:rStyle w:val="a5"/>
            <w:rFonts w:ascii="Times New Roman" w:hAnsi="Times New Roman" w:cs="Times New Roman"/>
            <w:sz w:val="24"/>
            <w:szCs w:val="24"/>
          </w:rPr>
          <w:t>от 19.03.2024г. №  291</w:t>
        </w:r>
      </w:hyperlink>
      <w:r w:rsidRPr="00F839F4">
        <w:rPr>
          <w:rFonts w:ascii="Times New Roman" w:hAnsi="Times New Roman" w:cs="Times New Roman"/>
          <w:sz w:val="24"/>
          <w:szCs w:val="24"/>
        </w:rPr>
        <w:t> «Об утверждении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2024 году»</w:t>
      </w:r>
      <w:r>
        <w:rPr>
          <w:rFonts w:ascii="Times New Roman" w:hAnsi="Times New Roman" w:cs="Times New Roman"/>
          <w:sz w:val="24"/>
          <w:szCs w:val="24"/>
        </w:rPr>
        <w:t>;</w:t>
      </w:r>
    </w:p>
    <w:p w:rsidR="00F839F4" w:rsidRPr="00F839F4" w:rsidRDefault="00F839F4" w:rsidP="00562933">
      <w:pPr>
        <w:numPr>
          <w:ilvl w:val="0"/>
          <w:numId w:val="27"/>
        </w:numPr>
        <w:shd w:val="clear" w:color="auto" w:fill="FFFFFF"/>
        <w:tabs>
          <w:tab w:val="clear" w:pos="720"/>
        </w:tabs>
        <w:spacing w:after="0" w:line="240" w:lineRule="auto"/>
        <w:ind w:left="0" w:right="-2" w:firstLine="567"/>
        <w:jc w:val="both"/>
        <w:textAlignment w:val="baseline"/>
        <w:rPr>
          <w:rFonts w:ascii="Times New Roman" w:hAnsi="Times New Roman" w:cs="Times New Roman"/>
          <w:sz w:val="24"/>
          <w:szCs w:val="24"/>
        </w:rPr>
      </w:pPr>
      <w:r>
        <w:rPr>
          <w:rStyle w:val="a4"/>
          <w:rFonts w:ascii="Times New Roman" w:hAnsi="Times New Roman" w:cs="Times New Roman"/>
          <w:b w:val="0"/>
          <w:sz w:val="24"/>
          <w:szCs w:val="24"/>
        </w:rPr>
        <w:t>п</w:t>
      </w:r>
      <w:r w:rsidRPr="00F839F4">
        <w:rPr>
          <w:rStyle w:val="a4"/>
          <w:rFonts w:ascii="Times New Roman" w:hAnsi="Times New Roman" w:cs="Times New Roman"/>
          <w:b w:val="0"/>
          <w:sz w:val="24"/>
          <w:szCs w:val="24"/>
        </w:rPr>
        <w:t>риказ</w:t>
      </w:r>
      <w:r w:rsidRPr="00F839F4">
        <w:rPr>
          <w:rFonts w:ascii="Times New Roman" w:hAnsi="Times New Roman" w:cs="Times New Roman"/>
          <w:sz w:val="24"/>
          <w:szCs w:val="24"/>
        </w:rPr>
        <w:t> Комитета образования Администрации города Усть-Илимска</w:t>
      </w:r>
      <w:r w:rsidRPr="00F839F4">
        <w:rPr>
          <w:rFonts w:ascii="Times New Roman" w:hAnsi="Times New Roman" w:cs="Times New Roman"/>
          <w:b/>
          <w:sz w:val="24"/>
          <w:szCs w:val="24"/>
        </w:rPr>
        <w:t> </w:t>
      </w:r>
      <w:hyperlink r:id="rId18" w:history="1">
        <w:r w:rsidRPr="00F839F4">
          <w:rPr>
            <w:rStyle w:val="a5"/>
            <w:rFonts w:ascii="Times New Roman" w:hAnsi="Times New Roman" w:cs="Times New Roman"/>
            <w:sz w:val="24"/>
            <w:szCs w:val="24"/>
          </w:rPr>
          <w:t>от 05.12.2024г. № 979 </w:t>
        </w:r>
      </w:hyperlink>
      <w:r w:rsidRPr="00F839F4">
        <w:rPr>
          <w:rStyle w:val="a4"/>
          <w:rFonts w:ascii="Times New Roman" w:hAnsi="Times New Roman" w:cs="Times New Roman"/>
          <w:sz w:val="24"/>
          <w:szCs w:val="24"/>
        </w:rPr>
        <w:t xml:space="preserve"> </w:t>
      </w:r>
      <w:r w:rsidRPr="00F839F4">
        <w:rPr>
          <w:rStyle w:val="a4"/>
          <w:rFonts w:ascii="Times New Roman" w:hAnsi="Times New Roman" w:cs="Times New Roman"/>
          <w:b w:val="0"/>
          <w:sz w:val="24"/>
          <w:szCs w:val="24"/>
        </w:rPr>
        <w:t>«</w:t>
      </w:r>
      <w:r w:rsidRPr="00F839F4">
        <w:rPr>
          <w:rFonts w:ascii="Times New Roman" w:hAnsi="Times New Roman" w:cs="Times New Roman"/>
          <w:sz w:val="24"/>
          <w:szCs w:val="24"/>
        </w:rPr>
        <w:t>Об утверждении отчета о реализации плана работы по повышению профессионального мастерства педагогических работников и управленческих кадров муниципального образования город Усть-Илимск в рамках реализации Региональной системы научно-методического сопровождения педагогических работников и управленческих кадров</w:t>
      </w:r>
      <w:r>
        <w:rPr>
          <w:rFonts w:ascii="Times New Roman" w:hAnsi="Times New Roman" w:cs="Times New Roman"/>
          <w:sz w:val="24"/>
          <w:szCs w:val="24"/>
        </w:rPr>
        <w:t xml:space="preserve"> Иркутской области в 2024 году»;</w:t>
      </w:r>
    </w:p>
    <w:p w:rsidR="00F839F4" w:rsidRPr="00F839F4" w:rsidRDefault="00F839F4" w:rsidP="00562933">
      <w:pPr>
        <w:numPr>
          <w:ilvl w:val="0"/>
          <w:numId w:val="27"/>
        </w:numPr>
        <w:shd w:val="clear" w:color="auto" w:fill="FFFFFF"/>
        <w:tabs>
          <w:tab w:val="clear" w:pos="720"/>
        </w:tabs>
        <w:spacing w:after="0" w:line="240" w:lineRule="auto"/>
        <w:ind w:left="0" w:right="-2" w:firstLine="567"/>
        <w:jc w:val="both"/>
        <w:textAlignment w:val="baseline"/>
        <w:rPr>
          <w:rFonts w:ascii="Times New Roman" w:hAnsi="Times New Roman" w:cs="Times New Roman"/>
          <w:sz w:val="24"/>
          <w:szCs w:val="24"/>
        </w:rPr>
      </w:pPr>
      <w:r>
        <w:rPr>
          <w:rStyle w:val="a4"/>
          <w:rFonts w:ascii="Times New Roman" w:hAnsi="Times New Roman" w:cs="Times New Roman"/>
          <w:b w:val="0"/>
          <w:sz w:val="24"/>
          <w:szCs w:val="24"/>
        </w:rPr>
        <w:t>п</w:t>
      </w:r>
      <w:r w:rsidRPr="00F839F4">
        <w:rPr>
          <w:rStyle w:val="a4"/>
          <w:rFonts w:ascii="Times New Roman" w:hAnsi="Times New Roman" w:cs="Times New Roman"/>
          <w:b w:val="0"/>
          <w:sz w:val="24"/>
          <w:szCs w:val="24"/>
        </w:rPr>
        <w:t>риказ</w:t>
      </w:r>
      <w:r w:rsidRPr="00F839F4">
        <w:rPr>
          <w:rFonts w:ascii="Times New Roman" w:hAnsi="Times New Roman" w:cs="Times New Roman"/>
          <w:sz w:val="24"/>
          <w:szCs w:val="24"/>
        </w:rPr>
        <w:t> Комитета образования Администрации города Усть-Илимска </w:t>
      </w:r>
      <w:hyperlink r:id="rId19" w:history="1">
        <w:r w:rsidRPr="00F839F4">
          <w:rPr>
            <w:rStyle w:val="a5"/>
            <w:rFonts w:ascii="Times New Roman" w:hAnsi="Times New Roman" w:cs="Times New Roman"/>
            <w:sz w:val="24"/>
            <w:szCs w:val="24"/>
          </w:rPr>
          <w:t>от 11.04.2025г. № 413</w:t>
        </w:r>
      </w:hyperlink>
      <w:r w:rsidRPr="00F839F4">
        <w:rPr>
          <w:rStyle w:val="a4"/>
          <w:rFonts w:ascii="Times New Roman" w:hAnsi="Times New Roman" w:cs="Times New Roman"/>
          <w:sz w:val="24"/>
          <w:szCs w:val="24"/>
        </w:rPr>
        <w:t> </w:t>
      </w:r>
      <w:r w:rsidRPr="00F839F4">
        <w:rPr>
          <w:rFonts w:ascii="Times New Roman" w:hAnsi="Times New Roman" w:cs="Times New Roman"/>
          <w:sz w:val="24"/>
          <w:szCs w:val="24"/>
        </w:rPr>
        <w:t>«Об утверждении плана работы повышения профессионального мастерства педагогических работников и управленческих кадров города Усть-Илимска в рамках реализации Региональной системы научно-методического сопровождения педагогических работников и управленческих кадров</w:t>
      </w:r>
      <w:r>
        <w:rPr>
          <w:rFonts w:ascii="Times New Roman" w:hAnsi="Times New Roman" w:cs="Times New Roman"/>
          <w:sz w:val="24"/>
          <w:szCs w:val="24"/>
        </w:rPr>
        <w:t xml:space="preserve"> Иркутской области в 2025 году».</w:t>
      </w:r>
    </w:p>
    <w:p w:rsidR="00B666FD" w:rsidRPr="00B666FD" w:rsidRDefault="00B666FD" w:rsidP="00B666FD">
      <w:pPr>
        <w:shd w:val="clear" w:color="auto" w:fill="FFFFFF"/>
        <w:spacing w:after="0" w:line="240" w:lineRule="auto"/>
        <w:ind w:firstLine="567"/>
        <w:jc w:val="both"/>
        <w:textAlignment w:val="baseline"/>
        <w:rPr>
          <w:rFonts w:ascii="Times New Roman" w:hAnsi="Times New Roman" w:cs="Times New Roman"/>
          <w:sz w:val="24"/>
          <w:szCs w:val="24"/>
        </w:rPr>
      </w:pPr>
      <w:r w:rsidRPr="00B666FD">
        <w:rPr>
          <w:rFonts w:ascii="Times New Roman" w:hAnsi="Times New Roman" w:cs="Times New Roman"/>
          <w:sz w:val="24"/>
          <w:szCs w:val="24"/>
        </w:rPr>
        <w:t xml:space="preserve">Принимая во внимание распоряжение Правительства Российской Федерации от 19.11.2024г. № 3333-р </w:t>
      </w:r>
      <w:r w:rsidRPr="00B666FD">
        <w:rPr>
          <w:rFonts w:ascii="Times New Roman" w:hAnsi="Times New Roman" w:cs="Times New Roman"/>
          <w:sz w:val="24"/>
          <w:szCs w:val="24"/>
          <w:shd w:val="clear" w:color="auto" w:fill="FFFFFF"/>
        </w:rPr>
        <w:t>об утверждении комплексного плана мероприятий по повышению качества математического и естественно-научного образования на период до 2030 года,</w:t>
      </w:r>
      <w:r w:rsidRPr="00B666FD">
        <w:rPr>
          <w:rFonts w:ascii="Times New Roman" w:hAnsi="Times New Roman" w:cs="Times New Roman"/>
          <w:sz w:val="24"/>
          <w:szCs w:val="24"/>
        </w:rPr>
        <w:t xml:space="preserve"> </w:t>
      </w:r>
      <w:r w:rsidRPr="00B666FD">
        <w:rPr>
          <w:rFonts w:ascii="Times New Roman" w:hAnsi="Times New Roman" w:cs="Times New Roman"/>
          <w:sz w:val="24"/>
          <w:szCs w:val="24"/>
          <w:shd w:val="clear" w:color="auto" w:fill="FFFFFF"/>
        </w:rPr>
        <w:t xml:space="preserve">распоряжение Председателя Правительства Иркутской области от 22.05.2025г. № 13-рпп «Об утверждении плана мероприятий по исполнению пункта 9 перечня поручений Президента Российской Федерации по итогам заседания Совета при Президенте Российской Федерации по науке и образованию, утвержденного Президентом Российской Федерации 1 апреля 2025 года № </w:t>
      </w:r>
      <w:proofErr w:type="spellStart"/>
      <w:r w:rsidRPr="00B666FD">
        <w:rPr>
          <w:rFonts w:ascii="Times New Roman" w:hAnsi="Times New Roman" w:cs="Times New Roman"/>
          <w:sz w:val="24"/>
          <w:szCs w:val="24"/>
          <w:shd w:val="clear" w:color="auto" w:fill="FFFFFF"/>
        </w:rPr>
        <w:t>Пр</w:t>
      </w:r>
      <w:proofErr w:type="spellEnd"/>
      <w:r w:rsidRPr="00B666FD">
        <w:rPr>
          <w:rFonts w:ascii="Times New Roman" w:hAnsi="Times New Roman" w:cs="Times New Roman"/>
          <w:sz w:val="24"/>
          <w:szCs w:val="24"/>
          <w:shd w:val="clear" w:color="auto" w:fill="FFFFFF"/>
        </w:rPr>
        <w:t xml:space="preserve"> -685», </w:t>
      </w:r>
      <w:r w:rsidRPr="00B666FD">
        <w:rPr>
          <w:rFonts w:ascii="Times New Roman" w:hAnsi="Times New Roman" w:cs="Times New Roman"/>
          <w:sz w:val="24"/>
          <w:szCs w:val="24"/>
        </w:rPr>
        <w:t xml:space="preserve">распоряжение министерства образования Иркутской области от 03.06.2025г. № 55-681 - </w:t>
      </w:r>
      <w:proofErr w:type="spellStart"/>
      <w:r w:rsidRPr="00B666FD">
        <w:rPr>
          <w:rFonts w:ascii="Times New Roman" w:hAnsi="Times New Roman" w:cs="Times New Roman"/>
          <w:sz w:val="24"/>
          <w:szCs w:val="24"/>
        </w:rPr>
        <w:t>рм</w:t>
      </w:r>
      <w:proofErr w:type="spellEnd"/>
      <w:r w:rsidRPr="00B666FD">
        <w:rPr>
          <w:rFonts w:ascii="Times New Roman" w:hAnsi="Times New Roman" w:cs="Times New Roman"/>
          <w:sz w:val="24"/>
          <w:szCs w:val="24"/>
        </w:rPr>
        <w:t xml:space="preserve"> «О внесении изменений в приложение к распоряжению министерства образования Иркутской области от</w:t>
      </w:r>
      <w:r>
        <w:rPr>
          <w:rFonts w:ascii="Times New Roman" w:hAnsi="Times New Roman" w:cs="Times New Roman"/>
          <w:sz w:val="24"/>
          <w:szCs w:val="24"/>
        </w:rPr>
        <w:t xml:space="preserve"> 5 марта 2025 года № 55-246-мр» на муниципальном уровне утверждена</w:t>
      </w:r>
      <w:r w:rsidRPr="00B666FD">
        <w:rPr>
          <w:rFonts w:ascii="Times New Roman" w:hAnsi="Times New Roman" w:cs="Times New Roman"/>
          <w:bCs/>
          <w:sz w:val="24"/>
          <w:szCs w:val="24"/>
        </w:rPr>
        <w:t xml:space="preserve"> дорожн</w:t>
      </w:r>
      <w:r>
        <w:rPr>
          <w:rFonts w:ascii="Times New Roman" w:hAnsi="Times New Roman" w:cs="Times New Roman"/>
          <w:bCs/>
          <w:sz w:val="24"/>
          <w:szCs w:val="24"/>
        </w:rPr>
        <w:t>ая</w:t>
      </w:r>
      <w:r w:rsidRPr="00B666FD">
        <w:rPr>
          <w:rFonts w:ascii="Times New Roman" w:hAnsi="Times New Roman" w:cs="Times New Roman"/>
          <w:bCs/>
          <w:sz w:val="24"/>
          <w:szCs w:val="24"/>
        </w:rPr>
        <w:t xml:space="preserve"> карт</w:t>
      </w:r>
      <w:r>
        <w:rPr>
          <w:rFonts w:ascii="Times New Roman" w:hAnsi="Times New Roman" w:cs="Times New Roman"/>
          <w:bCs/>
          <w:sz w:val="24"/>
          <w:szCs w:val="24"/>
        </w:rPr>
        <w:t>а</w:t>
      </w:r>
      <w:r w:rsidRPr="00B666FD">
        <w:rPr>
          <w:rFonts w:ascii="Times New Roman" w:hAnsi="Times New Roman" w:cs="Times New Roman"/>
          <w:bCs/>
          <w:sz w:val="24"/>
          <w:szCs w:val="24"/>
        </w:rPr>
        <w:t xml:space="preserve"> по повышению качества математического и естественно-научного образования на период до 2030 года»</w:t>
      </w:r>
      <w:r>
        <w:rPr>
          <w:rFonts w:ascii="Times New Roman" w:hAnsi="Times New Roman" w:cs="Times New Roman"/>
          <w:bCs/>
          <w:sz w:val="24"/>
          <w:szCs w:val="24"/>
        </w:rPr>
        <w:t xml:space="preserve"> (приказ Комитета образования Администрации города Усть-Илимска </w:t>
      </w:r>
      <w:hyperlink r:id="rId20" w:history="1">
        <w:r w:rsidRPr="00B666FD">
          <w:rPr>
            <w:rStyle w:val="a5"/>
            <w:rFonts w:ascii="Times New Roman" w:hAnsi="Times New Roman" w:cs="Times New Roman"/>
            <w:bCs/>
            <w:sz w:val="24"/>
            <w:szCs w:val="24"/>
          </w:rPr>
          <w:t>от 26.06.2025г. № 627</w:t>
        </w:r>
      </w:hyperlink>
      <w:r>
        <w:rPr>
          <w:rFonts w:ascii="Times New Roman" w:hAnsi="Times New Roman" w:cs="Times New Roman"/>
          <w:bCs/>
          <w:sz w:val="24"/>
          <w:szCs w:val="24"/>
        </w:rPr>
        <w:t>).</w:t>
      </w:r>
      <w:r w:rsidRPr="00B666FD">
        <w:rPr>
          <w:rFonts w:ascii="Times New Roman" w:hAnsi="Times New Roman" w:cs="Times New Roman"/>
          <w:bCs/>
          <w:sz w:val="24"/>
          <w:szCs w:val="24"/>
        </w:rPr>
        <w:t xml:space="preserve"> </w:t>
      </w:r>
      <w:r w:rsidRPr="008327F9">
        <w:rPr>
          <w:rFonts w:ascii="Times New Roman" w:hAnsi="Times New Roman" w:cs="Times New Roman"/>
          <w:sz w:val="24"/>
          <w:szCs w:val="24"/>
        </w:rPr>
        <w:t>Также дорожн</w:t>
      </w:r>
      <w:r>
        <w:rPr>
          <w:rFonts w:ascii="Times New Roman" w:hAnsi="Times New Roman" w:cs="Times New Roman"/>
          <w:sz w:val="24"/>
          <w:szCs w:val="24"/>
        </w:rPr>
        <w:t>ые</w:t>
      </w:r>
      <w:r w:rsidRPr="008327F9">
        <w:rPr>
          <w:rFonts w:ascii="Times New Roman" w:hAnsi="Times New Roman" w:cs="Times New Roman"/>
          <w:sz w:val="24"/>
          <w:szCs w:val="24"/>
        </w:rPr>
        <w:t xml:space="preserve"> карт</w:t>
      </w:r>
      <w:r>
        <w:rPr>
          <w:rFonts w:ascii="Times New Roman" w:hAnsi="Times New Roman" w:cs="Times New Roman"/>
          <w:sz w:val="24"/>
          <w:szCs w:val="24"/>
        </w:rPr>
        <w:t>ы</w:t>
      </w:r>
      <w:r w:rsidRPr="008327F9">
        <w:rPr>
          <w:rFonts w:ascii="Times New Roman" w:hAnsi="Times New Roman" w:cs="Times New Roman"/>
          <w:sz w:val="24"/>
          <w:szCs w:val="24"/>
        </w:rPr>
        <w:t xml:space="preserve"> разработан</w:t>
      </w:r>
      <w:r>
        <w:rPr>
          <w:rFonts w:ascii="Times New Roman" w:hAnsi="Times New Roman" w:cs="Times New Roman"/>
          <w:sz w:val="24"/>
          <w:szCs w:val="24"/>
        </w:rPr>
        <w:t>ы</w:t>
      </w:r>
      <w:r w:rsidRPr="008327F9">
        <w:rPr>
          <w:rFonts w:ascii="Times New Roman" w:hAnsi="Times New Roman" w:cs="Times New Roman"/>
          <w:sz w:val="24"/>
          <w:szCs w:val="24"/>
        </w:rPr>
        <w:t xml:space="preserve"> </w:t>
      </w:r>
      <w:r>
        <w:rPr>
          <w:rFonts w:ascii="Times New Roman" w:hAnsi="Times New Roman" w:cs="Times New Roman"/>
          <w:sz w:val="24"/>
          <w:szCs w:val="24"/>
        </w:rPr>
        <w:t>75</w:t>
      </w:r>
      <w:r w:rsidRPr="008327F9">
        <w:rPr>
          <w:rFonts w:ascii="Times New Roman" w:hAnsi="Times New Roman" w:cs="Times New Roman"/>
          <w:sz w:val="24"/>
          <w:szCs w:val="24"/>
        </w:rPr>
        <w:t>% муниципальными общеобразовательными учреждениями, кроме МАОУ «</w:t>
      </w:r>
      <w:r>
        <w:rPr>
          <w:rFonts w:ascii="Times New Roman" w:hAnsi="Times New Roman" w:cs="Times New Roman"/>
          <w:sz w:val="24"/>
          <w:szCs w:val="24"/>
        </w:rPr>
        <w:t>Экспериментальный лицей имени Батербиева М.М.</w:t>
      </w:r>
      <w:r w:rsidRPr="008327F9">
        <w:rPr>
          <w:rFonts w:ascii="Times New Roman" w:hAnsi="Times New Roman" w:cs="Times New Roman"/>
          <w:sz w:val="24"/>
          <w:szCs w:val="24"/>
        </w:rPr>
        <w:t>»</w:t>
      </w:r>
      <w:r>
        <w:rPr>
          <w:rFonts w:ascii="Times New Roman" w:hAnsi="Times New Roman" w:cs="Times New Roman"/>
          <w:sz w:val="24"/>
          <w:szCs w:val="24"/>
        </w:rPr>
        <w:t>, МАОУ «СОШ№7 имени Пичуева Л.П.», МБОУ «СОШ№ 8 имени Бусыгина М.И.», МАОУ «СОШ№13 им. М.К Янгеля», МАОУ «СОШ№14»</w:t>
      </w:r>
      <w:r w:rsidRPr="008327F9">
        <w:rPr>
          <w:rFonts w:ascii="Times New Roman" w:hAnsi="Times New Roman" w:cs="Times New Roman"/>
          <w:sz w:val="24"/>
          <w:szCs w:val="24"/>
        </w:rPr>
        <w:t xml:space="preserve">; на официальном сайте Комитета образования Администрации города Усть-Илимска «Образовательный портал» </w:t>
      </w:r>
      <w:hyperlink r:id="rId21" w:history="1">
        <w:r w:rsidRPr="008327F9">
          <w:rPr>
            <w:rStyle w:val="a5"/>
            <w:rFonts w:ascii="Times New Roman" w:hAnsi="Times New Roman" w:cs="Times New Roman"/>
            <w:color w:val="auto"/>
            <w:sz w:val="24"/>
            <w:szCs w:val="24"/>
          </w:rPr>
          <w:t>http://uiedu.ru</w:t>
        </w:r>
      </w:hyperlink>
      <w:r w:rsidRPr="008327F9">
        <w:rPr>
          <w:rFonts w:ascii="Times New Roman" w:hAnsi="Times New Roman" w:cs="Times New Roman"/>
          <w:sz w:val="24"/>
          <w:szCs w:val="24"/>
        </w:rPr>
        <w:t xml:space="preserve"> размещены </w:t>
      </w:r>
      <w:hyperlink r:id="rId22" w:history="1">
        <w:r w:rsidRPr="00B666FD">
          <w:rPr>
            <w:rStyle w:val="a5"/>
            <w:rFonts w:ascii="Times New Roman" w:hAnsi="Times New Roman" w:cs="Times New Roman"/>
            <w:sz w:val="24"/>
            <w:szCs w:val="24"/>
          </w:rPr>
          <w:t>ссылки</w:t>
        </w:r>
      </w:hyperlink>
      <w:r>
        <w:rPr>
          <w:rFonts w:ascii="Times New Roman" w:hAnsi="Times New Roman" w:cs="Times New Roman"/>
          <w:sz w:val="24"/>
          <w:szCs w:val="24"/>
        </w:rPr>
        <w:t xml:space="preserve"> на дорожные карты учреждений образования.</w:t>
      </w:r>
    </w:p>
    <w:p w:rsidR="001A2989" w:rsidRPr="00AD1363" w:rsidRDefault="001A2989" w:rsidP="00AD1363">
      <w:pPr>
        <w:shd w:val="clear" w:color="auto" w:fill="FFFFFF"/>
        <w:spacing w:after="0" w:line="240" w:lineRule="auto"/>
        <w:ind w:firstLine="567"/>
        <w:jc w:val="both"/>
        <w:textAlignment w:val="baseline"/>
        <w:rPr>
          <w:rStyle w:val="a4"/>
          <w:rFonts w:ascii="Times New Roman" w:hAnsi="Times New Roman" w:cs="Times New Roman"/>
          <w:b w:val="0"/>
          <w:i/>
          <w:sz w:val="24"/>
          <w:szCs w:val="24"/>
        </w:rPr>
      </w:pPr>
      <w:r w:rsidRPr="00AD1363">
        <w:rPr>
          <w:rStyle w:val="a4"/>
          <w:rFonts w:ascii="Times New Roman" w:hAnsi="Times New Roman" w:cs="Times New Roman"/>
          <w:i/>
          <w:sz w:val="24"/>
          <w:szCs w:val="24"/>
        </w:rPr>
        <w:t>По критерию 2 «Информационная открытость образовательной организации»:</w:t>
      </w:r>
    </w:p>
    <w:p w:rsidR="00F21DB5" w:rsidRPr="00F21DB5" w:rsidRDefault="00F21DB5" w:rsidP="00F21DB5">
      <w:pPr>
        <w:spacing w:after="0" w:line="240" w:lineRule="auto"/>
        <w:ind w:firstLine="567"/>
        <w:jc w:val="both"/>
        <w:rPr>
          <w:rFonts w:ascii="Times New Roman" w:hAnsi="Times New Roman" w:cs="Times New Roman"/>
          <w:sz w:val="24"/>
          <w:szCs w:val="24"/>
        </w:rPr>
      </w:pPr>
      <w:r w:rsidRPr="00F21DB5">
        <w:rPr>
          <w:rFonts w:ascii="Times New Roman" w:hAnsi="Times New Roman" w:cs="Times New Roman"/>
          <w:sz w:val="24"/>
          <w:szCs w:val="24"/>
        </w:rPr>
        <w:t xml:space="preserve">В рамках федерального проекта «Информационная инфраструктура» национального проекта «Цифровая экономика Российской Федерации» на территории Иркутской области в 2024 году для </w:t>
      </w:r>
      <w:r w:rsidRPr="00F21DB5">
        <w:rPr>
          <w:rFonts w:ascii="Times New Roman" w:hAnsi="Times New Roman" w:cs="Times New Roman"/>
          <w:sz w:val="24"/>
          <w:szCs w:val="24"/>
        </w:rPr>
        <w:lastRenderedPageBreak/>
        <w:t xml:space="preserve">обеспечения безопасного доступа к информационно-телекоммуникационной сети «Интернет» и государственным информационным системам все муниципальные общеобразовательные учреждения подключились к единой сети передачи данных (далее -  ЕСПД). Все подключенные к ЕСПД муниципальные общеобразовательные учреждения обеспечены мониторингом всех каналов связи и встроенной контентной фильтрацией для безопасного доступа к образовательным и информационным ресурсам. Скорость фиксированного проводного доступа к сети Интернет составляет 100 Мбит/сек во всех муниципальных общеобразовательных учреждениях. </w:t>
      </w:r>
    </w:p>
    <w:p w:rsidR="00F21DB5" w:rsidRPr="00F21DB5" w:rsidRDefault="00F21DB5" w:rsidP="00F21DB5">
      <w:pPr>
        <w:shd w:val="clear" w:color="auto" w:fill="FFFFFF"/>
        <w:spacing w:after="0" w:line="240" w:lineRule="auto"/>
        <w:ind w:firstLine="567"/>
        <w:jc w:val="both"/>
        <w:textAlignment w:val="baseline"/>
        <w:rPr>
          <w:rFonts w:ascii="Times New Roman" w:hAnsi="Times New Roman" w:cs="Times New Roman"/>
          <w:bCs/>
          <w:sz w:val="24"/>
          <w:szCs w:val="24"/>
        </w:rPr>
      </w:pPr>
      <w:r w:rsidRPr="00F21DB5">
        <w:rPr>
          <w:rFonts w:ascii="Times New Roman" w:hAnsi="Times New Roman" w:cs="Times New Roman"/>
          <w:bCs/>
          <w:sz w:val="24"/>
          <w:szCs w:val="24"/>
        </w:rPr>
        <w:t>23</w:t>
      </w:r>
      <w:r w:rsidR="00C56DAB">
        <w:rPr>
          <w:rFonts w:ascii="Times New Roman" w:hAnsi="Times New Roman" w:cs="Times New Roman"/>
          <w:bCs/>
          <w:sz w:val="24"/>
          <w:szCs w:val="24"/>
        </w:rPr>
        <w:t>.03.2023г.</w:t>
      </w:r>
      <w:r w:rsidRPr="00F21DB5">
        <w:rPr>
          <w:rFonts w:ascii="Times New Roman" w:hAnsi="Times New Roman" w:cs="Times New Roman"/>
          <w:bCs/>
          <w:sz w:val="24"/>
          <w:szCs w:val="24"/>
        </w:rPr>
        <w:t xml:space="preserve"> Правительство Иркутской области и Министерство цифрового развития, связи и массовых коммуникаций Российской Федерации заключили соглашение № ОК-П13-065-34324 о сотрудничестве в обеспечении доступа граждан к информации, размещаемой на официальных сайтах органов власти и организаций, посредством ФГИС «Единый портал государственных и муниципальных услуг (функций)».</w:t>
      </w:r>
    </w:p>
    <w:p w:rsidR="00F21DB5" w:rsidRPr="00F21DB5" w:rsidRDefault="00F21DB5" w:rsidP="00E06777">
      <w:pPr>
        <w:shd w:val="clear" w:color="auto" w:fill="FFFFFF"/>
        <w:spacing w:after="0" w:line="240" w:lineRule="auto"/>
        <w:ind w:firstLine="567"/>
        <w:jc w:val="both"/>
        <w:textAlignment w:val="baseline"/>
        <w:rPr>
          <w:rFonts w:ascii="Times New Roman" w:hAnsi="Times New Roman" w:cs="Times New Roman"/>
          <w:bCs/>
          <w:sz w:val="24"/>
          <w:szCs w:val="24"/>
        </w:rPr>
      </w:pPr>
      <w:r w:rsidRPr="00F21DB5">
        <w:rPr>
          <w:rFonts w:ascii="Times New Roman" w:hAnsi="Times New Roman" w:cs="Times New Roman"/>
          <w:bCs/>
          <w:sz w:val="24"/>
          <w:szCs w:val="24"/>
        </w:rPr>
        <w:t xml:space="preserve">В рамках реализации соглашения на первом этапе во всех муниципальных общеобразовательных </w:t>
      </w:r>
      <w:r w:rsidR="00C56DAB">
        <w:rPr>
          <w:rFonts w:ascii="Times New Roman" w:hAnsi="Times New Roman" w:cs="Times New Roman"/>
          <w:bCs/>
          <w:sz w:val="24"/>
          <w:szCs w:val="24"/>
        </w:rPr>
        <w:t>учреждениях</w:t>
      </w:r>
      <w:r w:rsidRPr="00F21DB5">
        <w:rPr>
          <w:rFonts w:ascii="Times New Roman" w:hAnsi="Times New Roman" w:cs="Times New Roman"/>
          <w:bCs/>
          <w:sz w:val="24"/>
          <w:szCs w:val="24"/>
        </w:rPr>
        <w:t xml:space="preserve"> был внедрён проект «</w:t>
      </w:r>
      <w:proofErr w:type="spellStart"/>
      <w:r w:rsidRPr="00F21DB5">
        <w:rPr>
          <w:rFonts w:ascii="Times New Roman" w:hAnsi="Times New Roman" w:cs="Times New Roman"/>
          <w:bCs/>
          <w:sz w:val="24"/>
          <w:szCs w:val="24"/>
        </w:rPr>
        <w:t>Госвеб</w:t>
      </w:r>
      <w:proofErr w:type="spellEnd"/>
      <w:r w:rsidRPr="00F21DB5">
        <w:rPr>
          <w:rFonts w:ascii="Times New Roman" w:hAnsi="Times New Roman" w:cs="Times New Roman"/>
          <w:bCs/>
          <w:sz w:val="24"/>
          <w:szCs w:val="24"/>
        </w:rPr>
        <w:t xml:space="preserve">». С </w:t>
      </w:r>
      <w:r w:rsidR="00C56DAB">
        <w:rPr>
          <w:rFonts w:ascii="Times New Roman" w:hAnsi="Times New Roman" w:cs="Times New Roman"/>
          <w:bCs/>
          <w:sz w:val="24"/>
          <w:szCs w:val="24"/>
        </w:rPr>
        <w:t>01.01.2025г.</w:t>
      </w:r>
      <w:r w:rsidRPr="00F21DB5">
        <w:rPr>
          <w:rFonts w:ascii="Times New Roman" w:hAnsi="Times New Roman" w:cs="Times New Roman"/>
          <w:bCs/>
          <w:sz w:val="24"/>
          <w:szCs w:val="24"/>
        </w:rPr>
        <w:t xml:space="preserve"> начался поэтапный переход дошкольных образовательных </w:t>
      </w:r>
      <w:r w:rsidR="00C56DAB">
        <w:rPr>
          <w:rFonts w:ascii="Times New Roman" w:hAnsi="Times New Roman" w:cs="Times New Roman"/>
          <w:bCs/>
          <w:sz w:val="24"/>
          <w:szCs w:val="24"/>
        </w:rPr>
        <w:t>учреждений</w:t>
      </w:r>
      <w:r w:rsidRPr="00F21DB5">
        <w:rPr>
          <w:rFonts w:ascii="Times New Roman" w:hAnsi="Times New Roman" w:cs="Times New Roman"/>
          <w:bCs/>
          <w:sz w:val="24"/>
          <w:szCs w:val="24"/>
        </w:rPr>
        <w:t xml:space="preserve"> на новую систему. Благодаря высокой скорости выполнения работ уже к маю 2025 года 100% муниципальных дошкольных учреждений завершили миграцию контента и получили официальный статус, что позволило опередить установленный р</w:t>
      </w:r>
      <w:r w:rsidR="00C56DAB">
        <w:rPr>
          <w:rFonts w:ascii="Times New Roman" w:hAnsi="Times New Roman" w:cs="Times New Roman"/>
          <w:bCs/>
          <w:sz w:val="24"/>
          <w:szCs w:val="24"/>
        </w:rPr>
        <w:t>егиональный срок (июнь 2025г.</w:t>
      </w:r>
      <w:r w:rsidRPr="00F21DB5">
        <w:rPr>
          <w:rFonts w:ascii="Times New Roman" w:hAnsi="Times New Roman" w:cs="Times New Roman"/>
          <w:bCs/>
          <w:sz w:val="24"/>
          <w:szCs w:val="24"/>
        </w:rPr>
        <w:t>).</w:t>
      </w:r>
    </w:p>
    <w:p w:rsidR="00F21DB5" w:rsidRPr="00F21DB5" w:rsidRDefault="00F21DB5" w:rsidP="00E06777">
      <w:pPr>
        <w:spacing w:after="0" w:line="240" w:lineRule="auto"/>
        <w:ind w:firstLine="567"/>
        <w:jc w:val="both"/>
        <w:rPr>
          <w:rFonts w:ascii="Times New Roman" w:hAnsi="Times New Roman" w:cs="Times New Roman"/>
          <w:sz w:val="24"/>
          <w:szCs w:val="24"/>
        </w:rPr>
      </w:pPr>
      <w:r w:rsidRPr="00F21DB5">
        <w:rPr>
          <w:rFonts w:ascii="Times New Roman" w:hAnsi="Times New Roman" w:cs="Times New Roman"/>
          <w:sz w:val="24"/>
          <w:szCs w:val="24"/>
        </w:rPr>
        <w:t>В рамках федерального проекта «Цифровая образовательная среда» в образовательную среду города интегрированы платформы и системы, обеспечивающие доступ к образовательным ресурсам и поддерживающие единую цифровую экосистему: федеральная государственная информационная система «Моя Школа» (ФГИС «Моя Школа») и информационно-коммуникационная платформа «</w:t>
      </w:r>
      <w:proofErr w:type="spellStart"/>
      <w:r w:rsidRPr="00F21DB5">
        <w:rPr>
          <w:rFonts w:ascii="Times New Roman" w:hAnsi="Times New Roman" w:cs="Times New Roman"/>
          <w:sz w:val="24"/>
          <w:szCs w:val="24"/>
        </w:rPr>
        <w:t>Сферум</w:t>
      </w:r>
      <w:proofErr w:type="spellEnd"/>
      <w:r w:rsidRPr="00F21DB5">
        <w:rPr>
          <w:rFonts w:ascii="Times New Roman" w:hAnsi="Times New Roman" w:cs="Times New Roman"/>
          <w:sz w:val="24"/>
          <w:szCs w:val="24"/>
        </w:rPr>
        <w:t>».</w:t>
      </w:r>
    </w:p>
    <w:p w:rsidR="00C56DAB" w:rsidRDefault="00C56DAB" w:rsidP="00C56D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данным на май 2025г.</w:t>
      </w:r>
      <w:r w:rsidR="00F21DB5" w:rsidRPr="00F21DB5">
        <w:rPr>
          <w:rFonts w:ascii="Times New Roman" w:hAnsi="Times New Roman" w:cs="Times New Roman"/>
          <w:sz w:val="24"/>
          <w:szCs w:val="24"/>
        </w:rPr>
        <w:t xml:space="preserve"> город Усть-Илимск занимает 5 место в рейтинге муниципалитетов по активности муниципальных общеобразовательных учреждений в ФГИС «Моя школа» - 78,6%. По сравнен</w:t>
      </w:r>
      <w:r>
        <w:rPr>
          <w:rFonts w:ascii="Times New Roman" w:hAnsi="Times New Roman" w:cs="Times New Roman"/>
          <w:sz w:val="24"/>
          <w:szCs w:val="24"/>
        </w:rPr>
        <w:t>ию с данными на январь 2025г.</w:t>
      </w:r>
      <w:r w:rsidR="00F21DB5" w:rsidRPr="00F21DB5">
        <w:rPr>
          <w:rFonts w:ascii="Times New Roman" w:hAnsi="Times New Roman" w:cs="Times New Roman"/>
          <w:sz w:val="24"/>
          <w:szCs w:val="24"/>
        </w:rPr>
        <w:t xml:space="preserve"> отмечается снижение на 13,4%.</w:t>
      </w:r>
    </w:p>
    <w:p w:rsidR="00F21DB5" w:rsidRPr="00F21DB5" w:rsidRDefault="00F21DB5" w:rsidP="00C56DAB">
      <w:pPr>
        <w:spacing w:after="0" w:line="240" w:lineRule="auto"/>
        <w:ind w:firstLine="567"/>
        <w:jc w:val="both"/>
        <w:rPr>
          <w:rFonts w:ascii="Times New Roman" w:hAnsi="Times New Roman" w:cs="Times New Roman"/>
          <w:sz w:val="24"/>
          <w:szCs w:val="24"/>
        </w:rPr>
      </w:pPr>
      <w:r w:rsidRPr="00F21DB5">
        <w:rPr>
          <w:rFonts w:ascii="Times New Roman" w:hAnsi="Times New Roman" w:cs="Times New Roman"/>
          <w:sz w:val="24"/>
          <w:szCs w:val="24"/>
        </w:rPr>
        <w:t>В настоящее время 100% муниципальных общеобразовательных учреждений и 99,9% педагогов подключены через стандартный механизм к ФГИС «Моя школа», доля активн</w:t>
      </w:r>
      <w:r w:rsidR="00C56DAB">
        <w:rPr>
          <w:rFonts w:ascii="Times New Roman" w:hAnsi="Times New Roman" w:cs="Times New Roman"/>
          <w:sz w:val="24"/>
          <w:szCs w:val="24"/>
        </w:rPr>
        <w:t>ых педагогов составляет 78,6%</w:t>
      </w:r>
      <w:r w:rsidRPr="00F21DB5">
        <w:rPr>
          <w:rFonts w:ascii="Times New Roman" w:hAnsi="Times New Roman" w:cs="Times New Roman"/>
          <w:sz w:val="24"/>
          <w:szCs w:val="24"/>
        </w:rPr>
        <w:t>. При этом количество учеников, зарегистрированных в ФГИС «Моя школа», достигает 33%. В 2025 -</w:t>
      </w:r>
      <w:r w:rsidR="00C56DAB">
        <w:rPr>
          <w:rFonts w:ascii="Times New Roman" w:hAnsi="Times New Roman" w:cs="Times New Roman"/>
          <w:sz w:val="24"/>
          <w:szCs w:val="24"/>
        </w:rPr>
        <w:t>20</w:t>
      </w:r>
      <w:r w:rsidRPr="00F21DB5">
        <w:rPr>
          <w:rFonts w:ascii="Times New Roman" w:hAnsi="Times New Roman" w:cs="Times New Roman"/>
          <w:sz w:val="24"/>
          <w:szCs w:val="24"/>
        </w:rPr>
        <w:t>26 учебном году планируется работа по повышению доли обучающихся, активно использующих ФГИС «Моя школа», через использование интерактивных заданий, современных инструментов и других цифровых технологий.</w:t>
      </w:r>
    </w:p>
    <w:p w:rsidR="00F21DB5" w:rsidRPr="00F21DB5" w:rsidRDefault="00F21DB5" w:rsidP="00E06777">
      <w:pPr>
        <w:spacing w:after="0" w:line="240" w:lineRule="auto"/>
        <w:ind w:firstLine="567"/>
        <w:jc w:val="both"/>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 xml:space="preserve">В соответствии с приказом Комитета образования Администрации города Усть-Илимска </w:t>
      </w:r>
      <w:hyperlink r:id="rId23" w:history="1">
        <w:r w:rsidRPr="00F21DB5">
          <w:rPr>
            <w:rStyle w:val="a5"/>
            <w:rFonts w:ascii="Times New Roman" w:hAnsi="Times New Roman" w:cs="Times New Roman"/>
            <w:color w:val="auto"/>
            <w:sz w:val="24"/>
            <w:szCs w:val="24"/>
          </w:rPr>
          <w:t>от 05.12.2023г. № 1105</w:t>
        </w:r>
      </w:hyperlink>
      <w:r w:rsidRPr="00F21DB5">
        <w:rPr>
          <w:rStyle w:val="a4"/>
          <w:rFonts w:ascii="Times New Roman" w:hAnsi="Times New Roman" w:cs="Times New Roman"/>
          <w:b w:val="0"/>
          <w:sz w:val="24"/>
          <w:szCs w:val="24"/>
        </w:rPr>
        <w:t xml:space="preserve"> все муниципальные образовательные учреждения при реализации образовательных программ дошкольного, начального общего, основного общего и среднего общего образования используют информационно-коммуникационную образовательную платформу «</w:t>
      </w:r>
      <w:proofErr w:type="spellStart"/>
      <w:r w:rsidRPr="00F21DB5">
        <w:rPr>
          <w:rStyle w:val="a4"/>
          <w:rFonts w:ascii="Times New Roman" w:hAnsi="Times New Roman" w:cs="Times New Roman"/>
          <w:b w:val="0"/>
          <w:sz w:val="24"/>
          <w:szCs w:val="24"/>
        </w:rPr>
        <w:t>Сферум</w:t>
      </w:r>
      <w:proofErr w:type="spellEnd"/>
      <w:r w:rsidRPr="00F21DB5">
        <w:rPr>
          <w:rStyle w:val="a4"/>
          <w:rFonts w:ascii="Times New Roman" w:hAnsi="Times New Roman" w:cs="Times New Roman"/>
          <w:b w:val="0"/>
          <w:sz w:val="24"/>
          <w:szCs w:val="24"/>
        </w:rPr>
        <w:t xml:space="preserve">» с использованием российского мессенджера </w:t>
      </w:r>
      <w:r w:rsidRPr="00F21DB5">
        <w:rPr>
          <w:rStyle w:val="a4"/>
          <w:rFonts w:ascii="Times New Roman" w:hAnsi="Times New Roman" w:cs="Times New Roman"/>
          <w:b w:val="0"/>
          <w:sz w:val="24"/>
          <w:szCs w:val="24"/>
          <w:lang w:val="en-US"/>
        </w:rPr>
        <w:t>VK</w:t>
      </w:r>
      <w:r w:rsidRPr="00F21DB5">
        <w:rPr>
          <w:rStyle w:val="a4"/>
          <w:rFonts w:ascii="Times New Roman" w:hAnsi="Times New Roman" w:cs="Times New Roman"/>
          <w:b w:val="0"/>
          <w:sz w:val="24"/>
          <w:szCs w:val="24"/>
        </w:rPr>
        <w:t xml:space="preserve"> Мессенджер. </w:t>
      </w:r>
    </w:p>
    <w:p w:rsidR="00F21DB5" w:rsidRPr="00F21DB5" w:rsidRDefault="00F21DB5" w:rsidP="00E06777">
      <w:pPr>
        <w:shd w:val="clear" w:color="auto" w:fill="FFFFFF"/>
        <w:spacing w:after="0" w:line="240" w:lineRule="auto"/>
        <w:ind w:firstLine="567"/>
        <w:jc w:val="both"/>
        <w:textAlignment w:val="baseline"/>
        <w:rPr>
          <w:rFonts w:ascii="Times New Roman" w:hAnsi="Times New Roman" w:cs="Times New Roman"/>
          <w:bCs/>
          <w:i/>
          <w:sz w:val="24"/>
          <w:szCs w:val="24"/>
          <w:shd w:val="clear" w:color="auto" w:fill="FFFFFF"/>
        </w:rPr>
      </w:pPr>
      <w:r w:rsidRPr="00F21DB5">
        <w:rPr>
          <w:rFonts w:ascii="Times New Roman" w:hAnsi="Times New Roman" w:cs="Times New Roman"/>
          <w:sz w:val="24"/>
          <w:szCs w:val="24"/>
        </w:rPr>
        <w:t>Во исполнение пп.3 п.1 приказа Комитета образования Администрации города Усть-Илимска от 05.12.2023г. № 1105 «Об использовании информационно-коммуникационной образовательной платформы «</w:t>
      </w:r>
      <w:proofErr w:type="spellStart"/>
      <w:r w:rsidRPr="00F21DB5">
        <w:rPr>
          <w:rFonts w:ascii="Times New Roman" w:hAnsi="Times New Roman" w:cs="Times New Roman"/>
          <w:sz w:val="24"/>
          <w:szCs w:val="24"/>
        </w:rPr>
        <w:t>Сферум</w:t>
      </w:r>
      <w:proofErr w:type="spellEnd"/>
      <w:r w:rsidRPr="00F21DB5">
        <w:rPr>
          <w:rFonts w:ascii="Times New Roman" w:hAnsi="Times New Roman" w:cs="Times New Roman"/>
          <w:sz w:val="24"/>
          <w:szCs w:val="24"/>
        </w:rPr>
        <w:t>» с использованием российского мессенджера VK Мессенджер» специалистами МКУ «ЦРО» проведен мониторинг активности муниципальных общеобразовательных учреждений на платформе ИКОП «</w:t>
      </w:r>
      <w:proofErr w:type="spellStart"/>
      <w:r w:rsidRPr="00F21DB5">
        <w:rPr>
          <w:rFonts w:ascii="Times New Roman" w:hAnsi="Times New Roman" w:cs="Times New Roman"/>
          <w:sz w:val="24"/>
          <w:szCs w:val="24"/>
        </w:rPr>
        <w:t>Сферум</w:t>
      </w:r>
      <w:proofErr w:type="spellEnd"/>
      <w:r w:rsidRPr="00F21DB5">
        <w:rPr>
          <w:rFonts w:ascii="Times New Roman" w:hAnsi="Times New Roman" w:cs="Times New Roman"/>
          <w:sz w:val="24"/>
          <w:szCs w:val="24"/>
        </w:rPr>
        <w:t xml:space="preserve">» на предмет достижения указанных показателей. Результаты мониторинга отражены в информационно-аналитической справке Комитета образования Администрации города Усть-Илимска </w:t>
      </w:r>
      <w:hyperlink r:id="rId24" w:history="1">
        <w:r w:rsidRPr="00F21DB5">
          <w:rPr>
            <w:rStyle w:val="a5"/>
            <w:rFonts w:ascii="Times New Roman" w:hAnsi="Times New Roman" w:cs="Times New Roman"/>
            <w:color w:val="auto"/>
            <w:sz w:val="24"/>
            <w:szCs w:val="24"/>
          </w:rPr>
          <w:t>от 31.05.2024г. № 03/1515</w:t>
        </w:r>
      </w:hyperlink>
      <w:r w:rsidRPr="00F21DB5">
        <w:rPr>
          <w:rFonts w:ascii="Times New Roman" w:hAnsi="Times New Roman" w:cs="Times New Roman"/>
          <w:sz w:val="24"/>
          <w:szCs w:val="24"/>
        </w:rPr>
        <w:t>.</w:t>
      </w:r>
    </w:p>
    <w:p w:rsidR="00F21DB5" w:rsidRPr="00F21DB5" w:rsidRDefault="00C56DAB" w:rsidP="00F21D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май 2025г. </w:t>
      </w:r>
      <w:r w:rsidR="00F21DB5" w:rsidRPr="00F21DB5">
        <w:rPr>
          <w:rFonts w:ascii="Times New Roman" w:hAnsi="Times New Roman" w:cs="Times New Roman"/>
          <w:sz w:val="24"/>
          <w:szCs w:val="24"/>
        </w:rPr>
        <w:t>к информационно-телекоммуникационной платформе «</w:t>
      </w:r>
      <w:proofErr w:type="spellStart"/>
      <w:r w:rsidR="00F21DB5" w:rsidRPr="00F21DB5">
        <w:rPr>
          <w:rFonts w:ascii="Times New Roman" w:hAnsi="Times New Roman" w:cs="Times New Roman"/>
          <w:sz w:val="24"/>
          <w:szCs w:val="24"/>
        </w:rPr>
        <w:t>Сферум</w:t>
      </w:r>
      <w:proofErr w:type="spellEnd"/>
      <w:r w:rsidR="00F21DB5" w:rsidRPr="00F21DB5">
        <w:rPr>
          <w:rFonts w:ascii="Times New Roman" w:hAnsi="Times New Roman" w:cs="Times New Roman"/>
          <w:sz w:val="24"/>
          <w:szCs w:val="24"/>
        </w:rPr>
        <w:t>» подключены 100% общеобразовательных учреждений и 100% дошкольных образовательных учреждений.</w:t>
      </w:r>
    </w:p>
    <w:p w:rsidR="00F21DB5" w:rsidRPr="00F21DB5" w:rsidRDefault="00F21DB5" w:rsidP="00F21DB5">
      <w:pPr>
        <w:spacing w:after="0" w:line="240" w:lineRule="auto"/>
        <w:ind w:firstLine="567"/>
        <w:jc w:val="both"/>
        <w:rPr>
          <w:rFonts w:ascii="Times New Roman" w:hAnsi="Times New Roman" w:cs="Times New Roman"/>
          <w:sz w:val="24"/>
          <w:szCs w:val="24"/>
        </w:rPr>
      </w:pPr>
      <w:r w:rsidRPr="00F21DB5">
        <w:rPr>
          <w:rFonts w:ascii="Times New Roman" w:hAnsi="Times New Roman" w:cs="Times New Roman"/>
          <w:sz w:val="24"/>
          <w:szCs w:val="24"/>
        </w:rPr>
        <w:t>Количество педагогов, зарегистрированных в ИКОП «</w:t>
      </w:r>
      <w:proofErr w:type="spellStart"/>
      <w:r w:rsidRPr="00F21DB5">
        <w:rPr>
          <w:rFonts w:ascii="Times New Roman" w:hAnsi="Times New Roman" w:cs="Times New Roman"/>
          <w:sz w:val="24"/>
          <w:szCs w:val="24"/>
        </w:rPr>
        <w:t>Сферум</w:t>
      </w:r>
      <w:proofErr w:type="spellEnd"/>
      <w:r w:rsidRPr="00F21DB5">
        <w:rPr>
          <w:rFonts w:ascii="Times New Roman" w:hAnsi="Times New Roman" w:cs="Times New Roman"/>
          <w:sz w:val="24"/>
          <w:szCs w:val="24"/>
        </w:rPr>
        <w:t>», составляет 100%, из них активных – 70,8%.</w:t>
      </w:r>
    </w:p>
    <w:p w:rsidR="00F21DB5" w:rsidRPr="00F21DB5" w:rsidRDefault="00F21DB5" w:rsidP="00F21DB5">
      <w:pPr>
        <w:spacing w:after="0" w:line="240" w:lineRule="auto"/>
        <w:ind w:firstLine="567"/>
        <w:jc w:val="both"/>
        <w:rPr>
          <w:rFonts w:ascii="Times New Roman" w:hAnsi="Times New Roman" w:cs="Times New Roman"/>
          <w:sz w:val="24"/>
          <w:szCs w:val="24"/>
        </w:rPr>
      </w:pPr>
      <w:r w:rsidRPr="00F21DB5">
        <w:rPr>
          <w:rFonts w:ascii="Times New Roman" w:hAnsi="Times New Roman" w:cs="Times New Roman"/>
          <w:sz w:val="24"/>
          <w:szCs w:val="24"/>
        </w:rPr>
        <w:t>Количество обучающихся, зарегистрированных в ИКОП «</w:t>
      </w:r>
      <w:proofErr w:type="spellStart"/>
      <w:r w:rsidRPr="00F21DB5">
        <w:rPr>
          <w:rFonts w:ascii="Times New Roman" w:hAnsi="Times New Roman" w:cs="Times New Roman"/>
          <w:sz w:val="24"/>
          <w:szCs w:val="24"/>
        </w:rPr>
        <w:t>Сферум</w:t>
      </w:r>
      <w:proofErr w:type="spellEnd"/>
      <w:r w:rsidRPr="00F21DB5">
        <w:rPr>
          <w:rFonts w:ascii="Times New Roman" w:hAnsi="Times New Roman" w:cs="Times New Roman"/>
          <w:sz w:val="24"/>
          <w:szCs w:val="24"/>
        </w:rPr>
        <w:t>», составляет 83,0 %, из них активных – 35,2%.</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lastRenderedPageBreak/>
        <w:t>В соответствии с ФЗ от 27.07.2006г.  № 149-ФЗ «Об информации, информационных технологиях и о защите информации» все муниципальные</w:t>
      </w:r>
      <w:r w:rsidRPr="00F21DB5">
        <w:rPr>
          <w:rFonts w:ascii="Times New Roman" w:hAnsi="Times New Roman" w:cs="Times New Roman"/>
          <w:sz w:val="24"/>
          <w:szCs w:val="24"/>
        </w:rPr>
        <w:t xml:space="preserve"> общеобразовательные учреждения выполняют </w:t>
      </w:r>
      <w:r w:rsidRPr="00F21DB5">
        <w:rPr>
          <w:rStyle w:val="a4"/>
          <w:rFonts w:ascii="Times New Roman" w:hAnsi="Times New Roman" w:cs="Times New Roman"/>
          <w:b w:val="0"/>
          <w:sz w:val="24"/>
          <w:szCs w:val="24"/>
        </w:rPr>
        <w:t xml:space="preserve">обязательство по обеспечению достоверности и актуальности информации, содержащейся в государственных информационных системах. </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 xml:space="preserve">В соответствии с едиными функциональными техническими требованиями по обмену между региональными и федеральными информационными системами, все данные об </w:t>
      </w:r>
      <w:r w:rsidR="00C56DAB">
        <w:rPr>
          <w:rStyle w:val="a4"/>
          <w:rFonts w:ascii="Times New Roman" w:hAnsi="Times New Roman" w:cs="Times New Roman"/>
          <w:b w:val="0"/>
          <w:sz w:val="24"/>
          <w:szCs w:val="24"/>
        </w:rPr>
        <w:t>учреждении</w:t>
      </w:r>
      <w:r w:rsidRPr="00F21DB5">
        <w:rPr>
          <w:rStyle w:val="a4"/>
          <w:rFonts w:ascii="Times New Roman" w:hAnsi="Times New Roman" w:cs="Times New Roman"/>
          <w:b w:val="0"/>
          <w:sz w:val="24"/>
          <w:szCs w:val="24"/>
        </w:rPr>
        <w:t>, е</w:t>
      </w:r>
      <w:r w:rsidR="00C56DAB">
        <w:rPr>
          <w:rStyle w:val="a4"/>
          <w:rFonts w:ascii="Times New Roman" w:hAnsi="Times New Roman" w:cs="Times New Roman"/>
          <w:b w:val="0"/>
          <w:sz w:val="24"/>
          <w:szCs w:val="24"/>
        </w:rPr>
        <w:t>го</w:t>
      </w:r>
      <w:r w:rsidRPr="00F21DB5">
        <w:rPr>
          <w:rStyle w:val="a4"/>
          <w:rFonts w:ascii="Times New Roman" w:hAnsi="Times New Roman" w:cs="Times New Roman"/>
          <w:b w:val="0"/>
          <w:sz w:val="24"/>
          <w:szCs w:val="24"/>
        </w:rPr>
        <w:t xml:space="preserve"> участниках и образовательном процессе ежедневно передаются всеми муниципальными общеобразовательными организациями из ГИС «</w:t>
      </w:r>
      <w:proofErr w:type="spellStart"/>
      <w:r w:rsidRPr="00F21DB5">
        <w:rPr>
          <w:rStyle w:val="a4"/>
          <w:rFonts w:ascii="Times New Roman" w:hAnsi="Times New Roman" w:cs="Times New Roman"/>
          <w:b w:val="0"/>
          <w:sz w:val="24"/>
          <w:szCs w:val="24"/>
        </w:rPr>
        <w:t>Дневник.ру</w:t>
      </w:r>
      <w:proofErr w:type="spellEnd"/>
      <w:r w:rsidRPr="00F21DB5">
        <w:rPr>
          <w:rStyle w:val="a4"/>
          <w:rFonts w:ascii="Times New Roman" w:hAnsi="Times New Roman" w:cs="Times New Roman"/>
          <w:b w:val="0"/>
          <w:sz w:val="24"/>
          <w:szCs w:val="24"/>
        </w:rPr>
        <w:t>» в системы проекта «Цифровая образовательная среда»: ФГИС «Моя школа» и «Витрина данных».</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ГИС «</w:t>
      </w:r>
      <w:proofErr w:type="spellStart"/>
      <w:r w:rsidRPr="00F21DB5">
        <w:rPr>
          <w:rStyle w:val="a4"/>
          <w:rFonts w:ascii="Times New Roman" w:hAnsi="Times New Roman" w:cs="Times New Roman"/>
          <w:b w:val="0"/>
          <w:sz w:val="24"/>
          <w:szCs w:val="24"/>
        </w:rPr>
        <w:t>Дневник.ру</w:t>
      </w:r>
      <w:proofErr w:type="spellEnd"/>
      <w:r w:rsidRPr="00F21DB5">
        <w:rPr>
          <w:rStyle w:val="a4"/>
          <w:rFonts w:ascii="Times New Roman" w:hAnsi="Times New Roman" w:cs="Times New Roman"/>
          <w:b w:val="0"/>
          <w:sz w:val="24"/>
          <w:szCs w:val="24"/>
        </w:rPr>
        <w:t>» настроен на автоматизированный обмен информацией с витриной данных, что позволяет агрегировать данные об успеваемости, посещаемости и иные показатели в удобном для анализа формате.</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Витрина данных – это готовый аналитический срез информации из государственных информационных систем, представленный в удобном формате для граждан, чиновников и организаций. Это не «сырые» данные, а агрегированные, проверенные и безопасные показатели, доступные через личный кабинет.</w:t>
      </w:r>
    </w:p>
    <w:p w:rsidR="00F21DB5" w:rsidRPr="00F21DB5" w:rsidRDefault="00085598"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Pr>
          <w:rStyle w:val="a4"/>
          <w:rFonts w:ascii="Times New Roman" w:hAnsi="Times New Roman" w:cs="Times New Roman"/>
          <w:b w:val="0"/>
          <w:sz w:val="24"/>
          <w:szCs w:val="24"/>
        </w:rPr>
        <w:t>В соответствии с ФЗ от 27.07.</w:t>
      </w:r>
      <w:r w:rsidR="00F21DB5" w:rsidRPr="00F21DB5">
        <w:rPr>
          <w:rStyle w:val="a4"/>
          <w:rFonts w:ascii="Times New Roman" w:hAnsi="Times New Roman" w:cs="Times New Roman"/>
          <w:b w:val="0"/>
          <w:sz w:val="24"/>
          <w:szCs w:val="24"/>
        </w:rPr>
        <w:t>2006г.  № 149-ФЗ «Об информации, информационных технологиях и о защите информации» все муниципальные общеобразовательные организации выполняют обязательства по обеспечению достоверности и актуальности информации, содержащейся в государственных информационных системах. 100% муниципальных общеобразовательных организаций используют электронный дневник и электронный журнал успеваемости, предоставляют своевременные данные об успеваемости учеников региональным электронным журналам дневника.</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 xml:space="preserve">В настоящее время 100% школ города ведут дневники и журналы успеваемости исключительно в электронном виде, полностью отказавшись от бумажных аналогов. Все данные </w:t>
      </w:r>
      <w:r w:rsidR="00C56DAB">
        <w:rPr>
          <w:rStyle w:val="a4"/>
          <w:rFonts w:ascii="Times New Roman" w:hAnsi="Times New Roman" w:cs="Times New Roman"/>
          <w:b w:val="0"/>
          <w:sz w:val="24"/>
          <w:szCs w:val="24"/>
        </w:rPr>
        <w:t>-</w:t>
      </w:r>
      <w:r w:rsidRPr="00F21DB5">
        <w:rPr>
          <w:rStyle w:val="a4"/>
          <w:rFonts w:ascii="Times New Roman" w:hAnsi="Times New Roman" w:cs="Times New Roman"/>
          <w:b w:val="0"/>
          <w:sz w:val="24"/>
          <w:szCs w:val="24"/>
        </w:rPr>
        <w:t xml:space="preserve"> оценки, расписание, домашние задания </w:t>
      </w:r>
      <w:r w:rsidR="00C56DAB">
        <w:rPr>
          <w:rStyle w:val="a4"/>
          <w:rFonts w:ascii="Times New Roman" w:hAnsi="Times New Roman" w:cs="Times New Roman"/>
          <w:b w:val="0"/>
          <w:sz w:val="24"/>
          <w:szCs w:val="24"/>
        </w:rPr>
        <w:t>-</w:t>
      </w:r>
      <w:r w:rsidRPr="00F21DB5">
        <w:rPr>
          <w:rStyle w:val="a4"/>
          <w:rFonts w:ascii="Times New Roman" w:hAnsi="Times New Roman" w:cs="Times New Roman"/>
          <w:b w:val="0"/>
          <w:sz w:val="24"/>
          <w:szCs w:val="24"/>
        </w:rPr>
        <w:t xml:space="preserve"> педагоги вносят в электронные журналы в режиме реального времени, что обеспечивает их актуальность и достоверность.</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 xml:space="preserve">Информация автоматически передаётся в региональные образовательные системы для мониторинга и аналитики, а также синхронизируется с федеральной системой «Моя школа» и Портфолио ученика на </w:t>
      </w:r>
      <w:proofErr w:type="spellStart"/>
      <w:r w:rsidRPr="00F21DB5">
        <w:rPr>
          <w:rStyle w:val="a4"/>
          <w:rFonts w:ascii="Times New Roman" w:hAnsi="Times New Roman" w:cs="Times New Roman"/>
          <w:b w:val="0"/>
          <w:sz w:val="24"/>
          <w:szCs w:val="24"/>
        </w:rPr>
        <w:t>Госуслугах</w:t>
      </w:r>
      <w:proofErr w:type="spellEnd"/>
      <w:r w:rsidRPr="00F21DB5">
        <w:rPr>
          <w:rStyle w:val="a4"/>
          <w:rFonts w:ascii="Times New Roman" w:hAnsi="Times New Roman" w:cs="Times New Roman"/>
          <w:b w:val="0"/>
          <w:sz w:val="24"/>
          <w:szCs w:val="24"/>
        </w:rPr>
        <w:t>. Такой подход позволяет централизованно контролировать качество и полноту данных, обеспечивает прозрачность образовательного процесса и оперативный доступ всех участников (учеников, родителей, педагогов, администрации) к необходимой информации.</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 xml:space="preserve">Постоянный контроль за актуальностью и полнотой данных осуществляется на всех уровнях: школьном, муниципальном, на уровне региональных и федеральных систем, что соответствует современным требованиям к </w:t>
      </w:r>
      <w:proofErr w:type="spellStart"/>
      <w:r w:rsidRPr="00F21DB5">
        <w:rPr>
          <w:rStyle w:val="a4"/>
          <w:rFonts w:ascii="Times New Roman" w:hAnsi="Times New Roman" w:cs="Times New Roman"/>
          <w:b w:val="0"/>
          <w:sz w:val="24"/>
          <w:szCs w:val="24"/>
        </w:rPr>
        <w:t>цифровизации</w:t>
      </w:r>
      <w:proofErr w:type="spellEnd"/>
      <w:r w:rsidRPr="00F21DB5">
        <w:rPr>
          <w:rStyle w:val="a4"/>
          <w:rFonts w:ascii="Times New Roman" w:hAnsi="Times New Roman" w:cs="Times New Roman"/>
          <w:b w:val="0"/>
          <w:sz w:val="24"/>
          <w:szCs w:val="24"/>
        </w:rPr>
        <w:t xml:space="preserve"> образования и информационной безопасности. </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На конец 2024-</w:t>
      </w:r>
      <w:r w:rsidR="00C56DAB">
        <w:rPr>
          <w:rStyle w:val="a4"/>
          <w:rFonts w:ascii="Times New Roman" w:hAnsi="Times New Roman" w:cs="Times New Roman"/>
          <w:b w:val="0"/>
          <w:sz w:val="24"/>
          <w:szCs w:val="24"/>
        </w:rPr>
        <w:t>20</w:t>
      </w:r>
      <w:r w:rsidRPr="00F21DB5">
        <w:rPr>
          <w:rStyle w:val="a4"/>
          <w:rFonts w:ascii="Times New Roman" w:hAnsi="Times New Roman" w:cs="Times New Roman"/>
          <w:b w:val="0"/>
          <w:sz w:val="24"/>
          <w:szCs w:val="24"/>
        </w:rPr>
        <w:t xml:space="preserve">25 учебного года зафиксированные следующие данные по направлению «Электронный журнал»: по показателю «Своевременное выставление оценок» муниципалитет занимает 2 место в регионе с 95,29%, по показателю «Своевременная выдача ДЗ» - 2 место в регионе (98,14%), по показателю «Наполненность расписания» - 1- 21 место (100%), по показателю «Планирование уроков» - 1-2 место (100%), по показателю «Ведение классных журналов» - 2 место (99,21%), по показателю «Наполненность оценками» - 6 место (90,79%).  </w:t>
      </w:r>
    </w:p>
    <w:p w:rsidR="00F21DB5" w:rsidRPr="00F21DB5" w:rsidRDefault="00F21DB5" w:rsidP="00F21DB5">
      <w:pPr>
        <w:shd w:val="clear" w:color="auto" w:fill="FFFFFF"/>
        <w:spacing w:after="0" w:line="240" w:lineRule="auto"/>
        <w:ind w:firstLine="567"/>
        <w:jc w:val="both"/>
        <w:textAlignment w:val="baseline"/>
        <w:rPr>
          <w:rStyle w:val="a4"/>
          <w:rFonts w:ascii="Times New Roman" w:hAnsi="Times New Roman" w:cs="Times New Roman"/>
          <w:b w:val="0"/>
          <w:sz w:val="24"/>
          <w:szCs w:val="24"/>
        </w:rPr>
      </w:pPr>
      <w:r w:rsidRPr="00F21DB5">
        <w:rPr>
          <w:rStyle w:val="a4"/>
          <w:rFonts w:ascii="Times New Roman" w:hAnsi="Times New Roman" w:cs="Times New Roman"/>
          <w:b w:val="0"/>
          <w:sz w:val="24"/>
          <w:szCs w:val="24"/>
        </w:rPr>
        <w:t>По направлению «Пользователи» муниципалитет находится на 1-26 месте (100%) по показателю «Учителя: авторизация через ЕСИА» и на 2-10 месте по региону (99%) по показателю «Ученики: наличие СНИЛС».</w:t>
      </w:r>
    </w:p>
    <w:p w:rsidR="00F21DB5" w:rsidRPr="00F21DB5" w:rsidRDefault="00F21DB5" w:rsidP="00F21DB5">
      <w:pPr>
        <w:shd w:val="clear" w:color="auto" w:fill="FFFFFF"/>
        <w:spacing w:after="0" w:line="240" w:lineRule="auto"/>
        <w:ind w:firstLine="567"/>
        <w:jc w:val="both"/>
        <w:textAlignment w:val="baseline"/>
        <w:rPr>
          <w:rFonts w:ascii="Times New Roman" w:hAnsi="Times New Roman" w:cs="Times New Roman"/>
          <w:sz w:val="24"/>
          <w:szCs w:val="24"/>
        </w:rPr>
      </w:pPr>
      <w:r w:rsidRPr="00F21DB5">
        <w:rPr>
          <w:rFonts w:ascii="Times New Roman" w:hAnsi="Times New Roman" w:cs="Times New Roman"/>
          <w:sz w:val="24"/>
          <w:szCs w:val="24"/>
        </w:rPr>
        <w:t>По итогам 2024-2025 учебного года муниципалитет награжден благодарственным письмо</w:t>
      </w:r>
      <w:r w:rsidR="00C56DAB">
        <w:rPr>
          <w:rFonts w:ascii="Times New Roman" w:hAnsi="Times New Roman" w:cs="Times New Roman"/>
          <w:sz w:val="24"/>
          <w:szCs w:val="24"/>
        </w:rPr>
        <w:t>м</w:t>
      </w:r>
      <w:r w:rsidRPr="00F21DB5">
        <w:rPr>
          <w:rFonts w:ascii="Times New Roman" w:hAnsi="Times New Roman" w:cs="Times New Roman"/>
          <w:sz w:val="24"/>
          <w:szCs w:val="24"/>
        </w:rPr>
        <w:t xml:space="preserve"> цифровой образовательной платформы «Дневник» за содействие в цифровой трансформации образования на территории Иркутской области.</w:t>
      </w:r>
    </w:p>
    <w:p w:rsidR="001A2989" w:rsidRPr="004B762D" w:rsidRDefault="001A2989" w:rsidP="001A2989">
      <w:pPr>
        <w:pStyle w:val="Default"/>
        <w:tabs>
          <w:tab w:val="left" w:pos="374"/>
        </w:tabs>
        <w:ind w:firstLine="567"/>
        <w:jc w:val="both"/>
        <w:rPr>
          <w:b/>
          <w:bCs/>
          <w:i/>
          <w:color w:val="auto"/>
          <w:shd w:val="clear" w:color="auto" w:fill="FFFFFF"/>
        </w:rPr>
      </w:pPr>
      <w:r w:rsidRPr="004B762D">
        <w:rPr>
          <w:b/>
          <w:bCs/>
          <w:i/>
          <w:color w:val="auto"/>
          <w:shd w:val="clear" w:color="auto" w:fill="FFFFFF"/>
        </w:rPr>
        <w:t>По критерию 3 «Комфортность условий, в которых осуществляется образовательная деятельность»:</w:t>
      </w:r>
    </w:p>
    <w:p w:rsidR="00CF6818" w:rsidRPr="00CF6818" w:rsidRDefault="006C0214" w:rsidP="00CF6818">
      <w:pPr>
        <w:pStyle w:val="a8"/>
        <w:shd w:val="clear" w:color="auto" w:fill="FFFFFF"/>
        <w:spacing w:before="0" w:beforeAutospacing="0" w:after="0" w:afterAutospacing="0"/>
        <w:ind w:firstLine="567"/>
        <w:jc w:val="both"/>
        <w:textAlignment w:val="baseline"/>
      </w:pPr>
      <w:r w:rsidRPr="00CF6818">
        <w:t>Протоколом заседания общественного совета при Комитете образования Администрации города Усть-Илимска по проведению независимой оценки качества условий осуществления образо</w:t>
      </w:r>
      <w:r w:rsidRPr="00CF6818">
        <w:lastRenderedPageBreak/>
        <w:t xml:space="preserve">вательной деятельности муниципальными образовательными организациями города Усть-Илимска от 11.12.2024г. утвержден перечень образовательных учреждений, подлежащих </w:t>
      </w:r>
      <w:r w:rsidR="00C125D3">
        <w:rPr>
          <w:bCs/>
        </w:rPr>
        <w:t>НОКУООД</w:t>
      </w:r>
      <w:r w:rsidRPr="00CF6818">
        <w:t xml:space="preserve"> в 2025 году</w:t>
      </w:r>
      <w:r w:rsidR="00CF6818" w:rsidRPr="00CF6818">
        <w:t xml:space="preserve"> (приказ Комитета образования </w:t>
      </w:r>
      <w:hyperlink r:id="rId25" w:history="1">
        <w:r w:rsidR="00CF6818" w:rsidRPr="00CF6818">
          <w:rPr>
            <w:rStyle w:val="a5"/>
            <w:color w:val="auto"/>
          </w:rPr>
          <w:t>от 20.02.2025г. № 187 </w:t>
        </w:r>
      </w:hyperlink>
      <w:r w:rsidR="00CF6818" w:rsidRPr="00CF6818">
        <w:t xml:space="preserve">«Об утверждении перечня муниципальных образовательных учреждений, подлежащих  независимой оценке качества условий осуществления образовательной деятельности в 2025 году, 2026 году»). Приказом Комитета образования Администрации города Усть-Илимска </w:t>
      </w:r>
      <w:hyperlink r:id="rId26" w:history="1">
        <w:r w:rsidR="00CF6818" w:rsidRPr="00CF6818">
          <w:rPr>
            <w:rStyle w:val="a5"/>
          </w:rPr>
          <w:t>от 25.02.2025г. № 206</w:t>
        </w:r>
        <w:r w:rsidR="00CF6818" w:rsidRPr="00CF6818">
          <w:rPr>
            <w:rStyle w:val="a5"/>
            <w:b/>
          </w:rPr>
          <w:t> </w:t>
        </w:r>
      </w:hyperlink>
      <w:r w:rsidR="00CF6818" w:rsidRPr="00CF6818">
        <w:t>назначены ответственные лица за организацию проведения независимой оценки качества условий   осуществления образовательной деятельности муниципальными образовательными учреждениями   в 2025 году, 2026 году</w:t>
      </w:r>
      <w:r w:rsidR="00CF6818">
        <w:t>.</w:t>
      </w:r>
    </w:p>
    <w:p w:rsidR="006C0214" w:rsidRDefault="006C0214" w:rsidP="006C0214">
      <w:pPr>
        <w:pStyle w:val="a8"/>
        <w:shd w:val="clear" w:color="auto" w:fill="FFFFFF"/>
        <w:spacing w:before="0" w:beforeAutospacing="0" w:after="0" w:afterAutospacing="0"/>
        <w:ind w:firstLine="567"/>
        <w:jc w:val="both"/>
        <w:textAlignment w:val="baseline"/>
      </w:pPr>
      <w:r w:rsidRPr="006C0214">
        <w:t>Всего в списке 24 муниципальных образовательных учреждения, учредителем которых является Комитет образования Администрации города Усть-Илимска, среди которых 9 общеобразовательных учреждений, 1 организация дополнительного образования, а также 14 дошкольных образовательных учреждений.</w:t>
      </w:r>
    </w:p>
    <w:p w:rsidR="00D65A6B" w:rsidRPr="00D65A6B" w:rsidRDefault="00D65A6B" w:rsidP="00D65A6B">
      <w:pPr>
        <w:pStyle w:val="a8"/>
        <w:shd w:val="clear" w:color="auto" w:fill="FFFFFF"/>
        <w:spacing w:before="0" w:beforeAutospacing="0" w:after="0" w:afterAutospacing="0"/>
        <w:ind w:firstLine="567"/>
        <w:jc w:val="both"/>
        <w:textAlignment w:val="baseline"/>
      </w:pPr>
      <w:r>
        <w:rPr>
          <w:rStyle w:val="a4"/>
          <w:b w:val="0"/>
          <w:shd w:val="clear" w:color="auto" w:fill="FFFFFF"/>
        </w:rPr>
        <w:t>В соответствии с и</w:t>
      </w:r>
      <w:r w:rsidRPr="00D65A6B">
        <w:rPr>
          <w:rStyle w:val="a4"/>
          <w:b w:val="0"/>
          <w:shd w:val="clear" w:color="auto" w:fill="FFFFFF"/>
        </w:rPr>
        <w:t>нформационн</w:t>
      </w:r>
      <w:r>
        <w:rPr>
          <w:rStyle w:val="a4"/>
          <w:b w:val="0"/>
          <w:shd w:val="clear" w:color="auto" w:fill="FFFFFF"/>
        </w:rPr>
        <w:t>ым</w:t>
      </w:r>
      <w:r w:rsidRPr="00D65A6B">
        <w:rPr>
          <w:rStyle w:val="a4"/>
          <w:b w:val="0"/>
          <w:shd w:val="clear" w:color="auto" w:fill="FFFFFF"/>
        </w:rPr>
        <w:t xml:space="preserve"> письмо</w:t>
      </w:r>
      <w:r>
        <w:rPr>
          <w:rStyle w:val="a4"/>
          <w:b w:val="0"/>
          <w:shd w:val="clear" w:color="auto" w:fill="FFFFFF"/>
        </w:rPr>
        <w:t>м</w:t>
      </w:r>
      <w:r w:rsidRPr="00D65A6B">
        <w:rPr>
          <w:b/>
          <w:shd w:val="clear" w:color="auto" w:fill="FFFFFF"/>
        </w:rPr>
        <w:t> </w:t>
      </w:r>
      <w:r w:rsidRPr="00D65A6B">
        <w:rPr>
          <w:shd w:val="clear" w:color="auto" w:fill="FFFFFF"/>
        </w:rPr>
        <w:t>Комитета образования Администрации города Усть-Илимска </w:t>
      </w:r>
      <w:r w:rsidRPr="00D65A6B">
        <w:rPr>
          <w:rStyle w:val="a4"/>
          <w:b w:val="0"/>
          <w:shd w:val="clear" w:color="auto" w:fill="FFFFFF"/>
        </w:rPr>
        <w:t>от</w:t>
      </w:r>
      <w:r w:rsidRPr="00D65A6B">
        <w:rPr>
          <w:rStyle w:val="a4"/>
          <w:shd w:val="clear" w:color="auto" w:fill="FFFFFF"/>
        </w:rPr>
        <w:t xml:space="preserve"> </w:t>
      </w:r>
      <w:r w:rsidRPr="00D65A6B">
        <w:rPr>
          <w:rStyle w:val="a4"/>
          <w:b w:val="0"/>
          <w:shd w:val="clear" w:color="auto" w:fill="FFFFFF"/>
        </w:rPr>
        <w:t>27.02.2025</w:t>
      </w:r>
      <w:r w:rsidR="004B762D">
        <w:rPr>
          <w:rStyle w:val="a4"/>
          <w:b w:val="0"/>
          <w:shd w:val="clear" w:color="auto" w:fill="FFFFFF"/>
        </w:rPr>
        <w:t>г</w:t>
      </w:r>
      <w:r w:rsidRPr="00D65A6B">
        <w:rPr>
          <w:rStyle w:val="a4"/>
          <w:b w:val="0"/>
          <w:shd w:val="clear" w:color="auto" w:fill="FFFFFF"/>
        </w:rPr>
        <w:t>. № 03/0554</w:t>
      </w:r>
      <w:r w:rsidRPr="00D65A6B">
        <w:rPr>
          <w:shd w:val="clear" w:color="auto" w:fill="FFFFFF"/>
        </w:rPr>
        <w:t> «О размещении OR- кодов»</w:t>
      </w:r>
      <w:r w:rsidRPr="00D65A6B">
        <w:rPr>
          <w:b/>
          <w:shd w:val="clear" w:color="auto" w:fill="FFFFFF"/>
        </w:rPr>
        <w:t> </w:t>
      </w:r>
      <w:r>
        <w:rPr>
          <w:shd w:val="clear" w:color="auto" w:fill="FFFFFF"/>
        </w:rPr>
        <w:t>в феврале 202</w:t>
      </w:r>
      <w:r w:rsidR="004B762D">
        <w:rPr>
          <w:shd w:val="clear" w:color="auto" w:fill="FFFFFF"/>
        </w:rPr>
        <w:t>5</w:t>
      </w:r>
      <w:r>
        <w:rPr>
          <w:shd w:val="clear" w:color="auto" w:fill="FFFFFF"/>
        </w:rPr>
        <w:t xml:space="preserve"> года 24 муниципальных образовательных учреждения разместили на своих сайтах </w:t>
      </w:r>
      <w:r>
        <w:t>QR-коды</w:t>
      </w:r>
      <w:r w:rsidRPr="000B3EA0">
        <w:t xml:space="preserve"> для прохождения НОК</w:t>
      </w:r>
      <w:r>
        <w:t>О</w:t>
      </w:r>
      <w:r w:rsidRPr="000B3EA0">
        <w:t xml:space="preserve"> в </w:t>
      </w:r>
      <w:r>
        <w:t>2025 году.</w:t>
      </w:r>
    </w:p>
    <w:p w:rsidR="006C0214" w:rsidRPr="006C0214" w:rsidRDefault="006C0214" w:rsidP="00D65A6B">
      <w:pPr>
        <w:pStyle w:val="a8"/>
        <w:shd w:val="clear" w:color="auto" w:fill="FFFFFF"/>
        <w:spacing w:before="0" w:beforeAutospacing="0" w:after="0" w:afterAutospacing="0"/>
        <w:ind w:firstLine="567"/>
        <w:jc w:val="both"/>
        <w:textAlignment w:val="baseline"/>
      </w:pPr>
      <w:r w:rsidRPr="006C0214">
        <w:t>Перечень организаций опубликован на</w:t>
      </w:r>
      <w:r w:rsidRPr="006C0214">
        <w:rPr>
          <w:rStyle w:val="a4"/>
        </w:rPr>
        <w:t> </w:t>
      </w:r>
      <w:hyperlink r:id="rId27" w:history="1">
        <w:r w:rsidRPr="006C0214">
          <w:rPr>
            <w:rStyle w:val="a5"/>
            <w:bCs/>
            <w:color w:val="auto"/>
            <w:bdr w:val="none" w:sz="0" w:space="0" w:color="auto" w:frame="1"/>
          </w:rPr>
          <w:t>официальном сайте для размещения информации о государственных (муниципальных) учреждениях</w:t>
        </w:r>
      </w:hyperlink>
      <w:r w:rsidRPr="006C0214">
        <w:rPr>
          <w:rStyle w:val="a4"/>
        </w:rPr>
        <w:t>.</w:t>
      </w:r>
    </w:p>
    <w:p w:rsidR="006C0214" w:rsidRPr="006C0214" w:rsidRDefault="006C0214" w:rsidP="006C0214">
      <w:pPr>
        <w:pStyle w:val="a8"/>
        <w:shd w:val="clear" w:color="auto" w:fill="FFFFFF"/>
        <w:spacing w:before="0" w:beforeAutospacing="0" w:after="0" w:afterAutospacing="0"/>
        <w:ind w:firstLine="567"/>
        <w:jc w:val="both"/>
        <w:textAlignment w:val="baseline"/>
      </w:pPr>
      <w:r>
        <w:t>По итогам мониторинга</w:t>
      </w:r>
      <w:r w:rsidRPr="006C0214">
        <w:t xml:space="preserve"> посещаемости гражданами </w:t>
      </w:r>
      <w:r w:rsidR="004B762D">
        <w:t>о</w:t>
      </w:r>
      <w:r w:rsidRPr="006C0214">
        <w:t>фициального сайта </w:t>
      </w:r>
      <w:hyperlink r:id="rId28" w:history="1">
        <w:r w:rsidRPr="006C0214">
          <w:rPr>
            <w:rStyle w:val="a5"/>
            <w:color w:val="auto"/>
            <w:bdr w:val="none" w:sz="0" w:space="0" w:color="auto" w:frame="1"/>
          </w:rPr>
          <w:t>https://bus.gov.ru/ </w:t>
        </w:r>
      </w:hyperlink>
      <w:r>
        <w:t xml:space="preserve">установлено, что в период с января по апрель 2025 года </w:t>
      </w:r>
      <w:r w:rsidRPr="006C0214">
        <w:t xml:space="preserve">наибольшую активность проявили родители МБДОУ д/с № 14 «Колобок», МБДОУ д/с № 31 «Радуга», МБДОУ детский сад № 34 «Рябинка», МБДОУ д/с № 40 «Сороконожка», </w:t>
      </w:r>
      <w:r>
        <w:t xml:space="preserve">МБОУ «СОШ№8 имени Бусыгина М.И.», </w:t>
      </w:r>
      <w:r w:rsidRPr="006C0214">
        <w:t>МАОУ «СОШ№14», оставив поло</w:t>
      </w:r>
      <w:r>
        <w:t>жительные отзывы об учреждениях.</w:t>
      </w:r>
    </w:p>
    <w:p w:rsidR="001A2989" w:rsidRPr="004B762D" w:rsidRDefault="001A2989" w:rsidP="001A2989">
      <w:pPr>
        <w:tabs>
          <w:tab w:val="left" w:pos="344"/>
          <w:tab w:val="left" w:pos="509"/>
          <w:tab w:val="left" w:pos="851"/>
          <w:tab w:val="left" w:pos="993"/>
        </w:tabs>
        <w:spacing w:after="0" w:line="240" w:lineRule="auto"/>
        <w:ind w:firstLine="567"/>
        <w:jc w:val="both"/>
        <w:rPr>
          <w:rFonts w:ascii="Times New Roman" w:hAnsi="Times New Roman" w:cs="Times New Roman"/>
          <w:b/>
          <w:i/>
          <w:sz w:val="24"/>
          <w:szCs w:val="24"/>
        </w:rPr>
      </w:pPr>
      <w:r w:rsidRPr="004B762D">
        <w:rPr>
          <w:rFonts w:ascii="Times New Roman" w:hAnsi="Times New Roman" w:cs="Times New Roman"/>
          <w:b/>
          <w:i/>
          <w:sz w:val="24"/>
          <w:szCs w:val="24"/>
        </w:rPr>
        <w:t xml:space="preserve">По критерию 4 «Наличие условий для поддержки и развития способностей и </w:t>
      </w:r>
      <w:proofErr w:type="gramStart"/>
      <w:r w:rsidRPr="004B762D">
        <w:rPr>
          <w:rFonts w:ascii="Times New Roman" w:hAnsi="Times New Roman" w:cs="Times New Roman"/>
          <w:b/>
          <w:i/>
          <w:sz w:val="24"/>
          <w:szCs w:val="24"/>
        </w:rPr>
        <w:t>талантов</w:t>
      </w:r>
      <w:proofErr w:type="gramEnd"/>
      <w:r w:rsidRPr="004B762D">
        <w:rPr>
          <w:rFonts w:ascii="Times New Roman" w:hAnsi="Times New Roman" w:cs="Times New Roman"/>
          <w:b/>
          <w:i/>
          <w:sz w:val="24"/>
          <w:szCs w:val="24"/>
        </w:rPr>
        <w:t xml:space="preserve"> обучающихся»:</w:t>
      </w:r>
    </w:p>
    <w:p w:rsidR="001A2989" w:rsidRPr="00481712" w:rsidRDefault="001A2989" w:rsidP="001A2989">
      <w:pPr>
        <w:tabs>
          <w:tab w:val="left" w:pos="709"/>
          <w:tab w:val="left" w:pos="993"/>
        </w:tabs>
        <w:spacing w:after="0" w:line="240" w:lineRule="auto"/>
        <w:ind w:firstLine="567"/>
        <w:jc w:val="both"/>
        <w:rPr>
          <w:rFonts w:ascii="Times New Roman" w:hAnsi="Times New Roman" w:cs="Times New Roman"/>
          <w:sz w:val="24"/>
          <w:szCs w:val="24"/>
        </w:rPr>
      </w:pPr>
      <w:r w:rsidRPr="00085598">
        <w:rPr>
          <w:rFonts w:ascii="Times New Roman" w:hAnsi="Times New Roman" w:cs="Times New Roman"/>
          <w:sz w:val="24"/>
          <w:szCs w:val="24"/>
        </w:rPr>
        <w:t xml:space="preserve">Реализуются мероприятия в рамках </w:t>
      </w:r>
      <w:r w:rsidRPr="00085598">
        <w:rPr>
          <w:rStyle w:val="aa"/>
          <w:rFonts w:ascii="Times New Roman" w:hAnsi="Times New Roman" w:cs="Times New Roman"/>
          <w:i w:val="0"/>
          <w:sz w:val="24"/>
          <w:szCs w:val="24"/>
        </w:rPr>
        <w:t xml:space="preserve">программы организационно-методического сопровождения </w:t>
      </w:r>
      <w:r w:rsidRPr="00481712">
        <w:rPr>
          <w:rStyle w:val="aa"/>
          <w:rFonts w:ascii="Times New Roman" w:hAnsi="Times New Roman" w:cs="Times New Roman"/>
          <w:i w:val="0"/>
          <w:sz w:val="24"/>
          <w:szCs w:val="24"/>
        </w:rPr>
        <w:t>деятельности муниципальных образовательных учреждений по выявлению, поддержке и развитию способностей и талантов у обучающихся</w:t>
      </w:r>
      <w:r w:rsidRPr="00481712">
        <w:rPr>
          <w:rStyle w:val="aa"/>
          <w:rFonts w:ascii="Times New Roman" w:hAnsi="Times New Roman" w:cs="Times New Roman"/>
          <w:sz w:val="24"/>
          <w:szCs w:val="24"/>
        </w:rPr>
        <w:t xml:space="preserve"> </w:t>
      </w:r>
      <w:r w:rsidRPr="00481712">
        <w:rPr>
          <w:rFonts w:ascii="Times New Roman" w:hAnsi="Times New Roman" w:cs="Times New Roman"/>
          <w:sz w:val="24"/>
          <w:szCs w:val="24"/>
        </w:rPr>
        <w:t xml:space="preserve">(приказ Управления образования Администрации города Усть-Илимска </w:t>
      </w:r>
      <w:hyperlink r:id="rId29" w:history="1">
        <w:r w:rsidRPr="00481712">
          <w:rPr>
            <w:rStyle w:val="a5"/>
            <w:rFonts w:ascii="Times New Roman" w:hAnsi="Times New Roman" w:cs="Times New Roman"/>
            <w:color w:val="auto"/>
            <w:sz w:val="24"/>
            <w:szCs w:val="24"/>
          </w:rPr>
          <w:t>№ 594 от 19.10.2020г.)</w:t>
        </w:r>
      </w:hyperlink>
      <w:r w:rsidRPr="00481712">
        <w:rPr>
          <w:rFonts w:ascii="Times New Roman" w:hAnsi="Times New Roman" w:cs="Times New Roman"/>
          <w:sz w:val="24"/>
          <w:szCs w:val="24"/>
        </w:rPr>
        <w:t xml:space="preserve"> и Концепции деятельности муниципального образования город Усть-Илимск по выявлению, поддержке и развитию способностей и талантов у детей и молодежи (приказ Управления образования Администрации города Усть-Илимска </w:t>
      </w:r>
      <w:hyperlink r:id="rId30" w:history="1">
        <w:r w:rsidRPr="00481712">
          <w:rPr>
            <w:rStyle w:val="a5"/>
            <w:rFonts w:ascii="Times New Roman" w:hAnsi="Times New Roman" w:cs="Times New Roman"/>
            <w:color w:val="auto"/>
            <w:sz w:val="24"/>
            <w:szCs w:val="24"/>
          </w:rPr>
          <w:t>от 07.07.2022г. № 556).</w:t>
        </w:r>
      </w:hyperlink>
    </w:p>
    <w:p w:rsidR="001A2989" w:rsidRPr="00481712" w:rsidRDefault="001A2989" w:rsidP="00085598">
      <w:pPr>
        <w:tabs>
          <w:tab w:val="left" w:pos="709"/>
          <w:tab w:val="left" w:pos="993"/>
        </w:tabs>
        <w:spacing w:after="0" w:line="240" w:lineRule="auto"/>
        <w:ind w:firstLine="567"/>
        <w:jc w:val="both"/>
        <w:rPr>
          <w:rFonts w:ascii="Times New Roman" w:hAnsi="Times New Roman" w:cs="Times New Roman"/>
          <w:sz w:val="24"/>
          <w:szCs w:val="24"/>
        </w:rPr>
      </w:pPr>
      <w:r w:rsidRPr="00481712">
        <w:rPr>
          <w:rFonts w:ascii="Times New Roman" w:hAnsi="Times New Roman" w:cs="Times New Roman"/>
          <w:sz w:val="24"/>
          <w:szCs w:val="24"/>
        </w:rPr>
        <w:t xml:space="preserve">В муниципальном образовании город Усть-Илимск созданы условия для участия обучающихся во Всероссийской олимпиаде школьников (далее- </w:t>
      </w:r>
      <w:proofErr w:type="spellStart"/>
      <w:r w:rsidRPr="00481712">
        <w:rPr>
          <w:rFonts w:ascii="Times New Roman" w:hAnsi="Times New Roman" w:cs="Times New Roman"/>
          <w:sz w:val="24"/>
          <w:szCs w:val="24"/>
        </w:rPr>
        <w:t>ВсоШ</w:t>
      </w:r>
      <w:proofErr w:type="spellEnd"/>
      <w:r w:rsidRPr="00481712">
        <w:rPr>
          <w:rFonts w:ascii="Times New Roman" w:hAnsi="Times New Roman" w:cs="Times New Roman"/>
          <w:sz w:val="24"/>
          <w:szCs w:val="24"/>
        </w:rPr>
        <w:t xml:space="preserve">). </w:t>
      </w:r>
      <w:r w:rsidRPr="00481712">
        <w:rPr>
          <w:rFonts w:ascii="Times New Roman" w:eastAsia="Times New Roman" w:hAnsi="Times New Roman" w:cs="Times New Roman"/>
          <w:sz w:val="24"/>
          <w:szCs w:val="24"/>
          <w:lang w:eastAsia="ru-RU"/>
        </w:rPr>
        <w:t xml:space="preserve">Результаты школьного, муниципального и регионального этапов </w:t>
      </w:r>
      <w:proofErr w:type="spellStart"/>
      <w:r w:rsidRPr="00481712">
        <w:rPr>
          <w:rFonts w:ascii="Times New Roman" w:eastAsia="Times New Roman" w:hAnsi="Times New Roman" w:cs="Times New Roman"/>
          <w:sz w:val="24"/>
          <w:szCs w:val="24"/>
          <w:lang w:eastAsia="ru-RU"/>
        </w:rPr>
        <w:t>ВсОШ</w:t>
      </w:r>
      <w:proofErr w:type="spellEnd"/>
      <w:r w:rsidRPr="00481712">
        <w:rPr>
          <w:rFonts w:ascii="Times New Roman" w:eastAsia="Times New Roman" w:hAnsi="Times New Roman" w:cs="Times New Roman"/>
          <w:sz w:val="24"/>
          <w:szCs w:val="24"/>
          <w:lang w:eastAsia="ru-RU"/>
        </w:rPr>
        <w:t xml:space="preserve"> рассмотрены на совещаниях руководителей и представлены в и</w:t>
      </w:r>
      <w:r w:rsidRPr="00481712">
        <w:rPr>
          <w:rFonts w:ascii="Times New Roman" w:hAnsi="Times New Roman" w:cs="Times New Roman"/>
          <w:sz w:val="24"/>
          <w:szCs w:val="24"/>
          <w:shd w:val="clear" w:color="auto" w:fill="FFFFFF"/>
        </w:rPr>
        <w:t>нформационных письмах Комитета образования Администрации города Усть-Илимска:</w:t>
      </w:r>
    </w:p>
    <w:p w:rsidR="00085598" w:rsidRPr="00481712" w:rsidRDefault="00085598" w:rsidP="00085598">
      <w:pPr>
        <w:numPr>
          <w:ilvl w:val="0"/>
          <w:numId w:val="4"/>
        </w:numPr>
        <w:shd w:val="clear" w:color="auto" w:fill="FFFFFF"/>
        <w:spacing w:after="0" w:line="240" w:lineRule="auto"/>
        <w:ind w:left="0" w:firstLine="567"/>
        <w:jc w:val="both"/>
        <w:textAlignment w:val="baseline"/>
        <w:rPr>
          <w:rFonts w:ascii="Times New Roman" w:hAnsi="Times New Roman" w:cs="Times New Roman"/>
          <w:sz w:val="24"/>
          <w:szCs w:val="24"/>
        </w:rPr>
      </w:pPr>
      <w:r w:rsidRPr="00481712">
        <w:rPr>
          <w:rFonts w:ascii="Times New Roman" w:hAnsi="Times New Roman" w:cs="Times New Roman"/>
          <w:sz w:val="24"/>
          <w:szCs w:val="24"/>
        </w:rPr>
        <w:t>информационное письмо Комитета образования Администрации города Усть-Илимска </w:t>
      </w:r>
      <w:hyperlink r:id="rId31" w:history="1">
        <w:r w:rsidRPr="00481712">
          <w:rPr>
            <w:rStyle w:val="a5"/>
            <w:rFonts w:ascii="Times New Roman" w:hAnsi="Times New Roman" w:cs="Times New Roman"/>
            <w:color w:val="auto"/>
            <w:sz w:val="24"/>
            <w:szCs w:val="24"/>
          </w:rPr>
          <w:t>от 19.12.2024г. №03/3463 </w:t>
        </w:r>
      </w:hyperlink>
      <w:r w:rsidRPr="00481712">
        <w:rPr>
          <w:rFonts w:ascii="Times New Roman" w:hAnsi="Times New Roman" w:cs="Times New Roman"/>
          <w:sz w:val="24"/>
          <w:szCs w:val="24"/>
        </w:rPr>
        <w:t>«Информационно-аналитическая справка об итогах проведения школьного этапа Всероссийской олимпиады школьников в 2024-2025 учебном году»;</w:t>
      </w:r>
    </w:p>
    <w:p w:rsidR="00085598" w:rsidRPr="00481712" w:rsidRDefault="00085598" w:rsidP="00085598">
      <w:pPr>
        <w:numPr>
          <w:ilvl w:val="0"/>
          <w:numId w:val="4"/>
        </w:numPr>
        <w:shd w:val="clear" w:color="auto" w:fill="FFFFFF"/>
        <w:spacing w:after="0" w:line="240" w:lineRule="auto"/>
        <w:ind w:left="0" w:firstLine="567"/>
        <w:jc w:val="both"/>
        <w:textAlignment w:val="baseline"/>
        <w:rPr>
          <w:rFonts w:ascii="Times New Roman" w:hAnsi="Times New Roman" w:cs="Times New Roman"/>
          <w:sz w:val="24"/>
          <w:szCs w:val="24"/>
        </w:rPr>
      </w:pPr>
      <w:r w:rsidRPr="00481712">
        <w:rPr>
          <w:rFonts w:ascii="Times New Roman" w:hAnsi="Times New Roman" w:cs="Times New Roman"/>
          <w:sz w:val="24"/>
          <w:szCs w:val="24"/>
          <w:shd w:val="clear" w:color="auto" w:fill="FFFFFF"/>
        </w:rPr>
        <w:t>информационное письмо Комитета образования Администрации города Усть-Илимска </w:t>
      </w:r>
      <w:r w:rsidRPr="00481712">
        <w:rPr>
          <w:rStyle w:val="a4"/>
          <w:rFonts w:ascii="Times New Roman" w:hAnsi="Times New Roman" w:cs="Times New Roman"/>
          <w:b w:val="0"/>
          <w:sz w:val="24"/>
          <w:szCs w:val="24"/>
          <w:shd w:val="clear" w:color="auto" w:fill="FFFFFF"/>
        </w:rPr>
        <w:t>от 19.12.2024г. №03/3464</w:t>
      </w:r>
      <w:r w:rsidRPr="00481712">
        <w:rPr>
          <w:rStyle w:val="a4"/>
          <w:rFonts w:ascii="Times New Roman" w:hAnsi="Times New Roman" w:cs="Times New Roman"/>
          <w:sz w:val="24"/>
          <w:szCs w:val="24"/>
          <w:shd w:val="clear" w:color="auto" w:fill="FFFFFF"/>
        </w:rPr>
        <w:t> </w:t>
      </w:r>
      <w:r w:rsidRPr="00481712">
        <w:rPr>
          <w:rFonts w:ascii="Times New Roman" w:hAnsi="Times New Roman" w:cs="Times New Roman"/>
          <w:sz w:val="24"/>
          <w:szCs w:val="24"/>
          <w:shd w:val="clear" w:color="auto" w:fill="FFFFFF"/>
        </w:rPr>
        <w:t>«Информационно-аналитическая справка об итогах проведения муниципального этапа Всероссийской олимпиады школьников в 2024-2025 учебном году»;</w:t>
      </w:r>
    </w:p>
    <w:p w:rsidR="00085598" w:rsidRPr="00481712" w:rsidRDefault="00085598" w:rsidP="00A35957">
      <w:pPr>
        <w:numPr>
          <w:ilvl w:val="0"/>
          <w:numId w:val="4"/>
        </w:numPr>
        <w:shd w:val="clear" w:color="auto" w:fill="FFFFFF"/>
        <w:spacing w:after="0" w:line="240" w:lineRule="auto"/>
        <w:ind w:left="0" w:firstLine="567"/>
        <w:jc w:val="both"/>
        <w:textAlignment w:val="baseline"/>
        <w:rPr>
          <w:rFonts w:ascii="Times New Roman" w:hAnsi="Times New Roman" w:cs="Times New Roman"/>
          <w:sz w:val="24"/>
          <w:szCs w:val="24"/>
        </w:rPr>
      </w:pPr>
      <w:r w:rsidRPr="00481712">
        <w:rPr>
          <w:rFonts w:ascii="Arial" w:hAnsi="Arial" w:cs="Arial"/>
          <w:sz w:val="21"/>
          <w:szCs w:val="21"/>
          <w:shd w:val="clear" w:color="auto" w:fill="FFFFFF"/>
        </w:rPr>
        <w:t> </w:t>
      </w:r>
      <w:r w:rsidRPr="00481712">
        <w:rPr>
          <w:rStyle w:val="a4"/>
          <w:rFonts w:ascii="Times New Roman" w:hAnsi="Times New Roman" w:cs="Times New Roman"/>
          <w:b w:val="0"/>
          <w:sz w:val="24"/>
          <w:szCs w:val="24"/>
          <w:shd w:val="clear" w:color="auto" w:fill="FFFFFF"/>
        </w:rPr>
        <w:t>информационное письмо</w:t>
      </w:r>
      <w:r w:rsidRPr="00481712">
        <w:rPr>
          <w:rFonts w:ascii="Times New Roman" w:hAnsi="Times New Roman" w:cs="Times New Roman"/>
          <w:sz w:val="24"/>
          <w:szCs w:val="24"/>
          <w:shd w:val="clear" w:color="auto" w:fill="FFFFFF"/>
        </w:rPr>
        <w:t> Комитета образования Администрации города Усть-Илимска </w:t>
      </w:r>
      <w:hyperlink r:id="rId32" w:history="1">
        <w:r w:rsidRPr="00481712">
          <w:rPr>
            <w:rStyle w:val="a5"/>
            <w:rFonts w:ascii="Times New Roman" w:hAnsi="Times New Roman" w:cs="Times New Roman"/>
            <w:color w:val="auto"/>
            <w:sz w:val="24"/>
            <w:szCs w:val="24"/>
            <w:shd w:val="clear" w:color="auto" w:fill="FFFFFF"/>
          </w:rPr>
          <w:t>от 21.03.2025г. №03/0820</w:t>
        </w:r>
        <w:r w:rsidRPr="00481712">
          <w:rPr>
            <w:rStyle w:val="a5"/>
            <w:rFonts w:ascii="Times New Roman" w:hAnsi="Times New Roman" w:cs="Times New Roman"/>
            <w:b/>
            <w:color w:val="auto"/>
            <w:sz w:val="24"/>
            <w:szCs w:val="24"/>
            <w:shd w:val="clear" w:color="auto" w:fill="FFFFFF"/>
          </w:rPr>
          <w:t> </w:t>
        </w:r>
      </w:hyperlink>
      <w:r w:rsidRPr="00481712">
        <w:rPr>
          <w:rFonts w:ascii="Times New Roman" w:hAnsi="Times New Roman" w:cs="Times New Roman"/>
          <w:sz w:val="24"/>
          <w:szCs w:val="24"/>
          <w:shd w:val="clear" w:color="auto" w:fill="FFFFFF"/>
        </w:rPr>
        <w:t>«Аналитический отчет об итогах участия учащихся муниципальных общеобразовательных учреждений в региональном этапе Всероссийской олимпиады школьников в 2023-2024 учебном году».</w:t>
      </w:r>
    </w:p>
    <w:p w:rsidR="001A2989" w:rsidRPr="00481712" w:rsidRDefault="001A2989" w:rsidP="00085598">
      <w:pPr>
        <w:shd w:val="clear" w:color="auto" w:fill="FFFFFF"/>
        <w:spacing w:after="0" w:line="240" w:lineRule="auto"/>
        <w:ind w:firstLine="567"/>
        <w:jc w:val="both"/>
        <w:textAlignment w:val="baseline"/>
        <w:rPr>
          <w:rFonts w:ascii="Times New Roman" w:hAnsi="Times New Roman" w:cs="Times New Roman"/>
          <w:sz w:val="24"/>
          <w:szCs w:val="24"/>
        </w:rPr>
      </w:pPr>
      <w:r w:rsidRPr="00481712">
        <w:rPr>
          <w:rFonts w:ascii="Times New Roman" w:hAnsi="Times New Roman" w:cs="Times New Roman"/>
          <w:sz w:val="24"/>
          <w:szCs w:val="24"/>
        </w:rPr>
        <w:t xml:space="preserve">Ежегодно обучающиеся муниципальных общеобразовательных учреждений участвуют в региональном этапе </w:t>
      </w:r>
      <w:proofErr w:type="spellStart"/>
      <w:r w:rsidRPr="00481712">
        <w:rPr>
          <w:rFonts w:ascii="Times New Roman" w:hAnsi="Times New Roman" w:cs="Times New Roman"/>
          <w:sz w:val="24"/>
          <w:szCs w:val="24"/>
        </w:rPr>
        <w:t>ВсОШ</w:t>
      </w:r>
      <w:proofErr w:type="spellEnd"/>
      <w:r w:rsidRPr="00481712">
        <w:rPr>
          <w:rFonts w:ascii="Times New Roman" w:hAnsi="Times New Roman" w:cs="Times New Roman"/>
          <w:sz w:val="24"/>
          <w:szCs w:val="24"/>
        </w:rPr>
        <w:t>.</w:t>
      </w:r>
    </w:p>
    <w:p w:rsidR="008500B1" w:rsidRDefault="008500B1" w:rsidP="005120B9">
      <w:pPr>
        <w:pStyle w:val="a8"/>
        <w:shd w:val="clear" w:color="auto" w:fill="FFFFFF"/>
        <w:spacing w:before="0" w:beforeAutospacing="0" w:after="0" w:afterAutospacing="0"/>
        <w:ind w:left="1287"/>
        <w:jc w:val="right"/>
        <w:textAlignment w:val="baseline"/>
        <w:rPr>
          <w:sz w:val="22"/>
          <w:szCs w:val="22"/>
        </w:rPr>
      </w:pPr>
    </w:p>
    <w:p w:rsidR="008500B1" w:rsidRDefault="008500B1" w:rsidP="005120B9">
      <w:pPr>
        <w:pStyle w:val="a8"/>
        <w:shd w:val="clear" w:color="auto" w:fill="FFFFFF"/>
        <w:spacing w:before="0" w:beforeAutospacing="0" w:after="0" w:afterAutospacing="0"/>
        <w:ind w:left="1287"/>
        <w:jc w:val="right"/>
        <w:textAlignment w:val="baseline"/>
        <w:rPr>
          <w:sz w:val="22"/>
          <w:szCs w:val="22"/>
        </w:rPr>
      </w:pPr>
    </w:p>
    <w:p w:rsidR="008500B1" w:rsidRDefault="008500B1" w:rsidP="005120B9">
      <w:pPr>
        <w:pStyle w:val="a8"/>
        <w:shd w:val="clear" w:color="auto" w:fill="FFFFFF"/>
        <w:spacing w:before="0" w:beforeAutospacing="0" w:after="0" w:afterAutospacing="0"/>
        <w:ind w:left="1287"/>
        <w:jc w:val="right"/>
        <w:textAlignment w:val="baseline"/>
        <w:rPr>
          <w:sz w:val="22"/>
          <w:szCs w:val="22"/>
        </w:rPr>
      </w:pPr>
    </w:p>
    <w:p w:rsidR="005120B9" w:rsidRDefault="005120B9" w:rsidP="005120B9">
      <w:pPr>
        <w:pStyle w:val="a8"/>
        <w:shd w:val="clear" w:color="auto" w:fill="FFFFFF"/>
        <w:spacing w:before="0" w:beforeAutospacing="0" w:after="0" w:afterAutospacing="0"/>
        <w:ind w:left="1287"/>
        <w:jc w:val="right"/>
        <w:textAlignment w:val="baseline"/>
        <w:rPr>
          <w:sz w:val="22"/>
          <w:szCs w:val="22"/>
        </w:rPr>
      </w:pPr>
      <w:r w:rsidRPr="00E46574">
        <w:rPr>
          <w:sz w:val="22"/>
          <w:szCs w:val="22"/>
        </w:rPr>
        <w:lastRenderedPageBreak/>
        <w:t>Таблица №</w:t>
      </w:r>
      <w:r w:rsidR="00A35957">
        <w:rPr>
          <w:sz w:val="22"/>
          <w:szCs w:val="22"/>
        </w:rPr>
        <w:t xml:space="preserve"> 8</w:t>
      </w:r>
    </w:p>
    <w:p w:rsidR="005120B9" w:rsidRPr="00981599" w:rsidRDefault="005120B9" w:rsidP="00981599">
      <w:pPr>
        <w:pStyle w:val="a8"/>
        <w:shd w:val="clear" w:color="auto" w:fill="FFFFFF"/>
        <w:spacing w:before="0" w:beforeAutospacing="0" w:after="0" w:afterAutospacing="0"/>
        <w:ind w:left="567"/>
        <w:jc w:val="center"/>
        <w:textAlignment w:val="baseline"/>
        <w:rPr>
          <w:b/>
        </w:rPr>
      </w:pPr>
      <w:r w:rsidRPr="00981599">
        <w:rPr>
          <w:b/>
        </w:rPr>
        <w:t xml:space="preserve">Сведения о количестве победителей и призеров регионального этап </w:t>
      </w:r>
      <w:proofErr w:type="spellStart"/>
      <w:r w:rsidRPr="00981599">
        <w:rPr>
          <w:b/>
        </w:rPr>
        <w:t>ВсОШ</w:t>
      </w:r>
      <w:proofErr w:type="spellEnd"/>
      <w:r w:rsidRPr="00981599">
        <w:rPr>
          <w:b/>
        </w:rPr>
        <w:t xml:space="preserve"> за 5 лет</w:t>
      </w:r>
    </w:p>
    <w:tbl>
      <w:tblPr>
        <w:tblW w:w="10055" w:type="dxa"/>
        <w:tblCellMar>
          <w:left w:w="0" w:type="dxa"/>
          <w:right w:w="0" w:type="dxa"/>
        </w:tblCellMar>
        <w:tblLook w:val="0420" w:firstRow="1" w:lastRow="0" w:firstColumn="0" w:lastColumn="0" w:noHBand="0" w:noVBand="1"/>
      </w:tblPr>
      <w:tblGrid>
        <w:gridCol w:w="1266"/>
        <w:gridCol w:w="1342"/>
        <w:gridCol w:w="7447"/>
      </w:tblGrid>
      <w:tr w:rsidR="005120B9" w:rsidRPr="00664228" w:rsidTr="005120B9">
        <w:trPr>
          <w:trHeight w:val="18"/>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2E7908" w:rsidRDefault="005120B9" w:rsidP="00AE7B8C">
            <w:pPr>
              <w:pStyle w:val="a8"/>
              <w:shd w:val="clear" w:color="auto" w:fill="FFFFFF"/>
              <w:spacing w:before="0" w:beforeAutospacing="0" w:after="0" w:afterAutospacing="0"/>
              <w:jc w:val="center"/>
              <w:textAlignment w:val="baseline"/>
              <w:rPr>
                <w:b/>
                <w:sz w:val="20"/>
                <w:szCs w:val="20"/>
              </w:rPr>
            </w:pPr>
            <w:r w:rsidRPr="002E7908">
              <w:rPr>
                <w:b/>
                <w:bCs/>
                <w:sz w:val="20"/>
                <w:szCs w:val="20"/>
              </w:rPr>
              <w:t>Учебный год</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2E7908" w:rsidRDefault="005120B9" w:rsidP="00AE7B8C">
            <w:pPr>
              <w:pStyle w:val="a8"/>
              <w:shd w:val="clear" w:color="auto" w:fill="FFFFFF"/>
              <w:spacing w:before="0" w:beforeAutospacing="0" w:after="0" w:afterAutospacing="0"/>
              <w:jc w:val="center"/>
              <w:textAlignment w:val="baseline"/>
              <w:rPr>
                <w:b/>
                <w:sz w:val="20"/>
                <w:szCs w:val="20"/>
              </w:rPr>
            </w:pPr>
            <w:r w:rsidRPr="002E7908">
              <w:rPr>
                <w:b/>
                <w:bCs/>
                <w:sz w:val="20"/>
                <w:szCs w:val="20"/>
              </w:rPr>
              <w:t>Кол-во участников</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2E7908" w:rsidRDefault="005120B9" w:rsidP="00AE7B8C">
            <w:pPr>
              <w:pStyle w:val="a8"/>
              <w:shd w:val="clear" w:color="auto" w:fill="FFFFFF"/>
              <w:spacing w:before="0" w:beforeAutospacing="0" w:after="0" w:afterAutospacing="0"/>
              <w:ind w:firstLine="3"/>
              <w:jc w:val="center"/>
              <w:textAlignment w:val="baseline"/>
              <w:rPr>
                <w:b/>
                <w:sz w:val="20"/>
                <w:szCs w:val="20"/>
              </w:rPr>
            </w:pPr>
            <w:r w:rsidRPr="002E7908">
              <w:rPr>
                <w:b/>
                <w:bCs/>
                <w:sz w:val="20"/>
                <w:szCs w:val="20"/>
              </w:rPr>
              <w:t>Общее количество победителей и призёров</w:t>
            </w:r>
          </w:p>
        </w:tc>
      </w:tr>
      <w:tr w:rsidR="005120B9" w:rsidRPr="00664228" w:rsidTr="005120B9">
        <w:trPr>
          <w:trHeight w:val="18"/>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both"/>
              <w:textAlignment w:val="baseline"/>
              <w:rPr>
                <w:sz w:val="20"/>
                <w:szCs w:val="20"/>
              </w:rPr>
            </w:pPr>
            <w:r w:rsidRPr="00717662">
              <w:rPr>
                <w:sz w:val="20"/>
                <w:szCs w:val="20"/>
              </w:rPr>
              <w:t>2020-2021</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center"/>
              <w:textAlignment w:val="baseline"/>
              <w:rPr>
                <w:sz w:val="20"/>
                <w:szCs w:val="20"/>
              </w:rPr>
            </w:pPr>
            <w:r w:rsidRPr="00717662">
              <w:rPr>
                <w:sz w:val="20"/>
                <w:szCs w:val="20"/>
              </w:rPr>
              <w:t>81</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BC235A" w:rsidRDefault="005120B9" w:rsidP="00AE7B8C">
            <w:pPr>
              <w:pStyle w:val="a8"/>
              <w:shd w:val="clear" w:color="auto" w:fill="FFFFFF"/>
              <w:spacing w:before="0" w:beforeAutospacing="0" w:after="0" w:afterAutospacing="0"/>
              <w:ind w:firstLine="3"/>
              <w:jc w:val="center"/>
              <w:textAlignment w:val="baseline"/>
              <w:rPr>
                <w:sz w:val="20"/>
                <w:szCs w:val="20"/>
                <w:u w:val="single"/>
              </w:rPr>
            </w:pPr>
            <w:r w:rsidRPr="00BC235A">
              <w:rPr>
                <w:sz w:val="20"/>
                <w:szCs w:val="20"/>
                <w:u w:val="single"/>
              </w:rPr>
              <w:t xml:space="preserve">13 </w:t>
            </w:r>
            <w:r w:rsidRPr="00BC235A">
              <w:rPr>
                <w:iCs/>
                <w:sz w:val="20"/>
                <w:szCs w:val="20"/>
                <w:u w:val="single"/>
              </w:rPr>
              <w:t>дипломов</w:t>
            </w:r>
            <w:r>
              <w:rPr>
                <w:iCs/>
                <w:sz w:val="20"/>
                <w:szCs w:val="20"/>
                <w:u w:val="single"/>
              </w:rPr>
              <w:t xml:space="preserve"> (16,04%)</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iCs/>
                <w:sz w:val="20"/>
                <w:szCs w:val="20"/>
              </w:rPr>
              <w:t>2 победителя</w:t>
            </w:r>
            <w:r w:rsidRPr="00BC235A">
              <w:rPr>
                <w:i/>
                <w:iCs/>
                <w:sz w:val="20"/>
                <w:szCs w:val="20"/>
                <w:u w:val="single"/>
              </w:rPr>
              <w:t xml:space="preserve"> </w:t>
            </w:r>
            <w:r w:rsidRPr="00BC235A">
              <w:rPr>
                <w:sz w:val="20"/>
                <w:szCs w:val="20"/>
              </w:rPr>
              <w:t>(технология-2)</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iCs/>
                <w:sz w:val="20"/>
                <w:szCs w:val="20"/>
              </w:rPr>
              <w:t xml:space="preserve">11 призёров </w:t>
            </w:r>
            <w:r w:rsidRPr="00BC235A">
              <w:rPr>
                <w:sz w:val="20"/>
                <w:szCs w:val="20"/>
              </w:rPr>
              <w:t>(физическая культура-2, история-2, физика-1, биология- 1, русский язык-1, литература-2, английский язык-1, технология-1)</w:t>
            </w:r>
          </w:p>
        </w:tc>
      </w:tr>
      <w:tr w:rsidR="005120B9" w:rsidRPr="00664228" w:rsidTr="005120B9">
        <w:trPr>
          <w:trHeight w:val="18"/>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both"/>
              <w:textAlignment w:val="baseline"/>
              <w:rPr>
                <w:sz w:val="20"/>
                <w:szCs w:val="20"/>
              </w:rPr>
            </w:pPr>
            <w:r w:rsidRPr="00717662">
              <w:rPr>
                <w:sz w:val="20"/>
                <w:szCs w:val="20"/>
              </w:rPr>
              <w:t>2021-2022</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center"/>
              <w:textAlignment w:val="baseline"/>
              <w:rPr>
                <w:sz w:val="20"/>
                <w:szCs w:val="20"/>
              </w:rPr>
            </w:pPr>
            <w:r w:rsidRPr="00717662">
              <w:rPr>
                <w:sz w:val="20"/>
                <w:szCs w:val="20"/>
              </w:rPr>
              <w:t>83</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BC235A" w:rsidRDefault="005120B9" w:rsidP="00AE7B8C">
            <w:pPr>
              <w:pStyle w:val="a8"/>
              <w:shd w:val="clear" w:color="auto" w:fill="FFFFFF"/>
              <w:spacing w:before="0" w:beforeAutospacing="0" w:after="0" w:afterAutospacing="0"/>
              <w:ind w:firstLine="3"/>
              <w:jc w:val="center"/>
              <w:textAlignment w:val="baseline"/>
              <w:rPr>
                <w:sz w:val="20"/>
                <w:szCs w:val="20"/>
                <w:u w:val="single"/>
              </w:rPr>
            </w:pPr>
            <w:r w:rsidRPr="00BC235A">
              <w:rPr>
                <w:iCs/>
                <w:sz w:val="20"/>
                <w:szCs w:val="20"/>
                <w:u w:val="single"/>
              </w:rPr>
              <w:t>14 дипломов</w:t>
            </w:r>
            <w:r>
              <w:rPr>
                <w:iCs/>
                <w:sz w:val="20"/>
                <w:szCs w:val="20"/>
                <w:u w:val="single"/>
              </w:rPr>
              <w:t xml:space="preserve"> (16,86%)</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iCs/>
                <w:sz w:val="20"/>
                <w:szCs w:val="20"/>
              </w:rPr>
              <w:t xml:space="preserve">3 победителя </w:t>
            </w:r>
            <w:r w:rsidRPr="00BC235A">
              <w:rPr>
                <w:sz w:val="20"/>
                <w:szCs w:val="20"/>
              </w:rPr>
              <w:t>(физическая культура-1, биология-1, технология-1)</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iCs/>
                <w:sz w:val="20"/>
                <w:szCs w:val="20"/>
              </w:rPr>
              <w:t xml:space="preserve">11 призёров </w:t>
            </w:r>
            <w:r w:rsidRPr="00BC235A">
              <w:rPr>
                <w:sz w:val="20"/>
                <w:szCs w:val="20"/>
              </w:rPr>
              <w:t>(физическая культура-3, история-1, физика-1, технология-2, география-1, английский язык-1, обществознание-1, литература-1)</w:t>
            </w:r>
          </w:p>
        </w:tc>
      </w:tr>
      <w:tr w:rsidR="005120B9" w:rsidRPr="00664228" w:rsidTr="005120B9">
        <w:trPr>
          <w:trHeight w:val="174"/>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both"/>
              <w:textAlignment w:val="baseline"/>
              <w:rPr>
                <w:sz w:val="20"/>
                <w:szCs w:val="20"/>
              </w:rPr>
            </w:pPr>
            <w:r w:rsidRPr="00717662">
              <w:rPr>
                <w:sz w:val="20"/>
                <w:szCs w:val="20"/>
              </w:rPr>
              <w:t>2022-2023</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717662" w:rsidRDefault="005120B9" w:rsidP="00AE7B8C">
            <w:pPr>
              <w:pStyle w:val="a8"/>
              <w:shd w:val="clear" w:color="auto" w:fill="FFFFFF"/>
              <w:spacing w:before="0" w:beforeAutospacing="0" w:after="0" w:afterAutospacing="0"/>
              <w:jc w:val="center"/>
              <w:textAlignment w:val="baseline"/>
              <w:rPr>
                <w:sz w:val="20"/>
                <w:szCs w:val="20"/>
              </w:rPr>
            </w:pPr>
            <w:r w:rsidRPr="00717662">
              <w:rPr>
                <w:sz w:val="20"/>
                <w:szCs w:val="20"/>
              </w:rPr>
              <w:t>75</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20B9" w:rsidRPr="00BC235A" w:rsidRDefault="005120B9" w:rsidP="00AE7B8C">
            <w:pPr>
              <w:pStyle w:val="a8"/>
              <w:shd w:val="clear" w:color="auto" w:fill="FFFFFF"/>
              <w:spacing w:before="0" w:beforeAutospacing="0" w:after="0" w:afterAutospacing="0"/>
              <w:ind w:firstLine="3"/>
              <w:jc w:val="center"/>
              <w:textAlignment w:val="baseline"/>
              <w:rPr>
                <w:sz w:val="20"/>
                <w:szCs w:val="20"/>
                <w:u w:val="single"/>
              </w:rPr>
            </w:pPr>
            <w:r w:rsidRPr="00BC235A">
              <w:rPr>
                <w:iCs/>
                <w:sz w:val="20"/>
                <w:szCs w:val="20"/>
                <w:u w:val="single"/>
              </w:rPr>
              <w:t>16 дипломов</w:t>
            </w:r>
            <w:r>
              <w:rPr>
                <w:iCs/>
                <w:sz w:val="20"/>
                <w:szCs w:val="20"/>
                <w:u w:val="single"/>
              </w:rPr>
              <w:t xml:space="preserve"> (21.33%)</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sz w:val="20"/>
                <w:szCs w:val="20"/>
              </w:rPr>
              <w:t xml:space="preserve">2 победителя (английский язык -2) </w:t>
            </w:r>
          </w:p>
          <w:p w:rsidR="005120B9" w:rsidRPr="00BC235A" w:rsidRDefault="005120B9" w:rsidP="00AE7B8C">
            <w:pPr>
              <w:pStyle w:val="a8"/>
              <w:shd w:val="clear" w:color="auto" w:fill="FFFFFF"/>
              <w:spacing w:before="0" w:beforeAutospacing="0" w:after="0" w:afterAutospacing="0"/>
              <w:ind w:firstLine="3"/>
              <w:jc w:val="both"/>
              <w:textAlignment w:val="baseline"/>
              <w:rPr>
                <w:sz w:val="20"/>
                <w:szCs w:val="20"/>
              </w:rPr>
            </w:pPr>
            <w:r w:rsidRPr="00BC235A">
              <w:rPr>
                <w:sz w:val="20"/>
                <w:szCs w:val="20"/>
              </w:rPr>
              <w:t>14 призеров (немецкий язык-1, биология-1, право-1, обществознание-1, английский язык -1, литература- 3, физическая культура- 4, технология-1, география - 1)</w:t>
            </w:r>
          </w:p>
        </w:tc>
      </w:tr>
      <w:tr w:rsidR="005120B9" w:rsidRPr="00664228" w:rsidTr="005120B9">
        <w:trPr>
          <w:trHeight w:val="174"/>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717662" w:rsidRDefault="005120B9" w:rsidP="00AE7B8C">
            <w:pPr>
              <w:pStyle w:val="a8"/>
              <w:shd w:val="clear" w:color="auto" w:fill="FFFFFF"/>
              <w:spacing w:before="0" w:beforeAutospacing="0" w:after="0" w:afterAutospacing="0"/>
              <w:jc w:val="both"/>
              <w:textAlignment w:val="baseline"/>
              <w:rPr>
                <w:sz w:val="20"/>
                <w:szCs w:val="20"/>
              </w:rPr>
            </w:pPr>
            <w:r>
              <w:rPr>
                <w:sz w:val="20"/>
                <w:szCs w:val="20"/>
              </w:rPr>
              <w:t>2023-2024</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717662" w:rsidRDefault="005120B9" w:rsidP="00AE7B8C">
            <w:pPr>
              <w:pStyle w:val="a8"/>
              <w:shd w:val="clear" w:color="auto" w:fill="FFFFFF"/>
              <w:spacing w:before="0" w:beforeAutospacing="0" w:after="0" w:afterAutospacing="0"/>
              <w:jc w:val="center"/>
              <w:textAlignment w:val="baseline"/>
              <w:rPr>
                <w:sz w:val="20"/>
                <w:szCs w:val="20"/>
              </w:rPr>
            </w:pPr>
            <w:r>
              <w:rPr>
                <w:sz w:val="20"/>
                <w:szCs w:val="20"/>
              </w:rPr>
              <w:t>40</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BC235A" w:rsidRDefault="005120B9" w:rsidP="00AE7B8C">
            <w:pPr>
              <w:pStyle w:val="a8"/>
              <w:shd w:val="clear" w:color="auto" w:fill="FFFFFF"/>
              <w:spacing w:before="0" w:beforeAutospacing="0" w:after="0" w:afterAutospacing="0"/>
              <w:ind w:firstLine="3"/>
              <w:jc w:val="center"/>
              <w:textAlignment w:val="baseline"/>
              <w:rPr>
                <w:iCs/>
                <w:sz w:val="20"/>
                <w:szCs w:val="20"/>
                <w:u w:val="single"/>
              </w:rPr>
            </w:pPr>
            <w:r w:rsidRPr="00BC235A">
              <w:rPr>
                <w:iCs/>
                <w:sz w:val="20"/>
                <w:szCs w:val="20"/>
                <w:u w:val="single"/>
              </w:rPr>
              <w:t>9 дипломов</w:t>
            </w:r>
            <w:r>
              <w:rPr>
                <w:iCs/>
                <w:sz w:val="20"/>
                <w:szCs w:val="20"/>
                <w:u w:val="single"/>
              </w:rPr>
              <w:t xml:space="preserve"> (22,5%)</w:t>
            </w:r>
          </w:p>
          <w:p w:rsidR="005120B9" w:rsidRPr="00BC235A" w:rsidRDefault="005120B9" w:rsidP="00AE7B8C">
            <w:pPr>
              <w:pStyle w:val="a8"/>
              <w:shd w:val="clear" w:color="auto" w:fill="FFFFFF"/>
              <w:spacing w:before="0" w:beforeAutospacing="0" w:after="0" w:afterAutospacing="0"/>
              <w:ind w:firstLine="3"/>
              <w:textAlignment w:val="baseline"/>
              <w:rPr>
                <w:sz w:val="20"/>
                <w:szCs w:val="20"/>
              </w:rPr>
            </w:pPr>
            <w:r w:rsidRPr="00BC235A">
              <w:rPr>
                <w:iCs/>
                <w:sz w:val="20"/>
                <w:szCs w:val="20"/>
              </w:rPr>
              <w:t>1 победитель</w:t>
            </w:r>
            <w:r w:rsidRPr="00BC235A">
              <w:rPr>
                <w:sz w:val="20"/>
                <w:szCs w:val="20"/>
              </w:rPr>
              <w:t xml:space="preserve"> (технология) </w:t>
            </w:r>
          </w:p>
          <w:p w:rsidR="005120B9" w:rsidRPr="00BC235A" w:rsidRDefault="005120B9" w:rsidP="00AE7B8C">
            <w:pPr>
              <w:pStyle w:val="a8"/>
              <w:shd w:val="clear" w:color="auto" w:fill="FFFFFF"/>
              <w:spacing w:before="0" w:beforeAutospacing="0" w:after="0" w:afterAutospacing="0"/>
              <w:ind w:firstLine="3"/>
              <w:textAlignment w:val="baseline"/>
              <w:rPr>
                <w:iCs/>
                <w:sz w:val="20"/>
                <w:szCs w:val="20"/>
              </w:rPr>
            </w:pPr>
            <w:r w:rsidRPr="00BC235A">
              <w:rPr>
                <w:sz w:val="20"/>
                <w:szCs w:val="20"/>
              </w:rPr>
              <w:t xml:space="preserve">8 призеров (экология - 4, </w:t>
            </w:r>
            <w:r>
              <w:rPr>
                <w:sz w:val="20"/>
                <w:szCs w:val="20"/>
              </w:rPr>
              <w:t>физическая культ</w:t>
            </w:r>
            <w:r w:rsidRPr="00BC235A">
              <w:rPr>
                <w:sz w:val="20"/>
                <w:szCs w:val="20"/>
              </w:rPr>
              <w:t>ура - 4, технология - 1, английский язык - 2).</w:t>
            </w:r>
          </w:p>
        </w:tc>
      </w:tr>
      <w:tr w:rsidR="005120B9" w:rsidRPr="00664228" w:rsidTr="005120B9">
        <w:trPr>
          <w:trHeight w:val="174"/>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272672" w:rsidRDefault="005120B9" w:rsidP="00AE7B8C">
            <w:pPr>
              <w:pStyle w:val="a8"/>
              <w:shd w:val="clear" w:color="auto" w:fill="FFFFFF"/>
              <w:spacing w:before="0" w:beforeAutospacing="0" w:after="0" w:afterAutospacing="0"/>
              <w:jc w:val="both"/>
              <w:textAlignment w:val="baseline"/>
              <w:rPr>
                <w:sz w:val="20"/>
                <w:szCs w:val="20"/>
              </w:rPr>
            </w:pPr>
            <w:r w:rsidRPr="00272672">
              <w:rPr>
                <w:sz w:val="20"/>
                <w:szCs w:val="20"/>
              </w:rPr>
              <w:t>2024-2025</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272672" w:rsidRDefault="005120B9" w:rsidP="00AE7B8C">
            <w:pPr>
              <w:pStyle w:val="a8"/>
              <w:shd w:val="clear" w:color="auto" w:fill="FFFFFF"/>
              <w:spacing w:before="0" w:beforeAutospacing="0" w:after="0" w:afterAutospacing="0"/>
              <w:jc w:val="center"/>
              <w:textAlignment w:val="baseline"/>
              <w:rPr>
                <w:sz w:val="20"/>
                <w:szCs w:val="20"/>
              </w:rPr>
            </w:pPr>
            <w:r w:rsidRPr="00272672">
              <w:rPr>
                <w:sz w:val="20"/>
                <w:szCs w:val="20"/>
              </w:rPr>
              <w:t>39</w:t>
            </w:r>
          </w:p>
        </w:tc>
        <w:tc>
          <w:tcPr>
            <w:tcW w:w="74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120B9" w:rsidRPr="002E19F7" w:rsidRDefault="005120B9" w:rsidP="00AE7B8C">
            <w:pPr>
              <w:pStyle w:val="a8"/>
              <w:shd w:val="clear" w:color="auto" w:fill="FFFFFF"/>
              <w:spacing w:before="0" w:beforeAutospacing="0" w:after="0" w:afterAutospacing="0"/>
              <w:ind w:firstLine="3"/>
              <w:jc w:val="center"/>
              <w:textAlignment w:val="baseline"/>
              <w:rPr>
                <w:iCs/>
                <w:sz w:val="20"/>
                <w:szCs w:val="20"/>
                <w:u w:val="single"/>
              </w:rPr>
            </w:pPr>
            <w:r w:rsidRPr="002E19F7">
              <w:rPr>
                <w:iCs/>
                <w:sz w:val="20"/>
                <w:szCs w:val="20"/>
                <w:u w:val="single"/>
              </w:rPr>
              <w:t>7 дипломов (17,94%)</w:t>
            </w:r>
          </w:p>
          <w:p w:rsidR="005120B9" w:rsidRPr="00D92A33" w:rsidRDefault="005120B9" w:rsidP="00AE7B8C">
            <w:pPr>
              <w:pStyle w:val="a8"/>
              <w:shd w:val="clear" w:color="auto" w:fill="FFFFFF"/>
              <w:spacing w:before="0" w:beforeAutospacing="0" w:after="0" w:afterAutospacing="0"/>
              <w:ind w:firstLine="3"/>
              <w:textAlignment w:val="baseline"/>
              <w:rPr>
                <w:iCs/>
                <w:sz w:val="20"/>
                <w:szCs w:val="20"/>
                <w:highlight w:val="yellow"/>
              </w:rPr>
            </w:pPr>
            <w:r w:rsidRPr="002E19F7">
              <w:rPr>
                <w:sz w:val="20"/>
                <w:szCs w:val="20"/>
              </w:rPr>
              <w:t>7 призеров (русский язык-1, география-1, физическая культура - 1, технология - 2, немецкий язык – 1, экология-1).</w:t>
            </w:r>
          </w:p>
        </w:tc>
      </w:tr>
    </w:tbl>
    <w:p w:rsidR="001A2989" w:rsidRPr="00A35957" w:rsidRDefault="001A2989" w:rsidP="00C125D3">
      <w:pPr>
        <w:tabs>
          <w:tab w:val="left" w:pos="709"/>
          <w:tab w:val="left" w:pos="993"/>
        </w:tabs>
        <w:spacing w:after="0" w:line="240" w:lineRule="auto"/>
        <w:ind w:firstLine="567"/>
        <w:jc w:val="both"/>
        <w:rPr>
          <w:rFonts w:ascii="Times New Roman" w:hAnsi="Times New Roman" w:cs="Times New Roman"/>
          <w:sz w:val="24"/>
          <w:szCs w:val="24"/>
        </w:rPr>
      </w:pPr>
      <w:r w:rsidRPr="00A35957">
        <w:rPr>
          <w:rFonts w:ascii="Times New Roman" w:hAnsi="Times New Roman" w:cs="Times New Roman"/>
          <w:sz w:val="24"/>
          <w:szCs w:val="24"/>
        </w:rPr>
        <w:t xml:space="preserve">Данные, представленные в таблице № </w:t>
      </w:r>
      <w:r w:rsidR="00A35957" w:rsidRPr="00A35957">
        <w:rPr>
          <w:rFonts w:ascii="Times New Roman" w:hAnsi="Times New Roman" w:cs="Times New Roman"/>
          <w:sz w:val="24"/>
          <w:szCs w:val="24"/>
        </w:rPr>
        <w:t>8</w:t>
      </w:r>
      <w:r w:rsidR="00F86213">
        <w:rPr>
          <w:rFonts w:ascii="Times New Roman" w:hAnsi="Times New Roman" w:cs="Times New Roman"/>
          <w:sz w:val="24"/>
          <w:szCs w:val="24"/>
        </w:rPr>
        <w:t>,</w:t>
      </w:r>
      <w:r w:rsidRPr="00A35957">
        <w:rPr>
          <w:rFonts w:ascii="Times New Roman" w:hAnsi="Times New Roman" w:cs="Times New Roman"/>
          <w:sz w:val="24"/>
          <w:szCs w:val="24"/>
        </w:rPr>
        <w:t xml:space="preserve"> показывают, что по сравнению с 202</w:t>
      </w:r>
      <w:r w:rsidR="00A35957" w:rsidRPr="00A35957">
        <w:rPr>
          <w:rFonts w:ascii="Times New Roman" w:hAnsi="Times New Roman" w:cs="Times New Roman"/>
          <w:sz w:val="24"/>
          <w:szCs w:val="24"/>
        </w:rPr>
        <w:t>3</w:t>
      </w:r>
      <w:r w:rsidRPr="00A35957">
        <w:rPr>
          <w:rFonts w:ascii="Times New Roman" w:hAnsi="Times New Roman" w:cs="Times New Roman"/>
          <w:sz w:val="24"/>
          <w:szCs w:val="24"/>
        </w:rPr>
        <w:t>-202</w:t>
      </w:r>
      <w:r w:rsidR="00A35957" w:rsidRPr="00A35957">
        <w:rPr>
          <w:rFonts w:ascii="Times New Roman" w:hAnsi="Times New Roman" w:cs="Times New Roman"/>
          <w:sz w:val="24"/>
          <w:szCs w:val="24"/>
        </w:rPr>
        <w:t>4</w:t>
      </w:r>
      <w:r w:rsidRPr="00A35957">
        <w:rPr>
          <w:rFonts w:ascii="Times New Roman" w:hAnsi="Times New Roman" w:cs="Times New Roman"/>
          <w:sz w:val="24"/>
          <w:szCs w:val="24"/>
        </w:rPr>
        <w:t xml:space="preserve"> учебным годом на </w:t>
      </w:r>
      <w:r w:rsidR="00A35957" w:rsidRPr="00A35957">
        <w:rPr>
          <w:rFonts w:ascii="Times New Roman" w:hAnsi="Times New Roman" w:cs="Times New Roman"/>
          <w:sz w:val="24"/>
          <w:szCs w:val="24"/>
        </w:rPr>
        <w:t>2</w:t>
      </w:r>
      <w:r w:rsidRPr="00A35957">
        <w:rPr>
          <w:rFonts w:ascii="Times New Roman" w:hAnsi="Times New Roman" w:cs="Times New Roman"/>
          <w:sz w:val="24"/>
          <w:szCs w:val="24"/>
        </w:rPr>
        <w:t xml:space="preserve"> уменьшилось количество призеров и победителей, а также количество участников регионального этапа </w:t>
      </w:r>
      <w:proofErr w:type="spellStart"/>
      <w:r w:rsidRPr="00A35957">
        <w:rPr>
          <w:rFonts w:ascii="Times New Roman" w:hAnsi="Times New Roman" w:cs="Times New Roman"/>
          <w:sz w:val="24"/>
          <w:szCs w:val="24"/>
        </w:rPr>
        <w:t>ВсОШ</w:t>
      </w:r>
      <w:proofErr w:type="spellEnd"/>
      <w:r w:rsidRPr="00A35957">
        <w:rPr>
          <w:rFonts w:ascii="Times New Roman" w:hAnsi="Times New Roman" w:cs="Times New Roman"/>
          <w:sz w:val="24"/>
          <w:szCs w:val="24"/>
        </w:rPr>
        <w:t xml:space="preserve"> (-</w:t>
      </w:r>
      <w:r w:rsidR="00A35957" w:rsidRPr="00A35957">
        <w:rPr>
          <w:rFonts w:ascii="Times New Roman" w:hAnsi="Times New Roman" w:cs="Times New Roman"/>
          <w:sz w:val="24"/>
          <w:szCs w:val="24"/>
        </w:rPr>
        <w:t>1</w:t>
      </w:r>
      <w:r w:rsidRPr="00A35957">
        <w:rPr>
          <w:rFonts w:ascii="Times New Roman" w:hAnsi="Times New Roman" w:cs="Times New Roman"/>
          <w:sz w:val="24"/>
          <w:szCs w:val="24"/>
        </w:rPr>
        <w:t xml:space="preserve"> чел.).</w:t>
      </w:r>
    </w:p>
    <w:p w:rsidR="001A2989" w:rsidRPr="00FA3B11" w:rsidRDefault="001A2989" w:rsidP="001A2989">
      <w:pPr>
        <w:shd w:val="clear" w:color="auto" w:fill="FFFFFF"/>
        <w:spacing w:after="0" w:line="240" w:lineRule="auto"/>
        <w:ind w:firstLine="567"/>
        <w:jc w:val="both"/>
        <w:textAlignment w:val="baseline"/>
        <w:rPr>
          <w:rFonts w:ascii="Times New Roman" w:hAnsi="Times New Roman" w:cs="Times New Roman"/>
          <w:color w:val="FF0000"/>
          <w:sz w:val="24"/>
          <w:szCs w:val="24"/>
        </w:rPr>
      </w:pPr>
      <w:r w:rsidRPr="00FA3B11">
        <w:rPr>
          <w:rFonts w:ascii="Times New Roman" w:hAnsi="Times New Roman" w:cs="Times New Roman"/>
          <w:color w:val="FF0000"/>
          <w:sz w:val="24"/>
          <w:szCs w:val="24"/>
        </w:rPr>
        <w:tab/>
      </w:r>
      <w:r w:rsidRPr="00A35957">
        <w:rPr>
          <w:rFonts w:ascii="Times New Roman" w:hAnsi="Times New Roman" w:cs="Times New Roman"/>
          <w:sz w:val="24"/>
          <w:szCs w:val="24"/>
        </w:rPr>
        <w:t xml:space="preserve">На основании информационных </w:t>
      </w:r>
      <w:r w:rsidR="00A35957" w:rsidRPr="00A35957">
        <w:rPr>
          <w:rFonts w:ascii="Times New Roman" w:hAnsi="Times New Roman" w:cs="Times New Roman"/>
          <w:sz w:val="24"/>
          <w:szCs w:val="24"/>
        </w:rPr>
        <w:t xml:space="preserve">писем ГАУ ИО </w:t>
      </w:r>
      <w:proofErr w:type="spellStart"/>
      <w:r w:rsidR="00A35957" w:rsidRPr="00A35957">
        <w:rPr>
          <w:rFonts w:ascii="Times New Roman" w:hAnsi="Times New Roman" w:cs="Times New Roman"/>
          <w:sz w:val="24"/>
          <w:szCs w:val="24"/>
        </w:rPr>
        <w:t>ЦОПМКиМКО</w:t>
      </w:r>
      <w:proofErr w:type="spellEnd"/>
      <w:r w:rsidRPr="00A35957">
        <w:rPr>
          <w:rFonts w:ascii="Times New Roman" w:hAnsi="Times New Roman" w:cs="Times New Roman"/>
          <w:sz w:val="24"/>
          <w:szCs w:val="24"/>
        </w:rPr>
        <w:t xml:space="preserve"> от </w:t>
      </w:r>
      <w:r w:rsidR="00A35957" w:rsidRPr="00A35957">
        <w:rPr>
          <w:rFonts w:ascii="Times New Roman" w:hAnsi="Times New Roman" w:cs="Times New Roman"/>
          <w:sz w:val="24"/>
          <w:szCs w:val="24"/>
        </w:rPr>
        <w:t>23</w:t>
      </w:r>
      <w:r w:rsidRPr="00A35957">
        <w:rPr>
          <w:rFonts w:ascii="Times New Roman" w:hAnsi="Times New Roman" w:cs="Times New Roman"/>
          <w:sz w:val="24"/>
          <w:szCs w:val="24"/>
        </w:rPr>
        <w:t>.05.202</w:t>
      </w:r>
      <w:r w:rsidR="00A35957" w:rsidRPr="00A35957">
        <w:rPr>
          <w:rFonts w:ascii="Times New Roman" w:hAnsi="Times New Roman" w:cs="Times New Roman"/>
          <w:sz w:val="24"/>
          <w:szCs w:val="24"/>
        </w:rPr>
        <w:t>5</w:t>
      </w:r>
      <w:r w:rsidRPr="00A35957">
        <w:rPr>
          <w:rFonts w:ascii="Times New Roman" w:hAnsi="Times New Roman" w:cs="Times New Roman"/>
          <w:sz w:val="24"/>
          <w:szCs w:val="24"/>
        </w:rPr>
        <w:t xml:space="preserve">г. № </w:t>
      </w:r>
      <w:r w:rsidR="00A35957" w:rsidRPr="00A35957">
        <w:rPr>
          <w:rFonts w:ascii="Times New Roman" w:hAnsi="Times New Roman" w:cs="Times New Roman"/>
          <w:sz w:val="24"/>
          <w:szCs w:val="24"/>
        </w:rPr>
        <w:t>11</w:t>
      </w:r>
      <w:r w:rsidRPr="00A35957">
        <w:rPr>
          <w:rFonts w:ascii="Times New Roman" w:hAnsi="Times New Roman" w:cs="Times New Roman"/>
          <w:sz w:val="24"/>
          <w:szCs w:val="24"/>
        </w:rPr>
        <w:t>-</w:t>
      </w:r>
      <w:r w:rsidR="00A35957" w:rsidRPr="00A35957">
        <w:rPr>
          <w:rFonts w:ascii="Times New Roman" w:hAnsi="Times New Roman" w:cs="Times New Roman"/>
          <w:sz w:val="24"/>
          <w:szCs w:val="24"/>
        </w:rPr>
        <w:t>26</w:t>
      </w:r>
      <w:r w:rsidRPr="00A35957">
        <w:rPr>
          <w:rFonts w:ascii="Times New Roman" w:hAnsi="Times New Roman" w:cs="Times New Roman"/>
          <w:sz w:val="24"/>
          <w:szCs w:val="24"/>
        </w:rPr>
        <w:t>-</w:t>
      </w:r>
      <w:r w:rsidR="00A35957" w:rsidRPr="00A35957">
        <w:rPr>
          <w:rFonts w:ascii="Times New Roman" w:hAnsi="Times New Roman" w:cs="Times New Roman"/>
          <w:sz w:val="24"/>
          <w:szCs w:val="24"/>
        </w:rPr>
        <w:t>464</w:t>
      </w:r>
      <w:r w:rsidRPr="00A35957">
        <w:rPr>
          <w:rFonts w:ascii="Times New Roman" w:hAnsi="Times New Roman" w:cs="Times New Roman"/>
          <w:sz w:val="24"/>
          <w:szCs w:val="24"/>
        </w:rPr>
        <w:t>/2</w:t>
      </w:r>
      <w:r w:rsidR="00A35957" w:rsidRPr="00A35957">
        <w:rPr>
          <w:rFonts w:ascii="Times New Roman" w:hAnsi="Times New Roman" w:cs="Times New Roman"/>
          <w:sz w:val="24"/>
          <w:szCs w:val="24"/>
        </w:rPr>
        <w:t>5</w:t>
      </w:r>
      <w:r w:rsidRPr="00A35957">
        <w:rPr>
          <w:rFonts w:ascii="Times New Roman" w:hAnsi="Times New Roman" w:cs="Times New Roman"/>
          <w:sz w:val="24"/>
          <w:szCs w:val="24"/>
        </w:rPr>
        <w:t xml:space="preserve">, </w:t>
      </w:r>
      <w:r w:rsidRPr="003A7035">
        <w:rPr>
          <w:rFonts w:ascii="Times New Roman" w:hAnsi="Times New Roman" w:cs="Times New Roman"/>
          <w:sz w:val="24"/>
          <w:szCs w:val="24"/>
        </w:rPr>
        <w:t xml:space="preserve">Комитета образования Администрации города Усть-Илимска от </w:t>
      </w:r>
      <w:r w:rsidR="003A7035" w:rsidRPr="003A7035">
        <w:rPr>
          <w:rFonts w:ascii="Times New Roman" w:hAnsi="Times New Roman" w:cs="Times New Roman"/>
          <w:sz w:val="24"/>
          <w:szCs w:val="24"/>
        </w:rPr>
        <w:t>23</w:t>
      </w:r>
      <w:r w:rsidRPr="003A7035">
        <w:rPr>
          <w:rFonts w:ascii="Times New Roman" w:hAnsi="Times New Roman" w:cs="Times New Roman"/>
          <w:sz w:val="24"/>
          <w:szCs w:val="24"/>
        </w:rPr>
        <w:t>.05.202</w:t>
      </w:r>
      <w:r w:rsidR="003A7035" w:rsidRPr="003A7035">
        <w:rPr>
          <w:rFonts w:ascii="Times New Roman" w:hAnsi="Times New Roman" w:cs="Times New Roman"/>
          <w:sz w:val="24"/>
          <w:szCs w:val="24"/>
        </w:rPr>
        <w:t>5</w:t>
      </w:r>
      <w:r w:rsidRPr="003A7035">
        <w:rPr>
          <w:rFonts w:ascii="Times New Roman" w:hAnsi="Times New Roman" w:cs="Times New Roman"/>
          <w:sz w:val="24"/>
          <w:szCs w:val="24"/>
        </w:rPr>
        <w:t>г. № 03/1</w:t>
      </w:r>
      <w:r w:rsidR="00A35957" w:rsidRPr="003A7035">
        <w:rPr>
          <w:rFonts w:ascii="Times New Roman" w:hAnsi="Times New Roman" w:cs="Times New Roman"/>
          <w:sz w:val="24"/>
          <w:szCs w:val="24"/>
        </w:rPr>
        <w:t>593</w:t>
      </w:r>
      <w:r w:rsidRPr="003A7035">
        <w:rPr>
          <w:rFonts w:ascii="Times New Roman" w:hAnsi="Times New Roman" w:cs="Times New Roman"/>
          <w:sz w:val="24"/>
          <w:szCs w:val="24"/>
        </w:rPr>
        <w:t xml:space="preserve"> с </w:t>
      </w:r>
      <w:r w:rsidR="003A7035" w:rsidRPr="003A7035">
        <w:rPr>
          <w:rFonts w:ascii="Times New Roman" w:hAnsi="Times New Roman" w:cs="Times New Roman"/>
          <w:sz w:val="24"/>
          <w:szCs w:val="24"/>
        </w:rPr>
        <w:t>23</w:t>
      </w:r>
      <w:r w:rsidRPr="003A7035">
        <w:rPr>
          <w:rFonts w:ascii="Times New Roman" w:hAnsi="Times New Roman" w:cs="Times New Roman"/>
          <w:sz w:val="24"/>
          <w:szCs w:val="24"/>
        </w:rPr>
        <w:t xml:space="preserve">.05. по </w:t>
      </w:r>
      <w:r w:rsidR="003A7035" w:rsidRPr="003A7035">
        <w:rPr>
          <w:rFonts w:ascii="Times New Roman" w:hAnsi="Times New Roman" w:cs="Times New Roman"/>
          <w:sz w:val="24"/>
          <w:szCs w:val="24"/>
        </w:rPr>
        <w:t>04</w:t>
      </w:r>
      <w:r w:rsidRPr="003A7035">
        <w:rPr>
          <w:rFonts w:ascii="Times New Roman" w:hAnsi="Times New Roman" w:cs="Times New Roman"/>
          <w:sz w:val="24"/>
          <w:szCs w:val="24"/>
        </w:rPr>
        <w:t>.0</w:t>
      </w:r>
      <w:r w:rsidR="003A7035" w:rsidRPr="003A7035">
        <w:rPr>
          <w:rFonts w:ascii="Times New Roman" w:hAnsi="Times New Roman" w:cs="Times New Roman"/>
          <w:sz w:val="24"/>
          <w:szCs w:val="24"/>
        </w:rPr>
        <w:t>6</w:t>
      </w:r>
      <w:r w:rsidRPr="003A7035">
        <w:rPr>
          <w:rFonts w:ascii="Times New Roman" w:hAnsi="Times New Roman" w:cs="Times New Roman"/>
          <w:sz w:val="24"/>
          <w:szCs w:val="24"/>
        </w:rPr>
        <w:t>.202</w:t>
      </w:r>
      <w:r w:rsidR="003A7035" w:rsidRPr="003A7035">
        <w:rPr>
          <w:rFonts w:ascii="Times New Roman" w:hAnsi="Times New Roman" w:cs="Times New Roman"/>
          <w:sz w:val="24"/>
          <w:szCs w:val="24"/>
        </w:rPr>
        <w:t>5</w:t>
      </w:r>
      <w:r w:rsidRPr="003A7035">
        <w:rPr>
          <w:rFonts w:ascii="Times New Roman" w:hAnsi="Times New Roman" w:cs="Times New Roman"/>
          <w:sz w:val="24"/>
          <w:szCs w:val="24"/>
        </w:rPr>
        <w:t>г. в рамках приема информационно-статистических данных и показателей функционирования и развития муниципальной системы образования в 202</w:t>
      </w:r>
      <w:r w:rsidR="003A7035" w:rsidRPr="003A7035">
        <w:rPr>
          <w:rFonts w:ascii="Times New Roman" w:hAnsi="Times New Roman" w:cs="Times New Roman"/>
          <w:sz w:val="24"/>
          <w:szCs w:val="24"/>
        </w:rPr>
        <w:t>4</w:t>
      </w:r>
      <w:r w:rsidRPr="003A7035">
        <w:rPr>
          <w:rFonts w:ascii="Times New Roman" w:hAnsi="Times New Roman" w:cs="Times New Roman"/>
          <w:sz w:val="24"/>
          <w:szCs w:val="24"/>
        </w:rPr>
        <w:t>- 202</w:t>
      </w:r>
      <w:r w:rsidR="003A7035" w:rsidRPr="003A7035">
        <w:rPr>
          <w:rFonts w:ascii="Times New Roman" w:hAnsi="Times New Roman" w:cs="Times New Roman"/>
          <w:sz w:val="24"/>
          <w:szCs w:val="24"/>
        </w:rPr>
        <w:t>5</w:t>
      </w:r>
      <w:r w:rsidRPr="003A7035">
        <w:rPr>
          <w:rFonts w:ascii="Times New Roman" w:hAnsi="Times New Roman" w:cs="Times New Roman"/>
          <w:sz w:val="24"/>
          <w:szCs w:val="24"/>
        </w:rPr>
        <w:t xml:space="preserve"> учебном </w:t>
      </w:r>
      <w:r w:rsidR="003A7035" w:rsidRPr="003A7035">
        <w:rPr>
          <w:rFonts w:ascii="Times New Roman" w:hAnsi="Times New Roman" w:cs="Times New Roman"/>
          <w:sz w:val="24"/>
          <w:szCs w:val="24"/>
        </w:rPr>
        <w:t>году 14</w:t>
      </w:r>
      <w:r w:rsidRPr="003A7035">
        <w:rPr>
          <w:rFonts w:ascii="Times New Roman" w:hAnsi="Times New Roman" w:cs="Times New Roman"/>
          <w:sz w:val="24"/>
          <w:szCs w:val="24"/>
        </w:rPr>
        <w:t xml:space="preserve"> муниципальных общеобразовательных учреждений приняли участие в региональном мониторинге «Организация работы с одаренными детьми».</w:t>
      </w:r>
    </w:p>
    <w:p w:rsidR="001A2989" w:rsidRPr="000A2CC4" w:rsidRDefault="001A2989" w:rsidP="001A2989">
      <w:pPr>
        <w:pStyle w:val="Default"/>
        <w:ind w:firstLine="567"/>
        <w:jc w:val="both"/>
        <w:rPr>
          <w:color w:val="auto"/>
        </w:rPr>
      </w:pPr>
      <w:r w:rsidRPr="000A2CC4">
        <w:rPr>
          <w:color w:val="auto"/>
        </w:rPr>
        <w:t>В рамках статистической отчетности были проанализированы данные по 9 разделам отчета «Организация работы с одаренными детьми», внесенные муниципальными общеобразовательными учреждениями в АИС «Мониторинг образования».</w:t>
      </w:r>
    </w:p>
    <w:p w:rsidR="001A2989" w:rsidRPr="000A2CC4" w:rsidRDefault="001A2989" w:rsidP="001A2989">
      <w:pPr>
        <w:pStyle w:val="Default"/>
        <w:ind w:firstLine="567"/>
        <w:jc w:val="both"/>
        <w:rPr>
          <w:color w:val="auto"/>
        </w:rPr>
      </w:pPr>
      <w:r w:rsidRPr="000A2CC4">
        <w:rPr>
          <w:color w:val="auto"/>
        </w:rPr>
        <w:t xml:space="preserve">Данные регионального мониторинга показывают, что по разделу №1 в 14 муниципальных общеобразовательных учреждениях (100%) имеются в наличии: </w:t>
      </w:r>
    </w:p>
    <w:p w:rsidR="001A2989" w:rsidRPr="000A2CC4" w:rsidRDefault="001A2989" w:rsidP="00A66F0F">
      <w:pPr>
        <w:pStyle w:val="Default"/>
        <w:numPr>
          <w:ilvl w:val="0"/>
          <w:numId w:val="6"/>
        </w:numPr>
        <w:ind w:left="0" w:firstLine="567"/>
        <w:jc w:val="both"/>
        <w:rPr>
          <w:color w:val="auto"/>
        </w:rPr>
      </w:pPr>
      <w:r w:rsidRPr="000A2CC4">
        <w:rPr>
          <w:color w:val="auto"/>
        </w:rPr>
        <w:t>блок в программе развития МОУ, направленный на работу с одаренными детьми;</w:t>
      </w:r>
    </w:p>
    <w:p w:rsidR="001A2989" w:rsidRPr="000A2CC4" w:rsidRDefault="001A2989" w:rsidP="00A66F0F">
      <w:pPr>
        <w:pStyle w:val="Default"/>
        <w:numPr>
          <w:ilvl w:val="0"/>
          <w:numId w:val="6"/>
        </w:numPr>
        <w:ind w:left="0" w:firstLine="567"/>
        <w:jc w:val="both"/>
        <w:rPr>
          <w:color w:val="auto"/>
        </w:rPr>
      </w:pPr>
      <w:r w:rsidRPr="000A2CC4">
        <w:rPr>
          <w:color w:val="auto"/>
        </w:rPr>
        <w:t>целевая программа МОУ по работе с одаренными детьми;</w:t>
      </w:r>
    </w:p>
    <w:p w:rsidR="001A2989" w:rsidRPr="000A2CC4" w:rsidRDefault="001A2989" w:rsidP="00A66F0F">
      <w:pPr>
        <w:pStyle w:val="Default"/>
        <w:numPr>
          <w:ilvl w:val="0"/>
          <w:numId w:val="6"/>
        </w:numPr>
        <w:ind w:left="0" w:firstLine="567"/>
        <w:jc w:val="both"/>
        <w:rPr>
          <w:color w:val="auto"/>
        </w:rPr>
      </w:pPr>
      <w:r w:rsidRPr="000A2CC4">
        <w:rPr>
          <w:color w:val="auto"/>
        </w:rPr>
        <w:t>план мероприятий в рамках программы по работе с одаренными детьми в МОУ;</w:t>
      </w:r>
    </w:p>
    <w:p w:rsidR="001A2989" w:rsidRPr="000A2CC4" w:rsidRDefault="001A2989" w:rsidP="00A66F0F">
      <w:pPr>
        <w:pStyle w:val="Default"/>
        <w:numPr>
          <w:ilvl w:val="0"/>
          <w:numId w:val="6"/>
        </w:numPr>
        <w:ind w:left="0" w:firstLine="567"/>
        <w:jc w:val="both"/>
        <w:rPr>
          <w:color w:val="auto"/>
        </w:rPr>
      </w:pPr>
      <w:r w:rsidRPr="000A2CC4">
        <w:rPr>
          <w:color w:val="auto"/>
        </w:rPr>
        <w:t>ответственный в МОУ за работу с одаренными д</w:t>
      </w:r>
      <w:r w:rsidR="000A2CC4" w:rsidRPr="000A2CC4">
        <w:rPr>
          <w:color w:val="auto"/>
        </w:rPr>
        <w:t>етьми (нормативно закрепленный);</w:t>
      </w:r>
    </w:p>
    <w:p w:rsidR="001A2989" w:rsidRPr="003B245E" w:rsidRDefault="000A2CC4" w:rsidP="000A2CC4">
      <w:pPr>
        <w:pStyle w:val="Default"/>
        <w:numPr>
          <w:ilvl w:val="0"/>
          <w:numId w:val="6"/>
        </w:numPr>
        <w:ind w:left="0" w:firstLine="567"/>
        <w:jc w:val="both"/>
        <w:rPr>
          <w:color w:val="auto"/>
        </w:rPr>
      </w:pPr>
      <w:r w:rsidRPr="000A2CC4">
        <w:rPr>
          <w:color w:val="auto"/>
        </w:rPr>
        <w:t xml:space="preserve">реестр </w:t>
      </w:r>
      <w:r w:rsidRPr="000A2CC4">
        <w:rPr>
          <w:color w:val="auto"/>
          <w:shd w:val="clear" w:color="auto" w:fill="FFFFFF"/>
        </w:rPr>
        <w:t>детей, активно участвующих в мероприятиях регионального и федерального уровней</w:t>
      </w:r>
      <w:r w:rsidRPr="000A2CC4">
        <w:rPr>
          <w:color w:val="auto"/>
        </w:rPr>
        <w:t>.</w:t>
      </w:r>
    </w:p>
    <w:p w:rsidR="001A2989" w:rsidRPr="00FA3B11" w:rsidRDefault="001A2989" w:rsidP="00F86213">
      <w:pPr>
        <w:pStyle w:val="Default"/>
        <w:ind w:firstLine="567"/>
        <w:jc w:val="both"/>
        <w:rPr>
          <w:color w:val="FF0000"/>
        </w:rPr>
      </w:pPr>
      <w:r w:rsidRPr="003B245E">
        <w:rPr>
          <w:color w:val="auto"/>
        </w:rPr>
        <w:t xml:space="preserve">По данным раздела № 2 видно, что на </w:t>
      </w:r>
      <w:r w:rsidR="003B245E" w:rsidRPr="003B245E">
        <w:rPr>
          <w:color w:val="auto"/>
        </w:rPr>
        <w:t>12 человек</w:t>
      </w:r>
      <w:r w:rsidRPr="003B245E">
        <w:rPr>
          <w:color w:val="auto"/>
        </w:rPr>
        <w:t xml:space="preserve"> </w:t>
      </w:r>
      <w:r w:rsidR="003B245E" w:rsidRPr="003B245E">
        <w:rPr>
          <w:color w:val="auto"/>
        </w:rPr>
        <w:t>увеличилось</w:t>
      </w:r>
      <w:r w:rsidRPr="003B245E">
        <w:rPr>
          <w:color w:val="auto"/>
        </w:rPr>
        <w:t xml:space="preserve"> количество обучающихся, получивших финансовую поддержку (гранты, стипендии, премии и др.) в течение 202</w:t>
      </w:r>
      <w:r w:rsidR="003B245E" w:rsidRPr="003B245E">
        <w:rPr>
          <w:color w:val="auto"/>
        </w:rPr>
        <w:t>4</w:t>
      </w:r>
      <w:r w:rsidRPr="003B245E">
        <w:rPr>
          <w:color w:val="auto"/>
        </w:rPr>
        <w:t>-202</w:t>
      </w:r>
      <w:r w:rsidR="003B245E" w:rsidRPr="003B245E">
        <w:rPr>
          <w:color w:val="auto"/>
        </w:rPr>
        <w:t>5</w:t>
      </w:r>
      <w:r w:rsidRPr="003B245E">
        <w:rPr>
          <w:color w:val="auto"/>
        </w:rPr>
        <w:t xml:space="preserve"> учебного года. На уровне учреждений на </w:t>
      </w:r>
      <w:r w:rsidR="003B245E" w:rsidRPr="003B245E">
        <w:rPr>
          <w:color w:val="auto"/>
        </w:rPr>
        <w:t>3</w:t>
      </w:r>
      <w:r w:rsidRPr="003B245E">
        <w:rPr>
          <w:color w:val="auto"/>
        </w:rPr>
        <w:t xml:space="preserve"> </w:t>
      </w:r>
      <w:r w:rsidR="003B245E" w:rsidRPr="003B245E">
        <w:rPr>
          <w:color w:val="auto"/>
        </w:rPr>
        <w:t>уменьшилось</w:t>
      </w:r>
      <w:r w:rsidRPr="003B245E">
        <w:rPr>
          <w:color w:val="auto"/>
        </w:rPr>
        <w:t xml:space="preserve"> количество реализованных проектов и мероприятий по выявлению, развитию и поддержке одаренных детей, однако на </w:t>
      </w:r>
      <w:r w:rsidR="003B245E" w:rsidRPr="003B245E">
        <w:rPr>
          <w:color w:val="auto"/>
        </w:rPr>
        <w:t>717</w:t>
      </w:r>
      <w:r w:rsidRPr="003B245E">
        <w:rPr>
          <w:color w:val="auto"/>
        </w:rPr>
        <w:t xml:space="preserve"> </w:t>
      </w:r>
      <w:r w:rsidR="003B245E" w:rsidRPr="003B245E">
        <w:rPr>
          <w:color w:val="auto"/>
        </w:rPr>
        <w:t>увеличилось</w:t>
      </w:r>
      <w:r w:rsidRPr="003B245E">
        <w:rPr>
          <w:color w:val="auto"/>
        </w:rPr>
        <w:t xml:space="preserve"> количество обучающихся, которые принимали в них участие. </w:t>
      </w:r>
      <w:r w:rsidR="003B245E" w:rsidRPr="003B245E">
        <w:rPr>
          <w:color w:val="auto"/>
        </w:rPr>
        <w:t>У</w:t>
      </w:r>
      <w:r w:rsidRPr="003B245E">
        <w:rPr>
          <w:color w:val="auto"/>
        </w:rPr>
        <w:t>величение (+1</w:t>
      </w:r>
      <w:r w:rsidR="003B245E" w:rsidRPr="003B245E">
        <w:rPr>
          <w:color w:val="auto"/>
        </w:rPr>
        <w:t>5</w:t>
      </w:r>
      <w:r w:rsidRPr="003B245E">
        <w:rPr>
          <w:color w:val="auto"/>
        </w:rPr>
        <w:t xml:space="preserve">) по   проектам и мероприятиям на муниципальном </w:t>
      </w:r>
      <w:r w:rsidR="003B245E" w:rsidRPr="003B245E">
        <w:rPr>
          <w:color w:val="auto"/>
        </w:rPr>
        <w:t xml:space="preserve">уровне, но уменьшение </w:t>
      </w:r>
      <w:r w:rsidRPr="003B245E">
        <w:rPr>
          <w:color w:val="auto"/>
        </w:rPr>
        <w:t>по участникам (</w:t>
      </w:r>
      <w:r w:rsidR="003B245E" w:rsidRPr="003B245E">
        <w:rPr>
          <w:color w:val="auto"/>
        </w:rPr>
        <w:t>-45</w:t>
      </w:r>
      <w:r w:rsidRPr="003B245E">
        <w:rPr>
          <w:color w:val="auto"/>
        </w:rPr>
        <w:t xml:space="preserve">). </w:t>
      </w:r>
      <w:r w:rsidR="003B245E" w:rsidRPr="003B245E">
        <w:rPr>
          <w:color w:val="auto"/>
        </w:rPr>
        <w:t>На прежнем уровне осталось</w:t>
      </w:r>
      <w:r w:rsidRPr="003B245E">
        <w:rPr>
          <w:color w:val="auto"/>
        </w:rPr>
        <w:t xml:space="preserve"> количество реализованных проектов и мероприятий на региональном уроне, но на </w:t>
      </w:r>
      <w:r w:rsidR="003B245E" w:rsidRPr="003B245E">
        <w:rPr>
          <w:color w:val="auto"/>
        </w:rPr>
        <w:t>121</w:t>
      </w:r>
      <w:r w:rsidRPr="003B245E">
        <w:rPr>
          <w:color w:val="auto"/>
        </w:rPr>
        <w:t xml:space="preserve"> </w:t>
      </w:r>
      <w:r w:rsidRPr="003B245E">
        <w:rPr>
          <w:color w:val="auto"/>
        </w:rPr>
        <w:lastRenderedPageBreak/>
        <w:t xml:space="preserve">увеличилось количество обучающихся, которые в них участвовали. Также в блоке «Другое» муниципальные общеобразовательные учреждения указали, что </w:t>
      </w:r>
      <w:r w:rsidR="003B245E" w:rsidRPr="003B245E">
        <w:rPr>
          <w:color w:val="auto"/>
        </w:rPr>
        <w:t>осталось на прежнем уровне</w:t>
      </w:r>
      <w:r w:rsidRPr="003B245E">
        <w:rPr>
          <w:color w:val="auto"/>
        </w:rPr>
        <w:t xml:space="preserve"> количество реализованных проектов и на </w:t>
      </w:r>
      <w:r w:rsidR="003B245E" w:rsidRPr="003B245E">
        <w:rPr>
          <w:color w:val="auto"/>
        </w:rPr>
        <w:t>201</w:t>
      </w:r>
      <w:r w:rsidRPr="003B245E">
        <w:rPr>
          <w:color w:val="auto"/>
        </w:rPr>
        <w:t xml:space="preserve"> </w:t>
      </w:r>
      <w:r w:rsidR="003B245E" w:rsidRPr="003B245E">
        <w:rPr>
          <w:color w:val="auto"/>
        </w:rPr>
        <w:t>увеличилось</w:t>
      </w:r>
      <w:r w:rsidRPr="003B245E">
        <w:rPr>
          <w:color w:val="auto"/>
        </w:rPr>
        <w:t xml:space="preserve"> количество участников.</w:t>
      </w:r>
    </w:p>
    <w:p w:rsidR="001A2989" w:rsidRPr="00981599" w:rsidRDefault="001A2989" w:rsidP="001A2989">
      <w:pPr>
        <w:spacing w:after="0"/>
        <w:ind w:firstLine="567"/>
        <w:jc w:val="right"/>
        <w:rPr>
          <w:rFonts w:ascii="Times New Roman" w:eastAsia="TimesNewRomanPSMT" w:hAnsi="Times New Roman" w:cs="Times New Roman"/>
        </w:rPr>
      </w:pPr>
      <w:r w:rsidRPr="00981599">
        <w:rPr>
          <w:rFonts w:ascii="Times New Roman" w:eastAsia="TimesNewRomanPSMT" w:hAnsi="Times New Roman" w:cs="Times New Roman"/>
        </w:rPr>
        <w:t xml:space="preserve">Таблица № </w:t>
      </w:r>
      <w:r w:rsidR="003B245E" w:rsidRPr="00981599">
        <w:rPr>
          <w:rFonts w:ascii="Times New Roman" w:eastAsia="TimesNewRomanPSMT" w:hAnsi="Times New Roman" w:cs="Times New Roman"/>
        </w:rPr>
        <w:t>9</w:t>
      </w:r>
    </w:p>
    <w:p w:rsidR="001A2989" w:rsidRPr="00981599" w:rsidRDefault="001A2989" w:rsidP="001A2989">
      <w:pPr>
        <w:pStyle w:val="Default"/>
        <w:ind w:firstLine="708"/>
        <w:jc w:val="center"/>
        <w:rPr>
          <w:b/>
          <w:color w:val="auto"/>
        </w:rPr>
      </w:pPr>
      <w:r w:rsidRPr="00981599">
        <w:rPr>
          <w:b/>
          <w:color w:val="auto"/>
        </w:rPr>
        <w:t xml:space="preserve">Количество реализованных проектов и мероприятий, направленных на выявление, </w:t>
      </w:r>
    </w:p>
    <w:p w:rsidR="001A2989" w:rsidRPr="00981599" w:rsidRDefault="001A2989" w:rsidP="001A2989">
      <w:pPr>
        <w:pStyle w:val="Default"/>
        <w:ind w:firstLine="708"/>
        <w:jc w:val="center"/>
        <w:rPr>
          <w:b/>
          <w:color w:val="auto"/>
        </w:rPr>
      </w:pPr>
      <w:r w:rsidRPr="00981599">
        <w:rPr>
          <w:b/>
          <w:color w:val="auto"/>
        </w:rPr>
        <w:t>развитие и поддержку одаренных детей</w:t>
      </w: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841"/>
        <w:gridCol w:w="973"/>
        <w:gridCol w:w="693"/>
        <w:gridCol w:w="966"/>
        <w:gridCol w:w="826"/>
        <w:gridCol w:w="1099"/>
        <w:gridCol w:w="959"/>
        <w:gridCol w:w="966"/>
        <w:gridCol w:w="785"/>
        <w:gridCol w:w="851"/>
      </w:tblGrid>
      <w:tr w:rsidR="001A2989" w:rsidRPr="003B245E" w:rsidTr="001A2989">
        <w:trPr>
          <w:trHeight w:val="237"/>
        </w:trPr>
        <w:tc>
          <w:tcPr>
            <w:tcW w:w="960" w:type="dxa"/>
            <w:vMerge w:val="restart"/>
            <w:shd w:val="clear" w:color="auto" w:fill="FFFFFF"/>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Учебный год</w:t>
            </w:r>
          </w:p>
        </w:tc>
        <w:tc>
          <w:tcPr>
            <w:tcW w:w="1814"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Кол-во обучающихся, получивших финансовую поддержку (гранты, стипендии, премии и др.) в течение учебного года</w:t>
            </w:r>
          </w:p>
        </w:tc>
        <w:tc>
          <w:tcPr>
            <w:tcW w:w="1659"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Кол-во реализованных проектов и мероприятий выявления, развития и поддержки одаренных детей в течение учебного года</w:t>
            </w:r>
          </w:p>
        </w:tc>
        <w:tc>
          <w:tcPr>
            <w:tcW w:w="1925"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Кол-во реализованных проектов и мероприятий выявления, развития и поддержки одаренных детей в течение учебного года</w:t>
            </w:r>
          </w:p>
        </w:tc>
        <w:tc>
          <w:tcPr>
            <w:tcW w:w="1925"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Кол-во реализованных проектов и мероприятий выявления, развития и поддержки одаренных детей в течение учебного года</w:t>
            </w:r>
          </w:p>
        </w:tc>
        <w:tc>
          <w:tcPr>
            <w:tcW w:w="1636"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Кол-во реализованных проектов и мероприятий выявления, развития и поддержки одаренных детей в течение учебного года</w:t>
            </w:r>
          </w:p>
        </w:tc>
      </w:tr>
      <w:tr w:rsidR="001A2989" w:rsidRPr="003B245E" w:rsidTr="001A2989">
        <w:trPr>
          <w:trHeight w:val="65"/>
        </w:trPr>
        <w:tc>
          <w:tcPr>
            <w:tcW w:w="960" w:type="dxa"/>
            <w:vMerge/>
            <w:shd w:val="clear" w:color="auto" w:fill="FFFFFF"/>
          </w:tcPr>
          <w:p w:rsidR="001A2989" w:rsidRPr="003B245E" w:rsidRDefault="001A2989" w:rsidP="001A2989">
            <w:pPr>
              <w:spacing w:after="0" w:line="240" w:lineRule="auto"/>
              <w:jc w:val="center"/>
              <w:rPr>
                <w:rFonts w:ascii="Times New Roman" w:hAnsi="Times New Roman" w:cs="Times New Roman"/>
                <w:sz w:val="20"/>
                <w:szCs w:val="20"/>
              </w:rPr>
            </w:pPr>
          </w:p>
        </w:tc>
        <w:tc>
          <w:tcPr>
            <w:tcW w:w="841" w:type="dxa"/>
            <w:vMerge w:val="restart"/>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5-9 классы</w:t>
            </w:r>
          </w:p>
        </w:tc>
        <w:tc>
          <w:tcPr>
            <w:tcW w:w="973" w:type="dxa"/>
            <w:vMerge w:val="restart"/>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10-11 классы</w:t>
            </w:r>
          </w:p>
        </w:tc>
        <w:tc>
          <w:tcPr>
            <w:tcW w:w="1659"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 xml:space="preserve">уровень </w:t>
            </w:r>
          </w:p>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организации</w:t>
            </w:r>
          </w:p>
        </w:tc>
        <w:tc>
          <w:tcPr>
            <w:tcW w:w="1925"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 xml:space="preserve">муниципальный </w:t>
            </w:r>
          </w:p>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уровень</w:t>
            </w:r>
          </w:p>
        </w:tc>
        <w:tc>
          <w:tcPr>
            <w:tcW w:w="1925"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 xml:space="preserve">региональный </w:t>
            </w:r>
          </w:p>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уровень</w:t>
            </w:r>
          </w:p>
        </w:tc>
        <w:tc>
          <w:tcPr>
            <w:tcW w:w="1636" w:type="dxa"/>
            <w:gridSpan w:val="2"/>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b/>
                <w:sz w:val="20"/>
                <w:szCs w:val="20"/>
              </w:rPr>
            </w:pPr>
            <w:r w:rsidRPr="003B245E">
              <w:rPr>
                <w:rFonts w:ascii="Times New Roman" w:hAnsi="Times New Roman" w:cs="Times New Roman"/>
                <w:b/>
                <w:sz w:val="20"/>
                <w:szCs w:val="20"/>
              </w:rPr>
              <w:t>другое</w:t>
            </w:r>
          </w:p>
        </w:tc>
      </w:tr>
      <w:tr w:rsidR="001A2989" w:rsidRPr="003B245E" w:rsidTr="001A2989">
        <w:trPr>
          <w:trHeight w:val="1110"/>
        </w:trPr>
        <w:tc>
          <w:tcPr>
            <w:tcW w:w="960" w:type="dxa"/>
            <w:vMerge/>
          </w:tcPr>
          <w:p w:rsidR="001A2989" w:rsidRPr="003B245E" w:rsidRDefault="001A2989" w:rsidP="001A2989">
            <w:pPr>
              <w:spacing w:after="0" w:line="240" w:lineRule="auto"/>
              <w:jc w:val="center"/>
              <w:rPr>
                <w:rFonts w:ascii="Times New Roman" w:hAnsi="Times New Roman" w:cs="Times New Roman"/>
                <w:sz w:val="20"/>
                <w:szCs w:val="20"/>
              </w:rPr>
            </w:pPr>
          </w:p>
        </w:tc>
        <w:tc>
          <w:tcPr>
            <w:tcW w:w="841" w:type="dxa"/>
            <w:vMerge/>
            <w:vAlign w:val="center"/>
            <w:hideMark/>
          </w:tcPr>
          <w:p w:rsidR="001A2989" w:rsidRPr="003B245E" w:rsidRDefault="001A2989" w:rsidP="001A2989">
            <w:pPr>
              <w:spacing w:after="0" w:line="240" w:lineRule="auto"/>
              <w:jc w:val="center"/>
              <w:rPr>
                <w:rFonts w:ascii="Times New Roman" w:hAnsi="Times New Roman" w:cs="Times New Roman"/>
                <w:sz w:val="20"/>
                <w:szCs w:val="20"/>
              </w:rPr>
            </w:pPr>
          </w:p>
        </w:tc>
        <w:tc>
          <w:tcPr>
            <w:tcW w:w="973" w:type="dxa"/>
            <w:vMerge/>
            <w:vAlign w:val="center"/>
            <w:hideMark/>
          </w:tcPr>
          <w:p w:rsidR="001A2989" w:rsidRPr="003B245E" w:rsidRDefault="001A2989" w:rsidP="001A2989">
            <w:pPr>
              <w:spacing w:after="0" w:line="240" w:lineRule="auto"/>
              <w:jc w:val="center"/>
              <w:rPr>
                <w:rFonts w:ascii="Times New Roman" w:hAnsi="Times New Roman" w:cs="Times New Roman"/>
                <w:sz w:val="20"/>
                <w:szCs w:val="20"/>
              </w:rPr>
            </w:pPr>
          </w:p>
        </w:tc>
        <w:tc>
          <w:tcPr>
            <w:tcW w:w="693"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организаторами которых являлась ОО</w:t>
            </w:r>
          </w:p>
        </w:tc>
        <w:tc>
          <w:tcPr>
            <w:tcW w:w="966"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в которых участвовали обучающиеся ОО</w:t>
            </w:r>
          </w:p>
        </w:tc>
        <w:tc>
          <w:tcPr>
            <w:tcW w:w="826"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организаторами которых являлась ОО</w:t>
            </w:r>
          </w:p>
        </w:tc>
        <w:tc>
          <w:tcPr>
            <w:tcW w:w="1099"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в которых участвовали обучающиеся ОО</w:t>
            </w:r>
          </w:p>
        </w:tc>
        <w:tc>
          <w:tcPr>
            <w:tcW w:w="959"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организаторами которых являлась ОО</w:t>
            </w:r>
          </w:p>
        </w:tc>
        <w:tc>
          <w:tcPr>
            <w:tcW w:w="966"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в которых участвовали обучающиеся ОО</w:t>
            </w:r>
          </w:p>
        </w:tc>
        <w:tc>
          <w:tcPr>
            <w:tcW w:w="785"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организаторами которых являлась ОО</w:t>
            </w:r>
          </w:p>
        </w:tc>
        <w:tc>
          <w:tcPr>
            <w:tcW w:w="851" w:type="dxa"/>
            <w:shd w:val="clear" w:color="auto" w:fill="FFFFFF"/>
            <w:vAlign w:val="center"/>
            <w:hideMark/>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в которых участвовали обучающиеся ОО</w:t>
            </w:r>
          </w:p>
        </w:tc>
      </w:tr>
      <w:tr w:rsidR="001A2989" w:rsidRPr="003B245E" w:rsidTr="001A2989">
        <w:trPr>
          <w:trHeight w:val="79"/>
        </w:trPr>
        <w:tc>
          <w:tcPr>
            <w:tcW w:w="960" w:type="dxa"/>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2022-2023</w:t>
            </w:r>
          </w:p>
        </w:tc>
        <w:tc>
          <w:tcPr>
            <w:tcW w:w="841" w:type="dxa"/>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96</w:t>
            </w:r>
          </w:p>
        </w:tc>
        <w:tc>
          <w:tcPr>
            <w:tcW w:w="973" w:type="dxa"/>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102</w:t>
            </w:r>
          </w:p>
        </w:tc>
        <w:tc>
          <w:tcPr>
            <w:tcW w:w="693"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212</w:t>
            </w:r>
          </w:p>
        </w:tc>
        <w:tc>
          <w:tcPr>
            <w:tcW w:w="966"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770</w:t>
            </w:r>
          </w:p>
        </w:tc>
        <w:tc>
          <w:tcPr>
            <w:tcW w:w="826"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35</w:t>
            </w:r>
          </w:p>
        </w:tc>
        <w:tc>
          <w:tcPr>
            <w:tcW w:w="1099"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984</w:t>
            </w:r>
          </w:p>
        </w:tc>
        <w:tc>
          <w:tcPr>
            <w:tcW w:w="959"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w:t>
            </w:r>
          </w:p>
        </w:tc>
        <w:tc>
          <w:tcPr>
            <w:tcW w:w="966"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134</w:t>
            </w:r>
          </w:p>
        </w:tc>
        <w:tc>
          <w:tcPr>
            <w:tcW w:w="785"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14</w:t>
            </w:r>
          </w:p>
        </w:tc>
        <w:tc>
          <w:tcPr>
            <w:tcW w:w="851" w:type="dxa"/>
            <w:shd w:val="clear" w:color="auto" w:fill="FFFFFF"/>
            <w:vAlign w:val="center"/>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213</w:t>
            </w:r>
          </w:p>
        </w:tc>
      </w:tr>
      <w:tr w:rsidR="001A2989" w:rsidRPr="003B245E" w:rsidTr="001A2989">
        <w:trPr>
          <w:trHeight w:val="79"/>
        </w:trPr>
        <w:tc>
          <w:tcPr>
            <w:tcW w:w="960" w:type="dxa"/>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2023-2024</w:t>
            </w:r>
          </w:p>
        </w:tc>
        <w:tc>
          <w:tcPr>
            <w:tcW w:w="841" w:type="dxa"/>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81</w:t>
            </w:r>
          </w:p>
        </w:tc>
        <w:tc>
          <w:tcPr>
            <w:tcW w:w="973" w:type="dxa"/>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45</w:t>
            </w:r>
          </w:p>
        </w:tc>
        <w:tc>
          <w:tcPr>
            <w:tcW w:w="693"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236</w:t>
            </w:r>
          </w:p>
        </w:tc>
        <w:tc>
          <w:tcPr>
            <w:tcW w:w="966"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443</w:t>
            </w:r>
          </w:p>
        </w:tc>
        <w:tc>
          <w:tcPr>
            <w:tcW w:w="826"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36</w:t>
            </w:r>
          </w:p>
        </w:tc>
        <w:tc>
          <w:tcPr>
            <w:tcW w:w="1099"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996</w:t>
            </w:r>
          </w:p>
        </w:tc>
        <w:tc>
          <w:tcPr>
            <w:tcW w:w="959"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4</w:t>
            </w:r>
          </w:p>
        </w:tc>
        <w:tc>
          <w:tcPr>
            <w:tcW w:w="966"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163</w:t>
            </w:r>
          </w:p>
        </w:tc>
        <w:tc>
          <w:tcPr>
            <w:tcW w:w="785"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w:t>
            </w:r>
          </w:p>
        </w:tc>
        <w:tc>
          <w:tcPr>
            <w:tcW w:w="851" w:type="dxa"/>
            <w:shd w:val="clear" w:color="auto" w:fill="FFFFFF"/>
            <w:vAlign w:val="bottom"/>
          </w:tcPr>
          <w:p w:rsidR="001A2989" w:rsidRPr="003B245E" w:rsidRDefault="001A2989"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295</w:t>
            </w:r>
          </w:p>
        </w:tc>
      </w:tr>
      <w:tr w:rsidR="008B3090" w:rsidRPr="003B245E" w:rsidTr="001A2989">
        <w:trPr>
          <w:trHeight w:val="79"/>
        </w:trPr>
        <w:tc>
          <w:tcPr>
            <w:tcW w:w="960" w:type="dxa"/>
          </w:tcPr>
          <w:p w:rsidR="008B3090" w:rsidRPr="003B245E" w:rsidRDefault="008B3090"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2024-2025</w:t>
            </w:r>
          </w:p>
        </w:tc>
        <w:tc>
          <w:tcPr>
            <w:tcW w:w="841" w:type="dxa"/>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84</w:t>
            </w:r>
          </w:p>
        </w:tc>
        <w:tc>
          <w:tcPr>
            <w:tcW w:w="973" w:type="dxa"/>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54</w:t>
            </w:r>
          </w:p>
        </w:tc>
        <w:tc>
          <w:tcPr>
            <w:tcW w:w="693"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233</w:t>
            </w:r>
          </w:p>
        </w:tc>
        <w:tc>
          <w:tcPr>
            <w:tcW w:w="966"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1160</w:t>
            </w:r>
          </w:p>
        </w:tc>
        <w:tc>
          <w:tcPr>
            <w:tcW w:w="826"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51</w:t>
            </w:r>
          </w:p>
        </w:tc>
        <w:tc>
          <w:tcPr>
            <w:tcW w:w="1099"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951</w:t>
            </w:r>
          </w:p>
        </w:tc>
        <w:tc>
          <w:tcPr>
            <w:tcW w:w="959"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4</w:t>
            </w:r>
          </w:p>
        </w:tc>
        <w:tc>
          <w:tcPr>
            <w:tcW w:w="966"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284</w:t>
            </w:r>
          </w:p>
        </w:tc>
        <w:tc>
          <w:tcPr>
            <w:tcW w:w="785"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5</w:t>
            </w:r>
          </w:p>
        </w:tc>
        <w:tc>
          <w:tcPr>
            <w:tcW w:w="851" w:type="dxa"/>
            <w:shd w:val="clear" w:color="auto" w:fill="FFFFFF"/>
            <w:vAlign w:val="bottom"/>
          </w:tcPr>
          <w:p w:rsidR="008B3090" w:rsidRPr="003B245E" w:rsidRDefault="003B245E" w:rsidP="001A2989">
            <w:pPr>
              <w:spacing w:after="0" w:line="240" w:lineRule="auto"/>
              <w:jc w:val="center"/>
              <w:rPr>
                <w:rFonts w:ascii="Times New Roman" w:hAnsi="Times New Roman" w:cs="Times New Roman"/>
                <w:sz w:val="20"/>
                <w:szCs w:val="20"/>
              </w:rPr>
            </w:pPr>
            <w:r w:rsidRPr="003B245E">
              <w:rPr>
                <w:rFonts w:ascii="Times New Roman" w:hAnsi="Times New Roman" w:cs="Times New Roman"/>
                <w:sz w:val="20"/>
                <w:szCs w:val="20"/>
              </w:rPr>
              <w:t>496</w:t>
            </w:r>
          </w:p>
        </w:tc>
      </w:tr>
    </w:tbl>
    <w:p w:rsidR="001A2989" w:rsidRPr="00EB763C" w:rsidRDefault="001A2989" w:rsidP="001A2989">
      <w:pPr>
        <w:pStyle w:val="Default"/>
        <w:ind w:firstLine="567"/>
        <w:jc w:val="both"/>
        <w:rPr>
          <w:color w:val="auto"/>
        </w:rPr>
      </w:pPr>
      <w:r w:rsidRPr="00EB763C">
        <w:rPr>
          <w:color w:val="auto"/>
        </w:rPr>
        <w:t>В разделе № 3 «Выявление детей с повышенным уровнем способностей» муниципальные общеобразовательные учреждения должны быть указать количество участников, победителей и призеров интеллектуальных мероприятий различных уровней (если один обучающийся принял участие в нескольких мероприятиях, то его считали каждый раз. Например, Иванов Иван, ученик 5 класса, принял участие в интеллектуальном конкурсе, затем он же принял участие в спортивном мероприятии. Получается 2 раза. Его считали там и там, так как мероприятия разной направленности. Одно мероприятие учитывалось один раз).</w:t>
      </w:r>
    </w:p>
    <w:p w:rsidR="001A2989" w:rsidRPr="00981599" w:rsidRDefault="001A2989" w:rsidP="001A2989">
      <w:pPr>
        <w:spacing w:after="0"/>
        <w:ind w:firstLine="567"/>
        <w:jc w:val="right"/>
        <w:rPr>
          <w:rFonts w:ascii="Times New Roman" w:eastAsia="TimesNewRomanPSMT" w:hAnsi="Times New Roman" w:cs="Times New Roman"/>
        </w:rPr>
      </w:pPr>
      <w:r w:rsidRPr="00981599">
        <w:rPr>
          <w:rFonts w:ascii="Times New Roman" w:eastAsia="TimesNewRomanPSMT" w:hAnsi="Times New Roman" w:cs="Times New Roman"/>
        </w:rPr>
        <w:t xml:space="preserve">Таблица № </w:t>
      </w:r>
      <w:r w:rsidR="00EB763C" w:rsidRPr="00981599">
        <w:rPr>
          <w:rFonts w:ascii="Times New Roman" w:eastAsia="TimesNewRomanPSMT" w:hAnsi="Times New Roman" w:cs="Times New Roman"/>
        </w:rPr>
        <w:t>10</w:t>
      </w:r>
    </w:p>
    <w:p w:rsidR="001A2989" w:rsidRPr="00981599" w:rsidRDefault="001A2989" w:rsidP="001A2989">
      <w:pPr>
        <w:pStyle w:val="Default"/>
        <w:ind w:firstLine="567"/>
        <w:jc w:val="center"/>
        <w:rPr>
          <w:b/>
          <w:color w:val="auto"/>
        </w:rPr>
      </w:pPr>
      <w:r w:rsidRPr="00981599">
        <w:rPr>
          <w:b/>
          <w:color w:val="auto"/>
        </w:rPr>
        <w:t>Участники, победители и призеры мероприятиях различных уровней</w:t>
      </w:r>
    </w:p>
    <w:tbl>
      <w:tblPr>
        <w:tblStyle w:val="a3"/>
        <w:tblW w:w="9918" w:type="dxa"/>
        <w:tblLook w:val="04A0" w:firstRow="1" w:lastRow="0" w:firstColumn="1" w:lastColumn="0" w:noHBand="0" w:noVBand="1"/>
      </w:tblPr>
      <w:tblGrid>
        <w:gridCol w:w="1129"/>
        <w:gridCol w:w="1418"/>
        <w:gridCol w:w="967"/>
        <w:gridCol w:w="1443"/>
        <w:gridCol w:w="1275"/>
        <w:gridCol w:w="1560"/>
        <w:gridCol w:w="850"/>
        <w:gridCol w:w="1276"/>
      </w:tblGrid>
      <w:tr w:rsidR="001A2989" w:rsidRPr="00FA3B11" w:rsidTr="001A2989">
        <w:tc>
          <w:tcPr>
            <w:tcW w:w="1129" w:type="dxa"/>
            <w:vMerge w:val="restart"/>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Учебный год</w:t>
            </w:r>
          </w:p>
        </w:tc>
        <w:tc>
          <w:tcPr>
            <w:tcW w:w="1418" w:type="dxa"/>
            <w:vMerge w:val="restart"/>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Численность обучающихся</w:t>
            </w:r>
          </w:p>
        </w:tc>
        <w:tc>
          <w:tcPr>
            <w:tcW w:w="2410" w:type="dxa"/>
            <w:gridSpan w:val="2"/>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 xml:space="preserve">Муниципальный </w:t>
            </w:r>
          </w:p>
          <w:p w:rsidR="001A2989" w:rsidRPr="005A3DF4" w:rsidRDefault="001A2989" w:rsidP="001A2989">
            <w:pPr>
              <w:pStyle w:val="Default"/>
              <w:jc w:val="center"/>
              <w:rPr>
                <w:b/>
                <w:color w:val="auto"/>
                <w:sz w:val="20"/>
                <w:szCs w:val="20"/>
              </w:rPr>
            </w:pPr>
            <w:r w:rsidRPr="005A3DF4">
              <w:rPr>
                <w:b/>
                <w:color w:val="auto"/>
                <w:sz w:val="20"/>
                <w:szCs w:val="20"/>
              </w:rPr>
              <w:t>уровень</w:t>
            </w:r>
          </w:p>
        </w:tc>
        <w:tc>
          <w:tcPr>
            <w:tcW w:w="2835" w:type="dxa"/>
            <w:gridSpan w:val="2"/>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Региональный уровень</w:t>
            </w:r>
          </w:p>
        </w:tc>
        <w:tc>
          <w:tcPr>
            <w:tcW w:w="2126" w:type="dxa"/>
            <w:gridSpan w:val="2"/>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Федеральный</w:t>
            </w:r>
          </w:p>
          <w:p w:rsidR="001A2989" w:rsidRPr="005A3DF4" w:rsidRDefault="001A2989" w:rsidP="001A2989">
            <w:pPr>
              <w:pStyle w:val="Default"/>
              <w:jc w:val="center"/>
              <w:rPr>
                <w:b/>
                <w:color w:val="auto"/>
                <w:sz w:val="20"/>
                <w:szCs w:val="20"/>
              </w:rPr>
            </w:pPr>
            <w:r w:rsidRPr="005A3DF4">
              <w:rPr>
                <w:b/>
                <w:color w:val="auto"/>
                <w:sz w:val="20"/>
                <w:szCs w:val="20"/>
              </w:rPr>
              <w:t xml:space="preserve"> уровень</w:t>
            </w:r>
          </w:p>
        </w:tc>
      </w:tr>
      <w:tr w:rsidR="001A2989" w:rsidRPr="00FA3B11" w:rsidTr="001A2989">
        <w:tc>
          <w:tcPr>
            <w:tcW w:w="1129" w:type="dxa"/>
            <w:vMerge/>
            <w:shd w:val="clear" w:color="auto" w:fill="auto"/>
          </w:tcPr>
          <w:p w:rsidR="001A2989" w:rsidRPr="005A3DF4" w:rsidRDefault="001A2989" w:rsidP="001A2989">
            <w:pPr>
              <w:pStyle w:val="Default"/>
              <w:jc w:val="center"/>
              <w:rPr>
                <w:b/>
                <w:color w:val="auto"/>
                <w:sz w:val="20"/>
                <w:szCs w:val="20"/>
              </w:rPr>
            </w:pPr>
          </w:p>
        </w:tc>
        <w:tc>
          <w:tcPr>
            <w:tcW w:w="1418" w:type="dxa"/>
            <w:vMerge/>
            <w:shd w:val="clear" w:color="auto" w:fill="auto"/>
          </w:tcPr>
          <w:p w:rsidR="001A2989" w:rsidRPr="005A3DF4" w:rsidRDefault="001A2989" w:rsidP="001A2989">
            <w:pPr>
              <w:pStyle w:val="Default"/>
              <w:jc w:val="center"/>
              <w:rPr>
                <w:b/>
                <w:color w:val="auto"/>
                <w:sz w:val="20"/>
                <w:szCs w:val="20"/>
              </w:rPr>
            </w:pPr>
          </w:p>
        </w:tc>
        <w:tc>
          <w:tcPr>
            <w:tcW w:w="967"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Кол-во участников</w:t>
            </w:r>
          </w:p>
        </w:tc>
        <w:tc>
          <w:tcPr>
            <w:tcW w:w="1443"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Кол-во победителей и призеров</w:t>
            </w:r>
          </w:p>
        </w:tc>
        <w:tc>
          <w:tcPr>
            <w:tcW w:w="1275"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Кол-во участников</w:t>
            </w:r>
          </w:p>
        </w:tc>
        <w:tc>
          <w:tcPr>
            <w:tcW w:w="1560"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 xml:space="preserve">Кол-во победителей и </w:t>
            </w:r>
          </w:p>
          <w:p w:rsidR="001A2989" w:rsidRPr="005A3DF4" w:rsidRDefault="001A2989" w:rsidP="001A2989">
            <w:pPr>
              <w:pStyle w:val="Default"/>
              <w:jc w:val="center"/>
              <w:rPr>
                <w:b/>
                <w:color w:val="auto"/>
                <w:sz w:val="20"/>
                <w:szCs w:val="20"/>
              </w:rPr>
            </w:pPr>
            <w:r w:rsidRPr="005A3DF4">
              <w:rPr>
                <w:b/>
                <w:color w:val="auto"/>
                <w:sz w:val="20"/>
                <w:szCs w:val="20"/>
              </w:rPr>
              <w:t>призеров</w:t>
            </w:r>
          </w:p>
        </w:tc>
        <w:tc>
          <w:tcPr>
            <w:tcW w:w="850"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Кол-во участников</w:t>
            </w:r>
          </w:p>
        </w:tc>
        <w:tc>
          <w:tcPr>
            <w:tcW w:w="1276" w:type="dxa"/>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Кол-во победителей и призеров</w:t>
            </w:r>
          </w:p>
        </w:tc>
      </w:tr>
      <w:tr w:rsidR="001A2989" w:rsidRPr="00FA3B11" w:rsidTr="001A2989">
        <w:tc>
          <w:tcPr>
            <w:tcW w:w="1129" w:type="dxa"/>
            <w:shd w:val="clear" w:color="auto" w:fill="auto"/>
          </w:tcPr>
          <w:p w:rsidR="001A2989" w:rsidRPr="005A3DF4" w:rsidRDefault="001A2989" w:rsidP="001A2989">
            <w:pPr>
              <w:pStyle w:val="Default"/>
              <w:jc w:val="center"/>
              <w:rPr>
                <w:b/>
                <w:color w:val="auto"/>
                <w:sz w:val="20"/>
                <w:szCs w:val="20"/>
              </w:rPr>
            </w:pPr>
          </w:p>
        </w:tc>
        <w:tc>
          <w:tcPr>
            <w:tcW w:w="8789" w:type="dxa"/>
            <w:gridSpan w:val="7"/>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 xml:space="preserve">Предметные олимпиады и интеллектуальные конкурсы (кроме </w:t>
            </w:r>
            <w:proofErr w:type="spellStart"/>
            <w:r w:rsidRPr="005A3DF4">
              <w:rPr>
                <w:b/>
                <w:color w:val="auto"/>
                <w:sz w:val="20"/>
                <w:szCs w:val="20"/>
              </w:rPr>
              <w:t>ВсоШ</w:t>
            </w:r>
            <w:proofErr w:type="spellEnd"/>
            <w:r w:rsidRPr="005A3DF4">
              <w:rPr>
                <w:b/>
                <w:color w:val="auto"/>
                <w:sz w:val="20"/>
                <w:szCs w:val="20"/>
              </w:rPr>
              <w:t>)</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501</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151</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291</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105</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481</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237</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536</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219</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198</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108</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1050</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526</w:t>
            </w:r>
          </w:p>
        </w:tc>
      </w:tr>
      <w:tr w:rsidR="008B3090" w:rsidRPr="00FA3B11" w:rsidTr="001A2989">
        <w:tc>
          <w:tcPr>
            <w:tcW w:w="1129"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bottom"/>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349</w:t>
            </w:r>
          </w:p>
        </w:tc>
        <w:tc>
          <w:tcPr>
            <w:tcW w:w="1443"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197</w:t>
            </w:r>
          </w:p>
        </w:tc>
        <w:tc>
          <w:tcPr>
            <w:tcW w:w="1275"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333</w:t>
            </w:r>
          </w:p>
        </w:tc>
        <w:tc>
          <w:tcPr>
            <w:tcW w:w="156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196</w:t>
            </w:r>
          </w:p>
        </w:tc>
        <w:tc>
          <w:tcPr>
            <w:tcW w:w="85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1091</w:t>
            </w:r>
          </w:p>
        </w:tc>
        <w:tc>
          <w:tcPr>
            <w:tcW w:w="1276"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616</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1 326</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543</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128</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46</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652</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259</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1313</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622</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144</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39</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1270</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419</w:t>
            </w:r>
          </w:p>
        </w:tc>
      </w:tr>
      <w:tr w:rsidR="008B3090" w:rsidRPr="00FA3B11" w:rsidTr="001A2989">
        <w:tc>
          <w:tcPr>
            <w:tcW w:w="1129"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bottom"/>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1243</w:t>
            </w:r>
          </w:p>
        </w:tc>
        <w:tc>
          <w:tcPr>
            <w:tcW w:w="1443"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659</w:t>
            </w:r>
          </w:p>
        </w:tc>
        <w:tc>
          <w:tcPr>
            <w:tcW w:w="1275"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145</w:t>
            </w:r>
          </w:p>
        </w:tc>
        <w:tc>
          <w:tcPr>
            <w:tcW w:w="156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58</w:t>
            </w:r>
          </w:p>
        </w:tc>
        <w:tc>
          <w:tcPr>
            <w:tcW w:w="85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2052</w:t>
            </w:r>
          </w:p>
        </w:tc>
        <w:tc>
          <w:tcPr>
            <w:tcW w:w="1276"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602</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273</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115</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38</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7</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112</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38</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337</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159</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40</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17</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414</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50</w:t>
            </w:r>
          </w:p>
        </w:tc>
      </w:tr>
      <w:tr w:rsidR="008B3090" w:rsidRPr="00FA3B11" w:rsidTr="001A2989">
        <w:tc>
          <w:tcPr>
            <w:tcW w:w="1129"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1A2989">
            <w:pPr>
              <w:pStyle w:val="Default"/>
              <w:jc w:val="center"/>
              <w:rPr>
                <w:color w:val="auto"/>
                <w:sz w:val="20"/>
                <w:szCs w:val="20"/>
              </w:rPr>
            </w:pPr>
            <w:r w:rsidRPr="005A3DF4">
              <w:rPr>
                <w:color w:val="auto"/>
                <w:sz w:val="20"/>
                <w:szCs w:val="20"/>
              </w:rPr>
              <w:t>10-11 классы</w:t>
            </w:r>
          </w:p>
        </w:tc>
        <w:tc>
          <w:tcPr>
            <w:tcW w:w="967" w:type="dxa"/>
            <w:shd w:val="clear" w:color="auto" w:fill="auto"/>
            <w:vAlign w:val="bottom"/>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285</w:t>
            </w:r>
          </w:p>
        </w:tc>
        <w:tc>
          <w:tcPr>
            <w:tcW w:w="1443"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132</w:t>
            </w:r>
          </w:p>
        </w:tc>
        <w:tc>
          <w:tcPr>
            <w:tcW w:w="1275"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42</w:t>
            </w:r>
          </w:p>
        </w:tc>
        <w:tc>
          <w:tcPr>
            <w:tcW w:w="156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19</w:t>
            </w:r>
          </w:p>
        </w:tc>
        <w:tc>
          <w:tcPr>
            <w:tcW w:w="850"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368</w:t>
            </w:r>
          </w:p>
        </w:tc>
        <w:tc>
          <w:tcPr>
            <w:tcW w:w="1276" w:type="dxa"/>
            <w:shd w:val="clear" w:color="auto" w:fill="auto"/>
            <w:vAlign w:val="center"/>
          </w:tcPr>
          <w:p w:rsidR="008B3090" w:rsidRPr="005A3DF4" w:rsidRDefault="00F32CB9" w:rsidP="001A2989">
            <w:pPr>
              <w:jc w:val="center"/>
              <w:rPr>
                <w:rFonts w:ascii="Times New Roman" w:hAnsi="Times New Roman" w:cs="Times New Roman"/>
                <w:sz w:val="20"/>
                <w:szCs w:val="20"/>
              </w:rPr>
            </w:pPr>
            <w:r w:rsidRPr="005A3DF4">
              <w:rPr>
                <w:rFonts w:ascii="Times New Roman" w:hAnsi="Times New Roman" w:cs="Times New Roman"/>
                <w:sz w:val="20"/>
                <w:szCs w:val="20"/>
              </w:rPr>
              <w:t>96</w:t>
            </w:r>
          </w:p>
        </w:tc>
      </w:tr>
      <w:tr w:rsidR="001A2989" w:rsidRPr="00FA3B11" w:rsidTr="001A2989">
        <w:tc>
          <w:tcPr>
            <w:tcW w:w="1129" w:type="dxa"/>
            <w:shd w:val="clear" w:color="auto" w:fill="auto"/>
          </w:tcPr>
          <w:p w:rsidR="001A2989" w:rsidRPr="005A3DF4" w:rsidRDefault="001A2989" w:rsidP="001A2989">
            <w:pPr>
              <w:pStyle w:val="Default"/>
              <w:jc w:val="center"/>
              <w:rPr>
                <w:b/>
                <w:color w:val="auto"/>
                <w:sz w:val="20"/>
                <w:szCs w:val="20"/>
              </w:rPr>
            </w:pPr>
          </w:p>
        </w:tc>
        <w:tc>
          <w:tcPr>
            <w:tcW w:w="8789" w:type="dxa"/>
            <w:gridSpan w:val="7"/>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Научно-исследовательские и проектные мероприятия</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2022-2023</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118</w:t>
            </w:r>
          </w:p>
        </w:tc>
        <w:tc>
          <w:tcPr>
            <w:tcW w:w="1443"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86</w:t>
            </w:r>
          </w:p>
        </w:tc>
        <w:tc>
          <w:tcPr>
            <w:tcW w:w="1275"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7</w:t>
            </w:r>
          </w:p>
        </w:tc>
        <w:tc>
          <w:tcPr>
            <w:tcW w:w="156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5</w:t>
            </w:r>
          </w:p>
        </w:tc>
        <w:tc>
          <w:tcPr>
            <w:tcW w:w="85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2</w:t>
            </w:r>
          </w:p>
        </w:tc>
        <w:tc>
          <w:tcPr>
            <w:tcW w:w="1276"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0</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2023-2024</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124</w:t>
            </w:r>
          </w:p>
        </w:tc>
        <w:tc>
          <w:tcPr>
            <w:tcW w:w="1443"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106</w:t>
            </w:r>
          </w:p>
        </w:tc>
        <w:tc>
          <w:tcPr>
            <w:tcW w:w="1275"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12</w:t>
            </w:r>
          </w:p>
        </w:tc>
        <w:tc>
          <w:tcPr>
            <w:tcW w:w="1560"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w:t>
            </w:r>
          </w:p>
        </w:tc>
        <w:tc>
          <w:tcPr>
            <w:tcW w:w="850"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93</w:t>
            </w:r>
          </w:p>
        </w:tc>
        <w:tc>
          <w:tcPr>
            <w:tcW w:w="1276"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67</w:t>
            </w:r>
          </w:p>
        </w:tc>
      </w:tr>
      <w:tr w:rsidR="008B3090" w:rsidRPr="00FA3B11" w:rsidTr="008B3090">
        <w:trPr>
          <w:trHeight w:val="70"/>
        </w:trPr>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87</w:t>
            </w:r>
          </w:p>
        </w:tc>
        <w:tc>
          <w:tcPr>
            <w:tcW w:w="1443"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80</w:t>
            </w:r>
          </w:p>
        </w:tc>
        <w:tc>
          <w:tcPr>
            <w:tcW w:w="1275"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26</w:t>
            </w:r>
          </w:p>
        </w:tc>
        <w:tc>
          <w:tcPr>
            <w:tcW w:w="1560"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9</w:t>
            </w:r>
          </w:p>
        </w:tc>
        <w:tc>
          <w:tcPr>
            <w:tcW w:w="850"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11</w:t>
            </w:r>
          </w:p>
        </w:tc>
        <w:tc>
          <w:tcPr>
            <w:tcW w:w="1276"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9</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2022-2023</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154</w:t>
            </w:r>
          </w:p>
        </w:tc>
        <w:tc>
          <w:tcPr>
            <w:tcW w:w="1443"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135</w:t>
            </w:r>
          </w:p>
        </w:tc>
        <w:tc>
          <w:tcPr>
            <w:tcW w:w="1275"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46</w:t>
            </w:r>
          </w:p>
        </w:tc>
        <w:tc>
          <w:tcPr>
            <w:tcW w:w="156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17</w:t>
            </w:r>
          </w:p>
        </w:tc>
        <w:tc>
          <w:tcPr>
            <w:tcW w:w="85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37</w:t>
            </w:r>
          </w:p>
        </w:tc>
        <w:tc>
          <w:tcPr>
            <w:tcW w:w="1276"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6</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2023-2024</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210</w:t>
            </w:r>
          </w:p>
        </w:tc>
        <w:tc>
          <w:tcPr>
            <w:tcW w:w="1443"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132</w:t>
            </w:r>
          </w:p>
        </w:tc>
        <w:tc>
          <w:tcPr>
            <w:tcW w:w="1275"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37</w:t>
            </w:r>
          </w:p>
        </w:tc>
        <w:tc>
          <w:tcPr>
            <w:tcW w:w="1560"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18</w:t>
            </w:r>
          </w:p>
        </w:tc>
        <w:tc>
          <w:tcPr>
            <w:tcW w:w="850"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51</w:t>
            </w:r>
          </w:p>
        </w:tc>
        <w:tc>
          <w:tcPr>
            <w:tcW w:w="1276" w:type="dxa"/>
            <w:shd w:val="clear" w:color="auto" w:fill="auto"/>
            <w:vAlign w:val="center"/>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23</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152</w:t>
            </w:r>
          </w:p>
        </w:tc>
        <w:tc>
          <w:tcPr>
            <w:tcW w:w="1443"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129</w:t>
            </w:r>
          </w:p>
        </w:tc>
        <w:tc>
          <w:tcPr>
            <w:tcW w:w="1275"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27</w:t>
            </w:r>
          </w:p>
        </w:tc>
        <w:tc>
          <w:tcPr>
            <w:tcW w:w="1560"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18</w:t>
            </w:r>
          </w:p>
        </w:tc>
        <w:tc>
          <w:tcPr>
            <w:tcW w:w="850"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60</w:t>
            </w:r>
          </w:p>
        </w:tc>
        <w:tc>
          <w:tcPr>
            <w:tcW w:w="1276" w:type="dxa"/>
            <w:shd w:val="clear" w:color="auto" w:fill="auto"/>
            <w:vAlign w:val="center"/>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41</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2022-2023</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10- 11 классы</w:t>
            </w:r>
          </w:p>
        </w:tc>
        <w:tc>
          <w:tcPr>
            <w:tcW w:w="967"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97</w:t>
            </w:r>
          </w:p>
        </w:tc>
        <w:tc>
          <w:tcPr>
            <w:tcW w:w="1443"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78</w:t>
            </w:r>
          </w:p>
        </w:tc>
        <w:tc>
          <w:tcPr>
            <w:tcW w:w="1275"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26</w:t>
            </w:r>
          </w:p>
        </w:tc>
        <w:tc>
          <w:tcPr>
            <w:tcW w:w="156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16</w:t>
            </w:r>
          </w:p>
        </w:tc>
        <w:tc>
          <w:tcPr>
            <w:tcW w:w="850"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27</w:t>
            </w:r>
          </w:p>
        </w:tc>
        <w:tc>
          <w:tcPr>
            <w:tcW w:w="1276" w:type="dxa"/>
            <w:shd w:val="clear" w:color="auto" w:fill="auto"/>
            <w:vAlign w:val="center"/>
          </w:tcPr>
          <w:p w:rsidR="008B3090" w:rsidRPr="005A3DF4" w:rsidRDefault="008B3090" w:rsidP="008B3090">
            <w:pPr>
              <w:pStyle w:val="Default"/>
              <w:jc w:val="center"/>
              <w:rPr>
                <w:color w:val="auto"/>
                <w:sz w:val="20"/>
                <w:szCs w:val="20"/>
              </w:rPr>
            </w:pPr>
            <w:r w:rsidRPr="005A3DF4">
              <w:rPr>
                <w:color w:val="auto"/>
                <w:sz w:val="20"/>
                <w:szCs w:val="20"/>
              </w:rPr>
              <w:t>14</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2023-2024</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10-11 классы</w:t>
            </w:r>
          </w:p>
        </w:tc>
        <w:tc>
          <w:tcPr>
            <w:tcW w:w="967"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91</w:t>
            </w:r>
          </w:p>
        </w:tc>
        <w:tc>
          <w:tcPr>
            <w:tcW w:w="1443"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69</w:t>
            </w:r>
          </w:p>
        </w:tc>
        <w:tc>
          <w:tcPr>
            <w:tcW w:w="1275"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31</w:t>
            </w:r>
          </w:p>
        </w:tc>
        <w:tc>
          <w:tcPr>
            <w:tcW w:w="1560"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22</w:t>
            </w:r>
          </w:p>
        </w:tc>
        <w:tc>
          <w:tcPr>
            <w:tcW w:w="850"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46</w:t>
            </w:r>
          </w:p>
        </w:tc>
        <w:tc>
          <w:tcPr>
            <w:tcW w:w="1276" w:type="dxa"/>
            <w:shd w:val="clear" w:color="auto" w:fill="auto"/>
            <w:vAlign w:val="bottom"/>
          </w:tcPr>
          <w:p w:rsidR="008B3090" w:rsidRPr="005A3DF4" w:rsidRDefault="008B3090" w:rsidP="008B3090">
            <w:pPr>
              <w:jc w:val="center"/>
              <w:rPr>
                <w:rFonts w:ascii="Times New Roman" w:hAnsi="Times New Roman" w:cs="Times New Roman"/>
                <w:sz w:val="20"/>
                <w:szCs w:val="20"/>
              </w:rPr>
            </w:pPr>
            <w:r w:rsidRPr="005A3DF4">
              <w:rPr>
                <w:rFonts w:ascii="Times New Roman" w:hAnsi="Times New Roman" w:cs="Times New Roman"/>
                <w:sz w:val="20"/>
                <w:szCs w:val="20"/>
              </w:rPr>
              <w:t>40</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lastRenderedPageBreak/>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10-11 классы</w:t>
            </w:r>
          </w:p>
        </w:tc>
        <w:tc>
          <w:tcPr>
            <w:tcW w:w="967"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93</w:t>
            </w:r>
          </w:p>
        </w:tc>
        <w:tc>
          <w:tcPr>
            <w:tcW w:w="1443"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74</w:t>
            </w:r>
          </w:p>
        </w:tc>
        <w:tc>
          <w:tcPr>
            <w:tcW w:w="1275"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33</w:t>
            </w:r>
          </w:p>
        </w:tc>
        <w:tc>
          <w:tcPr>
            <w:tcW w:w="1560"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22</w:t>
            </w:r>
          </w:p>
        </w:tc>
        <w:tc>
          <w:tcPr>
            <w:tcW w:w="850"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35</w:t>
            </w:r>
          </w:p>
        </w:tc>
        <w:tc>
          <w:tcPr>
            <w:tcW w:w="1276" w:type="dxa"/>
            <w:shd w:val="clear" w:color="auto" w:fill="auto"/>
            <w:vAlign w:val="bottom"/>
          </w:tcPr>
          <w:p w:rsidR="008B3090" w:rsidRPr="005A3DF4" w:rsidRDefault="00DB2073" w:rsidP="008B3090">
            <w:pPr>
              <w:jc w:val="center"/>
              <w:rPr>
                <w:rFonts w:ascii="Times New Roman" w:hAnsi="Times New Roman" w:cs="Times New Roman"/>
                <w:sz w:val="20"/>
                <w:szCs w:val="20"/>
              </w:rPr>
            </w:pPr>
            <w:r w:rsidRPr="005A3DF4">
              <w:rPr>
                <w:rFonts w:ascii="Times New Roman" w:hAnsi="Times New Roman" w:cs="Times New Roman"/>
                <w:sz w:val="20"/>
                <w:szCs w:val="20"/>
              </w:rPr>
              <w:t>29</w:t>
            </w:r>
          </w:p>
        </w:tc>
      </w:tr>
      <w:tr w:rsidR="001A2989" w:rsidRPr="00FA3B11" w:rsidTr="001A2989">
        <w:tc>
          <w:tcPr>
            <w:tcW w:w="1129" w:type="dxa"/>
            <w:shd w:val="clear" w:color="auto" w:fill="auto"/>
          </w:tcPr>
          <w:p w:rsidR="001A2989" w:rsidRPr="005A3DF4" w:rsidRDefault="001A2989" w:rsidP="001A2989">
            <w:pPr>
              <w:pStyle w:val="Default"/>
              <w:jc w:val="center"/>
              <w:rPr>
                <w:b/>
                <w:color w:val="auto"/>
                <w:sz w:val="20"/>
                <w:szCs w:val="20"/>
              </w:rPr>
            </w:pPr>
          </w:p>
        </w:tc>
        <w:tc>
          <w:tcPr>
            <w:tcW w:w="8789" w:type="dxa"/>
            <w:gridSpan w:val="7"/>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 xml:space="preserve">Творческие конкурсы и мероприятия </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657</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321</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44</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38</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87</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70</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775</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411</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44</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9</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166</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79</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851</w:t>
            </w:r>
          </w:p>
        </w:tc>
        <w:tc>
          <w:tcPr>
            <w:tcW w:w="1443"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494</w:t>
            </w:r>
          </w:p>
        </w:tc>
        <w:tc>
          <w:tcPr>
            <w:tcW w:w="1275"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84</w:t>
            </w:r>
          </w:p>
        </w:tc>
        <w:tc>
          <w:tcPr>
            <w:tcW w:w="156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65</w:t>
            </w:r>
          </w:p>
        </w:tc>
        <w:tc>
          <w:tcPr>
            <w:tcW w:w="85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326</w:t>
            </w:r>
          </w:p>
        </w:tc>
        <w:tc>
          <w:tcPr>
            <w:tcW w:w="1276"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205</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1 018</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428</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96</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46</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256</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50</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950</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414</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66</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36</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216</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74</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1106</w:t>
            </w:r>
          </w:p>
        </w:tc>
        <w:tc>
          <w:tcPr>
            <w:tcW w:w="1443"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668</w:t>
            </w:r>
          </w:p>
        </w:tc>
        <w:tc>
          <w:tcPr>
            <w:tcW w:w="1275"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118</w:t>
            </w:r>
          </w:p>
        </w:tc>
        <w:tc>
          <w:tcPr>
            <w:tcW w:w="156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95</w:t>
            </w:r>
          </w:p>
        </w:tc>
        <w:tc>
          <w:tcPr>
            <w:tcW w:w="85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294</w:t>
            </w:r>
          </w:p>
        </w:tc>
        <w:tc>
          <w:tcPr>
            <w:tcW w:w="1276"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97</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125</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69</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17</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9</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27</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7</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126</w:t>
            </w:r>
          </w:p>
        </w:tc>
        <w:tc>
          <w:tcPr>
            <w:tcW w:w="1443"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67</w:t>
            </w:r>
          </w:p>
        </w:tc>
        <w:tc>
          <w:tcPr>
            <w:tcW w:w="1275"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19</w:t>
            </w:r>
          </w:p>
        </w:tc>
        <w:tc>
          <w:tcPr>
            <w:tcW w:w="1560"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11</w:t>
            </w:r>
          </w:p>
        </w:tc>
        <w:tc>
          <w:tcPr>
            <w:tcW w:w="850"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62</w:t>
            </w:r>
          </w:p>
        </w:tc>
        <w:tc>
          <w:tcPr>
            <w:tcW w:w="1276"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10-11 классы</w:t>
            </w:r>
          </w:p>
        </w:tc>
        <w:tc>
          <w:tcPr>
            <w:tcW w:w="967"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196</w:t>
            </w:r>
          </w:p>
        </w:tc>
        <w:tc>
          <w:tcPr>
            <w:tcW w:w="1443"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112</w:t>
            </w:r>
          </w:p>
        </w:tc>
        <w:tc>
          <w:tcPr>
            <w:tcW w:w="1275"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36</w:t>
            </w:r>
          </w:p>
        </w:tc>
        <w:tc>
          <w:tcPr>
            <w:tcW w:w="1560"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14</w:t>
            </w:r>
          </w:p>
        </w:tc>
        <w:tc>
          <w:tcPr>
            <w:tcW w:w="850"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98</w:t>
            </w:r>
          </w:p>
        </w:tc>
        <w:tc>
          <w:tcPr>
            <w:tcW w:w="1276"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15</w:t>
            </w:r>
          </w:p>
        </w:tc>
      </w:tr>
      <w:tr w:rsidR="001A2989" w:rsidRPr="00FA3B11" w:rsidTr="001A2989">
        <w:trPr>
          <w:trHeight w:val="79"/>
        </w:trPr>
        <w:tc>
          <w:tcPr>
            <w:tcW w:w="1129" w:type="dxa"/>
            <w:shd w:val="clear" w:color="auto" w:fill="auto"/>
          </w:tcPr>
          <w:p w:rsidR="001A2989" w:rsidRPr="005A3DF4" w:rsidRDefault="001A2989" w:rsidP="001A2989">
            <w:pPr>
              <w:pStyle w:val="Default"/>
              <w:jc w:val="center"/>
              <w:rPr>
                <w:b/>
                <w:color w:val="auto"/>
                <w:sz w:val="20"/>
                <w:szCs w:val="20"/>
              </w:rPr>
            </w:pPr>
          </w:p>
        </w:tc>
        <w:tc>
          <w:tcPr>
            <w:tcW w:w="8789" w:type="dxa"/>
            <w:gridSpan w:val="7"/>
            <w:shd w:val="clear" w:color="auto" w:fill="auto"/>
          </w:tcPr>
          <w:p w:rsidR="001A2989" w:rsidRPr="005A3DF4" w:rsidRDefault="001A2989" w:rsidP="001A2989">
            <w:pPr>
              <w:pStyle w:val="Default"/>
              <w:jc w:val="center"/>
              <w:rPr>
                <w:b/>
                <w:color w:val="auto"/>
                <w:sz w:val="20"/>
                <w:szCs w:val="20"/>
              </w:rPr>
            </w:pPr>
            <w:r w:rsidRPr="005A3DF4">
              <w:rPr>
                <w:b/>
                <w:color w:val="auto"/>
                <w:sz w:val="20"/>
                <w:szCs w:val="20"/>
              </w:rPr>
              <w:t>Физкультурно-спортивные мероприятия</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340</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166</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9</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8</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0</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0</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456</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322</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8</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47</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37</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1-4 классы</w:t>
            </w:r>
          </w:p>
        </w:tc>
        <w:tc>
          <w:tcPr>
            <w:tcW w:w="967"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413</w:t>
            </w:r>
          </w:p>
        </w:tc>
        <w:tc>
          <w:tcPr>
            <w:tcW w:w="1443"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216</w:t>
            </w:r>
          </w:p>
        </w:tc>
        <w:tc>
          <w:tcPr>
            <w:tcW w:w="1275"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24</w:t>
            </w:r>
          </w:p>
        </w:tc>
        <w:tc>
          <w:tcPr>
            <w:tcW w:w="156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16</w:t>
            </w:r>
          </w:p>
        </w:tc>
        <w:tc>
          <w:tcPr>
            <w:tcW w:w="85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32</w:t>
            </w:r>
          </w:p>
        </w:tc>
        <w:tc>
          <w:tcPr>
            <w:tcW w:w="1276"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14</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690</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247</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19</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6</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21</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15</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671</w:t>
            </w:r>
          </w:p>
        </w:tc>
        <w:tc>
          <w:tcPr>
            <w:tcW w:w="1443"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391</w:t>
            </w:r>
          </w:p>
        </w:tc>
        <w:tc>
          <w:tcPr>
            <w:tcW w:w="1275"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24</w:t>
            </w:r>
          </w:p>
        </w:tc>
        <w:tc>
          <w:tcPr>
            <w:tcW w:w="156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12</w:t>
            </w:r>
          </w:p>
        </w:tc>
        <w:tc>
          <w:tcPr>
            <w:tcW w:w="850"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24</w:t>
            </w:r>
          </w:p>
        </w:tc>
        <w:tc>
          <w:tcPr>
            <w:tcW w:w="1276" w:type="dxa"/>
            <w:shd w:val="clear" w:color="auto" w:fill="auto"/>
            <w:vAlign w:val="center"/>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24</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5-9 классы</w:t>
            </w:r>
          </w:p>
        </w:tc>
        <w:tc>
          <w:tcPr>
            <w:tcW w:w="967"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664</w:t>
            </w:r>
          </w:p>
        </w:tc>
        <w:tc>
          <w:tcPr>
            <w:tcW w:w="1443"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358</w:t>
            </w:r>
          </w:p>
        </w:tc>
        <w:tc>
          <w:tcPr>
            <w:tcW w:w="1275"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41</w:t>
            </w:r>
          </w:p>
        </w:tc>
        <w:tc>
          <w:tcPr>
            <w:tcW w:w="156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13</w:t>
            </w:r>
          </w:p>
        </w:tc>
        <w:tc>
          <w:tcPr>
            <w:tcW w:w="850"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27</w:t>
            </w:r>
          </w:p>
        </w:tc>
        <w:tc>
          <w:tcPr>
            <w:tcW w:w="1276" w:type="dxa"/>
            <w:shd w:val="clear" w:color="auto" w:fill="auto"/>
            <w:vAlign w:val="center"/>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21</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2022-2023</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216</w:t>
            </w:r>
          </w:p>
        </w:tc>
        <w:tc>
          <w:tcPr>
            <w:tcW w:w="1443"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110</w:t>
            </w:r>
          </w:p>
        </w:tc>
        <w:tc>
          <w:tcPr>
            <w:tcW w:w="1275"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14</w:t>
            </w:r>
          </w:p>
        </w:tc>
        <w:tc>
          <w:tcPr>
            <w:tcW w:w="156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w:t>
            </w:r>
          </w:p>
        </w:tc>
        <w:tc>
          <w:tcPr>
            <w:tcW w:w="850"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5</w:t>
            </w:r>
          </w:p>
        </w:tc>
        <w:tc>
          <w:tcPr>
            <w:tcW w:w="1276" w:type="dxa"/>
            <w:shd w:val="clear" w:color="auto" w:fill="auto"/>
            <w:vAlign w:val="center"/>
          </w:tcPr>
          <w:p w:rsidR="001A2989" w:rsidRPr="005A3DF4" w:rsidRDefault="001A2989" w:rsidP="001A2989">
            <w:pPr>
              <w:pStyle w:val="Default"/>
              <w:jc w:val="center"/>
              <w:rPr>
                <w:color w:val="auto"/>
                <w:sz w:val="20"/>
                <w:szCs w:val="20"/>
              </w:rPr>
            </w:pPr>
            <w:r w:rsidRPr="005A3DF4">
              <w:rPr>
                <w:color w:val="auto"/>
                <w:sz w:val="20"/>
                <w:szCs w:val="20"/>
              </w:rPr>
              <w:t>4</w:t>
            </w:r>
          </w:p>
        </w:tc>
      </w:tr>
      <w:tr w:rsidR="001A2989" w:rsidRPr="00FA3B11" w:rsidTr="001A2989">
        <w:tc>
          <w:tcPr>
            <w:tcW w:w="1129"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2023-2024</w:t>
            </w:r>
          </w:p>
        </w:tc>
        <w:tc>
          <w:tcPr>
            <w:tcW w:w="1418" w:type="dxa"/>
            <w:shd w:val="clear" w:color="auto" w:fill="auto"/>
          </w:tcPr>
          <w:p w:rsidR="001A2989" w:rsidRPr="005A3DF4" w:rsidRDefault="001A2989" w:rsidP="001A2989">
            <w:pPr>
              <w:pStyle w:val="Default"/>
              <w:jc w:val="center"/>
              <w:rPr>
                <w:color w:val="auto"/>
                <w:sz w:val="20"/>
                <w:szCs w:val="20"/>
              </w:rPr>
            </w:pPr>
            <w:r w:rsidRPr="005A3DF4">
              <w:rPr>
                <w:color w:val="auto"/>
                <w:sz w:val="20"/>
                <w:szCs w:val="20"/>
              </w:rPr>
              <w:t>10- 11 классы</w:t>
            </w:r>
          </w:p>
        </w:tc>
        <w:tc>
          <w:tcPr>
            <w:tcW w:w="967"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192</w:t>
            </w:r>
          </w:p>
        </w:tc>
        <w:tc>
          <w:tcPr>
            <w:tcW w:w="1443"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104</w:t>
            </w:r>
          </w:p>
        </w:tc>
        <w:tc>
          <w:tcPr>
            <w:tcW w:w="1275"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8</w:t>
            </w:r>
          </w:p>
        </w:tc>
        <w:tc>
          <w:tcPr>
            <w:tcW w:w="1560"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8</w:t>
            </w:r>
          </w:p>
        </w:tc>
        <w:tc>
          <w:tcPr>
            <w:tcW w:w="850"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15</w:t>
            </w:r>
          </w:p>
        </w:tc>
        <w:tc>
          <w:tcPr>
            <w:tcW w:w="1276" w:type="dxa"/>
            <w:shd w:val="clear" w:color="auto" w:fill="auto"/>
            <w:vAlign w:val="bottom"/>
          </w:tcPr>
          <w:p w:rsidR="001A2989" w:rsidRPr="005A3DF4" w:rsidRDefault="001A2989" w:rsidP="001A2989">
            <w:pPr>
              <w:jc w:val="center"/>
              <w:rPr>
                <w:rFonts w:ascii="Times New Roman" w:hAnsi="Times New Roman" w:cs="Times New Roman"/>
                <w:sz w:val="20"/>
                <w:szCs w:val="20"/>
              </w:rPr>
            </w:pPr>
            <w:r w:rsidRPr="005A3DF4">
              <w:rPr>
                <w:rFonts w:ascii="Times New Roman" w:hAnsi="Times New Roman" w:cs="Times New Roman"/>
                <w:sz w:val="20"/>
                <w:szCs w:val="20"/>
              </w:rPr>
              <w:t>5</w:t>
            </w:r>
          </w:p>
        </w:tc>
      </w:tr>
      <w:tr w:rsidR="008B3090" w:rsidRPr="00FA3B11" w:rsidTr="001A2989">
        <w:tc>
          <w:tcPr>
            <w:tcW w:w="1129"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2024-2025</w:t>
            </w:r>
          </w:p>
        </w:tc>
        <w:tc>
          <w:tcPr>
            <w:tcW w:w="1418" w:type="dxa"/>
            <w:shd w:val="clear" w:color="auto" w:fill="auto"/>
          </w:tcPr>
          <w:p w:rsidR="008B3090" w:rsidRPr="005A3DF4" w:rsidRDefault="008B3090" w:rsidP="008B3090">
            <w:pPr>
              <w:pStyle w:val="Default"/>
              <w:jc w:val="center"/>
              <w:rPr>
                <w:color w:val="auto"/>
                <w:sz w:val="20"/>
                <w:szCs w:val="20"/>
              </w:rPr>
            </w:pPr>
            <w:r w:rsidRPr="005A3DF4">
              <w:rPr>
                <w:color w:val="auto"/>
                <w:sz w:val="20"/>
                <w:szCs w:val="20"/>
              </w:rPr>
              <w:t>10-11 классы</w:t>
            </w:r>
          </w:p>
        </w:tc>
        <w:tc>
          <w:tcPr>
            <w:tcW w:w="967"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206</w:t>
            </w:r>
          </w:p>
        </w:tc>
        <w:tc>
          <w:tcPr>
            <w:tcW w:w="1443"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95</w:t>
            </w:r>
          </w:p>
        </w:tc>
        <w:tc>
          <w:tcPr>
            <w:tcW w:w="1275"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w:t>
            </w:r>
          </w:p>
        </w:tc>
        <w:tc>
          <w:tcPr>
            <w:tcW w:w="1560"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2</w:t>
            </w:r>
          </w:p>
        </w:tc>
        <w:tc>
          <w:tcPr>
            <w:tcW w:w="850"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13</w:t>
            </w:r>
          </w:p>
        </w:tc>
        <w:tc>
          <w:tcPr>
            <w:tcW w:w="1276" w:type="dxa"/>
            <w:shd w:val="clear" w:color="auto" w:fill="auto"/>
            <w:vAlign w:val="bottom"/>
          </w:tcPr>
          <w:p w:rsidR="008B3090" w:rsidRPr="005A3DF4" w:rsidRDefault="005A3DF4" w:rsidP="008B3090">
            <w:pPr>
              <w:jc w:val="center"/>
              <w:rPr>
                <w:rFonts w:ascii="Times New Roman" w:hAnsi="Times New Roman" w:cs="Times New Roman"/>
                <w:sz w:val="20"/>
                <w:szCs w:val="20"/>
              </w:rPr>
            </w:pPr>
            <w:r w:rsidRPr="005A3DF4">
              <w:rPr>
                <w:rFonts w:ascii="Times New Roman" w:hAnsi="Times New Roman" w:cs="Times New Roman"/>
                <w:sz w:val="20"/>
                <w:szCs w:val="20"/>
              </w:rPr>
              <w:t>11</w:t>
            </w:r>
          </w:p>
        </w:tc>
      </w:tr>
    </w:tbl>
    <w:p w:rsidR="00F672F9" w:rsidRPr="00F672F9" w:rsidRDefault="001A2989" w:rsidP="00F86213">
      <w:pPr>
        <w:pStyle w:val="Default"/>
        <w:ind w:firstLine="567"/>
        <w:jc w:val="both"/>
        <w:rPr>
          <w:color w:val="auto"/>
        </w:rPr>
      </w:pPr>
      <w:r w:rsidRPr="00F672F9">
        <w:rPr>
          <w:color w:val="auto"/>
        </w:rPr>
        <w:t xml:space="preserve">Данные таблицы № </w:t>
      </w:r>
      <w:r w:rsidR="00F672F9">
        <w:rPr>
          <w:color w:val="auto"/>
        </w:rPr>
        <w:t xml:space="preserve">10 </w:t>
      </w:r>
      <w:r w:rsidRPr="00F672F9">
        <w:rPr>
          <w:color w:val="auto"/>
        </w:rPr>
        <w:t xml:space="preserve">показывают, что обучающие муниципальных общеобразовательных учреждений активно участвуют в предметных олимпиадах, интеллектуальных конкурсах, научно-исследовательских и проектных мероприятиях, творческих конкурсах и физкультурно-спортивных мероприятиях. При этом обучающиеся 1 - </w:t>
      </w:r>
      <w:r w:rsidR="00F672F9" w:rsidRPr="00F672F9">
        <w:rPr>
          <w:color w:val="auto"/>
        </w:rPr>
        <w:t>11</w:t>
      </w:r>
      <w:r w:rsidRPr="00F672F9">
        <w:rPr>
          <w:color w:val="auto"/>
        </w:rPr>
        <w:t xml:space="preserve"> классов отдают предпочтение </w:t>
      </w:r>
      <w:r w:rsidR="00F672F9" w:rsidRPr="00F672F9">
        <w:rPr>
          <w:color w:val="auto"/>
        </w:rPr>
        <w:t>предметным олимпиадам и интеллектуальным конкурсам.</w:t>
      </w:r>
    </w:p>
    <w:p w:rsidR="001A2989" w:rsidRPr="00F672F9" w:rsidRDefault="001A2989" w:rsidP="00F86213">
      <w:pPr>
        <w:pStyle w:val="Default"/>
        <w:ind w:firstLine="567"/>
        <w:jc w:val="both"/>
        <w:rPr>
          <w:color w:val="auto"/>
        </w:rPr>
      </w:pPr>
      <w:r w:rsidRPr="00F672F9">
        <w:rPr>
          <w:color w:val="auto"/>
        </w:rPr>
        <w:t>По разделу № 4 «Участие обучающихся в различных активностях ОЦ «Персей», ОЦ «Сириус», Точки роста муниципальные общеобразовательные учреждения указали</w:t>
      </w:r>
      <w:r w:rsidR="00F672F9">
        <w:rPr>
          <w:color w:val="auto"/>
        </w:rPr>
        <w:t xml:space="preserve"> на </w:t>
      </w:r>
      <w:r w:rsidR="00F672F9" w:rsidRPr="00F672F9">
        <w:rPr>
          <w:color w:val="auto"/>
        </w:rPr>
        <w:t>уменьшение количест</w:t>
      </w:r>
      <w:r w:rsidR="00F672F9">
        <w:rPr>
          <w:color w:val="auto"/>
        </w:rPr>
        <w:t>ва</w:t>
      </w:r>
      <w:r w:rsidRPr="00F672F9">
        <w:rPr>
          <w:color w:val="auto"/>
        </w:rPr>
        <w:t xml:space="preserve"> обучающихся, </w:t>
      </w:r>
      <w:r w:rsidR="00F672F9">
        <w:rPr>
          <w:color w:val="auto"/>
        </w:rPr>
        <w:t>принявших участие в активностях. Однако в связи с тем, что в 2024 году в МБОУ «СОШ№17» был открыт детских технопарк «Кванториум», увеличилось количество обучающихся, принявших участие в программах «</w:t>
      </w:r>
      <w:proofErr w:type="spellStart"/>
      <w:r w:rsidR="00F672F9">
        <w:rPr>
          <w:color w:val="auto"/>
        </w:rPr>
        <w:t>Кванториума</w:t>
      </w:r>
      <w:proofErr w:type="spellEnd"/>
      <w:r w:rsidR="00F672F9">
        <w:rPr>
          <w:color w:val="auto"/>
        </w:rPr>
        <w:t>». Также увеличились количество обучающихся</w:t>
      </w:r>
      <w:r w:rsidR="008F39E0">
        <w:rPr>
          <w:color w:val="auto"/>
        </w:rPr>
        <w:t xml:space="preserve">, принявших участие в других мероприятиях. </w:t>
      </w:r>
    </w:p>
    <w:p w:rsidR="001A2989" w:rsidRPr="00981599" w:rsidRDefault="001A2989" w:rsidP="001A2989">
      <w:pPr>
        <w:spacing w:after="0"/>
        <w:ind w:firstLine="567"/>
        <w:jc w:val="right"/>
        <w:rPr>
          <w:rFonts w:ascii="Times New Roman" w:eastAsia="TimesNewRomanPSMT" w:hAnsi="Times New Roman" w:cs="Times New Roman"/>
        </w:rPr>
      </w:pPr>
      <w:r w:rsidRPr="00981599">
        <w:rPr>
          <w:rFonts w:ascii="Times New Roman" w:eastAsia="TimesNewRomanPSMT" w:hAnsi="Times New Roman" w:cs="Times New Roman"/>
        </w:rPr>
        <w:t xml:space="preserve">Таблица № </w:t>
      </w:r>
      <w:r w:rsidR="00F672F9" w:rsidRPr="00981599">
        <w:rPr>
          <w:rFonts w:ascii="Times New Roman" w:eastAsia="TimesNewRomanPSMT" w:hAnsi="Times New Roman" w:cs="Times New Roman"/>
        </w:rPr>
        <w:t>11</w:t>
      </w:r>
    </w:p>
    <w:p w:rsidR="001A2989" w:rsidRPr="00981599" w:rsidRDefault="001A2989" w:rsidP="001A2989">
      <w:pPr>
        <w:pStyle w:val="Default"/>
        <w:ind w:firstLine="708"/>
        <w:jc w:val="center"/>
        <w:rPr>
          <w:b/>
          <w:color w:val="auto"/>
        </w:rPr>
      </w:pPr>
      <w:r w:rsidRPr="00981599">
        <w:rPr>
          <w:b/>
          <w:color w:val="auto"/>
        </w:rPr>
        <w:t xml:space="preserve">Участие обучающихся в различных активностях ОЦ «Персей», ОЦ «Сириус», </w:t>
      </w:r>
    </w:p>
    <w:p w:rsidR="001A2989" w:rsidRPr="00981599" w:rsidRDefault="001A2989" w:rsidP="001A2989">
      <w:pPr>
        <w:pStyle w:val="Default"/>
        <w:ind w:firstLine="708"/>
        <w:jc w:val="center"/>
        <w:rPr>
          <w:b/>
          <w:color w:val="auto"/>
        </w:rPr>
      </w:pPr>
      <w:r w:rsidRPr="00981599">
        <w:rPr>
          <w:b/>
          <w:color w:val="auto"/>
        </w:rPr>
        <w:t xml:space="preserve">в программах </w:t>
      </w:r>
      <w:proofErr w:type="spellStart"/>
      <w:r w:rsidRPr="00981599">
        <w:rPr>
          <w:b/>
          <w:color w:val="auto"/>
        </w:rPr>
        <w:t>Кванториума</w:t>
      </w:r>
      <w:proofErr w:type="spellEnd"/>
      <w:r w:rsidRPr="00981599">
        <w:rPr>
          <w:b/>
          <w:color w:val="auto"/>
        </w:rPr>
        <w:t>, IT-</w:t>
      </w:r>
      <w:proofErr w:type="spellStart"/>
      <w:r w:rsidRPr="00981599">
        <w:rPr>
          <w:b/>
          <w:color w:val="auto"/>
        </w:rPr>
        <w:t>Cub</w:t>
      </w:r>
      <w:proofErr w:type="spellEnd"/>
      <w:r w:rsidRPr="00981599">
        <w:rPr>
          <w:b/>
          <w:color w:val="auto"/>
        </w:rPr>
        <w:t>, Точки роста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134"/>
        <w:gridCol w:w="992"/>
        <w:gridCol w:w="1134"/>
        <w:gridCol w:w="992"/>
        <w:gridCol w:w="851"/>
        <w:gridCol w:w="992"/>
        <w:gridCol w:w="851"/>
        <w:gridCol w:w="708"/>
        <w:gridCol w:w="709"/>
        <w:gridCol w:w="567"/>
      </w:tblGrid>
      <w:tr w:rsidR="001A2989" w:rsidRPr="008F39E0" w:rsidTr="001A2989">
        <w:trPr>
          <w:trHeight w:val="70"/>
        </w:trPr>
        <w:tc>
          <w:tcPr>
            <w:tcW w:w="993" w:type="dxa"/>
            <w:vMerge w:val="restart"/>
            <w:shd w:val="clear" w:color="auto" w:fill="auto"/>
          </w:tcPr>
          <w:p w:rsidR="001A2989" w:rsidRPr="008F39E0" w:rsidRDefault="001A2989" w:rsidP="001A2989">
            <w:pPr>
              <w:pStyle w:val="Default"/>
              <w:jc w:val="center"/>
              <w:rPr>
                <w:b/>
                <w:color w:val="auto"/>
                <w:sz w:val="20"/>
                <w:szCs w:val="20"/>
              </w:rPr>
            </w:pPr>
            <w:r w:rsidRPr="008F39E0">
              <w:rPr>
                <w:b/>
                <w:color w:val="auto"/>
                <w:sz w:val="20"/>
                <w:szCs w:val="20"/>
              </w:rPr>
              <w:t>Учебный год</w:t>
            </w:r>
          </w:p>
        </w:tc>
        <w:tc>
          <w:tcPr>
            <w:tcW w:w="1134" w:type="dxa"/>
            <w:vMerge w:val="restart"/>
            <w:shd w:val="clear" w:color="auto" w:fill="auto"/>
          </w:tcPr>
          <w:p w:rsidR="001A2989" w:rsidRPr="008F39E0" w:rsidRDefault="001A2989" w:rsidP="001A2989">
            <w:pPr>
              <w:pStyle w:val="Default"/>
              <w:jc w:val="center"/>
              <w:rPr>
                <w:b/>
                <w:color w:val="auto"/>
                <w:sz w:val="20"/>
                <w:szCs w:val="20"/>
              </w:rPr>
            </w:pPr>
            <w:r w:rsidRPr="008F39E0">
              <w:rPr>
                <w:b/>
                <w:color w:val="auto"/>
                <w:sz w:val="20"/>
                <w:szCs w:val="20"/>
              </w:rPr>
              <w:t>Классы</w:t>
            </w:r>
          </w:p>
        </w:tc>
        <w:tc>
          <w:tcPr>
            <w:tcW w:w="3118" w:type="dxa"/>
            <w:gridSpan w:val="3"/>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кол-во обучающихся, принявших участие в активностях ОЦ «Персей» в течение учебного года</w:t>
            </w:r>
          </w:p>
        </w:tc>
        <w:tc>
          <w:tcPr>
            <w:tcW w:w="851" w:type="dxa"/>
            <w:vMerge w:val="restart"/>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кол-во детей, прошедших обучение в ОЦ «Сириус» г. Сочи</w:t>
            </w:r>
          </w:p>
        </w:tc>
        <w:tc>
          <w:tcPr>
            <w:tcW w:w="992" w:type="dxa"/>
            <w:vMerge w:val="restart"/>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кол-во детей, принявших участие в стажировке в вузе, научном центре или на предприятии</w:t>
            </w:r>
          </w:p>
        </w:tc>
        <w:tc>
          <w:tcPr>
            <w:tcW w:w="2835" w:type="dxa"/>
            <w:gridSpan w:val="4"/>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кол-во обучающихся, принявших участие</w:t>
            </w:r>
          </w:p>
        </w:tc>
      </w:tr>
      <w:tr w:rsidR="001A2989" w:rsidRPr="008F39E0" w:rsidTr="001A2989">
        <w:trPr>
          <w:trHeight w:val="1110"/>
        </w:trPr>
        <w:tc>
          <w:tcPr>
            <w:tcW w:w="993" w:type="dxa"/>
            <w:vMerge/>
            <w:shd w:val="clear" w:color="auto" w:fill="auto"/>
          </w:tcPr>
          <w:p w:rsidR="001A2989" w:rsidRPr="008F39E0" w:rsidRDefault="001A2989" w:rsidP="001A2989">
            <w:pPr>
              <w:pStyle w:val="Default"/>
              <w:jc w:val="both"/>
              <w:rPr>
                <w:b/>
                <w:color w:val="auto"/>
                <w:sz w:val="20"/>
                <w:szCs w:val="20"/>
              </w:rPr>
            </w:pPr>
          </w:p>
        </w:tc>
        <w:tc>
          <w:tcPr>
            <w:tcW w:w="1134" w:type="dxa"/>
            <w:vMerge/>
            <w:shd w:val="clear" w:color="auto" w:fill="auto"/>
          </w:tcPr>
          <w:p w:rsidR="001A2989" w:rsidRPr="008F39E0" w:rsidRDefault="001A2989" w:rsidP="001A2989">
            <w:pPr>
              <w:pStyle w:val="Default"/>
              <w:jc w:val="both"/>
              <w:rPr>
                <w:b/>
                <w:color w:val="auto"/>
                <w:sz w:val="20"/>
                <w:szCs w:val="20"/>
              </w:rPr>
            </w:pPr>
          </w:p>
        </w:tc>
        <w:tc>
          <w:tcPr>
            <w:tcW w:w="992"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 xml:space="preserve">учебно-тренировочные сборы (в </w:t>
            </w:r>
            <w:proofErr w:type="spellStart"/>
            <w:r w:rsidRPr="008F39E0">
              <w:rPr>
                <w:b/>
                <w:color w:val="auto"/>
                <w:sz w:val="20"/>
                <w:szCs w:val="20"/>
              </w:rPr>
              <w:t>т.ч</w:t>
            </w:r>
            <w:proofErr w:type="spellEnd"/>
            <w:r w:rsidRPr="008F39E0">
              <w:rPr>
                <w:b/>
                <w:color w:val="auto"/>
                <w:sz w:val="20"/>
                <w:szCs w:val="20"/>
              </w:rPr>
              <w:t>. дистанционные)</w:t>
            </w:r>
          </w:p>
        </w:tc>
        <w:tc>
          <w:tcPr>
            <w:tcW w:w="1134"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 xml:space="preserve">в профильных образовательных сменах (в </w:t>
            </w:r>
            <w:proofErr w:type="spellStart"/>
            <w:r w:rsidRPr="008F39E0">
              <w:rPr>
                <w:b/>
                <w:color w:val="auto"/>
                <w:sz w:val="20"/>
                <w:szCs w:val="20"/>
              </w:rPr>
              <w:t>т.ч</w:t>
            </w:r>
            <w:proofErr w:type="spellEnd"/>
            <w:r w:rsidRPr="008F39E0">
              <w:rPr>
                <w:b/>
                <w:color w:val="auto"/>
                <w:sz w:val="20"/>
                <w:szCs w:val="20"/>
              </w:rPr>
              <w:t>. дистанционных)</w:t>
            </w:r>
          </w:p>
        </w:tc>
        <w:tc>
          <w:tcPr>
            <w:tcW w:w="992"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 xml:space="preserve">в курсах на еженедельной основе (в </w:t>
            </w:r>
            <w:proofErr w:type="spellStart"/>
            <w:r w:rsidRPr="008F39E0">
              <w:rPr>
                <w:b/>
                <w:color w:val="auto"/>
                <w:sz w:val="20"/>
                <w:szCs w:val="20"/>
              </w:rPr>
              <w:t>т.ч</w:t>
            </w:r>
            <w:proofErr w:type="spellEnd"/>
            <w:r w:rsidRPr="008F39E0">
              <w:rPr>
                <w:b/>
                <w:color w:val="auto"/>
                <w:sz w:val="20"/>
                <w:szCs w:val="20"/>
              </w:rPr>
              <w:t>. дистанционных)</w:t>
            </w:r>
          </w:p>
        </w:tc>
        <w:tc>
          <w:tcPr>
            <w:tcW w:w="851" w:type="dxa"/>
            <w:vMerge/>
            <w:shd w:val="clear" w:color="auto" w:fill="auto"/>
            <w:vAlign w:val="center"/>
            <w:hideMark/>
          </w:tcPr>
          <w:p w:rsidR="001A2989" w:rsidRPr="008F39E0" w:rsidRDefault="001A2989" w:rsidP="001A2989">
            <w:pPr>
              <w:pStyle w:val="Default"/>
              <w:jc w:val="center"/>
              <w:rPr>
                <w:b/>
                <w:color w:val="auto"/>
                <w:sz w:val="20"/>
                <w:szCs w:val="20"/>
              </w:rPr>
            </w:pPr>
          </w:p>
        </w:tc>
        <w:tc>
          <w:tcPr>
            <w:tcW w:w="992" w:type="dxa"/>
            <w:vMerge/>
            <w:shd w:val="clear" w:color="auto" w:fill="auto"/>
            <w:vAlign w:val="center"/>
            <w:hideMark/>
          </w:tcPr>
          <w:p w:rsidR="001A2989" w:rsidRPr="008F39E0" w:rsidRDefault="001A2989" w:rsidP="001A2989">
            <w:pPr>
              <w:pStyle w:val="Default"/>
              <w:jc w:val="center"/>
              <w:rPr>
                <w:b/>
                <w:color w:val="auto"/>
                <w:sz w:val="20"/>
                <w:szCs w:val="20"/>
              </w:rPr>
            </w:pPr>
          </w:p>
        </w:tc>
        <w:tc>
          <w:tcPr>
            <w:tcW w:w="851"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в программах IT-</w:t>
            </w:r>
            <w:proofErr w:type="spellStart"/>
            <w:r w:rsidRPr="008F39E0">
              <w:rPr>
                <w:b/>
                <w:color w:val="auto"/>
                <w:sz w:val="20"/>
                <w:szCs w:val="20"/>
              </w:rPr>
              <w:t>Cub</w:t>
            </w:r>
            <w:proofErr w:type="spellEnd"/>
          </w:p>
        </w:tc>
        <w:tc>
          <w:tcPr>
            <w:tcW w:w="708"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 xml:space="preserve">в программах </w:t>
            </w:r>
            <w:proofErr w:type="spellStart"/>
            <w:r w:rsidRPr="008F39E0">
              <w:rPr>
                <w:b/>
                <w:color w:val="auto"/>
                <w:sz w:val="20"/>
                <w:szCs w:val="20"/>
              </w:rPr>
              <w:t>Кванториума</w:t>
            </w:r>
            <w:proofErr w:type="spellEnd"/>
          </w:p>
        </w:tc>
        <w:tc>
          <w:tcPr>
            <w:tcW w:w="709"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в программах Точек роста</w:t>
            </w:r>
          </w:p>
        </w:tc>
        <w:tc>
          <w:tcPr>
            <w:tcW w:w="567" w:type="dxa"/>
            <w:shd w:val="clear" w:color="auto" w:fill="auto"/>
            <w:vAlign w:val="center"/>
            <w:hideMark/>
          </w:tcPr>
          <w:p w:rsidR="001A2989" w:rsidRPr="008F39E0" w:rsidRDefault="001A2989" w:rsidP="001A2989">
            <w:pPr>
              <w:pStyle w:val="Default"/>
              <w:jc w:val="center"/>
              <w:rPr>
                <w:b/>
                <w:color w:val="auto"/>
                <w:sz w:val="20"/>
                <w:szCs w:val="20"/>
              </w:rPr>
            </w:pPr>
            <w:r w:rsidRPr="008F39E0">
              <w:rPr>
                <w:b/>
                <w:color w:val="auto"/>
                <w:sz w:val="20"/>
                <w:szCs w:val="20"/>
              </w:rPr>
              <w:t>иное</w:t>
            </w:r>
          </w:p>
        </w:tc>
      </w:tr>
      <w:tr w:rsidR="001A2989" w:rsidRPr="008F39E0" w:rsidTr="001A2989">
        <w:trPr>
          <w:trHeight w:val="70"/>
        </w:trPr>
        <w:tc>
          <w:tcPr>
            <w:tcW w:w="993" w:type="dxa"/>
            <w:shd w:val="clear" w:color="auto" w:fill="auto"/>
          </w:tcPr>
          <w:p w:rsidR="001A2989" w:rsidRPr="008F39E0" w:rsidRDefault="001A2989" w:rsidP="001A2989">
            <w:pPr>
              <w:pStyle w:val="Default"/>
              <w:jc w:val="center"/>
              <w:rPr>
                <w:color w:val="auto"/>
                <w:sz w:val="20"/>
                <w:szCs w:val="20"/>
              </w:rPr>
            </w:pPr>
            <w:r w:rsidRPr="008F39E0">
              <w:rPr>
                <w:color w:val="auto"/>
                <w:sz w:val="20"/>
                <w:szCs w:val="20"/>
              </w:rPr>
              <w:t>2022-2023</w:t>
            </w:r>
          </w:p>
        </w:tc>
        <w:tc>
          <w:tcPr>
            <w:tcW w:w="1134" w:type="dxa"/>
            <w:shd w:val="clear" w:color="auto" w:fill="auto"/>
          </w:tcPr>
          <w:p w:rsidR="001A2989" w:rsidRPr="008F39E0" w:rsidRDefault="001A2989" w:rsidP="001A2989">
            <w:pPr>
              <w:pStyle w:val="Default"/>
              <w:jc w:val="both"/>
              <w:rPr>
                <w:color w:val="auto"/>
                <w:sz w:val="20"/>
                <w:szCs w:val="20"/>
              </w:rPr>
            </w:pPr>
            <w:r w:rsidRPr="008F39E0">
              <w:rPr>
                <w:color w:val="auto"/>
                <w:sz w:val="20"/>
                <w:szCs w:val="20"/>
              </w:rPr>
              <w:t>5-9 классы</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15</w:t>
            </w:r>
          </w:p>
        </w:tc>
        <w:tc>
          <w:tcPr>
            <w:tcW w:w="1134"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20</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37</w:t>
            </w:r>
          </w:p>
        </w:tc>
        <w:tc>
          <w:tcPr>
            <w:tcW w:w="851"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10</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5</w:t>
            </w:r>
          </w:p>
        </w:tc>
        <w:tc>
          <w:tcPr>
            <w:tcW w:w="851"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3</w:t>
            </w:r>
          </w:p>
        </w:tc>
        <w:tc>
          <w:tcPr>
            <w:tcW w:w="708"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0</w:t>
            </w:r>
          </w:p>
        </w:tc>
        <w:tc>
          <w:tcPr>
            <w:tcW w:w="709"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w:t>
            </w:r>
          </w:p>
        </w:tc>
        <w:tc>
          <w:tcPr>
            <w:tcW w:w="567"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19</w:t>
            </w:r>
          </w:p>
        </w:tc>
      </w:tr>
      <w:tr w:rsidR="001A2989" w:rsidRPr="008F39E0" w:rsidTr="001A2989">
        <w:trPr>
          <w:trHeight w:val="79"/>
        </w:trPr>
        <w:tc>
          <w:tcPr>
            <w:tcW w:w="993" w:type="dxa"/>
            <w:shd w:val="clear" w:color="auto" w:fill="auto"/>
          </w:tcPr>
          <w:p w:rsidR="001A2989" w:rsidRPr="008F39E0" w:rsidRDefault="001A2989" w:rsidP="001A2989">
            <w:pPr>
              <w:pStyle w:val="Default"/>
              <w:jc w:val="center"/>
              <w:rPr>
                <w:color w:val="auto"/>
                <w:sz w:val="20"/>
                <w:szCs w:val="20"/>
              </w:rPr>
            </w:pPr>
            <w:r w:rsidRPr="008F39E0">
              <w:rPr>
                <w:color w:val="auto"/>
                <w:sz w:val="20"/>
                <w:szCs w:val="20"/>
              </w:rPr>
              <w:t>2023-2024</w:t>
            </w:r>
          </w:p>
        </w:tc>
        <w:tc>
          <w:tcPr>
            <w:tcW w:w="1134" w:type="dxa"/>
            <w:shd w:val="clear" w:color="auto" w:fill="auto"/>
          </w:tcPr>
          <w:p w:rsidR="001A2989" w:rsidRPr="008F39E0" w:rsidRDefault="001A2989" w:rsidP="001A2989">
            <w:pPr>
              <w:pStyle w:val="Default"/>
              <w:jc w:val="both"/>
              <w:rPr>
                <w:color w:val="auto"/>
                <w:sz w:val="20"/>
                <w:szCs w:val="20"/>
              </w:rPr>
            </w:pPr>
            <w:r w:rsidRPr="008F39E0">
              <w:rPr>
                <w:color w:val="auto"/>
                <w:sz w:val="20"/>
                <w:szCs w:val="20"/>
              </w:rPr>
              <w:t>5-9 классы</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13</w:t>
            </w:r>
          </w:p>
        </w:tc>
        <w:tc>
          <w:tcPr>
            <w:tcW w:w="1134"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28</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36</w:t>
            </w:r>
          </w:p>
        </w:tc>
        <w:tc>
          <w:tcPr>
            <w:tcW w:w="851"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9</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w:t>
            </w:r>
          </w:p>
        </w:tc>
        <w:tc>
          <w:tcPr>
            <w:tcW w:w="851"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w:t>
            </w:r>
          </w:p>
        </w:tc>
        <w:tc>
          <w:tcPr>
            <w:tcW w:w="708"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709"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3</w:t>
            </w:r>
          </w:p>
        </w:tc>
        <w:tc>
          <w:tcPr>
            <w:tcW w:w="567"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10</w:t>
            </w:r>
          </w:p>
        </w:tc>
      </w:tr>
      <w:tr w:rsidR="008B3090" w:rsidRPr="008F39E0" w:rsidTr="001A2989">
        <w:trPr>
          <w:trHeight w:val="79"/>
        </w:trPr>
        <w:tc>
          <w:tcPr>
            <w:tcW w:w="993" w:type="dxa"/>
            <w:shd w:val="clear" w:color="auto" w:fill="auto"/>
          </w:tcPr>
          <w:p w:rsidR="008B3090" w:rsidRPr="008F39E0" w:rsidRDefault="008B3090" w:rsidP="001A2989">
            <w:pPr>
              <w:pStyle w:val="Default"/>
              <w:jc w:val="center"/>
              <w:rPr>
                <w:color w:val="auto"/>
                <w:sz w:val="20"/>
                <w:szCs w:val="20"/>
              </w:rPr>
            </w:pPr>
            <w:r w:rsidRPr="008F39E0">
              <w:rPr>
                <w:color w:val="auto"/>
                <w:sz w:val="20"/>
                <w:szCs w:val="20"/>
              </w:rPr>
              <w:t>2024-2025</w:t>
            </w:r>
          </w:p>
        </w:tc>
        <w:tc>
          <w:tcPr>
            <w:tcW w:w="1134" w:type="dxa"/>
            <w:shd w:val="clear" w:color="auto" w:fill="auto"/>
          </w:tcPr>
          <w:p w:rsidR="008B3090" w:rsidRPr="008F39E0" w:rsidRDefault="008B3090" w:rsidP="001A2989">
            <w:pPr>
              <w:pStyle w:val="Default"/>
              <w:jc w:val="both"/>
              <w:rPr>
                <w:color w:val="auto"/>
                <w:sz w:val="20"/>
                <w:szCs w:val="20"/>
              </w:rPr>
            </w:pPr>
            <w:r w:rsidRPr="008F39E0">
              <w:rPr>
                <w:color w:val="auto"/>
                <w:sz w:val="20"/>
                <w:szCs w:val="20"/>
              </w:rPr>
              <w:t>5-9 классы</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7</w:t>
            </w:r>
          </w:p>
        </w:tc>
        <w:tc>
          <w:tcPr>
            <w:tcW w:w="1134"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16</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30</w:t>
            </w:r>
          </w:p>
        </w:tc>
        <w:tc>
          <w:tcPr>
            <w:tcW w:w="851"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4</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5</w:t>
            </w:r>
          </w:p>
        </w:tc>
        <w:tc>
          <w:tcPr>
            <w:tcW w:w="851"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708"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129</w:t>
            </w:r>
          </w:p>
        </w:tc>
        <w:tc>
          <w:tcPr>
            <w:tcW w:w="709"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567"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650</w:t>
            </w:r>
          </w:p>
        </w:tc>
      </w:tr>
      <w:tr w:rsidR="001A2989" w:rsidRPr="008F39E0" w:rsidTr="001A2989">
        <w:trPr>
          <w:trHeight w:val="70"/>
        </w:trPr>
        <w:tc>
          <w:tcPr>
            <w:tcW w:w="993" w:type="dxa"/>
            <w:shd w:val="clear" w:color="auto" w:fill="auto"/>
          </w:tcPr>
          <w:p w:rsidR="001A2989" w:rsidRPr="008F39E0" w:rsidRDefault="001A2989" w:rsidP="001A2989">
            <w:pPr>
              <w:pStyle w:val="Default"/>
              <w:jc w:val="center"/>
              <w:rPr>
                <w:color w:val="auto"/>
                <w:sz w:val="20"/>
                <w:szCs w:val="20"/>
              </w:rPr>
            </w:pPr>
            <w:r w:rsidRPr="008F39E0">
              <w:rPr>
                <w:color w:val="auto"/>
                <w:sz w:val="20"/>
                <w:szCs w:val="20"/>
              </w:rPr>
              <w:t>2022-2023</w:t>
            </w:r>
          </w:p>
        </w:tc>
        <w:tc>
          <w:tcPr>
            <w:tcW w:w="1134" w:type="dxa"/>
            <w:shd w:val="clear" w:color="auto" w:fill="auto"/>
          </w:tcPr>
          <w:p w:rsidR="001A2989" w:rsidRPr="008F39E0" w:rsidRDefault="001A2989" w:rsidP="001A2989">
            <w:pPr>
              <w:pStyle w:val="Default"/>
              <w:jc w:val="both"/>
              <w:rPr>
                <w:color w:val="auto"/>
                <w:sz w:val="20"/>
                <w:szCs w:val="20"/>
              </w:rPr>
            </w:pPr>
            <w:r w:rsidRPr="008F39E0">
              <w:rPr>
                <w:color w:val="auto"/>
                <w:sz w:val="20"/>
                <w:szCs w:val="20"/>
              </w:rPr>
              <w:t>10-11 классы</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18</w:t>
            </w:r>
          </w:p>
        </w:tc>
        <w:tc>
          <w:tcPr>
            <w:tcW w:w="1134"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3</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33</w:t>
            </w:r>
          </w:p>
        </w:tc>
        <w:tc>
          <w:tcPr>
            <w:tcW w:w="851"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2</w:t>
            </w:r>
          </w:p>
        </w:tc>
        <w:tc>
          <w:tcPr>
            <w:tcW w:w="992"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2</w:t>
            </w:r>
          </w:p>
        </w:tc>
        <w:tc>
          <w:tcPr>
            <w:tcW w:w="851"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2</w:t>
            </w:r>
          </w:p>
        </w:tc>
        <w:tc>
          <w:tcPr>
            <w:tcW w:w="708"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0</w:t>
            </w:r>
          </w:p>
        </w:tc>
        <w:tc>
          <w:tcPr>
            <w:tcW w:w="709"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0</w:t>
            </w:r>
          </w:p>
        </w:tc>
        <w:tc>
          <w:tcPr>
            <w:tcW w:w="567" w:type="dxa"/>
            <w:shd w:val="clear" w:color="auto" w:fill="auto"/>
            <w:vAlign w:val="center"/>
          </w:tcPr>
          <w:p w:rsidR="001A2989" w:rsidRPr="008F39E0" w:rsidRDefault="001A2989" w:rsidP="001A2989">
            <w:pPr>
              <w:pStyle w:val="Default"/>
              <w:jc w:val="center"/>
              <w:rPr>
                <w:color w:val="auto"/>
                <w:sz w:val="20"/>
                <w:szCs w:val="20"/>
              </w:rPr>
            </w:pPr>
            <w:r w:rsidRPr="008F39E0">
              <w:rPr>
                <w:color w:val="auto"/>
                <w:sz w:val="20"/>
                <w:szCs w:val="20"/>
              </w:rPr>
              <w:t>16</w:t>
            </w:r>
          </w:p>
        </w:tc>
      </w:tr>
      <w:tr w:rsidR="001A2989" w:rsidRPr="008F39E0" w:rsidTr="001A2989">
        <w:trPr>
          <w:trHeight w:val="79"/>
        </w:trPr>
        <w:tc>
          <w:tcPr>
            <w:tcW w:w="993" w:type="dxa"/>
            <w:shd w:val="clear" w:color="auto" w:fill="auto"/>
          </w:tcPr>
          <w:p w:rsidR="001A2989" w:rsidRPr="008F39E0" w:rsidRDefault="001A2989" w:rsidP="001A2989">
            <w:pPr>
              <w:pStyle w:val="Default"/>
              <w:jc w:val="center"/>
              <w:rPr>
                <w:color w:val="auto"/>
                <w:sz w:val="20"/>
                <w:szCs w:val="20"/>
              </w:rPr>
            </w:pPr>
            <w:r w:rsidRPr="008F39E0">
              <w:rPr>
                <w:color w:val="auto"/>
                <w:sz w:val="20"/>
                <w:szCs w:val="20"/>
              </w:rPr>
              <w:t>2023-2024</w:t>
            </w:r>
          </w:p>
        </w:tc>
        <w:tc>
          <w:tcPr>
            <w:tcW w:w="1134" w:type="dxa"/>
            <w:shd w:val="clear" w:color="auto" w:fill="auto"/>
          </w:tcPr>
          <w:p w:rsidR="001A2989" w:rsidRPr="008F39E0" w:rsidRDefault="001A2989" w:rsidP="001A2989">
            <w:pPr>
              <w:pStyle w:val="Default"/>
              <w:jc w:val="both"/>
              <w:rPr>
                <w:color w:val="auto"/>
                <w:sz w:val="20"/>
                <w:szCs w:val="20"/>
              </w:rPr>
            </w:pPr>
            <w:r w:rsidRPr="008F39E0">
              <w:rPr>
                <w:color w:val="auto"/>
                <w:sz w:val="20"/>
                <w:szCs w:val="20"/>
              </w:rPr>
              <w:t>10-11 классы</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15</w:t>
            </w:r>
          </w:p>
        </w:tc>
        <w:tc>
          <w:tcPr>
            <w:tcW w:w="1134"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9</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15</w:t>
            </w:r>
          </w:p>
        </w:tc>
        <w:tc>
          <w:tcPr>
            <w:tcW w:w="851"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w:t>
            </w:r>
          </w:p>
        </w:tc>
        <w:tc>
          <w:tcPr>
            <w:tcW w:w="992"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29</w:t>
            </w:r>
          </w:p>
        </w:tc>
        <w:tc>
          <w:tcPr>
            <w:tcW w:w="851"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708"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709"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2</w:t>
            </w:r>
          </w:p>
        </w:tc>
        <w:tc>
          <w:tcPr>
            <w:tcW w:w="567" w:type="dxa"/>
            <w:shd w:val="clear" w:color="auto" w:fill="auto"/>
            <w:vAlign w:val="bottom"/>
          </w:tcPr>
          <w:p w:rsidR="001A2989" w:rsidRPr="008F39E0" w:rsidRDefault="001A298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5</w:t>
            </w:r>
          </w:p>
        </w:tc>
      </w:tr>
      <w:tr w:rsidR="008B3090" w:rsidRPr="008F39E0" w:rsidTr="001A2989">
        <w:trPr>
          <w:trHeight w:val="79"/>
        </w:trPr>
        <w:tc>
          <w:tcPr>
            <w:tcW w:w="993" w:type="dxa"/>
            <w:shd w:val="clear" w:color="auto" w:fill="auto"/>
          </w:tcPr>
          <w:p w:rsidR="008B3090" w:rsidRPr="008F39E0" w:rsidRDefault="008B3090" w:rsidP="001A2989">
            <w:pPr>
              <w:pStyle w:val="Default"/>
              <w:jc w:val="center"/>
              <w:rPr>
                <w:color w:val="auto"/>
                <w:sz w:val="20"/>
                <w:szCs w:val="20"/>
              </w:rPr>
            </w:pPr>
            <w:r w:rsidRPr="008F39E0">
              <w:rPr>
                <w:color w:val="auto"/>
                <w:sz w:val="20"/>
                <w:szCs w:val="20"/>
              </w:rPr>
              <w:t>2024-2025</w:t>
            </w:r>
          </w:p>
        </w:tc>
        <w:tc>
          <w:tcPr>
            <w:tcW w:w="1134" w:type="dxa"/>
            <w:shd w:val="clear" w:color="auto" w:fill="auto"/>
          </w:tcPr>
          <w:p w:rsidR="008B3090" w:rsidRPr="008F39E0" w:rsidRDefault="008B3090" w:rsidP="001A2989">
            <w:pPr>
              <w:pStyle w:val="Default"/>
              <w:jc w:val="both"/>
              <w:rPr>
                <w:color w:val="auto"/>
                <w:sz w:val="20"/>
                <w:szCs w:val="20"/>
              </w:rPr>
            </w:pPr>
            <w:r w:rsidRPr="008F39E0">
              <w:rPr>
                <w:color w:val="auto"/>
                <w:sz w:val="20"/>
                <w:szCs w:val="20"/>
              </w:rPr>
              <w:t>10-11 классы</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w:t>
            </w:r>
          </w:p>
        </w:tc>
        <w:tc>
          <w:tcPr>
            <w:tcW w:w="1134"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8</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16</w:t>
            </w:r>
          </w:p>
        </w:tc>
        <w:tc>
          <w:tcPr>
            <w:tcW w:w="851"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w:t>
            </w:r>
          </w:p>
        </w:tc>
        <w:tc>
          <w:tcPr>
            <w:tcW w:w="992"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34</w:t>
            </w:r>
          </w:p>
        </w:tc>
        <w:tc>
          <w:tcPr>
            <w:tcW w:w="851"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708"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11</w:t>
            </w:r>
          </w:p>
        </w:tc>
        <w:tc>
          <w:tcPr>
            <w:tcW w:w="709"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0</w:t>
            </w:r>
          </w:p>
        </w:tc>
        <w:tc>
          <w:tcPr>
            <w:tcW w:w="567" w:type="dxa"/>
            <w:shd w:val="clear" w:color="auto" w:fill="auto"/>
            <w:vAlign w:val="bottom"/>
          </w:tcPr>
          <w:p w:rsidR="008B3090" w:rsidRPr="008F39E0" w:rsidRDefault="00F672F9" w:rsidP="001A2989">
            <w:pPr>
              <w:spacing w:after="0"/>
              <w:jc w:val="center"/>
              <w:rPr>
                <w:rFonts w:ascii="Times New Roman" w:hAnsi="Times New Roman" w:cs="Times New Roman"/>
                <w:sz w:val="20"/>
                <w:szCs w:val="20"/>
              </w:rPr>
            </w:pPr>
            <w:r w:rsidRPr="008F39E0">
              <w:rPr>
                <w:rFonts w:ascii="Times New Roman" w:hAnsi="Times New Roman" w:cs="Times New Roman"/>
                <w:sz w:val="20"/>
                <w:szCs w:val="20"/>
              </w:rPr>
              <w:t>75</w:t>
            </w:r>
          </w:p>
        </w:tc>
      </w:tr>
    </w:tbl>
    <w:p w:rsidR="001A2989" w:rsidRPr="004176AB" w:rsidRDefault="001A2989" w:rsidP="001A2989">
      <w:pPr>
        <w:spacing w:after="0" w:line="240" w:lineRule="auto"/>
        <w:ind w:firstLine="708"/>
        <w:jc w:val="both"/>
        <w:rPr>
          <w:rFonts w:ascii="Times New Roman" w:hAnsi="Times New Roman" w:cs="Times New Roman"/>
          <w:sz w:val="24"/>
          <w:szCs w:val="24"/>
        </w:rPr>
      </w:pPr>
      <w:r w:rsidRPr="004176AB">
        <w:rPr>
          <w:rFonts w:ascii="Times New Roman" w:hAnsi="Times New Roman" w:cs="Times New Roman"/>
          <w:sz w:val="24"/>
          <w:szCs w:val="24"/>
        </w:rPr>
        <w:t>В разделе № 5 «Система работы по развитию способностей у обучающихся в классах с углубленным изучением отдельных предметов, профильных классов» муниципальными общеобразовательными учреждениями некорректно внесены данные по количеству обучающихся в классах с УИОП и ПК.</w:t>
      </w:r>
    </w:p>
    <w:p w:rsidR="008500B1" w:rsidRDefault="008500B1" w:rsidP="001A2989">
      <w:pPr>
        <w:spacing w:after="0"/>
        <w:ind w:firstLine="567"/>
        <w:jc w:val="right"/>
        <w:rPr>
          <w:rFonts w:ascii="Times New Roman" w:eastAsia="TimesNewRomanPSMT" w:hAnsi="Times New Roman" w:cs="Times New Roman"/>
        </w:rPr>
      </w:pPr>
    </w:p>
    <w:p w:rsidR="001A2989" w:rsidRPr="00981599" w:rsidRDefault="001A2989" w:rsidP="001A2989">
      <w:pPr>
        <w:spacing w:after="0"/>
        <w:ind w:firstLine="567"/>
        <w:jc w:val="right"/>
        <w:rPr>
          <w:rFonts w:ascii="Times New Roman" w:eastAsia="TimesNewRomanPSMT" w:hAnsi="Times New Roman" w:cs="Times New Roman"/>
        </w:rPr>
      </w:pPr>
      <w:r w:rsidRPr="00981599">
        <w:rPr>
          <w:rFonts w:ascii="Times New Roman" w:eastAsia="TimesNewRomanPSMT" w:hAnsi="Times New Roman" w:cs="Times New Roman"/>
        </w:rPr>
        <w:lastRenderedPageBreak/>
        <w:t xml:space="preserve">Таблица № </w:t>
      </w:r>
      <w:r w:rsidR="004176AB" w:rsidRPr="00981599">
        <w:rPr>
          <w:rFonts w:ascii="Times New Roman" w:eastAsia="TimesNewRomanPSMT" w:hAnsi="Times New Roman" w:cs="Times New Roman"/>
        </w:rPr>
        <w:t>12</w:t>
      </w:r>
    </w:p>
    <w:p w:rsidR="001A2989" w:rsidRPr="00981599" w:rsidRDefault="001A2989" w:rsidP="001A2989">
      <w:pPr>
        <w:spacing w:after="0" w:line="240" w:lineRule="auto"/>
        <w:ind w:firstLine="708"/>
        <w:jc w:val="center"/>
        <w:rPr>
          <w:rFonts w:ascii="Times New Roman" w:hAnsi="Times New Roman" w:cs="Times New Roman"/>
          <w:b/>
          <w:sz w:val="24"/>
          <w:szCs w:val="24"/>
        </w:rPr>
      </w:pPr>
      <w:r w:rsidRPr="00981599">
        <w:rPr>
          <w:rFonts w:ascii="Times New Roman" w:hAnsi="Times New Roman" w:cs="Times New Roman"/>
          <w:b/>
          <w:sz w:val="24"/>
          <w:szCs w:val="24"/>
        </w:rPr>
        <w:t>Система работы по развитию способностей у обучающихся в классах с углубленным изучением отдельных предметов, профильных классов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1275"/>
        <w:gridCol w:w="1276"/>
        <w:gridCol w:w="992"/>
        <w:gridCol w:w="1134"/>
        <w:gridCol w:w="1276"/>
        <w:gridCol w:w="1276"/>
        <w:gridCol w:w="1701"/>
      </w:tblGrid>
      <w:tr w:rsidR="001A2989" w:rsidRPr="004176AB" w:rsidTr="001A2989">
        <w:trPr>
          <w:trHeight w:val="70"/>
        </w:trPr>
        <w:tc>
          <w:tcPr>
            <w:tcW w:w="993" w:type="dxa"/>
            <w:vMerge w:val="restart"/>
            <w:shd w:val="clear" w:color="auto" w:fill="auto"/>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Учебный год</w:t>
            </w:r>
          </w:p>
        </w:tc>
        <w:tc>
          <w:tcPr>
            <w:tcW w:w="1275" w:type="dxa"/>
            <w:vMerge w:val="restart"/>
            <w:shd w:val="clear" w:color="auto" w:fill="auto"/>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Классы</w:t>
            </w:r>
          </w:p>
        </w:tc>
        <w:tc>
          <w:tcPr>
            <w:tcW w:w="1276" w:type="dxa"/>
            <w:vMerge w:val="restart"/>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кол-во обучающихся в классах с УИОП и ПК</w:t>
            </w:r>
          </w:p>
        </w:tc>
        <w:tc>
          <w:tcPr>
            <w:tcW w:w="6379" w:type="dxa"/>
            <w:gridSpan w:val="5"/>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 xml:space="preserve">из них победителей и призеров ВСОШ, олимпиад и </w:t>
            </w:r>
          </w:p>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интеллектуальных конкурсов, и мероприятий</w:t>
            </w:r>
          </w:p>
        </w:tc>
      </w:tr>
      <w:tr w:rsidR="001A2989" w:rsidRPr="004176AB" w:rsidTr="00F86213">
        <w:trPr>
          <w:trHeight w:val="555"/>
        </w:trPr>
        <w:tc>
          <w:tcPr>
            <w:tcW w:w="993" w:type="dxa"/>
            <w:vMerge/>
            <w:shd w:val="clear" w:color="auto" w:fill="auto"/>
          </w:tcPr>
          <w:p w:rsidR="001A2989" w:rsidRPr="004176AB" w:rsidRDefault="001A2989" w:rsidP="001A2989">
            <w:pPr>
              <w:spacing w:after="0" w:line="240" w:lineRule="auto"/>
              <w:jc w:val="center"/>
              <w:rPr>
                <w:rFonts w:ascii="Times New Roman" w:hAnsi="Times New Roman" w:cs="Times New Roman"/>
                <w:b/>
                <w:sz w:val="20"/>
                <w:szCs w:val="20"/>
              </w:rPr>
            </w:pPr>
          </w:p>
        </w:tc>
        <w:tc>
          <w:tcPr>
            <w:tcW w:w="1275" w:type="dxa"/>
            <w:vMerge/>
            <w:shd w:val="clear" w:color="auto" w:fill="auto"/>
          </w:tcPr>
          <w:p w:rsidR="001A2989" w:rsidRPr="004176AB" w:rsidRDefault="001A2989" w:rsidP="001A2989">
            <w:pPr>
              <w:spacing w:after="0" w:line="240" w:lineRule="auto"/>
              <w:jc w:val="center"/>
              <w:rPr>
                <w:rFonts w:ascii="Times New Roman" w:hAnsi="Times New Roman" w:cs="Times New Roman"/>
                <w:b/>
                <w:sz w:val="20"/>
                <w:szCs w:val="20"/>
              </w:rPr>
            </w:pPr>
          </w:p>
        </w:tc>
        <w:tc>
          <w:tcPr>
            <w:tcW w:w="1276" w:type="dxa"/>
            <w:vMerge/>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p>
        </w:tc>
        <w:tc>
          <w:tcPr>
            <w:tcW w:w="992" w:type="dxa"/>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школьный уровень</w:t>
            </w:r>
          </w:p>
        </w:tc>
        <w:tc>
          <w:tcPr>
            <w:tcW w:w="1134" w:type="dxa"/>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муниципальный уровень</w:t>
            </w:r>
          </w:p>
        </w:tc>
        <w:tc>
          <w:tcPr>
            <w:tcW w:w="1276" w:type="dxa"/>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региональный</w:t>
            </w:r>
          </w:p>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 xml:space="preserve"> уровень</w:t>
            </w:r>
          </w:p>
        </w:tc>
        <w:tc>
          <w:tcPr>
            <w:tcW w:w="1276" w:type="dxa"/>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 xml:space="preserve">всероссийский </w:t>
            </w:r>
          </w:p>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уровень</w:t>
            </w:r>
          </w:p>
        </w:tc>
        <w:tc>
          <w:tcPr>
            <w:tcW w:w="1701" w:type="dxa"/>
            <w:shd w:val="clear" w:color="auto" w:fill="auto"/>
            <w:vAlign w:val="center"/>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международный              уровень</w:t>
            </w:r>
          </w:p>
        </w:tc>
      </w:tr>
      <w:tr w:rsidR="001A2989" w:rsidRPr="004176AB" w:rsidTr="00F86213">
        <w:trPr>
          <w:trHeight w:val="70"/>
        </w:trPr>
        <w:tc>
          <w:tcPr>
            <w:tcW w:w="993" w:type="dxa"/>
            <w:shd w:val="clear" w:color="auto" w:fill="auto"/>
          </w:tcPr>
          <w:p w:rsidR="001A2989" w:rsidRPr="004176AB" w:rsidRDefault="001A2989" w:rsidP="001A2989">
            <w:pPr>
              <w:pStyle w:val="Default"/>
              <w:jc w:val="center"/>
              <w:rPr>
                <w:color w:val="auto"/>
                <w:sz w:val="20"/>
                <w:szCs w:val="20"/>
              </w:rPr>
            </w:pPr>
            <w:r w:rsidRPr="004176AB">
              <w:rPr>
                <w:color w:val="auto"/>
                <w:sz w:val="20"/>
                <w:szCs w:val="20"/>
              </w:rPr>
              <w:t>2022-2023</w:t>
            </w:r>
          </w:p>
        </w:tc>
        <w:tc>
          <w:tcPr>
            <w:tcW w:w="1275" w:type="dxa"/>
            <w:shd w:val="clear" w:color="auto" w:fill="auto"/>
          </w:tcPr>
          <w:p w:rsidR="001A2989" w:rsidRPr="004176AB" w:rsidRDefault="001A2989" w:rsidP="001A2989">
            <w:pPr>
              <w:pStyle w:val="Default"/>
              <w:jc w:val="both"/>
              <w:rPr>
                <w:color w:val="auto"/>
                <w:sz w:val="20"/>
                <w:szCs w:val="20"/>
              </w:rPr>
            </w:pPr>
            <w:r w:rsidRPr="004176AB">
              <w:rPr>
                <w:color w:val="auto"/>
                <w:sz w:val="20"/>
                <w:szCs w:val="20"/>
              </w:rPr>
              <w:t>5-9 классы</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148</w:t>
            </w:r>
          </w:p>
        </w:tc>
        <w:tc>
          <w:tcPr>
            <w:tcW w:w="992"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236</w:t>
            </w:r>
          </w:p>
        </w:tc>
        <w:tc>
          <w:tcPr>
            <w:tcW w:w="1134"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124</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21</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14</w:t>
            </w:r>
          </w:p>
        </w:tc>
        <w:tc>
          <w:tcPr>
            <w:tcW w:w="1701"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1A2989" w:rsidRPr="004176AB" w:rsidTr="00F86213">
        <w:trPr>
          <w:trHeight w:val="70"/>
        </w:trPr>
        <w:tc>
          <w:tcPr>
            <w:tcW w:w="993" w:type="dxa"/>
            <w:shd w:val="clear" w:color="auto" w:fill="auto"/>
          </w:tcPr>
          <w:p w:rsidR="001A2989" w:rsidRPr="004176AB" w:rsidRDefault="001A2989" w:rsidP="001A2989">
            <w:pPr>
              <w:pStyle w:val="Default"/>
              <w:jc w:val="center"/>
              <w:rPr>
                <w:color w:val="auto"/>
                <w:sz w:val="20"/>
                <w:szCs w:val="20"/>
              </w:rPr>
            </w:pPr>
            <w:r w:rsidRPr="004176AB">
              <w:rPr>
                <w:color w:val="auto"/>
                <w:sz w:val="20"/>
                <w:szCs w:val="20"/>
              </w:rPr>
              <w:t>2023-2024</w:t>
            </w:r>
          </w:p>
        </w:tc>
        <w:tc>
          <w:tcPr>
            <w:tcW w:w="1275" w:type="dxa"/>
            <w:shd w:val="clear" w:color="auto" w:fill="auto"/>
          </w:tcPr>
          <w:p w:rsidR="001A2989" w:rsidRPr="004176AB" w:rsidRDefault="001A2989" w:rsidP="001A2989">
            <w:pPr>
              <w:pStyle w:val="Default"/>
              <w:jc w:val="both"/>
              <w:rPr>
                <w:color w:val="auto"/>
                <w:sz w:val="20"/>
                <w:szCs w:val="20"/>
              </w:rPr>
            </w:pPr>
            <w:r w:rsidRPr="004176AB">
              <w:rPr>
                <w:color w:val="auto"/>
                <w:sz w:val="20"/>
                <w:szCs w:val="20"/>
              </w:rPr>
              <w:t>5-9 классы</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832</w:t>
            </w:r>
          </w:p>
        </w:tc>
        <w:tc>
          <w:tcPr>
            <w:tcW w:w="992"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464</w:t>
            </w:r>
          </w:p>
        </w:tc>
        <w:tc>
          <w:tcPr>
            <w:tcW w:w="1134"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110</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38</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28</w:t>
            </w:r>
          </w:p>
        </w:tc>
        <w:tc>
          <w:tcPr>
            <w:tcW w:w="1701"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8B3090" w:rsidRPr="004176AB" w:rsidTr="00F86213">
        <w:trPr>
          <w:trHeight w:val="70"/>
        </w:trPr>
        <w:tc>
          <w:tcPr>
            <w:tcW w:w="993" w:type="dxa"/>
            <w:shd w:val="clear" w:color="auto" w:fill="auto"/>
          </w:tcPr>
          <w:p w:rsidR="008B3090" w:rsidRPr="004176AB" w:rsidRDefault="008B3090" w:rsidP="008B3090">
            <w:pPr>
              <w:pStyle w:val="Default"/>
              <w:jc w:val="center"/>
              <w:rPr>
                <w:color w:val="auto"/>
                <w:sz w:val="20"/>
                <w:szCs w:val="20"/>
              </w:rPr>
            </w:pPr>
            <w:r w:rsidRPr="004176AB">
              <w:rPr>
                <w:color w:val="auto"/>
                <w:sz w:val="20"/>
                <w:szCs w:val="20"/>
              </w:rPr>
              <w:t>2024-2025</w:t>
            </w:r>
          </w:p>
        </w:tc>
        <w:tc>
          <w:tcPr>
            <w:tcW w:w="1275" w:type="dxa"/>
            <w:shd w:val="clear" w:color="auto" w:fill="auto"/>
          </w:tcPr>
          <w:p w:rsidR="008B3090" w:rsidRPr="004176AB" w:rsidRDefault="008B3090" w:rsidP="008B3090">
            <w:pPr>
              <w:pStyle w:val="Default"/>
              <w:jc w:val="both"/>
              <w:rPr>
                <w:color w:val="auto"/>
                <w:sz w:val="20"/>
                <w:szCs w:val="20"/>
              </w:rPr>
            </w:pPr>
            <w:r w:rsidRPr="004176AB">
              <w:rPr>
                <w:color w:val="auto"/>
                <w:sz w:val="20"/>
                <w:szCs w:val="20"/>
              </w:rPr>
              <w:t>5-9 классы</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684</w:t>
            </w:r>
          </w:p>
        </w:tc>
        <w:tc>
          <w:tcPr>
            <w:tcW w:w="992"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326</w:t>
            </w:r>
          </w:p>
        </w:tc>
        <w:tc>
          <w:tcPr>
            <w:tcW w:w="1134"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133</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37</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96</w:t>
            </w:r>
          </w:p>
        </w:tc>
        <w:tc>
          <w:tcPr>
            <w:tcW w:w="1701"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1A2989" w:rsidRPr="004176AB" w:rsidTr="00F86213">
        <w:trPr>
          <w:trHeight w:val="70"/>
        </w:trPr>
        <w:tc>
          <w:tcPr>
            <w:tcW w:w="993" w:type="dxa"/>
            <w:shd w:val="clear" w:color="auto" w:fill="auto"/>
          </w:tcPr>
          <w:p w:rsidR="001A2989" w:rsidRPr="004176AB" w:rsidRDefault="001A2989" w:rsidP="001A2989">
            <w:pPr>
              <w:pStyle w:val="Default"/>
              <w:jc w:val="center"/>
              <w:rPr>
                <w:color w:val="auto"/>
                <w:sz w:val="20"/>
                <w:szCs w:val="20"/>
              </w:rPr>
            </w:pPr>
            <w:r w:rsidRPr="004176AB">
              <w:rPr>
                <w:color w:val="auto"/>
                <w:sz w:val="20"/>
                <w:szCs w:val="20"/>
              </w:rPr>
              <w:t>2022-2023</w:t>
            </w:r>
          </w:p>
        </w:tc>
        <w:tc>
          <w:tcPr>
            <w:tcW w:w="1275" w:type="dxa"/>
            <w:shd w:val="clear" w:color="auto" w:fill="auto"/>
          </w:tcPr>
          <w:p w:rsidR="001A2989" w:rsidRPr="004176AB" w:rsidRDefault="001A2989" w:rsidP="001A2989">
            <w:pPr>
              <w:pStyle w:val="Default"/>
              <w:jc w:val="both"/>
              <w:rPr>
                <w:color w:val="auto"/>
                <w:sz w:val="20"/>
                <w:szCs w:val="20"/>
              </w:rPr>
            </w:pPr>
            <w:r w:rsidRPr="004176AB">
              <w:rPr>
                <w:color w:val="auto"/>
                <w:sz w:val="20"/>
                <w:szCs w:val="20"/>
              </w:rPr>
              <w:t>10-11 классы</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584</w:t>
            </w:r>
          </w:p>
        </w:tc>
        <w:tc>
          <w:tcPr>
            <w:tcW w:w="992"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363</w:t>
            </w:r>
          </w:p>
        </w:tc>
        <w:tc>
          <w:tcPr>
            <w:tcW w:w="1134"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169</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41</w:t>
            </w:r>
          </w:p>
        </w:tc>
        <w:tc>
          <w:tcPr>
            <w:tcW w:w="1276"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49</w:t>
            </w:r>
          </w:p>
        </w:tc>
        <w:tc>
          <w:tcPr>
            <w:tcW w:w="1701" w:type="dxa"/>
            <w:shd w:val="clear" w:color="auto" w:fill="auto"/>
            <w:vAlign w:val="center"/>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12</w:t>
            </w:r>
          </w:p>
        </w:tc>
      </w:tr>
      <w:tr w:rsidR="001A2989" w:rsidRPr="004176AB" w:rsidTr="00F86213">
        <w:trPr>
          <w:trHeight w:val="70"/>
        </w:trPr>
        <w:tc>
          <w:tcPr>
            <w:tcW w:w="993" w:type="dxa"/>
            <w:shd w:val="clear" w:color="auto" w:fill="auto"/>
          </w:tcPr>
          <w:p w:rsidR="001A2989" w:rsidRPr="004176AB" w:rsidRDefault="001A2989" w:rsidP="001A2989">
            <w:pPr>
              <w:pStyle w:val="Default"/>
              <w:jc w:val="center"/>
              <w:rPr>
                <w:color w:val="auto"/>
                <w:sz w:val="20"/>
                <w:szCs w:val="20"/>
              </w:rPr>
            </w:pPr>
            <w:r w:rsidRPr="004176AB">
              <w:rPr>
                <w:color w:val="auto"/>
                <w:sz w:val="20"/>
                <w:szCs w:val="20"/>
              </w:rPr>
              <w:t>2023-2024</w:t>
            </w:r>
          </w:p>
        </w:tc>
        <w:tc>
          <w:tcPr>
            <w:tcW w:w="1275" w:type="dxa"/>
            <w:shd w:val="clear" w:color="auto" w:fill="auto"/>
          </w:tcPr>
          <w:p w:rsidR="001A2989" w:rsidRPr="004176AB" w:rsidRDefault="001A2989" w:rsidP="001A2989">
            <w:pPr>
              <w:pStyle w:val="Default"/>
              <w:jc w:val="both"/>
              <w:rPr>
                <w:color w:val="auto"/>
                <w:sz w:val="20"/>
                <w:szCs w:val="20"/>
              </w:rPr>
            </w:pPr>
            <w:r w:rsidRPr="004176AB">
              <w:rPr>
                <w:color w:val="auto"/>
                <w:sz w:val="20"/>
                <w:szCs w:val="20"/>
              </w:rPr>
              <w:t>10-11 классы</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819</w:t>
            </w:r>
          </w:p>
        </w:tc>
        <w:tc>
          <w:tcPr>
            <w:tcW w:w="992"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484</w:t>
            </w:r>
          </w:p>
        </w:tc>
        <w:tc>
          <w:tcPr>
            <w:tcW w:w="1134"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269</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32</w:t>
            </w:r>
          </w:p>
        </w:tc>
        <w:tc>
          <w:tcPr>
            <w:tcW w:w="1276"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28</w:t>
            </w:r>
          </w:p>
        </w:tc>
        <w:tc>
          <w:tcPr>
            <w:tcW w:w="1701" w:type="dxa"/>
            <w:shd w:val="clear" w:color="auto" w:fill="auto"/>
            <w:vAlign w:val="bottom"/>
          </w:tcPr>
          <w:p w:rsidR="001A2989" w:rsidRPr="004176AB" w:rsidRDefault="001A2989"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11</w:t>
            </w:r>
          </w:p>
        </w:tc>
      </w:tr>
      <w:tr w:rsidR="008B3090" w:rsidRPr="004176AB" w:rsidTr="00F86213">
        <w:trPr>
          <w:trHeight w:val="70"/>
        </w:trPr>
        <w:tc>
          <w:tcPr>
            <w:tcW w:w="993" w:type="dxa"/>
            <w:shd w:val="clear" w:color="auto" w:fill="auto"/>
          </w:tcPr>
          <w:p w:rsidR="008B3090" w:rsidRPr="004176AB" w:rsidRDefault="008B3090" w:rsidP="008B3090">
            <w:pPr>
              <w:pStyle w:val="Default"/>
              <w:jc w:val="center"/>
              <w:rPr>
                <w:color w:val="auto"/>
                <w:sz w:val="20"/>
                <w:szCs w:val="20"/>
              </w:rPr>
            </w:pPr>
            <w:r w:rsidRPr="004176AB">
              <w:rPr>
                <w:color w:val="auto"/>
                <w:sz w:val="20"/>
                <w:szCs w:val="20"/>
              </w:rPr>
              <w:t>2024-2025</w:t>
            </w:r>
          </w:p>
        </w:tc>
        <w:tc>
          <w:tcPr>
            <w:tcW w:w="1275" w:type="dxa"/>
            <w:shd w:val="clear" w:color="auto" w:fill="auto"/>
          </w:tcPr>
          <w:p w:rsidR="008B3090" w:rsidRPr="004176AB" w:rsidRDefault="008B3090" w:rsidP="008B3090">
            <w:pPr>
              <w:pStyle w:val="Default"/>
              <w:jc w:val="both"/>
              <w:rPr>
                <w:color w:val="auto"/>
                <w:sz w:val="20"/>
                <w:szCs w:val="20"/>
              </w:rPr>
            </w:pPr>
            <w:r w:rsidRPr="004176AB">
              <w:rPr>
                <w:color w:val="auto"/>
                <w:sz w:val="20"/>
                <w:szCs w:val="20"/>
              </w:rPr>
              <w:t>10-11 классы</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801</w:t>
            </w:r>
          </w:p>
        </w:tc>
        <w:tc>
          <w:tcPr>
            <w:tcW w:w="992"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539</w:t>
            </w:r>
          </w:p>
        </w:tc>
        <w:tc>
          <w:tcPr>
            <w:tcW w:w="1134"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309</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28</w:t>
            </w:r>
          </w:p>
        </w:tc>
        <w:tc>
          <w:tcPr>
            <w:tcW w:w="1276"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89</w:t>
            </w:r>
          </w:p>
        </w:tc>
        <w:tc>
          <w:tcPr>
            <w:tcW w:w="1701" w:type="dxa"/>
            <w:shd w:val="clear" w:color="auto" w:fill="auto"/>
            <w:vAlign w:val="bottom"/>
          </w:tcPr>
          <w:p w:rsidR="008B3090" w:rsidRPr="004176AB" w:rsidRDefault="004176AB" w:rsidP="008B3090">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5</w:t>
            </w:r>
          </w:p>
        </w:tc>
      </w:tr>
    </w:tbl>
    <w:p w:rsidR="001A2989" w:rsidRPr="004176AB" w:rsidRDefault="001A2989" w:rsidP="00F86213">
      <w:pPr>
        <w:spacing w:after="0" w:line="240" w:lineRule="auto"/>
        <w:ind w:firstLine="567"/>
        <w:jc w:val="both"/>
        <w:rPr>
          <w:rFonts w:ascii="Times New Roman" w:hAnsi="Times New Roman" w:cs="Times New Roman"/>
          <w:sz w:val="24"/>
          <w:szCs w:val="24"/>
        </w:rPr>
      </w:pPr>
      <w:r w:rsidRPr="004176AB">
        <w:rPr>
          <w:rFonts w:ascii="Times New Roman" w:hAnsi="Times New Roman" w:cs="Times New Roman"/>
          <w:sz w:val="24"/>
          <w:szCs w:val="24"/>
        </w:rPr>
        <w:t xml:space="preserve">По данным раздела № 6 «Кадровое обеспечение работы с одаренными детьми» в муниципальных общеобразовательных учреждениях осуществляется психолого-педагогическое сопровождение </w:t>
      </w:r>
      <w:r w:rsidR="00F86213">
        <w:rPr>
          <w:rFonts w:ascii="Times New Roman" w:hAnsi="Times New Roman" w:cs="Times New Roman"/>
          <w:sz w:val="24"/>
          <w:szCs w:val="24"/>
        </w:rPr>
        <w:t>одаренных детей, но практически</w:t>
      </w:r>
      <w:r w:rsidRPr="004176AB">
        <w:rPr>
          <w:rFonts w:ascii="Times New Roman" w:hAnsi="Times New Roman" w:cs="Times New Roman"/>
          <w:sz w:val="24"/>
          <w:szCs w:val="24"/>
        </w:rPr>
        <w:t xml:space="preserve"> отсутствуют специалисты, прошедшие профессиональную подготовку по вопросам психологии одаренности или прошедших повышение квалификации (за последние 3 года) по вопросам психологии одаренности. </w:t>
      </w:r>
    </w:p>
    <w:p w:rsidR="001A2989" w:rsidRPr="00981599" w:rsidRDefault="001A2989" w:rsidP="00F86213">
      <w:pPr>
        <w:spacing w:after="0"/>
        <w:ind w:firstLine="567"/>
        <w:jc w:val="right"/>
        <w:rPr>
          <w:rFonts w:ascii="Times New Roman" w:eastAsia="TimesNewRomanPSMT" w:hAnsi="Times New Roman" w:cs="Times New Roman"/>
        </w:rPr>
      </w:pPr>
      <w:r w:rsidRPr="00981599">
        <w:rPr>
          <w:rFonts w:ascii="Times New Roman" w:eastAsia="TimesNewRomanPSMT" w:hAnsi="Times New Roman" w:cs="Times New Roman"/>
        </w:rPr>
        <w:t>Таблица № 1</w:t>
      </w:r>
      <w:r w:rsidR="004176AB" w:rsidRPr="00981599">
        <w:rPr>
          <w:rFonts w:ascii="Times New Roman" w:eastAsia="TimesNewRomanPSMT" w:hAnsi="Times New Roman" w:cs="Times New Roman"/>
        </w:rPr>
        <w:t>3</w:t>
      </w:r>
    </w:p>
    <w:p w:rsidR="001A2989" w:rsidRPr="00981599" w:rsidRDefault="001A2989" w:rsidP="00F86213">
      <w:pPr>
        <w:spacing w:after="0"/>
        <w:ind w:firstLine="567"/>
        <w:jc w:val="center"/>
        <w:rPr>
          <w:rFonts w:ascii="Times New Roman" w:hAnsi="Times New Roman" w:cs="Times New Roman"/>
          <w:b/>
          <w:sz w:val="24"/>
          <w:szCs w:val="24"/>
        </w:rPr>
      </w:pPr>
      <w:r w:rsidRPr="00981599">
        <w:rPr>
          <w:rFonts w:ascii="Times New Roman" w:hAnsi="Times New Roman" w:cs="Times New Roman"/>
          <w:b/>
          <w:sz w:val="24"/>
          <w:szCs w:val="24"/>
        </w:rPr>
        <w:t>Кадровое обеспечение работы с одаренными детьми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134"/>
        <w:gridCol w:w="850"/>
        <w:gridCol w:w="992"/>
        <w:gridCol w:w="993"/>
        <w:gridCol w:w="850"/>
        <w:gridCol w:w="709"/>
        <w:gridCol w:w="850"/>
        <w:gridCol w:w="993"/>
        <w:gridCol w:w="850"/>
        <w:gridCol w:w="851"/>
      </w:tblGrid>
      <w:tr w:rsidR="001A2989" w:rsidRPr="00FA3B11" w:rsidTr="001A2989">
        <w:trPr>
          <w:trHeight w:val="70"/>
        </w:trPr>
        <w:tc>
          <w:tcPr>
            <w:tcW w:w="993" w:type="dxa"/>
            <w:vMerge w:val="restart"/>
            <w:shd w:val="clear" w:color="auto" w:fill="FFFFFF"/>
          </w:tcPr>
          <w:p w:rsidR="001A2989" w:rsidRPr="004176AB" w:rsidRDefault="001A2989" w:rsidP="00F86213">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Учебный год</w:t>
            </w:r>
          </w:p>
        </w:tc>
        <w:tc>
          <w:tcPr>
            <w:tcW w:w="1134" w:type="dxa"/>
            <w:vMerge w:val="restart"/>
            <w:shd w:val="clear" w:color="auto" w:fill="FFFFFF"/>
          </w:tcPr>
          <w:p w:rsidR="001A2989" w:rsidRPr="004176AB" w:rsidRDefault="001A2989" w:rsidP="00F86213">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Кол-во педагогических работников</w:t>
            </w:r>
          </w:p>
        </w:tc>
        <w:tc>
          <w:tcPr>
            <w:tcW w:w="850" w:type="dxa"/>
            <w:vMerge w:val="restart"/>
            <w:shd w:val="clear" w:color="auto" w:fill="FFFFFF"/>
            <w:hideMark/>
          </w:tcPr>
          <w:p w:rsidR="001A2989" w:rsidRPr="004176AB" w:rsidRDefault="00981599" w:rsidP="00F862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w:t>
            </w:r>
            <w:r w:rsidR="001A2989" w:rsidRPr="004176AB">
              <w:rPr>
                <w:rFonts w:ascii="Times New Roman" w:hAnsi="Times New Roman" w:cs="Times New Roman"/>
                <w:b/>
                <w:sz w:val="20"/>
                <w:szCs w:val="20"/>
              </w:rPr>
              <w:t>ол-во педагогов-психологов в штате ОО (кол-во человек)</w:t>
            </w:r>
          </w:p>
        </w:tc>
        <w:tc>
          <w:tcPr>
            <w:tcW w:w="2835" w:type="dxa"/>
            <w:gridSpan w:val="3"/>
            <w:shd w:val="clear" w:color="auto" w:fill="FFFFFF"/>
            <w:hideMark/>
          </w:tcPr>
          <w:p w:rsidR="001A2989" w:rsidRPr="004176AB" w:rsidRDefault="00981599" w:rsidP="00F862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w:t>
            </w:r>
            <w:r w:rsidR="001A2989" w:rsidRPr="004176AB">
              <w:rPr>
                <w:rFonts w:ascii="Times New Roman" w:hAnsi="Times New Roman" w:cs="Times New Roman"/>
                <w:b/>
                <w:sz w:val="20"/>
                <w:szCs w:val="20"/>
              </w:rPr>
              <w:t>существление психолого-педагогического сопровождения одаренных детей</w:t>
            </w:r>
          </w:p>
        </w:tc>
        <w:tc>
          <w:tcPr>
            <w:tcW w:w="4253" w:type="dxa"/>
            <w:gridSpan w:val="5"/>
            <w:shd w:val="clear" w:color="auto" w:fill="FFFFFF"/>
            <w:hideMark/>
          </w:tcPr>
          <w:p w:rsidR="001A2989" w:rsidRPr="004176AB" w:rsidRDefault="00981599" w:rsidP="00F862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w:t>
            </w:r>
            <w:r w:rsidR="001A2989" w:rsidRPr="004176AB">
              <w:rPr>
                <w:rFonts w:ascii="Times New Roman" w:hAnsi="Times New Roman" w:cs="Times New Roman"/>
                <w:b/>
                <w:sz w:val="20"/>
                <w:szCs w:val="20"/>
              </w:rPr>
              <w:t xml:space="preserve">ол-во </w:t>
            </w:r>
            <w:proofErr w:type="spellStart"/>
            <w:r w:rsidR="001A2989" w:rsidRPr="004176AB">
              <w:rPr>
                <w:rFonts w:ascii="Times New Roman" w:hAnsi="Times New Roman" w:cs="Times New Roman"/>
                <w:b/>
                <w:sz w:val="20"/>
                <w:szCs w:val="20"/>
              </w:rPr>
              <w:t>педработников</w:t>
            </w:r>
            <w:proofErr w:type="spellEnd"/>
            <w:r w:rsidR="001A2989" w:rsidRPr="004176AB">
              <w:rPr>
                <w:rFonts w:ascii="Times New Roman" w:hAnsi="Times New Roman" w:cs="Times New Roman"/>
                <w:b/>
                <w:sz w:val="20"/>
                <w:szCs w:val="20"/>
              </w:rPr>
              <w:t>, участвующих в семинарах, конференциях и т.д. по проблемам одаренности (регионального и федерального уровней)</w:t>
            </w:r>
          </w:p>
        </w:tc>
      </w:tr>
      <w:tr w:rsidR="001A2989" w:rsidRPr="00FA3B11" w:rsidTr="001A2989">
        <w:trPr>
          <w:trHeight w:val="70"/>
        </w:trPr>
        <w:tc>
          <w:tcPr>
            <w:tcW w:w="993" w:type="dxa"/>
            <w:vMerge/>
            <w:tcBorders>
              <w:bottom w:val="single" w:sz="4" w:space="0" w:color="auto"/>
            </w:tcBorders>
          </w:tcPr>
          <w:p w:rsidR="001A2989" w:rsidRPr="004176AB" w:rsidRDefault="001A2989" w:rsidP="001A2989">
            <w:pPr>
              <w:spacing w:after="0" w:line="240" w:lineRule="auto"/>
              <w:jc w:val="center"/>
              <w:rPr>
                <w:rFonts w:ascii="Times New Roman" w:hAnsi="Times New Roman" w:cs="Times New Roman"/>
                <w:b/>
                <w:sz w:val="20"/>
                <w:szCs w:val="20"/>
              </w:rPr>
            </w:pPr>
          </w:p>
        </w:tc>
        <w:tc>
          <w:tcPr>
            <w:tcW w:w="1134" w:type="dxa"/>
            <w:vMerge/>
            <w:tcBorders>
              <w:bottom w:val="single" w:sz="4" w:space="0" w:color="auto"/>
            </w:tcBorders>
          </w:tcPr>
          <w:p w:rsidR="001A2989" w:rsidRPr="004176AB" w:rsidRDefault="001A2989" w:rsidP="001A2989">
            <w:pPr>
              <w:spacing w:after="0" w:line="240" w:lineRule="auto"/>
              <w:jc w:val="center"/>
              <w:rPr>
                <w:rFonts w:ascii="Times New Roman" w:hAnsi="Times New Roman" w:cs="Times New Roman"/>
                <w:b/>
                <w:sz w:val="20"/>
                <w:szCs w:val="20"/>
              </w:rPr>
            </w:pPr>
          </w:p>
        </w:tc>
        <w:tc>
          <w:tcPr>
            <w:tcW w:w="850" w:type="dxa"/>
            <w:vMerge/>
            <w:tcBorders>
              <w:bottom w:val="single" w:sz="4" w:space="0" w:color="auto"/>
            </w:tcBorders>
            <w:hideMark/>
          </w:tcPr>
          <w:p w:rsidR="001A2989" w:rsidRPr="004176AB" w:rsidRDefault="001A2989" w:rsidP="001A2989">
            <w:pPr>
              <w:spacing w:after="0" w:line="240" w:lineRule="auto"/>
              <w:jc w:val="center"/>
              <w:rPr>
                <w:rFonts w:ascii="Times New Roman" w:hAnsi="Times New Roman" w:cs="Times New Roman"/>
                <w:b/>
                <w:sz w:val="20"/>
                <w:szCs w:val="20"/>
              </w:rPr>
            </w:pPr>
          </w:p>
        </w:tc>
        <w:tc>
          <w:tcPr>
            <w:tcW w:w="992"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психодиагностика</w:t>
            </w:r>
          </w:p>
        </w:tc>
        <w:tc>
          <w:tcPr>
            <w:tcW w:w="993"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коррекционно-развивающие занятия</w:t>
            </w:r>
          </w:p>
        </w:tc>
        <w:tc>
          <w:tcPr>
            <w:tcW w:w="850"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подготовка к олимпиадам, конкурсам</w:t>
            </w:r>
          </w:p>
        </w:tc>
        <w:tc>
          <w:tcPr>
            <w:tcW w:w="709"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уровень ОО</w:t>
            </w:r>
          </w:p>
        </w:tc>
        <w:tc>
          <w:tcPr>
            <w:tcW w:w="850"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муниципальный уровень</w:t>
            </w:r>
          </w:p>
        </w:tc>
        <w:tc>
          <w:tcPr>
            <w:tcW w:w="993"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региональный уровень</w:t>
            </w:r>
          </w:p>
        </w:tc>
        <w:tc>
          <w:tcPr>
            <w:tcW w:w="850"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всероссийский уровень</w:t>
            </w:r>
          </w:p>
        </w:tc>
        <w:tc>
          <w:tcPr>
            <w:tcW w:w="851" w:type="dxa"/>
            <w:tcBorders>
              <w:bottom w:val="single" w:sz="4" w:space="0" w:color="auto"/>
            </w:tcBorders>
            <w:shd w:val="clear" w:color="auto" w:fill="FFFFFF"/>
            <w:hideMark/>
          </w:tcPr>
          <w:p w:rsidR="001A2989" w:rsidRPr="004176AB" w:rsidRDefault="001A2989" w:rsidP="001A2989">
            <w:pPr>
              <w:spacing w:after="0" w:line="240" w:lineRule="auto"/>
              <w:jc w:val="center"/>
              <w:rPr>
                <w:rFonts w:ascii="Times New Roman" w:hAnsi="Times New Roman" w:cs="Times New Roman"/>
                <w:b/>
                <w:sz w:val="20"/>
                <w:szCs w:val="20"/>
              </w:rPr>
            </w:pPr>
            <w:r w:rsidRPr="004176AB">
              <w:rPr>
                <w:rFonts w:ascii="Times New Roman" w:hAnsi="Times New Roman" w:cs="Times New Roman"/>
                <w:b/>
                <w:sz w:val="20"/>
                <w:szCs w:val="20"/>
              </w:rPr>
              <w:t>международный уровень</w:t>
            </w:r>
          </w:p>
        </w:tc>
      </w:tr>
      <w:tr w:rsidR="008B3090" w:rsidRPr="00FA3B11" w:rsidTr="001A2989">
        <w:trPr>
          <w:trHeight w:val="70"/>
        </w:trPr>
        <w:tc>
          <w:tcPr>
            <w:tcW w:w="993" w:type="dxa"/>
            <w:shd w:val="clear" w:color="auto" w:fill="auto"/>
          </w:tcPr>
          <w:p w:rsidR="008B3090" w:rsidRPr="004176AB" w:rsidRDefault="008B3090" w:rsidP="001A2989">
            <w:pPr>
              <w:pStyle w:val="Default"/>
              <w:jc w:val="center"/>
              <w:rPr>
                <w:color w:val="auto"/>
                <w:sz w:val="20"/>
                <w:szCs w:val="20"/>
              </w:rPr>
            </w:pPr>
            <w:r w:rsidRPr="004176AB">
              <w:rPr>
                <w:color w:val="auto"/>
                <w:sz w:val="20"/>
                <w:szCs w:val="20"/>
              </w:rPr>
              <w:t>2022-2023</w:t>
            </w:r>
          </w:p>
        </w:tc>
        <w:tc>
          <w:tcPr>
            <w:tcW w:w="1134" w:type="dxa"/>
            <w:vMerge w:val="restart"/>
            <w:shd w:val="clear" w:color="auto" w:fill="auto"/>
          </w:tcPr>
          <w:p w:rsidR="008B3090" w:rsidRPr="004176AB" w:rsidRDefault="008B3090" w:rsidP="001A2989">
            <w:pPr>
              <w:spacing w:after="0" w:line="240" w:lineRule="auto"/>
              <w:jc w:val="both"/>
              <w:rPr>
                <w:rFonts w:ascii="Times New Roman" w:hAnsi="Times New Roman" w:cs="Times New Roman"/>
                <w:sz w:val="20"/>
                <w:szCs w:val="20"/>
              </w:rPr>
            </w:pPr>
            <w:r w:rsidRPr="004176AB">
              <w:rPr>
                <w:rFonts w:ascii="Times New Roman" w:hAnsi="Times New Roman" w:cs="Times New Roman"/>
                <w:sz w:val="20"/>
                <w:szCs w:val="20"/>
              </w:rPr>
              <w:t>всего работников, из них:</w:t>
            </w:r>
          </w:p>
        </w:tc>
        <w:tc>
          <w:tcPr>
            <w:tcW w:w="850"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27</w:t>
            </w:r>
          </w:p>
        </w:tc>
        <w:tc>
          <w:tcPr>
            <w:tcW w:w="992"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10</w:t>
            </w:r>
          </w:p>
        </w:tc>
        <w:tc>
          <w:tcPr>
            <w:tcW w:w="993"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9</w:t>
            </w:r>
          </w:p>
        </w:tc>
        <w:tc>
          <w:tcPr>
            <w:tcW w:w="850"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10</w:t>
            </w:r>
          </w:p>
        </w:tc>
        <w:tc>
          <w:tcPr>
            <w:tcW w:w="709"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229</w:t>
            </w:r>
          </w:p>
        </w:tc>
        <w:tc>
          <w:tcPr>
            <w:tcW w:w="850"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140</w:t>
            </w:r>
          </w:p>
        </w:tc>
        <w:tc>
          <w:tcPr>
            <w:tcW w:w="993"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62</w:t>
            </w:r>
          </w:p>
        </w:tc>
        <w:tc>
          <w:tcPr>
            <w:tcW w:w="850"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59</w:t>
            </w:r>
          </w:p>
        </w:tc>
        <w:tc>
          <w:tcPr>
            <w:tcW w:w="851" w:type="dxa"/>
            <w:shd w:val="clear" w:color="auto" w:fill="auto"/>
          </w:tcPr>
          <w:p w:rsidR="008B3090" w:rsidRPr="004176AB" w:rsidRDefault="008B309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34</w:t>
            </w:r>
          </w:p>
        </w:tc>
      </w:tr>
      <w:tr w:rsidR="008B3090" w:rsidRPr="00FA3B11" w:rsidTr="001A2989">
        <w:trPr>
          <w:trHeight w:val="70"/>
        </w:trPr>
        <w:tc>
          <w:tcPr>
            <w:tcW w:w="993" w:type="dxa"/>
            <w:shd w:val="clear" w:color="auto" w:fill="auto"/>
          </w:tcPr>
          <w:p w:rsidR="008B3090" w:rsidRPr="004176AB" w:rsidRDefault="008B3090" w:rsidP="001A2989">
            <w:pPr>
              <w:pStyle w:val="Default"/>
              <w:jc w:val="center"/>
              <w:rPr>
                <w:color w:val="auto"/>
                <w:sz w:val="20"/>
                <w:szCs w:val="20"/>
              </w:rPr>
            </w:pPr>
            <w:r w:rsidRPr="004176AB">
              <w:rPr>
                <w:color w:val="auto"/>
                <w:sz w:val="20"/>
                <w:szCs w:val="20"/>
              </w:rPr>
              <w:t>2023-2024</w:t>
            </w:r>
          </w:p>
        </w:tc>
        <w:tc>
          <w:tcPr>
            <w:tcW w:w="1134" w:type="dxa"/>
            <w:vMerge/>
            <w:shd w:val="clear" w:color="auto" w:fill="auto"/>
          </w:tcPr>
          <w:p w:rsidR="008B3090" w:rsidRPr="004176AB" w:rsidRDefault="008B3090" w:rsidP="001A2989">
            <w:pPr>
              <w:spacing w:after="0" w:line="240" w:lineRule="auto"/>
              <w:jc w:val="both"/>
              <w:rPr>
                <w:rFonts w:ascii="Times New Roman" w:hAnsi="Times New Roman" w:cs="Times New Roman"/>
                <w:sz w:val="20"/>
                <w:szCs w:val="20"/>
              </w:rPr>
            </w:pPr>
          </w:p>
        </w:tc>
        <w:tc>
          <w:tcPr>
            <w:tcW w:w="850"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30</w:t>
            </w:r>
          </w:p>
        </w:tc>
        <w:tc>
          <w:tcPr>
            <w:tcW w:w="992"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9</w:t>
            </w:r>
          </w:p>
        </w:tc>
        <w:tc>
          <w:tcPr>
            <w:tcW w:w="993"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7</w:t>
            </w:r>
          </w:p>
        </w:tc>
        <w:tc>
          <w:tcPr>
            <w:tcW w:w="850"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9</w:t>
            </w:r>
          </w:p>
        </w:tc>
        <w:tc>
          <w:tcPr>
            <w:tcW w:w="709"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198</w:t>
            </w:r>
          </w:p>
        </w:tc>
        <w:tc>
          <w:tcPr>
            <w:tcW w:w="850"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80</w:t>
            </w:r>
          </w:p>
        </w:tc>
        <w:tc>
          <w:tcPr>
            <w:tcW w:w="993"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48</w:t>
            </w:r>
          </w:p>
        </w:tc>
        <w:tc>
          <w:tcPr>
            <w:tcW w:w="850"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29</w:t>
            </w:r>
          </w:p>
        </w:tc>
        <w:tc>
          <w:tcPr>
            <w:tcW w:w="851" w:type="dxa"/>
            <w:shd w:val="clear" w:color="auto" w:fill="auto"/>
          </w:tcPr>
          <w:p w:rsidR="008B3090" w:rsidRPr="004176AB" w:rsidRDefault="008B3090"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r>
      <w:tr w:rsidR="008B3090" w:rsidRPr="00FA3B11" w:rsidTr="00334870">
        <w:trPr>
          <w:trHeight w:val="70"/>
        </w:trPr>
        <w:tc>
          <w:tcPr>
            <w:tcW w:w="993" w:type="dxa"/>
            <w:shd w:val="clear" w:color="auto" w:fill="auto"/>
          </w:tcPr>
          <w:p w:rsidR="008B3090" w:rsidRPr="004176AB" w:rsidRDefault="008B3090" w:rsidP="001A2989">
            <w:pPr>
              <w:pStyle w:val="Default"/>
              <w:jc w:val="center"/>
              <w:rPr>
                <w:color w:val="auto"/>
                <w:sz w:val="20"/>
                <w:szCs w:val="20"/>
              </w:rPr>
            </w:pPr>
            <w:r w:rsidRPr="004176AB">
              <w:rPr>
                <w:color w:val="auto"/>
                <w:sz w:val="20"/>
                <w:szCs w:val="20"/>
              </w:rPr>
              <w:t>2024-2025</w:t>
            </w:r>
          </w:p>
        </w:tc>
        <w:tc>
          <w:tcPr>
            <w:tcW w:w="1134" w:type="dxa"/>
            <w:vMerge/>
            <w:shd w:val="clear" w:color="auto" w:fill="auto"/>
          </w:tcPr>
          <w:p w:rsidR="008B3090" w:rsidRPr="004176AB" w:rsidRDefault="008B3090" w:rsidP="001A2989">
            <w:pPr>
              <w:spacing w:after="0" w:line="240" w:lineRule="auto"/>
              <w:jc w:val="both"/>
              <w:rPr>
                <w:rFonts w:ascii="Times New Roman" w:hAnsi="Times New Roman" w:cs="Times New Roman"/>
                <w:sz w:val="20"/>
                <w:szCs w:val="20"/>
              </w:rPr>
            </w:pPr>
          </w:p>
        </w:tc>
        <w:tc>
          <w:tcPr>
            <w:tcW w:w="850"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33</w:t>
            </w:r>
          </w:p>
        </w:tc>
        <w:tc>
          <w:tcPr>
            <w:tcW w:w="992"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8</w:t>
            </w:r>
          </w:p>
        </w:tc>
        <w:tc>
          <w:tcPr>
            <w:tcW w:w="993"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7</w:t>
            </w:r>
          </w:p>
        </w:tc>
        <w:tc>
          <w:tcPr>
            <w:tcW w:w="850"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11</w:t>
            </w:r>
          </w:p>
        </w:tc>
        <w:tc>
          <w:tcPr>
            <w:tcW w:w="709"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269</w:t>
            </w:r>
          </w:p>
        </w:tc>
        <w:tc>
          <w:tcPr>
            <w:tcW w:w="850"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110</w:t>
            </w:r>
          </w:p>
        </w:tc>
        <w:tc>
          <w:tcPr>
            <w:tcW w:w="993"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55</w:t>
            </w:r>
          </w:p>
        </w:tc>
        <w:tc>
          <w:tcPr>
            <w:tcW w:w="850"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34</w:t>
            </w:r>
          </w:p>
        </w:tc>
        <w:tc>
          <w:tcPr>
            <w:tcW w:w="851" w:type="dxa"/>
            <w:shd w:val="clear" w:color="auto" w:fill="auto"/>
          </w:tcPr>
          <w:p w:rsidR="008B309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2022-2023</w:t>
            </w:r>
          </w:p>
        </w:tc>
        <w:tc>
          <w:tcPr>
            <w:tcW w:w="1134" w:type="dxa"/>
            <w:vMerge w:val="restart"/>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r w:rsidRPr="004176AB">
              <w:rPr>
                <w:rFonts w:ascii="Times New Roman" w:hAnsi="Times New Roman" w:cs="Times New Roman"/>
                <w:sz w:val="20"/>
                <w:szCs w:val="20"/>
              </w:rPr>
              <w:t>прошли профессиональную переподготовку по вопросам психологии одаренности</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2"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709"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993"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1"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2023-2024</w:t>
            </w:r>
          </w:p>
        </w:tc>
        <w:tc>
          <w:tcPr>
            <w:tcW w:w="1134" w:type="dxa"/>
            <w:vMerge/>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992"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709"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57</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3</w:t>
            </w:r>
          </w:p>
        </w:tc>
        <w:tc>
          <w:tcPr>
            <w:tcW w:w="993"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1"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2024-2025</w:t>
            </w:r>
          </w:p>
        </w:tc>
        <w:tc>
          <w:tcPr>
            <w:tcW w:w="1134" w:type="dxa"/>
            <w:vMerge/>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2"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709"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7</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1"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2022-2023</w:t>
            </w:r>
          </w:p>
        </w:tc>
        <w:tc>
          <w:tcPr>
            <w:tcW w:w="1134" w:type="dxa"/>
            <w:vMerge w:val="restart"/>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r w:rsidRPr="004176AB">
              <w:rPr>
                <w:rFonts w:ascii="Times New Roman" w:hAnsi="Times New Roman" w:cs="Times New Roman"/>
                <w:sz w:val="20"/>
                <w:szCs w:val="20"/>
              </w:rPr>
              <w:t>прошли повышение квалификации (последние 3 года) по вопросам психологии одаренности</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3</w:t>
            </w:r>
          </w:p>
        </w:tc>
        <w:tc>
          <w:tcPr>
            <w:tcW w:w="992"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993"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709"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5</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1" w:type="dxa"/>
            <w:shd w:val="clear" w:color="auto" w:fill="auto"/>
          </w:tcPr>
          <w:p w:rsidR="00334870" w:rsidRPr="004176AB" w:rsidRDefault="00334870" w:rsidP="001A2989">
            <w:pPr>
              <w:spacing w:after="0" w:line="240" w:lineRule="auto"/>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2023-2024</w:t>
            </w:r>
          </w:p>
        </w:tc>
        <w:tc>
          <w:tcPr>
            <w:tcW w:w="1134" w:type="dxa"/>
            <w:vMerge/>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5</w:t>
            </w:r>
          </w:p>
        </w:tc>
        <w:tc>
          <w:tcPr>
            <w:tcW w:w="992"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993"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709"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2</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3</w:t>
            </w:r>
          </w:p>
        </w:tc>
        <w:tc>
          <w:tcPr>
            <w:tcW w:w="993"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3</w:t>
            </w:r>
          </w:p>
        </w:tc>
        <w:tc>
          <w:tcPr>
            <w:tcW w:w="850"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851" w:type="dxa"/>
            <w:shd w:val="clear" w:color="auto" w:fill="auto"/>
          </w:tcPr>
          <w:p w:rsidR="00334870" w:rsidRPr="004176AB" w:rsidRDefault="00334870"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r>
      <w:tr w:rsidR="00334870" w:rsidRPr="00FA3B11" w:rsidTr="001A2989">
        <w:trPr>
          <w:trHeight w:val="420"/>
        </w:trPr>
        <w:tc>
          <w:tcPr>
            <w:tcW w:w="993" w:type="dxa"/>
            <w:shd w:val="clear" w:color="auto" w:fill="auto"/>
          </w:tcPr>
          <w:p w:rsidR="00334870" w:rsidRPr="004176AB" w:rsidRDefault="00334870" w:rsidP="001A2989">
            <w:pPr>
              <w:pStyle w:val="Default"/>
              <w:jc w:val="center"/>
              <w:rPr>
                <w:color w:val="auto"/>
                <w:sz w:val="20"/>
                <w:szCs w:val="20"/>
              </w:rPr>
            </w:pPr>
            <w:r w:rsidRPr="004176AB">
              <w:rPr>
                <w:color w:val="auto"/>
                <w:sz w:val="20"/>
                <w:szCs w:val="20"/>
              </w:rPr>
              <w:t>2024-2025</w:t>
            </w:r>
          </w:p>
        </w:tc>
        <w:tc>
          <w:tcPr>
            <w:tcW w:w="1134" w:type="dxa"/>
            <w:vMerge/>
            <w:shd w:val="clear" w:color="auto" w:fill="auto"/>
          </w:tcPr>
          <w:p w:rsidR="00334870" w:rsidRPr="004176AB" w:rsidRDefault="00334870" w:rsidP="001A2989">
            <w:pPr>
              <w:spacing w:after="0" w:line="240" w:lineRule="auto"/>
              <w:jc w:val="both"/>
              <w:rPr>
                <w:rFonts w:ascii="Times New Roman" w:hAnsi="Times New Roman" w:cs="Times New Roman"/>
                <w:sz w:val="20"/>
                <w:szCs w:val="20"/>
              </w:rPr>
            </w:pP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1</w:t>
            </w:r>
          </w:p>
        </w:tc>
        <w:tc>
          <w:tcPr>
            <w:tcW w:w="992"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709"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6</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993"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0"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c>
          <w:tcPr>
            <w:tcW w:w="851" w:type="dxa"/>
            <w:shd w:val="clear" w:color="auto" w:fill="auto"/>
          </w:tcPr>
          <w:p w:rsidR="00334870" w:rsidRPr="004176AB" w:rsidRDefault="004176AB" w:rsidP="001A2989">
            <w:pPr>
              <w:jc w:val="center"/>
              <w:rPr>
                <w:rFonts w:ascii="Times New Roman" w:hAnsi="Times New Roman" w:cs="Times New Roman"/>
                <w:sz w:val="20"/>
                <w:szCs w:val="20"/>
              </w:rPr>
            </w:pPr>
            <w:r w:rsidRPr="004176AB">
              <w:rPr>
                <w:rFonts w:ascii="Times New Roman" w:hAnsi="Times New Roman" w:cs="Times New Roman"/>
                <w:sz w:val="20"/>
                <w:szCs w:val="20"/>
              </w:rPr>
              <w:t>0</w:t>
            </w:r>
          </w:p>
        </w:tc>
      </w:tr>
    </w:tbl>
    <w:p w:rsidR="001A2989" w:rsidRPr="00F86213" w:rsidRDefault="001A2989" w:rsidP="00F86213">
      <w:pPr>
        <w:tabs>
          <w:tab w:val="left" w:pos="709"/>
          <w:tab w:val="left" w:pos="993"/>
        </w:tabs>
        <w:spacing w:after="0" w:line="240" w:lineRule="auto"/>
        <w:ind w:firstLine="567"/>
        <w:jc w:val="both"/>
        <w:rPr>
          <w:rFonts w:ascii="Times New Roman" w:hAnsi="Times New Roman" w:cs="Times New Roman"/>
          <w:bCs/>
          <w:i/>
          <w:sz w:val="24"/>
          <w:szCs w:val="24"/>
        </w:rPr>
      </w:pPr>
      <w:r w:rsidRPr="00F86213">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Pr="00F86213" w:rsidRDefault="001A2989" w:rsidP="00F86213">
      <w:pPr>
        <w:shd w:val="clear" w:color="auto" w:fill="FFFFFF"/>
        <w:spacing w:after="0" w:line="240" w:lineRule="auto"/>
        <w:ind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 xml:space="preserve">В рамках ресурсного обеспечения муниципальной системы образования мероприятия проводится по нескольким направлениям: </w:t>
      </w:r>
    </w:p>
    <w:p w:rsidR="001A2989" w:rsidRPr="00F86213" w:rsidRDefault="001A2989" w:rsidP="00F86213">
      <w:pPr>
        <w:pStyle w:val="a6"/>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 xml:space="preserve"> развитие педагогического потенциала образовательного учреждения, </w:t>
      </w:r>
    </w:p>
    <w:p w:rsidR="001A2989" w:rsidRPr="00F86213" w:rsidRDefault="001A2989" w:rsidP="00F86213">
      <w:pPr>
        <w:pStyle w:val="a6"/>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 xml:space="preserve">информационная открытость образовательного учреждения, </w:t>
      </w:r>
    </w:p>
    <w:p w:rsidR="001A2989" w:rsidRPr="00F86213" w:rsidRDefault="001A2989" w:rsidP="00F86213">
      <w:pPr>
        <w:pStyle w:val="a6"/>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комфортность условий, в которых осуществляется образовательная деятельность;</w:t>
      </w:r>
    </w:p>
    <w:p w:rsidR="001A2989" w:rsidRPr="00F86213" w:rsidRDefault="001A2989" w:rsidP="00F86213">
      <w:pPr>
        <w:pStyle w:val="a6"/>
        <w:numPr>
          <w:ilvl w:val="0"/>
          <w:numId w:val="11"/>
        </w:numPr>
        <w:shd w:val="clear" w:color="auto" w:fill="FFFFFF"/>
        <w:spacing w:after="0" w:line="240" w:lineRule="auto"/>
        <w:ind w:left="0"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наличие условий для поддержки и развития способностей и талантов обучающихся.</w:t>
      </w:r>
    </w:p>
    <w:p w:rsidR="001A2989" w:rsidRPr="00F86213" w:rsidRDefault="001A2989" w:rsidP="00F86213">
      <w:pPr>
        <w:tabs>
          <w:tab w:val="left" w:pos="324"/>
        </w:tabs>
        <w:spacing w:after="0" w:line="240" w:lineRule="auto"/>
        <w:ind w:firstLine="567"/>
        <w:jc w:val="both"/>
        <w:rPr>
          <w:rFonts w:ascii="Times New Roman" w:hAnsi="Times New Roman" w:cs="Times New Roman"/>
          <w:sz w:val="24"/>
          <w:szCs w:val="24"/>
        </w:rPr>
      </w:pPr>
      <w:r w:rsidRPr="00F86213">
        <w:rPr>
          <w:rFonts w:ascii="Times New Roman" w:hAnsi="Times New Roman" w:cs="Times New Roman"/>
          <w:sz w:val="24"/>
          <w:szCs w:val="24"/>
        </w:rPr>
        <w:lastRenderedPageBreak/>
        <w:t xml:space="preserve">Защищенное образовательное пространство для муниципальных общеобразовательных учреждений позволяет учителям делиться контентом, выставлять оценки и выдавать домашние задания, </w:t>
      </w:r>
      <w:proofErr w:type="spellStart"/>
      <w:r w:rsidRPr="00F86213">
        <w:rPr>
          <w:rFonts w:ascii="Times New Roman" w:hAnsi="Times New Roman" w:cs="Times New Roman"/>
          <w:sz w:val="24"/>
          <w:szCs w:val="24"/>
        </w:rPr>
        <w:t>коммуницировать</w:t>
      </w:r>
      <w:proofErr w:type="spellEnd"/>
      <w:r w:rsidRPr="00F86213">
        <w:rPr>
          <w:rFonts w:ascii="Times New Roman" w:hAnsi="Times New Roman" w:cs="Times New Roman"/>
          <w:sz w:val="24"/>
          <w:szCs w:val="24"/>
        </w:rPr>
        <w:t xml:space="preserve"> с учениками, родителями и коллегами.</w:t>
      </w:r>
    </w:p>
    <w:p w:rsidR="001A2989" w:rsidRPr="00F86213" w:rsidRDefault="00F86213" w:rsidP="00F86213">
      <w:pPr>
        <w:tabs>
          <w:tab w:val="left" w:pos="324"/>
        </w:tabs>
        <w:spacing w:after="0" w:line="240" w:lineRule="auto"/>
        <w:ind w:firstLine="567"/>
        <w:jc w:val="both"/>
        <w:rPr>
          <w:rStyle w:val="a4"/>
          <w:rFonts w:ascii="Times New Roman" w:hAnsi="Times New Roman" w:cs="Times New Roman"/>
          <w:b w:val="0"/>
          <w:bCs w:val="0"/>
          <w:sz w:val="24"/>
          <w:szCs w:val="24"/>
        </w:rPr>
      </w:pPr>
      <w:r w:rsidRPr="00F86213">
        <w:rPr>
          <w:rStyle w:val="a4"/>
          <w:rFonts w:ascii="Times New Roman" w:hAnsi="Times New Roman" w:cs="Times New Roman"/>
          <w:b w:val="0"/>
          <w:sz w:val="24"/>
          <w:szCs w:val="24"/>
        </w:rPr>
        <w:t xml:space="preserve">100% муниципальных </w:t>
      </w:r>
      <w:r w:rsidR="001A2989" w:rsidRPr="00F86213">
        <w:rPr>
          <w:rStyle w:val="a4"/>
          <w:rFonts w:ascii="Times New Roman" w:hAnsi="Times New Roman" w:cs="Times New Roman"/>
          <w:b w:val="0"/>
          <w:sz w:val="24"/>
          <w:szCs w:val="24"/>
        </w:rPr>
        <w:t>образовательных учреждений осуществили миграцию контента с существующих Интернет-ресурсов на сайты с использованием Единого портала «</w:t>
      </w:r>
      <w:proofErr w:type="spellStart"/>
      <w:r w:rsidR="001A2989" w:rsidRPr="00F86213">
        <w:rPr>
          <w:rStyle w:val="a4"/>
          <w:rFonts w:ascii="Times New Roman" w:hAnsi="Times New Roman" w:cs="Times New Roman"/>
          <w:b w:val="0"/>
          <w:sz w:val="24"/>
          <w:szCs w:val="24"/>
        </w:rPr>
        <w:t>Госвеб</w:t>
      </w:r>
      <w:proofErr w:type="spellEnd"/>
      <w:r w:rsidR="001A2989" w:rsidRPr="00F86213">
        <w:rPr>
          <w:rStyle w:val="a4"/>
          <w:rFonts w:ascii="Times New Roman" w:hAnsi="Times New Roman" w:cs="Times New Roman"/>
          <w:b w:val="0"/>
          <w:sz w:val="24"/>
          <w:szCs w:val="24"/>
        </w:rPr>
        <w:t>» и получили официальный статус.</w:t>
      </w:r>
    </w:p>
    <w:p w:rsidR="001A2989" w:rsidRPr="00F86213" w:rsidRDefault="001A2989" w:rsidP="00F86213">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sidRPr="00F86213">
        <w:rPr>
          <w:rFonts w:ascii="Times New Roman" w:hAnsi="Times New Roman" w:cs="Times New Roman"/>
          <w:sz w:val="24"/>
          <w:szCs w:val="24"/>
        </w:rPr>
        <w:t xml:space="preserve">Наибольшие трудности выявлены по направлению, связанному с поддержкой, развитием способностей и талантов обучающихся. </w:t>
      </w:r>
    </w:p>
    <w:p w:rsidR="001A2989" w:rsidRPr="00F86213" w:rsidRDefault="001A2989" w:rsidP="001A2989">
      <w:pPr>
        <w:autoSpaceDE w:val="0"/>
        <w:autoSpaceDN w:val="0"/>
        <w:adjustRightInd w:val="0"/>
        <w:spacing w:after="0" w:line="240" w:lineRule="auto"/>
        <w:ind w:firstLine="567"/>
        <w:jc w:val="both"/>
        <w:rPr>
          <w:rFonts w:ascii="Times New Roman" w:hAnsi="Times New Roman" w:cs="Times New Roman"/>
          <w:bCs/>
          <w:i/>
          <w:sz w:val="24"/>
          <w:szCs w:val="24"/>
        </w:rPr>
      </w:pPr>
      <w:r w:rsidRPr="00F86213">
        <w:rPr>
          <w:rFonts w:ascii="Times New Roman" w:hAnsi="Times New Roman" w:cs="Times New Roman"/>
          <w:bCs/>
          <w:i/>
          <w:sz w:val="24"/>
          <w:szCs w:val="24"/>
        </w:rPr>
        <w:t>Адресные рекомендации</w:t>
      </w:r>
    </w:p>
    <w:p w:rsidR="001A2989" w:rsidRPr="00F86213" w:rsidRDefault="00C125D3" w:rsidP="00562933">
      <w:pPr>
        <w:pStyle w:val="a6"/>
        <w:numPr>
          <w:ilvl w:val="0"/>
          <w:numId w:val="1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Руководителям муниципальных </w:t>
      </w:r>
      <w:r w:rsidR="001A2989" w:rsidRPr="00F86213">
        <w:rPr>
          <w:rFonts w:ascii="Times New Roman" w:hAnsi="Times New Roman" w:cs="Times New Roman"/>
          <w:sz w:val="24"/>
          <w:szCs w:val="24"/>
        </w:rPr>
        <w:t>образовательных учреждений:</w:t>
      </w:r>
    </w:p>
    <w:p w:rsidR="001A2989" w:rsidRPr="00F86213" w:rsidRDefault="001A2989" w:rsidP="00562933">
      <w:pPr>
        <w:pStyle w:val="a6"/>
        <w:numPr>
          <w:ilvl w:val="0"/>
          <w:numId w:val="13"/>
        </w:numPr>
        <w:tabs>
          <w:tab w:val="left" w:pos="993"/>
        </w:tabs>
        <w:spacing w:after="0" w:line="240" w:lineRule="auto"/>
        <w:ind w:left="0" w:firstLine="567"/>
        <w:jc w:val="both"/>
        <w:rPr>
          <w:rFonts w:ascii="Times New Roman" w:hAnsi="Times New Roman" w:cs="Times New Roman"/>
          <w:sz w:val="24"/>
          <w:szCs w:val="24"/>
        </w:rPr>
      </w:pPr>
      <w:r w:rsidRPr="00F86213">
        <w:rPr>
          <w:rFonts w:ascii="Times New Roman" w:hAnsi="Times New Roman" w:cs="Times New Roman"/>
          <w:sz w:val="24"/>
          <w:szCs w:val="24"/>
        </w:rPr>
        <w:t xml:space="preserve"> создать условия для прохождения педагогами профессиональной подготовки по вопросам психологии одаренности;</w:t>
      </w:r>
    </w:p>
    <w:p w:rsidR="009D1CF8" w:rsidRPr="00C125D3" w:rsidRDefault="009D1CF8" w:rsidP="009D1CF8">
      <w:pPr>
        <w:pStyle w:val="a6"/>
        <w:numPr>
          <w:ilvl w:val="0"/>
          <w:numId w:val="13"/>
        </w:numPr>
        <w:tabs>
          <w:tab w:val="left" w:pos="851"/>
        </w:tabs>
        <w:spacing w:after="0" w:line="240" w:lineRule="auto"/>
        <w:ind w:left="0" w:firstLine="567"/>
        <w:jc w:val="both"/>
        <w:rPr>
          <w:rFonts w:ascii="Times New Roman" w:hAnsi="Times New Roman"/>
          <w:bCs/>
          <w:color w:val="333333"/>
          <w:sz w:val="24"/>
          <w:szCs w:val="24"/>
        </w:rPr>
      </w:pPr>
      <w:r>
        <w:rPr>
          <w:rFonts w:ascii="Times New Roman" w:hAnsi="Times New Roman"/>
          <w:sz w:val="24"/>
          <w:szCs w:val="24"/>
        </w:rPr>
        <w:t xml:space="preserve">ознакомиться с </w:t>
      </w:r>
      <w:hyperlink r:id="rId33" w:tgtFrame="_blank" w:history="1">
        <w:r>
          <w:rPr>
            <w:rStyle w:val="a5"/>
            <w:rFonts w:ascii="Times New Roman" w:hAnsi="Times New Roman"/>
            <w:color w:val="2865E9"/>
            <w:sz w:val="24"/>
            <w:szCs w:val="24"/>
          </w:rPr>
          <w:t>м</w:t>
        </w:r>
        <w:r w:rsidRPr="00691EC9">
          <w:rPr>
            <w:rStyle w:val="a5"/>
            <w:rFonts w:ascii="Times New Roman" w:hAnsi="Times New Roman"/>
            <w:color w:val="2865E9"/>
            <w:sz w:val="24"/>
            <w:szCs w:val="24"/>
          </w:rPr>
          <w:t>етодически</w:t>
        </w:r>
        <w:r>
          <w:rPr>
            <w:rStyle w:val="a5"/>
            <w:rFonts w:ascii="Times New Roman" w:hAnsi="Times New Roman"/>
            <w:color w:val="2865E9"/>
            <w:sz w:val="24"/>
            <w:szCs w:val="24"/>
          </w:rPr>
          <w:t>ми</w:t>
        </w:r>
        <w:r w:rsidRPr="00691EC9">
          <w:rPr>
            <w:rStyle w:val="a5"/>
            <w:rFonts w:ascii="Times New Roman" w:hAnsi="Times New Roman"/>
            <w:color w:val="2865E9"/>
            <w:sz w:val="24"/>
            <w:szCs w:val="24"/>
          </w:rPr>
          <w:t xml:space="preserve"> рекомендаци</w:t>
        </w:r>
        <w:r>
          <w:rPr>
            <w:rStyle w:val="a5"/>
            <w:rFonts w:ascii="Times New Roman" w:hAnsi="Times New Roman"/>
            <w:color w:val="2865E9"/>
            <w:sz w:val="24"/>
            <w:szCs w:val="24"/>
          </w:rPr>
          <w:t>ями</w:t>
        </w:r>
        <w:r w:rsidRPr="00691EC9">
          <w:rPr>
            <w:rStyle w:val="a5"/>
            <w:rFonts w:ascii="Times New Roman" w:hAnsi="Times New Roman"/>
            <w:color w:val="2865E9"/>
            <w:sz w:val="24"/>
            <w:szCs w:val="24"/>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hyperlink>
      <w:r>
        <w:rPr>
          <w:rFonts w:ascii="Times New Roman" w:hAnsi="Times New Roman"/>
          <w:sz w:val="24"/>
          <w:szCs w:val="24"/>
        </w:rPr>
        <w:t xml:space="preserve">, провести </w:t>
      </w:r>
      <w:r w:rsidRPr="00B5277B">
        <w:rPr>
          <w:rFonts w:ascii="Times New Roman" w:hAnsi="Times New Roman"/>
          <w:sz w:val="24"/>
          <w:szCs w:val="24"/>
        </w:rPr>
        <w:t xml:space="preserve">самоанализ готовности к </w:t>
      </w:r>
      <w:r w:rsidR="00C125D3">
        <w:rPr>
          <w:rFonts w:ascii="Times New Roman" w:hAnsi="Times New Roman"/>
          <w:bCs/>
          <w:sz w:val="24"/>
          <w:szCs w:val="24"/>
        </w:rPr>
        <w:t>НОКУООД (срок исполнения: до 01.09.</w:t>
      </w:r>
      <w:r w:rsidR="00C125D3" w:rsidRPr="00C125D3">
        <w:rPr>
          <w:rFonts w:ascii="Times New Roman" w:hAnsi="Times New Roman"/>
          <w:bCs/>
          <w:sz w:val="24"/>
          <w:szCs w:val="24"/>
        </w:rPr>
        <w:t>2025г.);</w:t>
      </w:r>
    </w:p>
    <w:p w:rsidR="00C125D3" w:rsidRPr="00B666FD" w:rsidRDefault="00C125D3" w:rsidP="00B666FD">
      <w:pPr>
        <w:pStyle w:val="a6"/>
        <w:numPr>
          <w:ilvl w:val="0"/>
          <w:numId w:val="13"/>
        </w:numPr>
        <w:tabs>
          <w:tab w:val="left" w:pos="851"/>
        </w:tabs>
        <w:spacing w:after="0" w:line="240" w:lineRule="auto"/>
        <w:ind w:left="0" w:firstLine="567"/>
        <w:jc w:val="both"/>
        <w:rPr>
          <w:rFonts w:ascii="Times New Roman" w:hAnsi="Times New Roman" w:cs="Times New Roman"/>
          <w:bCs/>
          <w:color w:val="333333"/>
          <w:sz w:val="24"/>
          <w:szCs w:val="24"/>
        </w:rPr>
      </w:pPr>
      <w:r w:rsidRPr="00C125D3">
        <w:rPr>
          <w:rFonts w:ascii="Times New Roman" w:hAnsi="Times New Roman" w:cs="Times New Roman"/>
          <w:sz w:val="24"/>
          <w:szCs w:val="24"/>
        </w:rPr>
        <w:t>приве</w:t>
      </w:r>
      <w:r>
        <w:rPr>
          <w:rFonts w:ascii="Times New Roman" w:hAnsi="Times New Roman" w:cs="Times New Roman"/>
          <w:sz w:val="24"/>
          <w:szCs w:val="24"/>
        </w:rPr>
        <w:t xml:space="preserve">сти </w:t>
      </w:r>
      <w:r w:rsidRPr="00C125D3">
        <w:rPr>
          <w:rFonts w:ascii="Times New Roman" w:hAnsi="Times New Roman" w:cs="Times New Roman"/>
          <w:sz w:val="24"/>
          <w:szCs w:val="24"/>
        </w:rPr>
        <w:t>нормативно правов</w:t>
      </w:r>
      <w:r>
        <w:rPr>
          <w:rFonts w:ascii="Times New Roman" w:hAnsi="Times New Roman" w:cs="Times New Roman"/>
          <w:sz w:val="24"/>
          <w:szCs w:val="24"/>
        </w:rPr>
        <w:t>ую</w:t>
      </w:r>
      <w:r w:rsidRPr="00C125D3">
        <w:rPr>
          <w:rFonts w:ascii="Times New Roman" w:hAnsi="Times New Roman" w:cs="Times New Roman"/>
          <w:sz w:val="24"/>
          <w:szCs w:val="24"/>
        </w:rPr>
        <w:t xml:space="preserve"> баз</w:t>
      </w:r>
      <w:r>
        <w:rPr>
          <w:rFonts w:ascii="Times New Roman" w:hAnsi="Times New Roman" w:cs="Times New Roman"/>
          <w:sz w:val="24"/>
          <w:szCs w:val="24"/>
        </w:rPr>
        <w:t>у</w:t>
      </w:r>
      <w:r w:rsidRPr="00C125D3">
        <w:rPr>
          <w:rFonts w:ascii="Times New Roman" w:hAnsi="Times New Roman" w:cs="Times New Roman"/>
          <w:sz w:val="24"/>
          <w:szCs w:val="24"/>
        </w:rPr>
        <w:t>, регулирующ</w:t>
      </w:r>
      <w:r>
        <w:rPr>
          <w:rFonts w:ascii="Times New Roman" w:hAnsi="Times New Roman" w:cs="Times New Roman"/>
          <w:sz w:val="24"/>
          <w:szCs w:val="24"/>
        </w:rPr>
        <w:t>ую</w:t>
      </w:r>
      <w:r w:rsidRPr="00C125D3">
        <w:rPr>
          <w:rFonts w:ascii="Times New Roman" w:hAnsi="Times New Roman" w:cs="Times New Roman"/>
          <w:sz w:val="24"/>
          <w:szCs w:val="24"/>
        </w:rPr>
        <w:t xml:space="preserve"> деятельность по обеспечению доступности для инвалидов объектов и предоставляемых услуг в сфере образования</w:t>
      </w:r>
      <w:r>
        <w:rPr>
          <w:rFonts w:ascii="Times New Roman" w:hAnsi="Times New Roman" w:cs="Times New Roman"/>
          <w:sz w:val="24"/>
          <w:szCs w:val="24"/>
        </w:rPr>
        <w:t xml:space="preserve">, </w:t>
      </w:r>
      <w:r w:rsidRPr="00C125D3">
        <w:rPr>
          <w:rFonts w:ascii="Times New Roman" w:hAnsi="Times New Roman" w:cs="Times New Roman"/>
          <w:sz w:val="24"/>
          <w:szCs w:val="24"/>
        </w:rPr>
        <w:t>в соответствие с приказом Минпросвещения России от 31</w:t>
      </w:r>
      <w:r>
        <w:rPr>
          <w:rFonts w:ascii="Times New Roman" w:hAnsi="Times New Roman" w:cs="Times New Roman"/>
          <w:sz w:val="24"/>
          <w:szCs w:val="24"/>
        </w:rPr>
        <w:t>.03.2025г.</w:t>
      </w:r>
      <w:r w:rsidRPr="00C125D3">
        <w:rPr>
          <w:rFonts w:ascii="Times New Roman" w:hAnsi="Times New Roman" w:cs="Times New Roman"/>
          <w:sz w:val="24"/>
          <w:szCs w:val="24"/>
        </w:rPr>
        <w:t xml:space="preserve"> № 253 «Об утверждении Порядка обеспечения условий доступности для инвалидов объектов и предоставляемых услуг в сфере общего,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организации отдыха и оздоровления детей, а также оказания</w:t>
      </w:r>
      <w:r>
        <w:rPr>
          <w:rFonts w:ascii="Times New Roman" w:hAnsi="Times New Roman" w:cs="Times New Roman"/>
          <w:sz w:val="24"/>
          <w:szCs w:val="24"/>
        </w:rPr>
        <w:t xml:space="preserve"> им при этом необходимой помощи» (срок </w:t>
      </w:r>
      <w:r w:rsidRPr="00B666FD">
        <w:rPr>
          <w:rFonts w:ascii="Times New Roman" w:hAnsi="Times New Roman" w:cs="Times New Roman"/>
          <w:sz w:val="24"/>
          <w:szCs w:val="24"/>
        </w:rPr>
        <w:t xml:space="preserve">исполнения: до 01.09.2025г.). </w:t>
      </w:r>
    </w:p>
    <w:p w:rsidR="00B666FD" w:rsidRPr="00B666FD" w:rsidRDefault="00B666FD" w:rsidP="00B666FD">
      <w:pPr>
        <w:pStyle w:val="a6"/>
        <w:numPr>
          <w:ilvl w:val="0"/>
          <w:numId w:val="12"/>
        </w:numPr>
        <w:tabs>
          <w:tab w:val="left" w:pos="851"/>
        </w:tabs>
        <w:spacing w:after="0" w:line="240" w:lineRule="auto"/>
        <w:ind w:left="0" w:firstLine="567"/>
        <w:jc w:val="both"/>
        <w:rPr>
          <w:rFonts w:ascii="Times New Roman" w:hAnsi="Times New Roman" w:cs="Times New Roman"/>
          <w:bCs/>
          <w:color w:val="333333"/>
          <w:sz w:val="24"/>
          <w:szCs w:val="24"/>
        </w:rPr>
      </w:pPr>
      <w:r w:rsidRPr="00B666FD">
        <w:rPr>
          <w:rFonts w:ascii="Times New Roman" w:hAnsi="Times New Roman" w:cs="Times New Roman"/>
          <w:sz w:val="24"/>
          <w:szCs w:val="24"/>
        </w:rPr>
        <w:t>Руководителям МАОУ «Экспериментальный лицей имени Батербиева М.М.», МАОУ «СОШ№7 имени Пичуева Л.П.», МБОУ «СОШ№ 8 имени Бусыгина М.И.</w:t>
      </w:r>
      <w:r>
        <w:rPr>
          <w:rFonts w:ascii="Times New Roman" w:hAnsi="Times New Roman" w:cs="Times New Roman"/>
          <w:sz w:val="24"/>
          <w:szCs w:val="24"/>
        </w:rPr>
        <w:t xml:space="preserve">», </w:t>
      </w:r>
      <w:r w:rsidRPr="00B666FD">
        <w:rPr>
          <w:rFonts w:ascii="Times New Roman" w:hAnsi="Times New Roman" w:cs="Times New Roman"/>
          <w:sz w:val="24"/>
          <w:szCs w:val="24"/>
        </w:rPr>
        <w:t>МАОУ «СОШ№13 им. М.К Янгеля», МАОУ «СОШ№14»</w:t>
      </w:r>
      <w:r>
        <w:rPr>
          <w:rFonts w:ascii="Times New Roman" w:hAnsi="Times New Roman" w:cs="Times New Roman"/>
          <w:sz w:val="24"/>
          <w:szCs w:val="24"/>
        </w:rPr>
        <w:t xml:space="preserve"> разработать </w:t>
      </w:r>
      <w:r w:rsidRPr="00B666FD">
        <w:rPr>
          <w:rFonts w:ascii="Times New Roman" w:hAnsi="Times New Roman" w:cs="Times New Roman"/>
          <w:bCs/>
          <w:sz w:val="24"/>
          <w:szCs w:val="24"/>
        </w:rPr>
        <w:t>дорожн</w:t>
      </w:r>
      <w:r>
        <w:rPr>
          <w:rFonts w:ascii="Times New Roman" w:hAnsi="Times New Roman" w:cs="Times New Roman"/>
          <w:bCs/>
          <w:sz w:val="24"/>
          <w:szCs w:val="24"/>
        </w:rPr>
        <w:t>ые</w:t>
      </w:r>
      <w:r w:rsidRPr="00B666FD">
        <w:rPr>
          <w:rFonts w:ascii="Times New Roman" w:hAnsi="Times New Roman" w:cs="Times New Roman"/>
          <w:bCs/>
          <w:sz w:val="24"/>
          <w:szCs w:val="24"/>
        </w:rPr>
        <w:t xml:space="preserve"> карт</w:t>
      </w:r>
      <w:r>
        <w:rPr>
          <w:rFonts w:ascii="Times New Roman" w:hAnsi="Times New Roman" w:cs="Times New Roman"/>
          <w:bCs/>
          <w:sz w:val="24"/>
          <w:szCs w:val="24"/>
        </w:rPr>
        <w:t>ы</w:t>
      </w:r>
      <w:r w:rsidRPr="00B666FD">
        <w:rPr>
          <w:rFonts w:ascii="Times New Roman" w:hAnsi="Times New Roman" w:cs="Times New Roman"/>
          <w:bCs/>
          <w:sz w:val="24"/>
          <w:szCs w:val="24"/>
        </w:rPr>
        <w:t xml:space="preserve"> по повышению качества математического и естественно-научного образования на период до 2030 года» (</w:t>
      </w:r>
      <w:r>
        <w:rPr>
          <w:rFonts w:ascii="Times New Roman" w:hAnsi="Times New Roman" w:cs="Times New Roman"/>
          <w:bCs/>
          <w:sz w:val="24"/>
          <w:szCs w:val="24"/>
        </w:rPr>
        <w:t>срок исполнения: до 01.09.2025г.).</w:t>
      </w:r>
    </w:p>
    <w:p w:rsidR="001A2989" w:rsidRDefault="001A2989" w:rsidP="00B666FD">
      <w:pPr>
        <w:pStyle w:val="a6"/>
        <w:tabs>
          <w:tab w:val="left" w:pos="851"/>
        </w:tabs>
        <w:spacing w:after="0" w:line="240" w:lineRule="auto"/>
        <w:ind w:left="567"/>
        <w:jc w:val="both"/>
        <w:rPr>
          <w:rStyle w:val="a4"/>
          <w:rFonts w:ascii="Times New Roman" w:hAnsi="Times New Roman" w:cs="Times New Roman"/>
          <w:b w:val="0"/>
          <w:color w:val="333333"/>
          <w:sz w:val="24"/>
          <w:szCs w:val="24"/>
        </w:rPr>
      </w:pPr>
    </w:p>
    <w:p w:rsidR="00435671" w:rsidRDefault="00680A04" w:rsidP="00435671">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w:t>
      </w:r>
      <w:r w:rsidRPr="00680A04">
        <w:rPr>
          <w:rFonts w:ascii="Times New Roman" w:hAnsi="Times New Roman" w:cs="Times New Roman"/>
          <w:b/>
          <w:i/>
          <w:sz w:val="24"/>
          <w:szCs w:val="24"/>
        </w:rPr>
        <w:t>егиональн</w:t>
      </w:r>
      <w:r>
        <w:rPr>
          <w:rFonts w:ascii="Times New Roman" w:hAnsi="Times New Roman" w:cs="Times New Roman"/>
          <w:b/>
          <w:i/>
          <w:sz w:val="24"/>
          <w:szCs w:val="24"/>
        </w:rPr>
        <w:t>ый мониторинг</w:t>
      </w:r>
      <w:r w:rsidRPr="00680A04">
        <w:rPr>
          <w:rFonts w:ascii="Times New Roman" w:hAnsi="Times New Roman" w:cs="Times New Roman"/>
          <w:b/>
          <w:i/>
          <w:sz w:val="24"/>
          <w:szCs w:val="24"/>
        </w:rPr>
        <w:t xml:space="preserve"> эффективности сопровождения профессионального самоопределения детей и молодежи и реализации Единой модели профориентации в общеобразовательных организациях</w:t>
      </w:r>
    </w:p>
    <w:p w:rsidR="000B2A2B" w:rsidRDefault="000B2A2B" w:rsidP="00435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2024-2025 учебном году региональный мониторинг </w:t>
      </w:r>
      <w:r w:rsidRPr="000B2A2B">
        <w:rPr>
          <w:rFonts w:ascii="Times New Roman" w:hAnsi="Times New Roman" w:cs="Times New Roman"/>
          <w:sz w:val="24"/>
          <w:szCs w:val="24"/>
        </w:rPr>
        <w:t>эффективности сопровождения профессионального самоопределения детей и молодежи и реализации Единой модели профориентации в общеобразовательных организациях</w:t>
      </w:r>
      <w:r w:rsidR="00A71070">
        <w:rPr>
          <w:rFonts w:ascii="Times New Roman" w:hAnsi="Times New Roman" w:cs="Times New Roman"/>
          <w:sz w:val="24"/>
          <w:szCs w:val="24"/>
        </w:rPr>
        <w:t xml:space="preserve"> (далее- региональный мониторинг) проводился</w:t>
      </w:r>
      <w:r>
        <w:rPr>
          <w:rFonts w:ascii="Times New Roman" w:hAnsi="Times New Roman" w:cs="Times New Roman"/>
          <w:sz w:val="24"/>
          <w:szCs w:val="24"/>
        </w:rPr>
        <w:t xml:space="preserve"> дважды</w:t>
      </w:r>
      <w:r w:rsidR="00A71070">
        <w:rPr>
          <w:rFonts w:ascii="Times New Roman" w:hAnsi="Times New Roman" w:cs="Times New Roman"/>
          <w:sz w:val="24"/>
          <w:szCs w:val="24"/>
        </w:rPr>
        <w:t xml:space="preserve"> (декабрь 2024г., май 2025г.).</w:t>
      </w:r>
    </w:p>
    <w:p w:rsidR="00A71070" w:rsidRPr="000B2A2B" w:rsidRDefault="00A71070" w:rsidP="00435671">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Результаты участия муниципальных общеобразовательных учреждений в региональном мониторинге отражены в: </w:t>
      </w:r>
    </w:p>
    <w:p w:rsidR="00435671" w:rsidRPr="000B2A2B" w:rsidRDefault="00680A04" w:rsidP="00C1683F">
      <w:pPr>
        <w:pStyle w:val="a6"/>
        <w:numPr>
          <w:ilvl w:val="0"/>
          <w:numId w:val="83"/>
        </w:numPr>
        <w:shd w:val="clear" w:color="auto" w:fill="FFFFFF"/>
        <w:spacing w:after="0" w:line="240" w:lineRule="auto"/>
        <w:ind w:left="0" w:right="142" w:firstLine="567"/>
        <w:jc w:val="both"/>
        <w:textAlignment w:val="baseline"/>
        <w:rPr>
          <w:rFonts w:ascii="Times New Roman" w:hAnsi="Times New Roman" w:cs="Times New Roman"/>
          <w:sz w:val="24"/>
          <w:szCs w:val="24"/>
        </w:rPr>
      </w:pPr>
      <w:r w:rsidRPr="000B2A2B">
        <w:rPr>
          <w:rFonts w:ascii="Times New Roman" w:hAnsi="Times New Roman" w:cs="Times New Roman"/>
          <w:sz w:val="24"/>
          <w:szCs w:val="24"/>
        </w:rPr>
        <w:t>и</w:t>
      </w:r>
      <w:r w:rsidR="00435671" w:rsidRPr="000B2A2B">
        <w:rPr>
          <w:rFonts w:ascii="Times New Roman" w:hAnsi="Times New Roman" w:cs="Times New Roman"/>
          <w:sz w:val="24"/>
          <w:szCs w:val="24"/>
        </w:rPr>
        <w:t>нформационно</w:t>
      </w:r>
      <w:r w:rsidR="00A71070">
        <w:rPr>
          <w:rFonts w:ascii="Times New Roman" w:hAnsi="Times New Roman" w:cs="Times New Roman"/>
          <w:sz w:val="24"/>
          <w:szCs w:val="24"/>
        </w:rPr>
        <w:t>м</w:t>
      </w:r>
      <w:r w:rsidR="00435671" w:rsidRPr="000B2A2B">
        <w:rPr>
          <w:rFonts w:ascii="Times New Roman" w:hAnsi="Times New Roman" w:cs="Times New Roman"/>
          <w:sz w:val="24"/>
          <w:szCs w:val="24"/>
        </w:rPr>
        <w:t xml:space="preserve"> письм</w:t>
      </w:r>
      <w:r w:rsidR="00A71070">
        <w:rPr>
          <w:rFonts w:ascii="Times New Roman" w:hAnsi="Times New Roman" w:cs="Times New Roman"/>
          <w:sz w:val="24"/>
          <w:szCs w:val="24"/>
        </w:rPr>
        <w:t>е</w:t>
      </w:r>
      <w:r w:rsidR="00435671" w:rsidRPr="000B2A2B">
        <w:rPr>
          <w:rFonts w:ascii="Times New Roman" w:hAnsi="Times New Roman" w:cs="Times New Roman"/>
          <w:sz w:val="24"/>
          <w:szCs w:val="24"/>
        </w:rPr>
        <w:t xml:space="preserve"> Комитета образования Администрации города Усть-Илимска  </w:t>
      </w:r>
      <w:hyperlink r:id="rId34" w:history="1">
        <w:r w:rsidR="00435671" w:rsidRPr="00A71070">
          <w:rPr>
            <w:rStyle w:val="a5"/>
            <w:rFonts w:ascii="Times New Roman" w:hAnsi="Times New Roman" w:cs="Times New Roman"/>
            <w:sz w:val="24"/>
            <w:szCs w:val="24"/>
          </w:rPr>
          <w:t>от</w:t>
        </w:r>
        <w:r w:rsidR="00435671" w:rsidRPr="00A71070">
          <w:rPr>
            <w:rStyle w:val="a5"/>
            <w:rFonts w:ascii="Times New Roman" w:hAnsi="Times New Roman" w:cs="Times New Roman"/>
            <w:b/>
            <w:sz w:val="24"/>
            <w:szCs w:val="24"/>
          </w:rPr>
          <w:t> </w:t>
        </w:r>
        <w:r w:rsidR="00435671" w:rsidRPr="00A71070">
          <w:rPr>
            <w:rStyle w:val="a5"/>
            <w:rFonts w:ascii="Times New Roman" w:hAnsi="Times New Roman" w:cs="Times New Roman"/>
            <w:sz w:val="24"/>
            <w:szCs w:val="24"/>
          </w:rPr>
          <w:t>26.12.2024г. № 03/3543 </w:t>
        </w:r>
      </w:hyperlink>
      <w:r w:rsidR="00435671" w:rsidRPr="000B2A2B">
        <w:rPr>
          <w:rFonts w:ascii="Times New Roman" w:hAnsi="Times New Roman" w:cs="Times New Roman"/>
          <w:sz w:val="24"/>
          <w:szCs w:val="24"/>
        </w:rPr>
        <w:t>«Об итогах регионального мониторинга эффективности сопровождения профессионального самоопределения детей и молодежи и реализации Единой модели профориентации в общеобразовательных организациях</w:t>
      </w:r>
      <w:r w:rsidRPr="000B2A2B">
        <w:rPr>
          <w:rFonts w:ascii="Times New Roman" w:hAnsi="Times New Roman" w:cs="Times New Roman"/>
          <w:sz w:val="24"/>
          <w:szCs w:val="24"/>
        </w:rPr>
        <w:t>»;</w:t>
      </w:r>
    </w:p>
    <w:p w:rsidR="00680A04" w:rsidRPr="000B2A2B" w:rsidRDefault="00F53E70" w:rsidP="00C1683F">
      <w:pPr>
        <w:pStyle w:val="a6"/>
        <w:numPr>
          <w:ilvl w:val="0"/>
          <w:numId w:val="83"/>
        </w:numPr>
        <w:shd w:val="clear" w:color="auto" w:fill="FFFFFF"/>
        <w:spacing w:after="0" w:line="240" w:lineRule="auto"/>
        <w:ind w:left="0" w:right="142" w:firstLine="567"/>
        <w:jc w:val="both"/>
        <w:textAlignment w:val="baseline"/>
        <w:rPr>
          <w:rFonts w:ascii="Times New Roman" w:hAnsi="Times New Roman" w:cs="Times New Roman"/>
          <w:sz w:val="24"/>
          <w:szCs w:val="24"/>
        </w:rPr>
      </w:pPr>
      <w:r>
        <w:rPr>
          <w:rFonts w:ascii="Times New Roman" w:hAnsi="Times New Roman" w:cs="Times New Roman"/>
          <w:sz w:val="24"/>
          <w:szCs w:val="24"/>
        </w:rPr>
        <w:t>и</w:t>
      </w:r>
      <w:r w:rsidR="00680A04" w:rsidRPr="000B2A2B">
        <w:rPr>
          <w:rFonts w:ascii="Times New Roman" w:hAnsi="Times New Roman" w:cs="Times New Roman"/>
          <w:sz w:val="24"/>
          <w:szCs w:val="24"/>
        </w:rPr>
        <w:t>нформационное письмо Комитета образования Администрации города Усть-</w:t>
      </w:r>
      <w:r w:rsidR="00A71070" w:rsidRPr="000B2A2B">
        <w:rPr>
          <w:rFonts w:ascii="Times New Roman" w:hAnsi="Times New Roman" w:cs="Times New Roman"/>
          <w:sz w:val="24"/>
          <w:szCs w:val="24"/>
        </w:rPr>
        <w:t>Илимска</w:t>
      </w:r>
      <w:hyperlink r:id="rId35" w:history="1">
        <w:r w:rsidR="00A71070" w:rsidRPr="00A71070">
          <w:rPr>
            <w:rStyle w:val="a5"/>
            <w:rFonts w:ascii="Times New Roman" w:hAnsi="Times New Roman" w:cs="Times New Roman"/>
            <w:b/>
            <w:sz w:val="24"/>
            <w:szCs w:val="24"/>
          </w:rPr>
          <w:t> </w:t>
        </w:r>
        <w:r w:rsidR="00A71070" w:rsidRPr="00A71070">
          <w:rPr>
            <w:rStyle w:val="a5"/>
            <w:rFonts w:ascii="Times New Roman" w:hAnsi="Times New Roman" w:cs="Times New Roman"/>
            <w:sz w:val="24"/>
            <w:szCs w:val="24"/>
            <w:u w:val="none"/>
          </w:rPr>
          <w:t>от</w:t>
        </w:r>
        <w:r w:rsidR="00680A04" w:rsidRPr="00A71070">
          <w:rPr>
            <w:rStyle w:val="a5"/>
            <w:rFonts w:ascii="Times New Roman" w:hAnsi="Times New Roman" w:cs="Times New Roman"/>
            <w:sz w:val="24"/>
            <w:szCs w:val="24"/>
          </w:rPr>
          <w:t xml:space="preserve"> 04.06.2025г. №03/1716</w:t>
        </w:r>
      </w:hyperlink>
      <w:r w:rsidR="00680A04" w:rsidRPr="00A71070">
        <w:rPr>
          <w:rStyle w:val="a4"/>
          <w:rFonts w:ascii="Times New Roman" w:hAnsi="Times New Roman" w:cs="Times New Roman"/>
          <w:b w:val="0"/>
          <w:sz w:val="24"/>
          <w:szCs w:val="24"/>
        </w:rPr>
        <w:t xml:space="preserve"> «</w:t>
      </w:r>
      <w:r w:rsidR="00680A04" w:rsidRPr="000B2A2B">
        <w:rPr>
          <w:rFonts w:ascii="Times New Roman" w:hAnsi="Times New Roman" w:cs="Times New Roman"/>
          <w:sz w:val="24"/>
          <w:szCs w:val="24"/>
        </w:rPr>
        <w:t>Об итогах регионального мониторинга по результатам реализации Единой модели профориентации в общеобразовательных организациях в 2024 — 2025 учебном году</w:t>
      </w:r>
      <w:r w:rsidR="000B2A2B" w:rsidRPr="000B2A2B">
        <w:rPr>
          <w:rFonts w:ascii="Times New Roman" w:hAnsi="Times New Roman" w:cs="Times New Roman"/>
          <w:sz w:val="24"/>
          <w:szCs w:val="24"/>
        </w:rPr>
        <w:t>».</w:t>
      </w:r>
    </w:p>
    <w:p w:rsidR="00A71070" w:rsidRPr="00A71070" w:rsidRDefault="00A71070" w:rsidP="00C15740">
      <w:pPr>
        <w:tabs>
          <w:tab w:val="left" w:pos="709"/>
          <w:tab w:val="left" w:pos="993"/>
        </w:tabs>
        <w:spacing w:after="0" w:line="240" w:lineRule="auto"/>
        <w:ind w:firstLine="567"/>
        <w:jc w:val="both"/>
        <w:rPr>
          <w:rFonts w:ascii="Times New Roman" w:hAnsi="Times New Roman" w:cs="Times New Roman"/>
          <w:bCs/>
          <w:i/>
          <w:sz w:val="24"/>
          <w:szCs w:val="24"/>
        </w:rPr>
      </w:pPr>
      <w:r w:rsidRPr="00A71070">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A71070" w:rsidRDefault="00A71070" w:rsidP="00C15740">
      <w:pPr>
        <w:pStyle w:val="a8"/>
        <w:tabs>
          <w:tab w:val="left" w:pos="3402"/>
        </w:tabs>
        <w:spacing w:before="0" w:beforeAutospacing="0" w:after="0" w:afterAutospacing="0"/>
        <w:ind w:firstLine="567"/>
        <w:jc w:val="both"/>
      </w:pPr>
      <w:r>
        <w:lastRenderedPageBreak/>
        <w:t>В 2024 – 2025 учебном году по р</w:t>
      </w:r>
      <w:r w:rsidRPr="00DC3800">
        <w:t xml:space="preserve">аспоряжению Министерства образования Иркутской области </w:t>
      </w:r>
      <w:r>
        <w:t xml:space="preserve">общеобразовательное учреждение, имеющее направленность профильного обучения (специализированный класс), реализовывало </w:t>
      </w:r>
      <w:r w:rsidRPr="00DC3800">
        <w:t>Един</w:t>
      </w:r>
      <w:r>
        <w:t>ую</w:t>
      </w:r>
      <w:r w:rsidRPr="00DC3800">
        <w:t xml:space="preserve"> модел</w:t>
      </w:r>
      <w:r>
        <w:t>ь</w:t>
      </w:r>
      <w:r w:rsidRPr="00DC3800">
        <w:t xml:space="preserve"> профориентации на продвинут</w:t>
      </w:r>
      <w:r>
        <w:t>ом</w:t>
      </w:r>
      <w:r w:rsidRPr="00DC3800">
        <w:t xml:space="preserve"> уровне</w:t>
      </w:r>
      <w:r>
        <w:t xml:space="preserve">. 5 муниципальных общеобразовательных учреждений реализовывали Проект на продвинутом уровне: </w:t>
      </w:r>
      <w:r w:rsidRPr="00DC3800">
        <w:t>МАОУ «СОШ № 5»</w:t>
      </w:r>
      <w:r>
        <w:t xml:space="preserve"> (классы психолого-педагогической и правоохранительной направленности), </w:t>
      </w:r>
      <w:r w:rsidRPr="00E0712A">
        <w:t>МБОУ «СОШ № 8 имени Бусыгина М.И.»</w:t>
      </w:r>
      <w:r>
        <w:t xml:space="preserve"> (</w:t>
      </w:r>
      <w:r w:rsidRPr="00E0712A">
        <w:t>класс психолого-педагогической</w:t>
      </w:r>
      <w:r>
        <w:t xml:space="preserve"> направленности), МАОУ СОШ № 9 (</w:t>
      </w:r>
      <w:r w:rsidRPr="00E0712A">
        <w:t>класс психолого-педагогической</w:t>
      </w:r>
      <w:r>
        <w:t xml:space="preserve"> направленности), </w:t>
      </w:r>
      <w:r w:rsidRPr="00E0712A">
        <w:t>МАОУ «СОШ № 12» им. Семенова В.Н.</w:t>
      </w:r>
      <w:r>
        <w:t xml:space="preserve"> (классы медицинской направленности), </w:t>
      </w:r>
      <w:r w:rsidRPr="00E0712A">
        <w:t>МАОУ «СОШ № 13 им. М.К. Янгеля»</w:t>
      </w:r>
      <w:r>
        <w:t xml:space="preserve"> (класс педагогической направленности и реализация п</w:t>
      </w:r>
      <w:r w:rsidRPr="00C0659C">
        <w:t>рограмм</w:t>
      </w:r>
      <w:r>
        <w:t>ы</w:t>
      </w:r>
      <w:r w:rsidRPr="00C0659C">
        <w:t xml:space="preserve"> профессиональной подготовки «Исполнитель художественно</w:t>
      </w:r>
      <w:r>
        <w:t>-</w:t>
      </w:r>
      <w:r w:rsidRPr="00C0659C">
        <w:t>оформительских работ»</w:t>
      </w:r>
      <w:r>
        <w:t>).</w:t>
      </w:r>
    </w:p>
    <w:p w:rsidR="00A71070" w:rsidRPr="00B46B3C" w:rsidRDefault="00A71070" w:rsidP="00C15740">
      <w:pPr>
        <w:pStyle w:val="a8"/>
        <w:tabs>
          <w:tab w:val="left" w:pos="3402"/>
        </w:tabs>
        <w:spacing w:before="0" w:beforeAutospacing="0" w:after="0" w:afterAutospacing="0"/>
        <w:ind w:firstLine="567"/>
        <w:jc w:val="both"/>
      </w:pPr>
      <w:r>
        <w:t xml:space="preserve">В </w:t>
      </w:r>
      <w:r w:rsidRPr="00B62BAE">
        <w:t xml:space="preserve">2024 - 2025 году </w:t>
      </w:r>
      <w:r>
        <w:t xml:space="preserve">реализация Проекта продолжалась на платформе «Билет в будущее», количество участников проекта по сравнению с 2023 - 2024 учебным </w:t>
      </w:r>
      <w:r w:rsidRPr="00B46B3C">
        <w:t>годом увеличилось на 254 человек</w:t>
      </w:r>
      <w:r>
        <w:t>а</w:t>
      </w:r>
      <w:r w:rsidRPr="00B46B3C">
        <w:t>.</w:t>
      </w:r>
    </w:p>
    <w:p w:rsidR="00C15740" w:rsidRPr="00F86213" w:rsidRDefault="00C15740" w:rsidP="00C15740">
      <w:pPr>
        <w:autoSpaceDE w:val="0"/>
        <w:autoSpaceDN w:val="0"/>
        <w:adjustRightInd w:val="0"/>
        <w:spacing w:after="0" w:line="240" w:lineRule="auto"/>
        <w:ind w:firstLine="567"/>
        <w:jc w:val="both"/>
        <w:rPr>
          <w:rFonts w:ascii="Times New Roman" w:hAnsi="Times New Roman" w:cs="Times New Roman"/>
          <w:bCs/>
          <w:i/>
          <w:sz w:val="24"/>
          <w:szCs w:val="24"/>
        </w:rPr>
      </w:pPr>
      <w:r w:rsidRPr="00F86213">
        <w:rPr>
          <w:rFonts w:ascii="Times New Roman" w:hAnsi="Times New Roman" w:cs="Times New Roman"/>
          <w:bCs/>
          <w:i/>
          <w:sz w:val="24"/>
          <w:szCs w:val="24"/>
        </w:rPr>
        <w:t>Адресные рекомендации</w:t>
      </w:r>
    </w:p>
    <w:p w:rsidR="00C15740" w:rsidRPr="00DA050D" w:rsidRDefault="00C15740" w:rsidP="00C1683F">
      <w:pPr>
        <w:pStyle w:val="a6"/>
        <w:numPr>
          <w:ilvl w:val="0"/>
          <w:numId w:val="84"/>
        </w:numPr>
        <w:tabs>
          <w:tab w:val="left" w:pos="993"/>
        </w:tabs>
        <w:spacing w:after="0" w:line="240" w:lineRule="auto"/>
        <w:ind w:left="0" w:firstLine="567"/>
        <w:jc w:val="both"/>
        <w:rPr>
          <w:rFonts w:ascii="Times New Roman" w:hAnsi="Times New Roman" w:cs="Times New Roman"/>
          <w:sz w:val="24"/>
          <w:szCs w:val="24"/>
        </w:rPr>
      </w:pPr>
      <w:r w:rsidRPr="00DA050D">
        <w:rPr>
          <w:rFonts w:ascii="Times New Roman" w:hAnsi="Times New Roman" w:cs="Times New Roman"/>
          <w:sz w:val="24"/>
          <w:szCs w:val="24"/>
        </w:rPr>
        <w:t xml:space="preserve">Руководителям муниципальных </w:t>
      </w:r>
      <w:r w:rsidR="008500B1">
        <w:rPr>
          <w:rFonts w:ascii="Times New Roman" w:hAnsi="Times New Roman" w:cs="Times New Roman"/>
          <w:sz w:val="24"/>
          <w:szCs w:val="24"/>
        </w:rPr>
        <w:t>обще</w:t>
      </w:r>
      <w:r w:rsidRPr="00DA050D">
        <w:rPr>
          <w:rFonts w:ascii="Times New Roman" w:hAnsi="Times New Roman" w:cs="Times New Roman"/>
          <w:sz w:val="24"/>
          <w:szCs w:val="24"/>
        </w:rPr>
        <w:t>образовательных учреждений:</w:t>
      </w:r>
    </w:p>
    <w:p w:rsidR="00C15740" w:rsidRPr="00DA050D" w:rsidRDefault="00C15740" w:rsidP="00C1683F">
      <w:pPr>
        <w:pStyle w:val="a6"/>
        <w:numPr>
          <w:ilvl w:val="0"/>
          <w:numId w:val="85"/>
        </w:numPr>
        <w:tabs>
          <w:tab w:val="left" w:pos="993"/>
        </w:tabs>
        <w:spacing w:after="0" w:line="240" w:lineRule="auto"/>
        <w:ind w:left="0" w:firstLine="567"/>
        <w:jc w:val="both"/>
        <w:rPr>
          <w:rFonts w:ascii="Times New Roman" w:hAnsi="Times New Roman" w:cs="Times New Roman"/>
          <w:sz w:val="24"/>
          <w:szCs w:val="24"/>
        </w:rPr>
      </w:pPr>
      <w:r w:rsidRPr="00DA050D">
        <w:rPr>
          <w:rFonts w:ascii="Times New Roman" w:hAnsi="Times New Roman" w:cs="Times New Roman"/>
          <w:sz w:val="24"/>
          <w:szCs w:val="24"/>
        </w:rPr>
        <w:t xml:space="preserve"> использовать в профориентационной работе информационно-развивающие, </w:t>
      </w:r>
      <w:proofErr w:type="spellStart"/>
      <w:r w:rsidRPr="00DA050D">
        <w:rPr>
          <w:rFonts w:ascii="Times New Roman" w:hAnsi="Times New Roman" w:cs="Times New Roman"/>
          <w:sz w:val="24"/>
          <w:szCs w:val="24"/>
        </w:rPr>
        <w:t>диагностико</w:t>
      </w:r>
      <w:proofErr w:type="spellEnd"/>
      <w:r w:rsidRPr="00DA050D">
        <w:rPr>
          <w:rFonts w:ascii="Times New Roman" w:hAnsi="Times New Roman" w:cs="Times New Roman"/>
          <w:sz w:val="24"/>
          <w:szCs w:val="24"/>
        </w:rPr>
        <w:t>-консультационные и практико-ориентированные подходы;</w:t>
      </w:r>
    </w:p>
    <w:p w:rsidR="00C15740" w:rsidRPr="00DA050D" w:rsidRDefault="00C15740" w:rsidP="00C1683F">
      <w:pPr>
        <w:pStyle w:val="a6"/>
        <w:numPr>
          <w:ilvl w:val="0"/>
          <w:numId w:val="85"/>
        </w:numPr>
        <w:tabs>
          <w:tab w:val="left" w:pos="993"/>
        </w:tabs>
        <w:spacing w:after="0" w:line="240" w:lineRule="auto"/>
        <w:ind w:left="0" w:firstLine="567"/>
        <w:jc w:val="both"/>
        <w:rPr>
          <w:rFonts w:ascii="Times New Roman" w:hAnsi="Times New Roman" w:cs="Times New Roman"/>
          <w:sz w:val="24"/>
          <w:szCs w:val="24"/>
        </w:rPr>
      </w:pPr>
      <w:r w:rsidRPr="00DA050D">
        <w:rPr>
          <w:rFonts w:ascii="Times New Roman" w:hAnsi="Times New Roman" w:cs="Times New Roman"/>
          <w:sz w:val="24"/>
          <w:szCs w:val="24"/>
        </w:rPr>
        <w:t>обеспечить исполнение рекомендаций, отраженных в справках по результатам регионального мониторинга;</w:t>
      </w:r>
    </w:p>
    <w:p w:rsidR="00C15740" w:rsidRPr="00DA050D" w:rsidRDefault="00DA050D" w:rsidP="00C1683F">
      <w:pPr>
        <w:pStyle w:val="a6"/>
        <w:numPr>
          <w:ilvl w:val="0"/>
          <w:numId w:val="85"/>
        </w:numPr>
        <w:tabs>
          <w:tab w:val="left" w:pos="993"/>
        </w:tabs>
        <w:spacing w:after="0" w:line="240" w:lineRule="auto"/>
        <w:ind w:left="0" w:firstLine="567"/>
        <w:jc w:val="both"/>
        <w:rPr>
          <w:rFonts w:ascii="Times New Roman" w:hAnsi="Times New Roman" w:cs="Times New Roman"/>
          <w:sz w:val="24"/>
          <w:szCs w:val="24"/>
        </w:rPr>
      </w:pPr>
      <w:r w:rsidRPr="00DA050D">
        <w:rPr>
          <w:rStyle w:val="a4"/>
          <w:rFonts w:ascii="Times New Roman" w:hAnsi="Times New Roman" w:cs="Times New Roman"/>
          <w:b w:val="0"/>
          <w:sz w:val="24"/>
          <w:szCs w:val="24"/>
          <w:shd w:val="clear" w:color="auto" w:fill="FFFFFF"/>
        </w:rPr>
        <w:t>использовать данные</w:t>
      </w:r>
      <w:r>
        <w:rPr>
          <w:rStyle w:val="a4"/>
          <w:rFonts w:ascii="Times New Roman" w:hAnsi="Times New Roman" w:cs="Times New Roman"/>
          <w:sz w:val="24"/>
          <w:szCs w:val="24"/>
          <w:shd w:val="clear" w:color="auto" w:fill="FFFFFF"/>
        </w:rPr>
        <w:t xml:space="preserve"> </w:t>
      </w:r>
      <w:r w:rsidRPr="00DA050D">
        <w:rPr>
          <w:rFonts w:ascii="Times New Roman" w:hAnsi="Times New Roman" w:cs="Times New Roman"/>
          <w:sz w:val="24"/>
          <w:szCs w:val="24"/>
          <w:shd w:val="clear" w:color="auto" w:fill="FFFFFF"/>
        </w:rPr>
        <w:t>регионального</w:t>
      </w:r>
      <w:r>
        <w:rPr>
          <w:rFonts w:ascii="Times New Roman" w:hAnsi="Times New Roman" w:cs="Times New Roman"/>
          <w:sz w:val="24"/>
          <w:szCs w:val="24"/>
          <w:shd w:val="clear" w:color="auto" w:fill="FFFFFF"/>
        </w:rPr>
        <w:t xml:space="preserve"> мониторинга при подготовк</w:t>
      </w:r>
      <w:r w:rsidR="00F53E70">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xml:space="preserve"> </w:t>
      </w:r>
      <w:r w:rsidRPr="00DA050D">
        <w:rPr>
          <w:rFonts w:ascii="Times New Roman" w:hAnsi="Times New Roman" w:cs="Times New Roman"/>
          <w:sz w:val="24"/>
          <w:szCs w:val="24"/>
          <w:shd w:val="clear" w:color="auto" w:fill="FFFFFF"/>
        </w:rPr>
        <w:t>статистических отчетов и показателей в 202</w:t>
      </w:r>
      <w:r w:rsidR="00F53E70">
        <w:rPr>
          <w:rFonts w:ascii="Times New Roman" w:hAnsi="Times New Roman" w:cs="Times New Roman"/>
          <w:sz w:val="24"/>
          <w:szCs w:val="24"/>
          <w:shd w:val="clear" w:color="auto" w:fill="FFFFFF"/>
        </w:rPr>
        <w:t>5</w:t>
      </w:r>
      <w:r w:rsidRPr="00DA050D">
        <w:rPr>
          <w:rFonts w:ascii="Times New Roman" w:hAnsi="Times New Roman" w:cs="Times New Roman"/>
          <w:sz w:val="24"/>
          <w:szCs w:val="24"/>
          <w:shd w:val="clear" w:color="auto" w:fill="FFFFFF"/>
        </w:rPr>
        <w:t xml:space="preserve"> году</w:t>
      </w:r>
      <w:r w:rsidR="00F53E70">
        <w:rPr>
          <w:rFonts w:ascii="Times New Roman" w:hAnsi="Times New Roman" w:cs="Times New Roman"/>
          <w:sz w:val="24"/>
          <w:szCs w:val="24"/>
          <w:shd w:val="clear" w:color="auto" w:fill="FFFFFF"/>
        </w:rPr>
        <w:t xml:space="preserve"> (срок исполнения: сентябрь 2025 года).</w:t>
      </w:r>
    </w:p>
    <w:p w:rsidR="00435671" w:rsidRDefault="00435671" w:rsidP="00B666FD">
      <w:pPr>
        <w:pStyle w:val="a6"/>
        <w:tabs>
          <w:tab w:val="left" w:pos="851"/>
        </w:tabs>
        <w:spacing w:after="0" w:line="240" w:lineRule="auto"/>
        <w:ind w:left="567"/>
        <w:jc w:val="both"/>
        <w:rPr>
          <w:rStyle w:val="a4"/>
          <w:rFonts w:ascii="Times New Roman" w:hAnsi="Times New Roman" w:cs="Times New Roman"/>
          <w:b w:val="0"/>
          <w:color w:val="333333"/>
          <w:sz w:val="24"/>
          <w:szCs w:val="24"/>
        </w:rPr>
      </w:pPr>
    </w:p>
    <w:p w:rsidR="001A2989" w:rsidRPr="00DD6D6F" w:rsidRDefault="001A2989" w:rsidP="001A2989">
      <w:pPr>
        <w:shd w:val="clear" w:color="auto" w:fill="FFFFFF"/>
        <w:spacing w:after="0" w:line="240" w:lineRule="auto"/>
        <w:ind w:firstLine="567"/>
        <w:jc w:val="both"/>
        <w:textAlignment w:val="baseline"/>
        <w:rPr>
          <w:rStyle w:val="a4"/>
          <w:rFonts w:ascii="Times New Roman" w:hAnsi="Times New Roman" w:cs="Times New Roman"/>
          <w:i/>
          <w:iCs/>
          <w:sz w:val="24"/>
          <w:szCs w:val="24"/>
          <w:bdr w:val="none" w:sz="0" w:space="0" w:color="auto" w:frame="1"/>
          <w:shd w:val="clear" w:color="auto" w:fill="FFFFFF"/>
        </w:rPr>
      </w:pPr>
      <w:r w:rsidRPr="00DD6D6F">
        <w:rPr>
          <w:rStyle w:val="a4"/>
          <w:rFonts w:ascii="Times New Roman" w:hAnsi="Times New Roman" w:cs="Times New Roman"/>
          <w:i/>
          <w:iCs/>
          <w:sz w:val="24"/>
          <w:szCs w:val="24"/>
          <w:bdr w:val="none" w:sz="0" w:space="0" w:color="auto" w:frame="1"/>
          <w:shd w:val="clear" w:color="auto" w:fill="FFFFFF"/>
        </w:rPr>
        <w:t>Прикладное мониторинговое исследование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w:t>
      </w:r>
    </w:p>
    <w:p w:rsidR="001A2989" w:rsidRPr="00DD6D6F" w:rsidRDefault="001A2989" w:rsidP="001A2989">
      <w:pPr>
        <w:shd w:val="clear" w:color="auto" w:fill="FFFFFF"/>
        <w:spacing w:after="0" w:line="240" w:lineRule="auto"/>
        <w:ind w:firstLine="567"/>
        <w:jc w:val="both"/>
        <w:textAlignment w:val="baseline"/>
        <w:rPr>
          <w:rFonts w:ascii="Times New Roman" w:hAnsi="Times New Roman" w:cs="Times New Roman"/>
          <w:sz w:val="24"/>
          <w:szCs w:val="24"/>
          <w:bdr w:val="none" w:sz="0" w:space="0" w:color="auto" w:frame="1"/>
          <w:shd w:val="clear" w:color="auto" w:fill="FFFFFF"/>
        </w:rPr>
      </w:pPr>
      <w:r w:rsidRPr="00DD6D6F">
        <w:rPr>
          <w:rFonts w:ascii="Times New Roman" w:hAnsi="Times New Roman" w:cs="Times New Roman"/>
          <w:sz w:val="24"/>
          <w:szCs w:val="24"/>
          <w:shd w:val="clear" w:color="auto" w:fill="FFFFFF"/>
        </w:rPr>
        <w:t>В соответствии </w:t>
      </w:r>
      <w:r w:rsidRPr="00DD6D6F">
        <w:rPr>
          <w:rFonts w:ascii="Times New Roman" w:hAnsi="Times New Roman" w:cs="Times New Roman"/>
          <w:sz w:val="24"/>
          <w:szCs w:val="24"/>
          <w:bdr w:val="none" w:sz="0" w:space="0" w:color="auto" w:frame="1"/>
          <w:shd w:val="clear" w:color="auto" w:fill="FFFFFF"/>
        </w:rPr>
        <w:t xml:space="preserve">распоряжением Министерства образования Иркутской области </w:t>
      </w:r>
      <w:hyperlink r:id="rId36" w:history="1">
        <w:r w:rsidRPr="00DD6D6F">
          <w:rPr>
            <w:rStyle w:val="a5"/>
            <w:rFonts w:ascii="Times New Roman" w:hAnsi="Times New Roman" w:cs="Times New Roman"/>
            <w:color w:val="auto"/>
            <w:sz w:val="24"/>
            <w:szCs w:val="24"/>
            <w:bdr w:val="none" w:sz="0" w:space="0" w:color="auto" w:frame="1"/>
            <w:shd w:val="clear" w:color="auto" w:fill="FFFFFF"/>
          </w:rPr>
          <w:t> от 17.02.2025г. № 55-170-мр</w:t>
        </w:r>
      </w:hyperlink>
      <w:r w:rsidRPr="00DD6D6F">
        <w:rPr>
          <w:rFonts w:ascii="Times New Roman" w:hAnsi="Times New Roman" w:cs="Times New Roman"/>
          <w:sz w:val="24"/>
          <w:szCs w:val="24"/>
          <w:shd w:val="clear" w:color="auto" w:fill="FFFFFF"/>
        </w:rPr>
        <w:t> «О проведении прикладного мониторингового исследования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w:t>
      </w:r>
      <w:r w:rsidRPr="00DD6D6F">
        <w:rPr>
          <w:rStyle w:val="10"/>
          <w:rFonts w:eastAsiaTheme="minorHAnsi"/>
          <w:color w:val="auto"/>
          <w:sz w:val="24"/>
          <w:szCs w:val="24"/>
          <w:shd w:val="clear" w:color="auto" w:fill="FFFFFF"/>
        </w:rPr>
        <w:t xml:space="preserve"> </w:t>
      </w:r>
      <w:r w:rsidRPr="00DD6D6F">
        <w:rPr>
          <w:rStyle w:val="a4"/>
          <w:rFonts w:ascii="Times New Roman" w:hAnsi="Times New Roman" w:cs="Times New Roman"/>
          <w:b w:val="0"/>
          <w:sz w:val="24"/>
          <w:szCs w:val="24"/>
          <w:shd w:val="clear" w:color="auto" w:fill="FFFFFF"/>
        </w:rPr>
        <w:t>с 21 апреля по 5 мая 2025 года</w:t>
      </w:r>
      <w:r w:rsidRPr="00DD6D6F">
        <w:rPr>
          <w:rFonts w:ascii="Times New Roman" w:hAnsi="Times New Roman" w:cs="Times New Roman"/>
          <w:sz w:val="24"/>
          <w:szCs w:val="24"/>
          <w:bdr w:val="none" w:sz="0" w:space="0" w:color="auto" w:frame="1"/>
          <w:shd w:val="clear" w:color="auto" w:fill="FFFFFF"/>
        </w:rPr>
        <w:t xml:space="preserve"> </w:t>
      </w:r>
      <w:r w:rsidRPr="00DD6D6F">
        <w:rPr>
          <w:rFonts w:ascii="Times New Roman" w:hAnsi="Times New Roman" w:cs="Times New Roman"/>
          <w:sz w:val="24"/>
          <w:szCs w:val="24"/>
          <w:shd w:val="clear" w:color="auto" w:fill="FFFFFF"/>
        </w:rPr>
        <w:t xml:space="preserve">14 муниципальных общеобразовательных учреждений приняли участие в </w:t>
      </w:r>
      <w:r w:rsidRPr="00DD6D6F">
        <w:rPr>
          <w:rStyle w:val="a4"/>
          <w:rFonts w:ascii="Times New Roman" w:hAnsi="Times New Roman" w:cs="Times New Roman"/>
          <w:b w:val="0"/>
          <w:iCs/>
          <w:sz w:val="24"/>
          <w:szCs w:val="24"/>
          <w:bdr w:val="none" w:sz="0" w:space="0" w:color="auto" w:frame="1"/>
          <w:shd w:val="clear" w:color="auto" w:fill="FFFFFF"/>
        </w:rPr>
        <w:t>прикладном мониторинговом исследовании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w:t>
      </w:r>
      <w:r w:rsidRPr="00DD6D6F">
        <w:rPr>
          <w:rFonts w:ascii="Times New Roman" w:hAnsi="Times New Roman" w:cs="Times New Roman"/>
          <w:sz w:val="24"/>
          <w:szCs w:val="24"/>
          <w:shd w:val="clear" w:color="auto" w:fill="FFFFFF"/>
        </w:rPr>
        <w:t> (далее – прикладное исследование).</w:t>
      </w:r>
    </w:p>
    <w:p w:rsidR="001A2989" w:rsidRPr="00DD6D6F" w:rsidRDefault="001A2989" w:rsidP="001A2989">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sz w:val="24"/>
          <w:szCs w:val="24"/>
        </w:rPr>
        <w:t xml:space="preserve">Анализ результатов прикладного исследования позволяет сделать вывод о том, что по </w:t>
      </w:r>
      <w:r w:rsidRPr="00DD6D6F">
        <w:rPr>
          <w:rFonts w:ascii="Times New Roman" w:eastAsia="Times New Roman" w:hAnsi="Times New Roman" w:cs="Times New Roman"/>
          <w:bCs/>
          <w:iCs/>
          <w:sz w:val="24"/>
          <w:szCs w:val="24"/>
          <w:bdr w:val="none" w:sz="0" w:space="0" w:color="auto" w:frame="1"/>
          <w:lang w:eastAsia="ru-RU"/>
        </w:rPr>
        <w:t>направлению № 1 «Условия реализации рабочей программы воспитания» по критерию № 1 «</w:t>
      </w:r>
      <w:r w:rsidRPr="00DD6D6F">
        <w:rPr>
          <w:rFonts w:ascii="Times New Roman" w:hAnsi="Times New Roman" w:cs="Times New Roman"/>
          <w:bCs/>
          <w:sz w:val="24"/>
          <w:szCs w:val="24"/>
          <w:shd w:val="clear" w:color="auto" w:fill="FFFFFF"/>
        </w:rPr>
        <w:t>Нормативно-правовое обеспечение реализации рабочей программы воспитания»</w:t>
      </w:r>
      <w:r w:rsidRPr="00DD6D6F">
        <w:rPr>
          <w:rFonts w:ascii="Times New Roman" w:eastAsia="Times New Roman" w:hAnsi="Times New Roman" w:cs="Times New Roman"/>
          <w:bCs/>
          <w:iCs/>
          <w:sz w:val="24"/>
          <w:szCs w:val="24"/>
          <w:bdr w:val="none" w:sz="0" w:space="0" w:color="auto" w:frame="1"/>
          <w:lang w:eastAsia="ru-RU"/>
        </w:rPr>
        <w:t xml:space="preserve"> </w:t>
      </w:r>
      <w:r w:rsidRPr="00DD6D6F">
        <w:rPr>
          <w:rFonts w:ascii="Times New Roman" w:eastAsia="Times New Roman" w:hAnsi="Times New Roman" w:cs="Times New Roman"/>
          <w:sz w:val="24"/>
          <w:szCs w:val="24"/>
          <w:lang w:eastAsia="ru-RU"/>
        </w:rPr>
        <w:t xml:space="preserve">в 100% муниципальных общеобразовательных учреждений в наличие имеются рабочие программы воспитания в ООП, разработаны </w:t>
      </w:r>
      <w:r w:rsidRPr="00DD6D6F">
        <w:rPr>
          <w:rFonts w:ascii="Times New Roman" w:hAnsi="Times New Roman" w:cs="Times New Roman"/>
          <w:sz w:val="24"/>
          <w:szCs w:val="24"/>
          <w:shd w:val="clear" w:color="auto" w:fill="FFFFFF"/>
        </w:rPr>
        <w:t>локальные акты, отражающие процессы реализации рабочих программ воспитания.</w:t>
      </w:r>
    </w:p>
    <w:p w:rsidR="00925749" w:rsidRPr="00DD6D6F" w:rsidRDefault="001A2989" w:rsidP="00925749">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bCs/>
          <w:sz w:val="24"/>
          <w:szCs w:val="24"/>
          <w:shd w:val="clear" w:color="auto" w:fill="FFFFFF"/>
        </w:rPr>
        <w:t>По критерию № 2 «Содержательное наполнение рабочей программы воспитания»</w:t>
      </w:r>
      <w:r w:rsidRPr="00DD6D6F">
        <w:rPr>
          <w:rFonts w:ascii="Times New Roman" w:hAnsi="Times New Roman" w:cs="Times New Roman"/>
          <w:sz w:val="24"/>
          <w:szCs w:val="24"/>
          <w:shd w:val="clear" w:color="auto" w:fill="FFFFFF"/>
        </w:rPr>
        <w:t xml:space="preserve"> структуры рабочих программ </w:t>
      </w:r>
      <w:r w:rsidR="00622F5E" w:rsidRPr="00DD6D6F">
        <w:rPr>
          <w:rFonts w:ascii="Times New Roman" w:hAnsi="Times New Roman" w:cs="Times New Roman"/>
          <w:sz w:val="24"/>
          <w:szCs w:val="24"/>
          <w:shd w:val="clear" w:color="auto" w:fill="FFFFFF"/>
        </w:rPr>
        <w:t xml:space="preserve">воспитания полностью </w:t>
      </w:r>
      <w:r w:rsidRPr="00DD6D6F">
        <w:rPr>
          <w:rFonts w:ascii="Times New Roman" w:hAnsi="Times New Roman" w:cs="Times New Roman"/>
          <w:sz w:val="24"/>
          <w:szCs w:val="24"/>
          <w:shd w:val="clear" w:color="auto" w:fill="FFFFFF"/>
        </w:rPr>
        <w:t>соответствуют требованиям Федеральной рабочей программы воспитания</w:t>
      </w:r>
      <w:r w:rsidR="00622F5E" w:rsidRPr="00DD6D6F">
        <w:rPr>
          <w:rFonts w:ascii="Times New Roman" w:hAnsi="Times New Roman" w:cs="Times New Roman"/>
          <w:sz w:val="24"/>
          <w:szCs w:val="24"/>
          <w:shd w:val="clear" w:color="auto" w:fill="FFFFFF"/>
        </w:rPr>
        <w:t xml:space="preserve">, </w:t>
      </w:r>
      <w:r w:rsidR="00622F5E" w:rsidRPr="00DD6D6F">
        <w:rPr>
          <w:rFonts w:ascii="Times New Roman" w:eastAsia="Times New Roman" w:hAnsi="Times New Roman" w:cs="Times New Roman"/>
          <w:bCs/>
          <w:sz w:val="24"/>
          <w:szCs w:val="24"/>
          <w:lang w:eastAsia="ru-RU"/>
        </w:rPr>
        <w:t>календарный план воспитательной работы полностью соответствует Федеральному календарному плану воспитательной работы и отражает его мероприятия</w:t>
      </w:r>
      <w:r w:rsidR="00622F5E" w:rsidRPr="00DD6D6F">
        <w:rPr>
          <w:rFonts w:ascii="Times New Roman" w:hAnsi="Times New Roman" w:cs="Times New Roman"/>
          <w:sz w:val="24"/>
          <w:szCs w:val="24"/>
          <w:shd w:val="clear" w:color="auto" w:fill="FFFFFF"/>
        </w:rPr>
        <w:t xml:space="preserve"> в 12 муниципальных общеобразовательных учреждениях (АППГ – 14)</w:t>
      </w:r>
      <w:r w:rsidRPr="00DD6D6F">
        <w:rPr>
          <w:rFonts w:ascii="Times New Roman" w:hAnsi="Times New Roman" w:cs="Times New Roman"/>
          <w:sz w:val="24"/>
          <w:szCs w:val="24"/>
          <w:shd w:val="clear" w:color="auto" w:fill="FFFFFF"/>
        </w:rPr>
        <w:t xml:space="preserve">, </w:t>
      </w:r>
      <w:r w:rsidR="00622F5E" w:rsidRPr="00DD6D6F">
        <w:rPr>
          <w:rFonts w:ascii="Times New Roman" w:hAnsi="Times New Roman" w:cs="Times New Roman"/>
          <w:sz w:val="24"/>
          <w:szCs w:val="24"/>
          <w:shd w:val="clear" w:color="auto" w:fill="FFFFFF"/>
        </w:rPr>
        <w:t xml:space="preserve">частично соответствуют – в 2 (МАОУ «Экспериментальный лицей имени Батербиева М.М.», МАОУ «СОШ№11»); </w:t>
      </w:r>
      <w:r w:rsidR="00925749" w:rsidRPr="00DD6D6F">
        <w:rPr>
          <w:rFonts w:ascii="Times New Roman" w:hAnsi="Times New Roman" w:cs="Times New Roman"/>
          <w:sz w:val="24"/>
          <w:szCs w:val="24"/>
          <w:shd w:val="clear" w:color="auto" w:fill="FFFFFF"/>
        </w:rPr>
        <w:t xml:space="preserve">во всех учреждениях в </w:t>
      </w:r>
      <w:r w:rsidRPr="00DD6D6F">
        <w:rPr>
          <w:rFonts w:ascii="Times New Roman" w:hAnsi="Times New Roman" w:cs="Times New Roman"/>
          <w:sz w:val="24"/>
          <w:szCs w:val="24"/>
          <w:shd w:val="clear" w:color="auto" w:fill="FFFFFF"/>
        </w:rPr>
        <w:t xml:space="preserve">программах представлены мероприятия из Перечня мероприятий, рекомендуемых к реализации в рамках календарного плана воспитательной работы на 2023-2024 учебный год (приложение к Примерному календарному плану воспитательной работы на 2023-2024 учебный год, утвержденному Министерства Просвещения РФ от 11.08.2023г.  № АБ-211/06вн).  В </w:t>
      </w:r>
      <w:r w:rsidR="00925749" w:rsidRPr="00DD6D6F">
        <w:rPr>
          <w:rFonts w:ascii="Times New Roman" w:hAnsi="Times New Roman" w:cs="Times New Roman"/>
          <w:sz w:val="24"/>
          <w:szCs w:val="24"/>
          <w:shd w:val="clear" w:color="auto" w:fill="FFFFFF"/>
        </w:rPr>
        <w:t>п</w:t>
      </w:r>
      <w:r w:rsidRPr="00DD6D6F">
        <w:rPr>
          <w:rFonts w:ascii="Times New Roman" w:hAnsi="Times New Roman" w:cs="Times New Roman"/>
          <w:sz w:val="24"/>
          <w:szCs w:val="24"/>
          <w:shd w:val="clear" w:color="auto" w:fill="FFFFFF"/>
        </w:rPr>
        <w:t>рограммах воспитания представлены вариантные модули в 1</w:t>
      </w:r>
      <w:r w:rsidR="00925749" w:rsidRPr="00DD6D6F">
        <w:rPr>
          <w:rFonts w:ascii="Times New Roman" w:hAnsi="Times New Roman" w:cs="Times New Roman"/>
          <w:sz w:val="24"/>
          <w:szCs w:val="24"/>
          <w:shd w:val="clear" w:color="auto" w:fill="FFFFFF"/>
        </w:rPr>
        <w:t>4</w:t>
      </w:r>
      <w:r w:rsidRPr="00DD6D6F">
        <w:rPr>
          <w:rFonts w:ascii="Times New Roman" w:hAnsi="Times New Roman" w:cs="Times New Roman"/>
          <w:sz w:val="24"/>
          <w:szCs w:val="24"/>
          <w:shd w:val="clear" w:color="auto" w:fill="FFFFFF"/>
        </w:rPr>
        <w:t xml:space="preserve"> муниципальных о</w:t>
      </w:r>
      <w:r w:rsidR="00925749" w:rsidRPr="00DD6D6F">
        <w:rPr>
          <w:rFonts w:ascii="Times New Roman" w:hAnsi="Times New Roman" w:cs="Times New Roman"/>
          <w:sz w:val="24"/>
          <w:szCs w:val="24"/>
          <w:shd w:val="clear" w:color="auto" w:fill="FFFFFF"/>
        </w:rPr>
        <w:t xml:space="preserve">бщеобразовательных учреждениях </w:t>
      </w:r>
      <w:r w:rsidRPr="00DD6D6F">
        <w:rPr>
          <w:rFonts w:ascii="Times New Roman" w:hAnsi="Times New Roman" w:cs="Times New Roman"/>
          <w:sz w:val="24"/>
          <w:szCs w:val="24"/>
          <w:shd w:val="clear" w:color="auto" w:fill="FFFFFF"/>
        </w:rPr>
        <w:lastRenderedPageBreak/>
        <w:t>(</w:t>
      </w:r>
      <w:r w:rsidR="00925749" w:rsidRPr="00DD6D6F">
        <w:rPr>
          <w:rFonts w:ascii="Times New Roman" w:hAnsi="Times New Roman" w:cs="Times New Roman"/>
          <w:sz w:val="24"/>
          <w:szCs w:val="24"/>
          <w:shd w:val="clear" w:color="auto" w:fill="FFFFFF"/>
        </w:rPr>
        <w:t xml:space="preserve">АППГ – 13, кроме </w:t>
      </w:r>
      <w:r w:rsidRPr="00DD6D6F">
        <w:rPr>
          <w:rFonts w:ascii="Times New Roman" w:hAnsi="Times New Roman" w:cs="Times New Roman"/>
          <w:sz w:val="24"/>
          <w:szCs w:val="24"/>
          <w:shd w:val="clear" w:color="auto" w:fill="FFFFFF"/>
        </w:rPr>
        <w:t>МАОУ «СОШ №11»)</w:t>
      </w:r>
      <w:r w:rsidR="00925749" w:rsidRPr="00DD6D6F">
        <w:rPr>
          <w:rFonts w:ascii="Times New Roman" w:hAnsi="Times New Roman" w:cs="Times New Roman"/>
          <w:sz w:val="24"/>
          <w:szCs w:val="24"/>
          <w:shd w:val="clear" w:color="auto" w:fill="FFFFFF"/>
        </w:rPr>
        <w:t>, отсутствуют программы, представленные только инвариантными модулями.</w:t>
      </w:r>
    </w:p>
    <w:p w:rsidR="001A2989" w:rsidRPr="00DD6D6F" w:rsidRDefault="001A2989" w:rsidP="00925749">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sz w:val="24"/>
          <w:szCs w:val="24"/>
          <w:shd w:val="clear" w:color="auto" w:fill="FFFFFF"/>
        </w:rPr>
        <w:t>В содержание модулей рабочей программы воспитания 1</w:t>
      </w:r>
      <w:r w:rsidR="00925749" w:rsidRPr="00DD6D6F">
        <w:rPr>
          <w:rFonts w:ascii="Times New Roman" w:hAnsi="Times New Roman" w:cs="Times New Roman"/>
          <w:sz w:val="24"/>
          <w:szCs w:val="24"/>
          <w:shd w:val="clear" w:color="auto" w:fill="FFFFFF"/>
        </w:rPr>
        <w:t>3</w:t>
      </w:r>
      <w:r w:rsidRPr="00DD6D6F">
        <w:rPr>
          <w:rFonts w:ascii="Times New Roman" w:hAnsi="Times New Roman" w:cs="Times New Roman"/>
          <w:sz w:val="24"/>
          <w:szCs w:val="24"/>
          <w:shd w:val="clear" w:color="auto" w:fill="FFFFFF"/>
        </w:rPr>
        <w:t xml:space="preserve"> муниципальных общеобразовательных учреждений включены мероприятия, указан</w:t>
      </w:r>
      <w:r w:rsidR="00925749" w:rsidRPr="00DD6D6F">
        <w:rPr>
          <w:rFonts w:ascii="Times New Roman" w:hAnsi="Times New Roman" w:cs="Times New Roman"/>
          <w:sz w:val="24"/>
          <w:szCs w:val="24"/>
          <w:shd w:val="clear" w:color="auto" w:fill="FFFFFF"/>
        </w:rPr>
        <w:t xml:space="preserve">ные в Программе наставничества, кроме МБОУ «СОШ№2» </w:t>
      </w:r>
      <w:r w:rsidRPr="00DD6D6F">
        <w:rPr>
          <w:rFonts w:ascii="Times New Roman" w:hAnsi="Times New Roman" w:cs="Times New Roman"/>
          <w:sz w:val="24"/>
          <w:szCs w:val="24"/>
          <w:shd w:val="clear" w:color="auto" w:fill="FFFFFF"/>
        </w:rPr>
        <w:t>(</w:t>
      </w:r>
      <w:r w:rsidR="00925749" w:rsidRPr="00DD6D6F">
        <w:rPr>
          <w:rFonts w:ascii="Times New Roman" w:hAnsi="Times New Roman" w:cs="Times New Roman"/>
          <w:sz w:val="24"/>
          <w:szCs w:val="24"/>
          <w:shd w:val="clear" w:color="auto" w:fill="FFFFFF"/>
        </w:rPr>
        <w:t xml:space="preserve">АППГ - </w:t>
      </w:r>
      <w:r w:rsidRPr="00DD6D6F">
        <w:rPr>
          <w:rFonts w:ascii="Times New Roman" w:hAnsi="Times New Roman" w:cs="Times New Roman"/>
          <w:sz w:val="24"/>
          <w:szCs w:val="24"/>
          <w:shd w:val="clear" w:color="auto" w:fill="FFFFFF"/>
        </w:rPr>
        <w:t xml:space="preserve">кроме МБОУ «СОШ № 2», </w:t>
      </w:r>
      <w:r w:rsidRPr="00DD6D6F">
        <w:rPr>
          <w:rFonts w:ascii="Times New Roman" w:hAnsi="Times New Roman" w:cs="Times New Roman"/>
          <w:sz w:val="24"/>
          <w:szCs w:val="24"/>
          <w:lang w:eastAsia="ru-RU" w:bidi="ru-RU"/>
        </w:rPr>
        <w:t>МАОУ «СОШ № 7 имени Пичуева Л.П.», МАОУ «СОШ № 14»).</w:t>
      </w:r>
    </w:p>
    <w:p w:rsidR="001A2989" w:rsidRPr="00DD6D6F" w:rsidRDefault="001A2989" w:rsidP="0002395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bCs/>
          <w:sz w:val="24"/>
          <w:szCs w:val="24"/>
          <w:shd w:val="clear" w:color="auto" w:fill="FFFFFF"/>
        </w:rPr>
        <w:t xml:space="preserve">По критерию № 3 «Информационное обеспечение реализации рабочей программы воспитания» 14 муниципальных общеобразовательных учреждений </w:t>
      </w:r>
      <w:r w:rsidRPr="00DD6D6F">
        <w:rPr>
          <w:rFonts w:ascii="Times New Roman" w:hAnsi="Times New Roman" w:cs="Times New Roman"/>
          <w:sz w:val="24"/>
          <w:szCs w:val="24"/>
          <w:shd w:val="clear" w:color="auto" w:fill="FFFFFF"/>
        </w:rPr>
        <w:t xml:space="preserve">информируют о реализации мероприятий рабочей программы воспитания </w:t>
      </w:r>
      <w:r w:rsidR="0002395B" w:rsidRPr="00DD6D6F">
        <w:rPr>
          <w:rFonts w:ascii="Times New Roman" w:hAnsi="Times New Roman" w:cs="Times New Roman"/>
          <w:sz w:val="24"/>
          <w:szCs w:val="24"/>
          <w:shd w:val="clear" w:color="auto" w:fill="FFFFFF"/>
        </w:rPr>
        <w:t xml:space="preserve">через официальный сайт учреждений, а также </w:t>
      </w:r>
      <w:r w:rsidR="0002395B" w:rsidRPr="00DD6D6F">
        <w:rPr>
          <w:rFonts w:ascii="Times New Roman" w:eastAsia="Times New Roman" w:hAnsi="Times New Roman" w:cs="Times New Roman"/>
          <w:bCs/>
          <w:sz w:val="24"/>
          <w:szCs w:val="24"/>
          <w:lang w:eastAsia="ru-RU"/>
        </w:rPr>
        <w:t>социальные сети (группа ВК)</w:t>
      </w:r>
      <w:r w:rsidR="0002395B" w:rsidRPr="00DD6D6F">
        <w:rPr>
          <w:rFonts w:ascii="Times New Roman" w:hAnsi="Times New Roman" w:cs="Times New Roman"/>
          <w:sz w:val="24"/>
          <w:szCs w:val="24"/>
          <w:shd w:val="clear" w:color="auto" w:fill="FFFFFF"/>
        </w:rPr>
        <w:t xml:space="preserve">; </w:t>
      </w:r>
      <w:r w:rsidRPr="00DD6D6F">
        <w:rPr>
          <w:rFonts w:ascii="Times New Roman" w:hAnsi="Times New Roman" w:cs="Times New Roman"/>
          <w:sz w:val="24"/>
          <w:szCs w:val="24"/>
          <w:shd w:val="clear" w:color="auto" w:fill="FFFFFF"/>
        </w:rPr>
        <w:t>1</w:t>
      </w:r>
      <w:r w:rsidR="0002395B" w:rsidRPr="00DD6D6F">
        <w:rPr>
          <w:rFonts w:ascii="Times New Roman" w:hAnsi="Times New Roman" w:cs="Times New Roman"/>
          <w:sz w:val="24"/>
          <w:szCs w:val="24"/>
          <w:shd w:val="clear" w:color="auto" w:fill="FFFFFF"/>
        </w:rPr>
        <w:t>1</w:t>
      </w:r>
      <w:r w:rsidRPr="00DD6D6F">
        <w:rPr>
          <w:rFonts w:ascii="Times New Roman" w:hAnsi="Times New Roman" w:cs="Times New Roman"/>
          <w:sz w:val="24"/>
          <w:szCs w:val="24"/>
          <w:shd w:val="clear" w:color="auto" w:fill="FFFFFF"/>
        </w:rPr>
        <w:t xml:space="preserve"> - через муниципальные СМИ</w:t>
      </w:r>
      <w:r w:rsidR="0002395B" w:rsidRPr="00DD6D6F">
        <w:rPr>
          <w:rFonts w:ascii="Times New Roman" w:hAnsi="Times New Roman" w:cs="Times New Roman"/>
          <w:sz w:val="24"/>
          <w:szCs w:val="24"/>
          <w:shd w:val="clear" w:color="auto" w:fill="FFFFFF"/>
        </w:rPr>
        <w:t xml:space="preserve">, кроме МАОУ «Городская гимназия №1», МБОУ «СОШ№2», МАОУ «СОШ№11» </w:t>
      </w:r>
      <w:r w:rsidRPr="00DD6D6F">
        <w:rPr>
          <w:rFonts w:ascii="Times New Roman" w:hAnsi="Times New Roman" w:cs="Times New Roman"/>
          <w:sz w:val="24"/>
          <w:szCs w:val="24"/>
          <w:shd w:val="clear" w:color="auto" w:fill="FFFFFF"/>
        </w:rPr>
        <w:t>(</w:t>
      </w:r>
      <w:r w:rsidR="0002395B" w:rsidRPr="00DD6D6F">
        <w:rPr>
          <w:rFonts w:ascii="Times New Roman" w:hAnsi="Times New Roman" w:cs="Times New Roman"/>
          <w:sz w:val="24"/>
          <w:szCs w:val="24"/>
          <w:shd w:val="clear" w:color="auto" w:fill="FFFFFF"/>
        </w:rPr>
        <w:t xml:space="preserve">АППГ -12, </w:t>
      </w:r>
      <w:r w:rsidRPr="00DD6D6F">
        <w:rPr>
          <w:rFonts w:ascii="Times New Roman" w:hAnsi="Times New Roman" w:cs="Times New Roman"/>
          <w:sz w:val="24"/>
          <w:szCs w:val="24"/>
          <w:shd w:val="clear" w:color="auto" w:fill="FFFFFF"/>
        </w:rPr>
        <w:t>кроме МАОУ «СОШ№11» и МАОУ «СОШ№12» им. Семенова В.Н.»). 1</w:t>
      </w:r>
      <w:r w:rsidR="0002395B" w:rsidRPr="00DD6D6F">
        <w:rPr>
          <w:rFonts w:ascii="Times New Roman" w:hAnsi="Times New Roman" w:cs="Times New Roman"/>
          <w:sz w:val="24"/>
          <w:szCs w:val="24"/>
          <w:shd w:val="clear" w:color="auto" w:fill="FFFFFF"/>
        </w:rPr>
        <w:t>4</w:t>
      </w:r>
      <w:r w:rsidRPr="00DD6D6F">
        <w:rPr>
          <w:rFonts w:ascii="Times New Roman" w:hAnsi="Times New Roman" w:cs="Times New Roman"/>
          <w:sz w:val="24"/>
          <w:szCs w:val="24"/>
          <w:shd w:val="clear" w:color="auto" w:fill="FFFFFF"/>
        </w:rPr>
        <w:t xml:space="preserve"> муниципальных общеобразовательных учреждений информируют о реализации мероприятий рабочей программы воспитания периодически (не реже 1 раза в 2 недели) (</w:t>
      </w:r>
      <w:r w:rsidR="0002395B" w:rsidRPr="00DD6D6F">
        <w:rPr>
          <w:rFonts w:ascii="Times New Roman" w:hAnsi="Times New Roman" w:cs="Times New Roman"/>
          <w:sz w:val="24"/>
          <w:szCs w:val="24"/>
          <w:shd w:val="clear" w:color="auto" w:fill="FFFFFF"/>
        </w:rPr>
        <w:t xml:space="preserve">АППГ – 13, </w:t>
      </w:r>
      <w:r w:rsidRPr="00DD6D6F">
        <w:rPr>
          <w:rFonts w:ascii="Times New Roman" w:hAnsi="Times New Roman" w:cs="Times New Roman"/>
          <w:sz w:val="24"/>
          <w:szCs w:val="24"/>
          <w:shd w:val="clear" w:color="auto" w:fill="FFFFFF"/>
        </w:rPr>
        <w:t>кроме МАОУ «СОШ»13 им. М.К Янгеля»).</w:t>
      </w:r>
    </w:p>
    <w:p w:rsidR="0002395B" w:rsidRPr="00DD6D6F" w:rsidRDefault="001A2989" w:rsidP="0002395B">
      <w:pPr>
        <w:pStyle w:val="a6"/>
        <w:shd w:val="clear" w:color="auto" w:fill="FFFFFF"/>
        <w:spacing w:after="0" w:line="240" w:lineRule="auto"/>
        <w:ind w:left="0"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bCs/>
          <w:sz w:val="24"/>
          <w:szCs w:val="24"/>
          <w:shd w:val="clear" w:color="auto" w:fill="FFFFFF"/>
        </w:rPr>
        <w:t xml:space="preserve">По критерию № 4 «Кадровое обеспечение реализации рабочей программы воспитания» </w:t>
      </w:r>
      <w:r w:rsidR="0002395B" w:rsidRPr="00DD6D6F">
        <w:rPr>
          <w:rFonts w:ascii="Times New Roman" w:hAnsi="Times New Roman" w:cs="Times New Roman"/>
          <w:bCs/>
          <w:sz w:val="24"/>
          <w:szCs w:val="24"/>
          <w:shd w:val="clear" w:color="auto" w:fill="FFFFFF"/>
        </w:rPr>
        <w:t>72,76</w:t>
      </w:r>
      <w:r w:rsidRPr="00DD6D6F">
        <w:rPr>
          <w:rFonts w:ascii="Times New Roman" w:hAnsi="Times New Roman" w:cs="Times New Roman"/>
          <w:bCs/>
          <w:sz w:val="24"/>
          <w:szCs w:val="24"/>
          <w:shd w:val="clear" w:color="auto" w:fill="FFFFFF"/>
        </w:rPr>
        <w:t xml:space="preserve">% </w:t>
      </w:r>
      <w:r w:rsidRPr="00DD6D6F">
        <w:rPr>
          <w:rFonts w:ascii="Times New Roman" w:hAnsi="Times New Roman" w:cs="Times New Roman"/>
          <w:sz w:val="24"/>
          <w:szCs w:val="24"/>
          <w:shd w:val="clear" w:color="auto" w:fill="FFFFFF"/>
        </w:rPr>
        <w:t xml:space="preserve">руководителей муниципальных общеобразовательных учреждений </w:t>
      </w:r>
      <w:r w:rsidR="0002395B" w:rsidRPr="00DD6D6F">
        <w:rPr>
          <w:rFonts w:ascii="Times New Roman" w:hAnsi="Times New Roman" w:cs="Times New Roman"/>
          <w:sz w:val="24"/>
          <w:szCs w:val="24"/>
          <w:shd w:val="clear" w:color="auto" w:fill="FFFFFF"/>
        </w:rPr>
        <w:t xml:space="preserve">(АППГ – 59,32%) </w:t>
      </w:r>
      <w:r w:rsidRPr="00DD6D6F">
        <w:rPr>
          <w:rFonts w:ascii="Times New Roman" w:hAnsi="Times New Roman" w:cs="Times New Roman"/>
          <w:sz w:val="24"/>
          <w:szCs w:val="24"/>
          <w:shd w:val="clear" w:color="auto" w:fill="FFFFFF"/>
        </w:rPr>
        <w:t xml:space="preserve">повысили квалификацию по программам дополнительного профессионального образования по приоритетным направлениям воспитания и социализации учащихся. </w:t>
      </w:r>
    </w:p>
    <w:p w:rsidR="001A2989" w:rsidRPr="00DD6D6F" w:rsidRDefault="0002395B" w:rsidP="0002395B">
      <w:pPr>
        <w:pStyle w:val="a6"/>
        <w:shd w:val="clear" w:color="auto" w:fill="FFFFFF"/>
        <w:spacing w:after="0" w:line="240" w:lineRule="auto"/>
        <w:ind w:left="0" w:firstLine="567"/>
        <w:jc w:val="both"/>
        <w:textAlignment w:val="baseline"/>
        <w:rPr>
          <w:rFonts w:ascii="Times New Roman" w:hAnsi="Times New Roman" w:cs="Times New Roman"/>
          <w:sz w:val="24"/>
          <w:szCs w:val="24"/>
          <w:shd w:val="clear" w:color="auto" w:fill="FFFFFF"/>
        </w:rPr>
      </w:pPr>
      <w:r w:rsidRPr="00DD6D6F">
        <w:rPr>
          <w:rFonts w:ascii="Times New Roman" w:hAnsi="Times New Roman" w:cs="Times New Roman"/>
          <w:sz w:val="24"/>
          <w:szCs w:val="24"/>
          <w:shd w:val="clear" w:color="auto" w:fill="FFFFFF"/>
        </w:rPr>
        <w:t>69,6</w:t>
      </w:r>
      <w:r w:rsidR="001A2989" w:rsidRPr="00DD6D6F">
        <w:rPr>
          <w:rFonts w:ascii="Times New Roman" w:hAnsi="Times New Roman" w:cs="Times New Roman"/>
          <w:sz w:val="24"/>
          <w:szCs w:val="24"/>
          <w:shd w:val="clear" w:color="auto" w:fill="FFFFFF"/>
        </w:rPr>
        <w:t>% педагогов осуществили переподготовку или повышение квалификации по программам дополнительного профессионального образования по приоритетным направлениям воспитания и социализации учащихся</w:t>
      </w:r>
      <w:r w:rsidRPr="00DD6D6F">
        <w:rPr>
          <w:rFonts w:ascii="Times New Roman" w:hAnsi="Times New Roman" w:cs="Times New Roman"/>
          <w:sz w:val="24"/>
          <w:szCs w:val="24"/>
          <w:shd w:val="clear" w:color="auto" w:fill="FFFFFF"/>
        </w:rPr>
        <w:t xml:space="preserve"> (АППГ – 33,77%)</w:t>
      </w:r>
      <w:r w:rsidR="001A2989" w:rsidRPr="00DD6D6F">
        <w:rPr>
          <w:rFonts w:ascii="Times New Roman" w:hAnsi="Times New Roman" w:cs="Times New Roman"/>
          <w:sz w:val="24"/>
          <w:szCs w:val="24"/>
          <w:shd w:val="clear" w:color="auto" w:fill="FFFFFF"/>
        </w:rPr>
        <w:t xml:space="preserve">. </w:t>
      </w:r>
      <w:r w:rsidR="00DB02CF" w:rsidRPr="00DD6D6F">
        <w:rPr>
          <w:rFonts w:ascii="Times New Roman" w:hAnsi="Times New Roman" w:cs="Times New Roman"/>
          <w:sz w:val="24"/>
          <w:szCs w:val="24"/>
          <w:shd w:val="clear" w:color="auto" w:fill="FFFFFF"/>
        </w:rPr>
        <w:t xml:space="preserve">МБОУ «СОШ№2», МАОУ «СОШ№12» им. Семенова В.Н., </w:t>
      </w:r>
      <w:r w:rsidR="001A2989" w:rsidRPr="00DD6D6F">
        <w:rPr>
          <w:rFonts w:ascii="Times New Roman" w:hAnsi="Times New Roman" w:cs="Times New Roman"/>
          <w:sz w:val="24"/>
          <w:szCs w:val="24"/>
          <w:shd w:val="clear" w:color="auto" w:fill="FFFFFF"/>
        </w:rPr>
        <w:t>МБОУ «СОШ №15» обозначил</w:t>
      </w:r>
      <w:r w:rsidR="00DB02CF" w:rsidRPr="00DD6D6F">
        <w:rPr>
          <w:rFonts w:ascii="Times New Roman" w:hAnsi="Times New Roman" w:cs="Times New Roman"/>
          <w:sz w:val="24"/>
          <w:szCs w:val="24"/>
          <w:shd w:val="clear" w:color="auto" w:fill="FFFFFF"/>
        </w:rPr>
        <w:t>и</w:t>
      </w:r>
      <w:r w:rsidR="001A2989" w:rsidRPr="00DD6D6F">
        <w:rPr>
          <w:rFonts w:ascii="Times New Roman" w:hAnsi="Times New Roman" w:cs="Times New Roman"/>
          <w:sz w:val="24"/>
          <w:szCs w:val="24"/>
          <w:shd w:val="clear" w:color="auto" w:fill="FFFFFF"/>
        </w:rPr>
        <w:t xml:space="preserve">, что </w:t>
      </w:r>
      <w:r w:rsidR="00DB02CF" w:rsidRPr="00DD6D6F">
        <w:rPr>
          <w:rFonts w:ascii="Times New Roman" w:hAnsi="Times New Roman" w:cs="Times New Roman"/>
          <w:sz w:val="24"/>
          <w:szCs w:val="24"/>
          <w:shd w:val="clear" w:color="auto" w:fill="FFFFFF"/>
        </w:rPr>
        <w:t>100% педагог</w:t>
      </w:r>
      <w:r w:rsidR="001805DC">
        <w:rPr>
          <w:rFonts w:ascii="Times New Roman" w:hAnsi="Times New Roman" w:cs="Times New Roman"/>
          <w:sz w:val="24"/>
          <w:szCs w:val="24"/>
          <w:shd w:val="clear" w:color="auto" w:fill="FFFFFF"/>
        </w:rPr>
        <w:t>ов</w:t>
      </w:r>
      <w:r w:rsidR="00DB02CF" w:rsidRPr="00DD6D6F">
        <w:rPr>
          <w:rFonts w:ascii="Times New Roman" w:hAnsi="Times New Roman" w:cs="Times New Roman"/>
          <w:sz w:val="24"/>
          <w:szCs w:val="24"/>
          <w:shd w:val="clear" w:color="auto" w:fill="FFFFFF"/>
        </w:rPr>
        <w:t xml:space="preserve"> повысили</w:t>
      </w:r>
      <w:r w:rsidR="001A2989" w:rsidRPr="00DD6D6F">
        <w:rPr>
          <w:rFonts w:ascii="Times New Roman" w:hAnsi="Times New Roman" w:cs="Times New Roman"/>
          <w:sz w:val="24"/>
          <w:szCs w:val="24"/>
          <w:shd w:val="clear" w:color="auto" w:fill="FFFFFF"/>
        </w:rPr>
        <w:t xml:space="preserve"> квалификацию по данному направлению.</w:t>
      </w:r>
    </w:p>
    <w:p w:rsidR="001A2989" w:rsidRPr="00DD6D6F" w:rsidRDefault="001A2989" w:rsidP="001A2989">
      <w:pPr>
        <w:pStyle w:val="13"/>
        <w:shd w:val="clear" w:color="auto" w:fill="auto"/>
        <w:spacing w:before="0" w:after="0" w:line="240" w:lineRule="auto"/>
        <w:ind w:firstLine="580"/>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По критерию № 5 «Наличие в образовательной организации системы мотивации» в 100% муниципальных общеобразовательных учреждениях имеется система мотивации педагогических работников, успешно реализующих воспитательную деятельность, а также реализуется система поощрения учащихся за проявление активной жизненной позиции и социальную успешность</w:t>
      </w:r>
      <w:r w:rsidR="005857CA" w:rsidRPr="00DD6D6F">
        <w:rPr>
          <w:rFonts w:ascii="Times New Roman" w:hAnsi="Times New Roman" w:cs="Times New Roman"/>
          <w:sz w:val="24"/>
          <w:szCs w:val="24"/>
          <w:lang w:eastAsia="ru-RU" w:bidi="ru-RU"/>
        </w:rPr>
        <w:t xml:space="preserve"> (АППГ -100%)</w:t>
      </w:r>
      <w:r w:rsidRPr="00DD6D6F">
        <w:rPr>
          <w:rFonts w:ascii="Times New Roman" w:hAnsi="Times New Roman" w:cs="Times New Roman"/>
          <w:sz w:val="24"/>
          <w:szCs w:val="24"/>
          <w:lang w:eastAsia="ru-RU" w:bidi="ru-RU"/>
        </w:rPr>
        <w:t xml:space="preserve">. </w:t>
      </w:r>
    </w:p>
    <w:p w:rsidR="001A2989" w:rsidRPr="00DD6D6F" w:rsidRDefault="001A2989" w:rsidP="001A2989">
      <w:pPr>
        <w:pStyle w:val="13"/>
        <w:shd w:val="clear" w:color="auto" w:fill="auto"/>
        <w:spacing w:before="0" w:after="0" w:line="240" w:lineRule="auto"/>
        <w:ind w:firstLine="580"/>
        <w:jc w:val="both"/>
        <w:rPr>
          <w:rFonts w:ascii="Times New Roman" w:hAnsi="Times New Roman" w:cs="Times New Roman"/>
          <w:sz w:val="24"/>
          <w:szCs w:val="24"/>
          <w:lang w:eastAsia="ru-RU" w:bidi="ru-RU"/>
        </w:rPr>
      </w:pPr>
      <w:r w:rsidRPr="00DD6D6F">
        <w:rPr>
          <w:rFonts w:ascii="Times New Roman" w:hAnsi="Times New Roman" w:cs="Times New Roman"/>
          <w:sz w:val="24"/>
          <w:szCs w:val="24"/>
        </w:rPr>
        <w:t xml:space="preserve">Анализ результатов </w:t>
      </w:r>
      <w:r w:rsidR="001805DC">
        <w:rPr>
          <w:rFonts w:ascii="Times New Roman" w:hAnsi="Times New Roman" w:cs="Times New Roman"/>
          <w:sz w:val="24"/>
          <w:szCs w:val="24"/>
        </w:rPr>
        <w:t xml:space="preserve">прикладного исследования </w:t>
      </w:r>
      <w:r w:rsidRPr="00DD6D6F">
        <w:rPr>
          <w:rFonts w:ascii="Times New Roman" w:hAnsi="Times New Roman" w:cs="Times New Roman"/>
          <w:sz w:val="24"/>
          <w:szCs w:val="24"/>
        </w:rPr>
        <w:t xml:space="preserve">позволяет сделать вывод о том, что по </w:t>
      </w:r>
      <w:r w:rsidRPr="00DD6D6F">
        <w:rPr>
          <w:rFonts w:ascii="Times New Roman" w:eastAsia="Times New Roman" w:hAnsi="Times New Roman" w:cs="Times New Roman"/>
          <w:bCs/>
          <w:iCs/>
          <w:sz w:val="24"/>
          <w:szCs w:val="24"/>
          <w:bdr w:val="none" w:sz="0" w:space="0" w:color="auto" w:frame="1"/>
          <w:lang w:eastAsia="ru-RU"/>
        </w:rPr>
        <w:t>направлению № 2 «</w:t>
      </w:r>
      <w:r w:rsidRPr="00DD6D6F">
        <w:rPr>
          <w:rFonts w:ascii="Times New Roman" w:hAnsi="Times New Roman" w:cs="Times New Roman"/>
          <w:bCs/>
          <w:sz w:val="24"/>
          <w:szCs w:val="24"/>
          <w:shd w:val="clear" w:color="auto" w:fill="FFFFFF"/>
        </w:rPr>
        <w:t>Процессы реализации рабочих программ воспитания</w:t>
      </w:r>
      <w:r w:rsidRPr="00DD6D6F">
        <w:rPr>
          <w:rFonts w:ascii="Times New Roman" w:eastAsia="Times New Roman" w:hAnsi="Times New Roman" w:cs="Times New Roman"/>
          <w:bCs/>
          <w:iCs/>
          <w:sz w:val="24"/>
          <w:szCs w:val="24"/>
          <w:bdr w:val="none" w:sz="0" w:space="0" w:color="auto" w:frame="1"/>
          <w:lang w:eastAsia="ru-RU"/>
        </w:rPr>
        <w:t>» по критерию № 1 «</w:t>
      </w:r>
      <w:r w:rsidRPr="00DD6D6F">
        <w:rPr>
          <w:rFonts w:ascii="Times New Roman" w:hAnsi="Times New Roman" w:cs="Times New Roman"/>
          <w:bCs/>
          <w:sz w:val="24"/>
          <w:szCs w:val="24"/>
          <w:shd w:val="clear" w:color="auto" w:fill="FFFFFF"/>
        </w:rPr>
        <w:t>Участие учащихся в воспитательных мероприятиях»</w:t>
      </w:r>
      <w:r w:rsidRPr="00DD6D6F">
        <w:rPr>
          <w:rFonts w:ascii="Times New Roman" w:hAnsi="Times New Roman" w:cs="Times New Roman"/>
          <w:sz w:val="24"/>
          <w:szCs w:val="24"/>
          <w:shd w:val="clear" w:color="auto" w:fill="FFFFFF"/>
        </w:rPr>
        <w:t xml:space="preserve"> </w:t>
      </w:r>
      <w:r w:rsidR="00811538" w:rsidRPr="00DD6D6F">
        <w:rPr>
          <w:rFonts w:ascii="Times New Roman" w:hAnsi="Times New Roman" w:cs="Times New Roman"/>
          <w:sz w:val="24"/>
          <w:szCs w:val="24"/>
          <w:shd w:val="clear" w:color="auto" w:fill="FFFFFF"/>
        </w:rPr>
        <w:t xml:space="preserve">24,55% </w:t>
      </w:r>
      <w:r w:rsidRPr="00DD6D6F">
        <w:rPr>
          <w:rFonts w:ascii="Times New Roman" w:hAnsi="Times New Roman" w:cs="Times New Roman"/>
          <w:sz w:val="24"/>
          <w:szCs w:val="24"/>
          <w:shd w:val="clear" w:color="auto" w:fill="FFFFFF"/>
        </w:rPr>
        <w:t>учащихся вовлечены в процессы планирования мероприятий рабочей программы воспитания</w:t>
      </w:r>
      <w:r w:rsidR="00811538" w:rsidRPr="00DD6D6F">
        <w:rPr>
          <w:rFonts w:ascii="Times New Roman" w:hAnsi="Times New Roman" w:cs="Times New Roman"/>
          <w:sz w:val="24"/>
          <w:szCs w:val="24"/>
          <w:shd w:val="clear" w:color="auto" w:fill="FFFFFF"/>
        </w:rPr>
        <w:t xml:space="preserve"> (АППГ - 20,26%)</w:t>
      </w:r>
      <w:r w:rsidRPr="00DD6D6F">
        <w:rPr>
          <w:rFonts w:ascii="Times New Roman" w:hAnsi="Times New Roman" w:cs="Times New Roman"/>
          <w:sz w:val="24"/>
          <w:szCs w:val="24"/>
          <w:shd w:val="clear" w:color="auto" w:fill="FFFFFF"/>
        </w:rPr>
        <w:t xml:space="preserve">; </w:t>
      </w:r>
      <w:r w:rsidR="00811538" w:rsidRPr="00DD6D6F">
        <w:rPr>
          <w:rFonts w:ascii="Times New Roman" w:hAnsi="Times New Roman" w:cs="Times New Roman"/>
          <w:sz w:val="24"/>
          <w:szCs w:val="24"/>
          <w:shd w:val="clear" w:color="auto" w:fill="FFFFFF"/>
        </w:rPr>
        <w:t>29,25</w:t>
      </w:r>
      <w:r w:rsidRPr="00DD6D6F">
        <w:rPr>
          <w:rFonts w:ascii="Times New Roman" w:hAnsi="Times New Roman" w:cs="Times New Roman"/>
          <w:sz w:val="24"/>
          <w:szCs w:val="24"/>
          <w:shd w:val="clear" w:color="auto" w:fill="FFFFFF"/>
        </w:rPr>
        <w:t>% вовлечены в воспитательные мероприятия в качестве организаторов</w:t>
      </w:r>
      <w:r w:rsidR="00811538" w:rsidRPr="00DD6D6F">
        <w:rPr>
          <w:rFonts w:ascii="Times New Roman" w:hAnsi="Times New Roman" w:cs="Times New Roman"/>
          <w:sz w:val="24"/>
          <w:szCs w:val="24"/>
          <w:shd w:val="clear" w:color="auto" w:fill="FFFFFF"/>
        </w:rPr>
        <w:t xml:space="preserve"> (АППГ – 26,34%)</w:t>
      </w:r>
      <w:r w:rsidRPr="00DD6D6F">
        <w:rPr>
          <w:rFonts w:ascii="Times New Roman" w:hAnsi="Times New Roman" w:cs="Times New Roman"/>
          <w:sz w:val="24"/>
          <w:szCs w:val="24"/>
          <w:shd w:val="clear" w:color="auto" w:fill="FFFFFF"/>
        </w:rPr>
        <w:t xml:space="preserve"> и 100% учащихся вовлечены в воспитательные мероприятия в качестве участников</w:t>
      </w:r>
      <w:r w:rsidR="00811538" w:rsidRPr="00DD6D6F">
        <w:rPr>
          <w:rFonts w:ascii="Times New Roman" w:hAnsi="Times New Roman" w:cs="Times New Roman"/>
          <w:sz w:val="24"/>
          <w:szCs w:val="24"/>
          <w:shd w:val="clear" w:color="auto" w:fill="FFFFFF"/>
        </w:rPr>
        <w:t xml:space="preserve"> (АППГ – 100%)</w:t>
      </w:r>
      <w:r w:rsidRPr="00DD6D6F">
        <w:rPr>
          <w:rFonts w:ascii="Times New Roman" w:hAnsi="Times New Roman" w:cs="Times New Roman"/>
          <w:sz w:val="24"/>
          <w:szCs w:val="24"/>
          <w:shd w:val="clear" w:color="auto" w:fill="FFFFFF"/>
        </w:rPr>
        <w:t>.</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 xml:space="preserve">По критерию № 2 «Вовлечение родителей в воспитательные мероприятия» </w:t>
      </w:r>
      <w:r w:rsidR="00811538" w:rsidRPr="00DD6D6F">
        <w:rPr>
          <w:rFonts w:ascii="Times New Roman" w:hAnsi="Times New Roman" w:cs="Times New Roman"/>
          <w:sz w:val="24"/>
          <w:szCs w:val="24"/>
          <w:lang w:eastAsia="ru-RU" w:bidi="ru-RU"/>
        </w:rPr>
        <w:t>20,46</w:t>
      </w:r>
      <w:r w:rsidRPr="00DD6D6F">
        <w:rPr>
          <w:rFonts w:ascii="Times New Roman" w:hAnsi="Times New Roman" w:cs="Times New Roman"/>
          <w:sz w:val="24"/>
          <w:szCs w:val="24"/>
          <w:lang w:eastAsia="ru-RU" w:bidi="ru-RU"/>
        </w:rPr>
        <w:t>% родителей (законных представителей) вовлечены в процессы планирования мероприятий рабочей программы воспитания</w:t>
      </w:r>
      <w:r w:rsidR="00811538" w:rsidRPr="00DD6D6F">
        <w:rPr>
          <w:rFonts w:ascii="Times New Roman" w:hAnsi="Times New Roman" w:cs="Times New Roman"/>
          <w:sz w:val="24"/>
          <w:szCs w:val="24"/>
          <w:lang w:eastAsia="ru-RU" w:bidi="ru-RU"/>
        </w:rPr>
        <w:t xml:space="preserve"> (АППГ-9,96%)</w:t>
      </w:r>
      <w:r w:rsidRPr="00DD6D6F">
        <w:rPr>
          <w:rFonts w:ascii="Times New Roman" w:hAnsi="Times New Roman" w:cs="Times New Roman"/>
          <w:sz w:val="24"/>
          <w:szCs w:val="24"/>
          <w:lang w:eastAsia="ru-RU" w:bidi="ru-RU"/>
        </w:rPr>
        <w:t xml:space="preserve">; </w:t>
      </w:r>
      <w:r w:rsidR="00811538" w:rsidRPr="00DD6D6F">
        <w:rPr>
          <w:rFonts w:ascii="Times New Roman" w:hAnsi="Times New Roman" w:cs="Times New Roman"/>
          <w:sz w:val="24"/>
          <w:szCs w:val="24"/>
          <w:lang w:eastAsia="ru-RU" w:bidi="ru-RU"/>
        </w:rPr>
        <w:t>21,95</w:t>
      </w:r>
      <w:r w:rsidRPr="00DD6D6F">
        <w:rPr>
          <w:rFonts w:ascii="Times New Roman" w:hAnsi="Times New Roman" w:cs="Times New Roman"/>
          <w:sz w:val="24"/>
          <w:szCs w:val="24"/>
          <w:lang w:eastAsia="ru-RU" w:bidi="ru-RU"/>
        </w:rPr>
        <w:t>% родителей (законных представителей) вовлечены в воспитательные мероприятия в качестве организаторов</w:t>
      </w:r>
      <w:r w:rsidR="00811538" w:rsidRPr="00DD6D6F">
        <w:rPr>
          <w:rFonts w:ascii="Times New Roman" w:hAnsi="Times New Roman" w:cs="Times New Roman"/>
          <w:sz w:val="24"/>
          <w:szCs w:val="24"/>
          <w:lang w:eastAsia="ru-RU" w:bidi="ru-RU"/>
        </w:rPr>
        <w:t xml:space="preserve"> (АППГ – 17,67%)</w:t>
      </w:r>
      <w:r w:rsidRPr="00DD6D6F">
        <w:rPr>
          <w:rFonts w:ascii="Times New Roman" w:hAnsi="Times New Roman" w:cs="Times New Roman"/>
          <w:sz w:val="24"/>
          <w:szCs w:val="24"/>
          <w:lang w:eastAsia="ru-RU" w:bidi="ru-RU"/>
        </w:rPr>
        <w:t xml:space="preserve"> и 8</w:t>
      </w:r>
      <w:r w:rsidR="00811538" w:rsidRPr="00DD6D6F">
        <w:rPr>
          <w:rFonts w:ascii="Times New Roman" w:hAnsi="Times New Roman" w:cs="Times New Roman"/>
          <w:sz w:val="24"/>
          <w:szCs w:val="24"/>
          <w:lang w:eastAsia="ru-RU" w:bidi="ru-RU"/>
        </w:rPr>
        <w:t>6</w:t>
      </w:r>
      <w:r w:rsidRPr="00DD6D6F">
        <w:rPr>
          <w:rFonts w:ascii="Times New Roman" w:hAnsi="Times New Roman" w:cs="Times New Roman"/>
          <w:sz w:val="24"/>
          <w:szCs w:val="24"/>
          <w:lang w:eastAsia="ru-RU" w:bidi="ru-RU"/>
        </w:rPr>
        <w:t>,</w:t>
      </w:r>
      <w:r w:rsidR="00811538" w:rsidRPr="00DD6D6F">
        <w:rPr>
          <w:rFonts w:ascii="Times New Roman" w:hAnsi="Times New Roman" w:cs="Times New Roman"/>
          <w:sz w:val="24"/>
          <w:szCs w:val="24"/>
          <w:lang w:eastAsia="ru-RU" w:bidi="ru-RU"/>
        </w:rPr>
        <w:t>32</w:t>
      </w:r>
      <w:r w:rsidRPr="00DD6D6F">
        <w:rPr>
          <w:rFonts w:ascii="Times New Roman" w:hAnsi="Times New Roman" w:cs="Times New Roman"/>
          <w:sz w:val="24"/>
          <w:szCs w:val="24"/>
          <w:lang w:eastAsia="ru-RU" w:bidi="ru-RU"/>
        </w:rPr>
        <w:t>% родителей (законных представителей) включены в воспитательные мероприятия в качестве участников</w:t>
      </w:r>
      <w:r w:rsidR="00811538" w:rsidRPr="00DD6D6F">
        <w:rPr>
          <w:rFonts w:ascii="Times New Roman" w:hAnsi="Times New Roman" w:cs="Times New Roman"/>
          <w:sz w:val="24"/>
          <w:szCs w:val="24"/>
          <w:lang w:eastAsia="ru-RU" w:bidi="ru-RU"/>
        </w:rPr>
        <w:t xml:space="preserve"> (АППГ – 84,13%)</w:t>
      </w:r>
      <w:r w:rsidRPr="00DD6D6F">
        <w:rPr>
          <w:rFonts w:ascii="Times New Roman" w:hAnsi="Times New Roman" w:cs="Times New Roman"/>
          <w:sz w:val="24"/>
          <w:szCs w:val="24"/>
          <w:lang w:eastAsia="ru-RU" w:bidi="ru-RU"/>
        </w:rPr>
        <w:t>.</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По критерию № 3 «Осуществление социального партнерства при реализации РПВ» 100% муниципальных общеобразовательных учреждений имеют социальных партнёров, которые вовлекаются и в процессы планирования воспитательных мероприятий образовательного учреждения, и в качестве организаторов, и в качестве участников</w:t>
      </w:r>
      <w:r w:rsidR="00811538" w:rsidRPr="00DD6D6F">
        <w:rPr>
          <w:rFonts w:ascii="Times New Roman" w:hAnsi="Times New Roman" w:cs="Times New Roman"/>
          <w:sz w:val="24"/>
          <w:szCs w:val="24"/>
          <w:lang w:eastAsia="ru-RU" w:bidi="ru-RU"/>
        </w:rPr>
        <w:t xml:space="preserve"> (АППГ -100%)</w:t>
      </w:r>
      <w:r w:rsidRPr="00DD6D6F">
        <w:rPr>
          <w:rFonts w:ascii="Times New Roman" w:hAnsi="Times New Roman" w:cs="Times New Roman"/>
          <w:sz w:val="24"/>
          <w:szCs w:val="24"/>
          <w:lang w:eastAsia="ru-RU" w:bidi="ru-RU"/>
        </w:rPr>
        <w:t>.</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 xml:space="preserve">По критерию № 4 «Формирование социальной активности обучающихся» </w:t>
      </w:r>
      <w:r w:rsidR="00F97599" w:rsidRPr="00DD6D6F">
        <w:rPr>
          <w:rFonts w:ascii="Times New Roman" w:hAnsi="Times New Roman" w:cs="Times New Roman"/>
          <w:sz w:val="24"/>
          <w:szCs w:val="24"/>
          <w:lang w:eastAsia="ru-RU" w:bidi="ru-RU"/>
        </w:rPr>
        <w:t>50,3</w:t>
      </w:r>
      <w:r w:rsidRPr="00DD6D6F">
        <w:rPr>
          <w:rFonts w:ascii="Times New Roman" w:hAnsi="Times New Roman" w:cs="Times New Roman"/>
          <w:sz w:val="24"/>
          <w:szCs w:val="24"/>
          <w:lang w:eastAsia="ru-RU" w:bidi="ru-RU"/>
        </w:rPr>
        <w:t>% учащихся вовлечены в деятельность общественных объединений, реализующих свою деятельность в образовательных учреждениях (</w:t>
      </w:r>
      <w:proofErr w:type="spellStart"/>
      <w:r w:rsidRPr="00DD6D6F">
        <w:rPr>
          <w:rFonts w:ascii="Times New Roman" w:hAnsi="Times New Roman" w:cs="Times New Roman"/>
          <w:sz w:val="24"/>
          <w:szCs w:val="24"/>
          <w:lang w:eastAsia="ru-RU" w:bidi="ru-RU"/>
        </w:rPr>
        <w:t>волонтёрство</w:t>
      </w:r>
      <w:proofErr w:type="spellEnd"/>
      <w:r w:rsidRPr="00DD6D6F">
        <w:rPr>
          <w:rFonts w:ascii="Times New Roman" w:hAnsi="Times New Roman" w:cs="Times New Roman"/>
          <w:sz w:val="24"/>
          <w:szCs w:val="24"/>
          <w:lang w:eastAsia="ru-RU" w:bidi="ru-RU"/>
        </w:rPr>
        <w:t>, наставничество, РДШ, и т.д.)</w:t>
      </w:r>
      <w:r w:rsidR="00F97599" w:rsidRPr="00DD6D6F">
        <w:rPr>
          <w:rFonts w:ascii="Times New Roman" w:hAnsi="Times New Roman" w:cs="Times New Roman"/>
          <w:sz w:val="24"/>
          <w:szCs w:val="24"/>
          <w:lang w:eastAsia="ru-RU" w:bidi="ru-RU"/>
        </w:rPr>
        <w:t xml:space="preserve"> (АППГ – 45,31%).</w:t>
      </w:r>
      <w:r w:rsidRPr="00DD6D6F">
        <w:rPr>
          <w:rFonts w:ascii="Times New Roman" w:hAnsi="Times New Roman" w:cs="Times New Roman"/>
          <w:sz w:val="24"/>
          <w:szCs w:val="24"/>
          <w:lang w:eastAsia="ru-RU" w:bidi="ru-RU"/>
        </w:rPr>
        <w:t xml:space="preserve"> </w:t>
      </w:r>
      <w:r w:rsidR="00F97599" w:rsidRPr="001805DC">
        <w:rPr>
          <w:rFonts w:ascii="Times New Roman" w:hAnsi="Times New Roman" w:cs="Times New Roman"/>
          <w:sz w:val="24"/>
          <w:szCs w:val="24"/>
          <w:lang w:eastAsia="ru-RU" w:bidi="ru-RU"/>
        </w:rPr>
        <w:t>81</w:t>
      </w:r>
      <w:r w:rsidRPr="001805DC">
        <w:rPr>
          <w:rFonts w:ascii="Times New Roman" w:hAnsi="Times New Roman" w:cs="Times New Roman"/>
          <w:sz w:val="24"/>
          <w:szCs w:val="24"/>
          <w:lang w:eastAsia="ru-RU" w:bidi="ru-RU"/>
        </w:rPr>
        <w:t>%</w:t>
      </w:r>
      <w:r w:rsidRPr="00DD6D6F">
        <w:rPr>
          <w:rFonts w:ascii="Times New Roman" w:hAnsi="Times New Roman" w:cs="Times New Roman"/>
          <w:sz w:val="24"/>
          <w:szCs w:val="24"/>
          <w:lang w:eastAsia="ru-RU" w:bidi="ru-RU"/>
        </w:rPr>
        <w:t xml:space="preserve"> учащихся принима</w:t>
      </w:r>
      <w:r w:rsidR="00F97599" w:rsidRPr="00DD6D6F">
        <w:rPr>
          <w:rFonts w:ascii="Times New Roman" w:hAnsi="Times New Roman" w:cs="Times New Roman"/>
          <w:sz w:val="24"/>
          <w:szCs w:val="24"/>
          <w:lang w:eastAsia="ru-RU" w:bidi="ru-RU"/>
        </w:rPr>
        <w:t>е</w:t>
      </w:r>
      <w:r w:rsidRPr="00DD6D6F">
        <w:rPr>
          <w:rFonts w:ascii="Times New Roman" w:hAnsi="Times New Roman" w:cs="Times New Roman"/>
          <w:sz w:val="24"/>
          <w:szCs w:val="24"/>
          <w:lang w:eastAsia="ru-RU" w:bidi="ru-RU"/>
        </w:rPr>
        <w:t>т участие в социальных проектах различной направленности</w:t>
      </w:r>
      <w:r w:rsidR="00F97599" w:rsidRPr="00DD6D6F">
        <w:rPr>
          <w:rFonts w:ascii="Times New Roman" w:hAnsi="Times New Roman" w:cs="Times New Roman"/>
          <w:sz w:val="24"/>
          <w:szCs w:val="24"/>
          <w:lang w:eastAsia="ru-RU" w:bidi="ru-RU"/>
        </w:rPr>
        <w:t xml:space="preserve"> (АППГ – 83,9%)</w:t>
      </w:r>
      <w:r w:rsidRPr="00DD6D6F">
        <w:rPr>
          <w:rFonts w:ascii="Times New Roman" w:hAnsi="Times New Roman" w:cs="Times New Roman"/>
          <w:sz w:val="24"/>
          <w:szCs w:val="24"/>
          <w:lang w:eastAsia="ru-RU" w:bidi="ru-RU"/>
        </w:rPr>
        <w:t xml:space="preserve">.  </w:t>
      </w:r>
      <w:r w:rsidR="00F97599" w:rsidRPr="00DD6D6F">
        <w:rPr>
          <w:rFonts w:ascii="Times New Roman" w:hAnsi="Times New Roman" w:cs="Times New Roman"/>
          <w:sz w:val="24"/>
          <w:szCs w:val="24"/>
          <w:lang w:eastAsia="ru-RU" w:bidi="ru-RU"/>
        </w:rPr>
        <w:t>Наименьшие показатели у МАОУ «СОШ№5» (22,5%), МАОУ «Экспериментальный лицей имени Батербиева М.М.» (19,2%).</w:t>
      </w:r>
    </w:p>
    <w:p w:rsidR="001A2989" w:rsidRPr="00DD6D6F" w:rsidRDefault="00F9759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shd w:val="clear" w:color="auto" w:fill="FFFFFF"/>
        </w:rPr>
        <w:lastRenderedPageBreak/>
        <w:t>46,22</w:t>
      </w:r>
      <w:r w:rsidR="001A2989" w:rsidRPr="00DD6D6F">
        <w:rPr>
          <w:rFonts w:ascii="Times New Roman" w:hAnsi="Times New Roman" w:cs="Times New Roman"/>
          <w:sz w:val="24"/>
          <w:szCs w:val="24"/>
          <w:shd w:val="clear" w:color="auto" w:fill="FFFFFF"/>
        </w:rPr>
        <w:t>% детей и молодёжи вовлечены в наставническую деятельность в качестве наставляемых</w:t>
      </w:r>
      <w:r w:rsidR="00033677" w:rsidRPr="00DD6D6F">
        <w:rPr>
          <w:rFonts w:ascii="Times New Roman" w:hAnsi="Times New Roman" w:cs="Times New Roman"/>
          <w:sz w:val="24"/>
          <w:szCs w:val="24"/>
          <w:shd w:val="clear" w:color="auto" w:fill="FFFFFF"/>
        </w:rPr>
        <w:t xml:space="preserve"> (АППГ – 41,49%)</w:t>
      </w:r>
      <w:r w:rsidR="001A2989" w:rsidRPr="00DD6D6F">
        <w:rPr>
          <w:rFonts w:ascii="Times New Roman" w:hAnsi="Times New Roman" w:cs="Times New Roman"/>
          <w:sz w:val="24"/>
          <w:szCs w:val="24"/>
          <w:shd w:val="clear" w:color="auto" w:fill="FFFFFF"/>
        </w:rPr>
        <w:t>, 1</w:t>
      </w:r>
      <w:r w:rsidR="00033677" w:rsidRPr="00DD6D6F">
        <w:rPr>
          <w:rFonts w:ascii="Times New Roman" w:hAnsi="Times New Roman" w:cs="Times New Roman"/>
          <w:sz w:val="24"/>
          <w:szCs w:val="24"/>
          <w:shd w:val="clear" w:color="auto" w:fill="FFFFFF"/>
        </w:rPr>
        <w:t>2</w:t>
      </w:r>
      <w:r w:rsidR="001A2989" w:rsidRPr="00DD6D6F">
        <w:rPr>
          <w:rFonts w:ascii="Times New Roman" w:hAnsi="Times New Roman" w:cs="Times New Roman"/>
          <w:sz w:val="24"/>
          <w:szCs w:val="24"/>
          <w:shd w:val="clear" w:color="auto" w:fill="FFFFFF"/>
        </w:rPr>
        <w:t>,</w:t>
      </w:r>
      <w:r w:rsidR="00033677" w:rsidRPr="00DD6D6F">
        <w:rPr>
          <w:rFonts w:ascii="Times New Roman" w:hAnsi="Times New Roman" w:cs="Times New Roman"/>
          <w:sz w:val="24"/>
          <w:szCs w:val="24"/>
          <w:shd w:val="clear" w:color="auto" w:fill="FFFFFF"/>
        </w:rPr>
        <w:t>6</w:t>
      </w:r>
      <w:r w:rsidR="001A2989" w:rsidRPr="00DD6D6F">
        <w:rPr>
          <w:rFonts w:ascii="Times New Roman" w:hAnsi="Times New Roman" w:cs="Times New Roman"/>
          <w:sz w:val="24"/>
          <w:szCs w:val="24"/>
          <w:shd w:val="clear" w:color="auto" w:fill="FFFFFF"/>
        </w:rPr>
        <w:t>% вовлечены в наставническую деятельность в качестве наставников</w:t>
      </w:r>
      <w:r w:rsidR="00033677" w:rsidRPr="00DD6D6F">
        <w:rPr>
          <w:rFonts w:ascii="Times New Roman" w:hAnsi="Times New Roman" w:cs="Times New Roman"/>
          <w:sz w:val="24"/>
          <w:szCs w:val="24"/>
          <w:shd w:val="clear" w:color="auto" w:fill="FFFFFF"/>
        </w:rPr>
        <w:t xml:space="preserve"> (АППГ – 10,42%).</w:t>
      </w:r>
      <w:r w:rsidRPr="00DD6D6F">
        <w:rPr>
          <w:rFonts w:ascii="Times New Roman" w:hAnsi="Times New Roman" w:cs="Times New Roman"/>
          <w:sz w:val="24"/>
          <w:szCs w:val="24"/>
          <w:shd w:val="clear" w:color="auto" w:fill="FFFFFF"/>
        </w:rPr>
        <w:t xml:space="preserve"> </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 xml:space="preserve">Организаторами ученического самоуправления являются </w:t>
      </w:r>
      <w:r w:rsidR="00033677" w:rsidRPr="00DD6D6F">
        <w:rPr>
          <w:rFonts w:ascii="Times New Roman" w:hAnsi="Times New Roman" w:cs="Times New Roman"/>
          <w:sz w:val="24"/>
          <w:szCs w:val="24"/>
          <w:lang w:eastAsia="ru-RU" w:bidi="ru-RU"/>
        </w:rPr>
        <w:t>18,32</w:t>
      </w:r>
      <w:r w:rsidRPr="00DD6D6F">
        <w:rPr>
          <w:rFonts w:ascii="Times New Roman" w:hAnsi="Times New Roman" w:cs="Times New Roman"/>
          <w:sz w:val="24"/>
          <w:szCs w:val="24"/>
          <w:lang w:eastAsia="ru-RU" w:bidi="ru-RU"/>
        </w:rPr>
        <w:t>% обучающихся</w:t>
      </w:r>
      <w:r w:rsidR="00033677" w:rsidRPr="00DD6D6F">
        <w:rPr>
          <w:rFonts w:ascii="Times New Roman" w:hAnsi="Times New Roman" w:cs="Times New Roman"/>
          <w:sz w:val="24"/>
          <w:szCs w:val="24"/>
          <w:lang w:eastAsia="ru-RU" w:bidi="ru-RU"/>
        </w:rPr>
        <w:t xml:space="preserve"> (АППГ- 17,56%)</w:t>
      </w:r>
      <w:r w:rsidRPr="00DD6D6F">
        <w:rPr>
          <w:rFonts w:ascii="Times New Roman" w:hAnsi="Times New Roman" w:cs="Times New Roman"/>
          <w:sz w:val="24"/>
          <w:szCs w:val="24"/>
          <w:lang w:eastAsia="ru-RU" w:bidi="ru-RU"/>
        </w:rPr>
        <w:t xml:space="preserve"> и 85,</w:t>
      </w:r>
      <w:r w:rsidR="00033677" w:rsidRPr="00DD6D6F">
        <w:rPr>
          <w:rFonts w:ascii="Times New Roman" w:hAnsi="Times New Roman" w:cs="Times New Roman"/>
          <w:sz w:val="24"/>
          <w:szCs w:val="24"/>
          <w:lang w:eastAsia="ru-RU" w:bidi="ru-RU"/>
        </w:rPr>
        <w:t>63</w:t>
      </w:r>
      <w:r w:rsidRPr="00DD6D6F">
        <w:rPr>
          <w:rFonts w:ascii="Times New Roman" w:hAnsi="Times New Roman" w:cs="Times New Roman"/>
          <w:sz w:val="24"/>
          <w:szCs w:val="24"/>
          <w:lang w:eastAsia="ru-RU" w:bidi="ru-RU"/>
        </w:rPr>
        <w:t>% учащихся вовлечены в деятельность ученического самоуправления в качестве участников</w:t>
      </w:r>
      <w:r w:rsidR="00033677" w:rsidRPr="00DD6D6F">
        <w:rPr>
          <w:rFonts w:ascii="Times New Roman" w:hAnsi="Times New Roman" w:cs="Times New Roman"/>
          <w:sz w:val="24"/>
          <w:szCs w:val="24"/>
          <w:lang w:eastAsia="ru-RU" w:bidi="ru-RU"/>
        </w:rPr>
        <w:t xml:space="preserve"> (АППГ – 85,54%)</w:t>
      </w:r>
      <w:r w:rsidRPr="00DD6D6F">
        <w:rPr>
          <w:rFonts w:ascii="Times New Roman" w:hAnsi="Times New Roman" w:cs="Times New Roman"/>
          <w:sz w:val="24"/>
          <w:szCs w:val="24"/>
          <w:lang w:eastAsia="ru-RU" w:bidi="ru-RU"/>
        </w:rPr>
        <w:t>.</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rPr>
        <w:t xml:space="preserve">Анализ результатов </w:t>
      </w:r>
      <w:r w:rsidR="001805DC">
        <w:rPr>
          <w:rFonts w:ascii="Times New Roman" w:hAnsi="Times New Roman" w:cs="Times New Roman"/>
          <w:sz w:val="24"/>
          <w:szCs w:val="24"/>
        </w:rPr>
        <w:t>прикладного исследования</w:t>
      </w:r>
      <w:r w:rsidRPr="00DD6D6F">
        <w:rPr>
          <w:rFonts w:ascii="Times New Roman" w:hAnsi="Times New Roman" w:cs="Times New Roman"/>
          <w:sz w:val="24"/>
          <w:szCs w:val="24"/>
        </w:rPr>
        <w:t xml:space="preserve"> позволяет сделать вывод о том, что по </w:t>
      </w:r>
      <w:r w:rsidRPr="00DD6D6F">
        <w:rPr>
          <w:rFonts w:ascii="Times New Roman" w:eastAsia="Times New Roman" w:hAnsi="Times New Roman" w:cs="Times New Roman"/>
          <w:bCs/>
          <w:iCs/>
          <w:sz w:val="24"/>
          <w:szCs w:val="24"/>
          <w:bdr w:val="none" w:sz="0" w:space="0" w:color="auto" w:frame="1"/>
          <w:lang w:eastAsia="ru-RU"/>
        </w:rPr>
        <w:t>направлению № 3 «</w:t>
      </w:r>
      <w:r w:rsidRPr="00DD6D6F">
        <w:rPr>
          <w:rFonts w:ascii="Times New Roman" w:hAnsi="Times New Roman" w:cs="Times New Roman"/>
          <w:bCs/>
          <w:sz w:val="24"/>
          <w:szCs w:val="24"/>
          <w:shd w:val="clear" w:color="auto" w:fill="FFFFFF"/>
        </w:rPr>
        <w:t>Эффективность реализации рабочей программы воспитания</w:t>
      </w:r>
      <w:r w:rsidRPr="00DD6D6F">
        <w:rPr>
          <w:rFonts w:ascii="Times New Roman" w:eastAsia="Times New Roman" w:hAnsi="Times New Roman" w:cs="Times New Roman"/>
          <w:bCs/>
          <w:iCs/>
          <w:sz w:val="24"/>
          <w:szCs w:val="24"/>
          <w:bdr w:val="none" w:sz="0" w:space="0" w:color="auto" w:frame="1"/>
          <w:lang w:eastAsia="ru-RU"/>
        </w:rPr>
        <w:t>» по критерию № 1 «</w:t>
      </w:r>
      <w:r w:rsidRPr="00DD6D6F">
        <w:rPr>
          <w:rFonts w:ascii="Times New Roman" w:hAnsi="Times New Roman" w:cs="Times New Roman"/>
          <w:bCs/>
          <w:sz w:val="24"/>
          <w:szCs w:val="24"/>
          <w:shd w:val="clear" w:color="auto" w:fill="FFFFFF"/>
        </w:rPr>
        <w:t>Участие образовательной организации в проектах, позволяющих эффективно реализовать рабочую программу воспитания»</w:t>
      </w:r>
      <w:r w:rsidRPr="00DD6D6F">
        <w:rPr>
          <w:rFonts w:ascii="Times New Roman" w:eastAsia="Times New Roman" w:hAnsi="Times New Roman" w:cs="Times New Roman"/>
          <w:bCs/>
          <w:iCs/>
          <w:sz w:val="24"/>
          <w:szCs w:val="24"/>
          <w:bdr w:val="none" w:sz="0" w:space="0" w:color="auto" w:frame="1"/>
          <w:lang w:eastAsia="ru-RU"/>
        </w:rPr>
        <w:t xml:space="preserve"> </w:t>
      </w:r>
      <w:r w:rsidR="00833B0A" w:rsidRPr="00DD6D6F">
        <w:rPr>
          <w:rFonts w:ascii="Times New Roman" w:hAnsi="Times New Roman" w:cs="Times New Roman"/>
          <w:sz w:val="24"/>
          <w:szCs w:val="24"/>
          <w:lang w:eastAsia="ru-RU" w:bidi="ru-RU"/>
        </w:rPr>
        <w:t xml:space="preserve">10 </w:t>
      </w:r>
      <w:r w:rsidRPr="00DD6D6F">
        <w:rPr>
          <w:rFonts w:ascii="Times New Roman" w:hAnsi="Times New Roman" w:cs="Times New Roman"/>
          <w:sz w:val="24"/>
          <w:szCs w:val="24"/>
          <w:lang w:eastAsia="ru-RU" w:bidi="ru-RU"/>
        </w:rPr>
        <w:t xml:space="preserve"> муниципальных общеобразовательных учреждений</w:t>
      </w:r>
      <w:r w:rsidR="00833B0A" w:rsidRPr="00DD6D6F">
        <w:rPr>
          <w:rFonts w:ascii="Times New Roman" w:hAnsi="Times New Roman" w:cs="Times New Roman"/>
          <w:sz w:val="24"/>
          <w:szCs w:val="24"/>
          <w:lang w:eastAsia="ru-RU" w:bidi="ru-RU"/>
        </w:rPr>
        <w:t xml:space="preserve">, кроме </w:t>
      </w:r>
      <w:r w:rsidR="001805DC">
        <w:rPr>
          <w:rFonts w:ascii="Times New Roman" w:hAnsi="Times New Roman" w:cs="Times New Roman"/>
          <w:sz w:val="24"/>
          <w:szCs w:val="24"/>
          <w:lang w:eastAsia="ru-RU" w:bidi="ru-RU"/>
        </w:rPr>
        <w:t xml:space="preserve"> МАОУ «СОШ№7 имени Пичуева Л.П.»</w:t>
      </w:r>
      <w:r w:rsidR="00833B0A" w:rsidRPr="00DD6D6F">
        <w:rPr>
          <w:rFonts w:ascii="Times New Roman" w:hAnsi="Times New Roman" w:cs="Times New Roman"/>
          <w:sz w:val="24"/>
          <w:szCs w:val="24"/>
          <w:lang w:eastAsia="ru-RU" w:bidi="ru-RU"/>
        </w:rPr>
        <w:t>, МАОУ СОШ№9, МАОУ «СОШ№11», МАОУ «СОШ№14»,</w:t>
      </w:r>
      <w:r w:rsidRPr="00DD6D6F">
        <w:rPr>
          <w:rFonts w:ascii="Times New Roman" w:hAnsi="Times New Roman" w:cs="Times New Roman"/>
          <w:sz w:val="24"/>
          <w:szCs w:val="24"/>
          <w:lang w:eastAsia="ru-RU" w:bidi="ru-RU"/>
        </w:rPr>
        <w:t xml:space="preserve"> (</w:t>
      </w:r>
      <w:r w:rsidR="00833B0A" w:rsidRPr="00DD6D6F">
        <w:rPr>
          <w:rFonts w:ascii="Times New Roman" w:hAnsi="Times New Roman" w:cs="Times New Roman"/>
          <w:sz w:val="24"/>
          <w:szCs w:val="24"/>
          <w:lang w:eastAsia="ru-RU" w:bidi="ru-RU"/>
        </w:rPr>
        <w:t xml:space="preserve">АППГ – 8, </w:t>
      </w:r>
      <w:r w:rsidRPr="00DD6D6F">
        <w:rPr>
          <w:rFonts w:ascii="Times New Roman" w:hAnsi="Times New Roman" w:cs="Times New Roman"/>
          <w:sz w:val="24"/>
          <w:szCs w:val="24"/>
          <w:lang w:eastAsia="ru-RU" w:bidi="ru-RU"/>
        </w:rPr>
        <w:t xml:space="preserve">кроме МБОУ «СОШ № 2», МАОУ «СОШ №11», МАОУ «СОШ №12» им. Семенова В.Н., МАОУ «СОШ№13 им. М.К. Янгеля», МБОУ «СОШ№15») принимают участие во Всероссийском проекте «Киноуроки в школах России», размещают свои социальные практики на официальном сайте проекта. </w:t>
      </w:r>
    </w:p>
    <w:p w:rsidR="001A2989" w:rsidRPr="00DD6D6F" w:rsidRDefault="00833B0A" w:rsidP="001A2989">
      <w:pPr>
        <w:pStyle w:val="a6"/>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DD6D6F">
        <w:rPr>
          <w:rFonts w:ascii="Times New Roman" w:hAnsi="Times New Roman" w:cs="Times New Roman"/>
          <w:sz w:val="24"/>
          <w:szCs w:val="24"/>
          <w:shd w:val="clear" w:color="auto" w:fill="FFFFFF"/>
        </w:rPr>
        <w:t>5</w:t>
      </w:r>
      <w:r w:rsidR="001A2989" w:rsidRPr="00DD6D6F">
        <w:rPr>
          <w:rFonts w:ascii="Times New Roman" w:hAnsi="Times New Roman" w:cs="Times New Roman"/>
          <w:sz w:val="24"/>
          <w:szCs w:val="24"/>
          <w:shd w:val="clear" w:color="auto" w:fill="FFFFFF"/>
        </w:rPr>
        <w:t xml:space="preserve"> муниципальных общеобразовательных учреждения</w:t>
      </w:r>
      <w:r w:rsidRPr="00DD6D6F">
        <w:rPr>
          <w:rFonts w:ascii="Times New Roman" w:hAnsi="Times New Roman" w:cs="Times New Roman"/>
          <w:sz w:val="24"/>
          <w:szCs w:val="24"/>
          <w:shd w:val="clear" w:color="auto" w:fill="FFFFFF"/>
        </w:rPr>
        <w:t xml:space="preserve"> (АППГ -4:</w:t>
      </w:r>
      <w:r w:rsidRPr="00DD6D6F">
        <w:rPr>
          <w:rFonts w:ascii="Times New Roman" w:hAnsi="Times New Roman" w:cs="Times New Roman"/>
          <w:sz w:val="24"/>
          <w:szCs w:val="24"/>
          <w:lang w:eastAsia="ru-RU" w:bidi="ru-RU"/>
        </w:rPr>
        <w:t xml:space="preserve"> МАОУ «Городская гимназия № 1», МБОУ «СОШ № 1», МАОУ «СОШ № 14», МБОУ «СОШ № 15»)</w:t>
      </w:r>
      <w:r w:rsidR="001A2989" w:rsidRPr="00DD6D6F">
        <w:rPr>
          <w:rFonts w:ascii="Times New Roman" w:hAnsi="Times New Roman" w:cs="Times New Roman"/>
          <w:sz w:val="24"/>
          <w:szCs w:val="24"/>
          <w:shd w:val="clear" w:color="auto" w:fill="FFFFFF"/>
        </w:rPr>
        <w:t xml:space="preserve"> указали, что принимают участие в Программе развития личностного потенциала</w:t>
      </w:r>
      <w:r w:rsidRPr="00DD6D6F">
        <w:rPr>
          <w:rFonts w:ascii="Times New Roman" w:hAnsi="Times New Roman" w:cs="Times New Roman"/>
          <w:sz w:val="24"/>
          <w:szCs w:val="24"/>
          <w:lang w:eastAsia="ru-RU" w:bidi="ru-RU"/>
        </w:rPr>
        <w:t xml:space="preserve"> (МАОУ «Городская гимназия № 1», МБОУ «СОШ№1», МБОУ «СОШ№2», МАОУ «СОШ№14», МБОУ «СОШ№15»).</w:t>
      </w:r>
      <w:r w:rsidR="001805DC">
        <w:rPr>
          <w:rFonts w:ascii="Times New Roman" w:hAnsi="Times New Roman" w:cs="Times New Roman"/>
          <w:sz w:val="24"/>
          <w:szCs w:val="24"/>
          <w:lang w:eastAsia="ru-RU" w:bidi="ru-RU"/>
        </w:rPr>
        <w:t xml:space="preserve"> </w:t>
      </w:r>
      <w:r w:rsidRPr="00DD6D6F">
        <w:rPr>
          <w:rFonts w:ascii="Times New Roman" w:hAnsi="Times New Roman" w:cs="Times New Roman"/>
          <w:sz w:val="24"/>
          <w:szCs w:val="24"/>
          <w:lang w:eastAsia="ru-RU" w:bidi="ru-RU"/>
        </w:rPr>
        <w:t>13</w:t>
      </w:r>
      <w:r w:rsidR="001A2989" w:rsidRPr="00DD6D6F">
        <w:rPr>
          <w:rFonts w:ascii="Times New Roman" w:hAnsi="Times New Roman" w:cs="Times New Roman"/>
          <w:sz w:val="24"/>
          <w:szCs w:val="24"/>
          <w:lang w:eastAsia="ru-RU" w:bidi="ru-RU"/>
        </w:rPr>
        <w:t xml:space="preserve"> муниципальных общеобразовательных учреждения </w:t>
      </w:r>
      <w:r w:rsidRPr="00DD6D6F">
        <w:rPr>
          <w:rFonts w:ascii="Times New Roman" w:hAnsi="Times New Roman" w:cs="Times New Roman"/>
          <w:sz w:val="24"/>
          <w:szCs w:val="24"/>
          <w:lang w:eastAsia="ru-RU" w:bidi="ru-RU"/>
        </w:rPr>
        <w:t xml:space="preserve">обозначали, что </w:t>
      </w:r>
      <w:r w:rsidR="001A2989" w:rsidRPr="00DD6D6F">
        <w:rPr>
          <w:rFonts w:ascii="Times New Roman" w:hAnsi="Times New Roman" w:cs="Times New Roman"/>
          <w:sz w:val="24"/>
          <w:szCs w:val="24"/>
          <w:shd w:val="clear" w:color="auto" w:fill="FFFFFF"/>
        </w:rPr>
        <w:t>участвуют во всероссийском проекте «Школа Министерства просвещения Российской Федерации»</w:t>
      </w:r>
      <w:r w:rsidRPr="00DD6D6F">
        <w:rPr>
          <w:rFonts w:ascii="Times New Roman" w:hAnsi="Times New Roman" w:cs="Times New Roman"/>
          <w:sz w:val="24"/>
          <w:szCs w:val="24"/>
          <w:shd w:val="clear" w:color="auto" w:fill="FFFFFF"/>
        </w:rPr>
        <w:t>, кроме МАОУ СОШ№9 (АППГ 100%).</w:t>
      </w:r>
    </w:p>
    <w:p w:rsidR="001A2989" w:rsidRPr="00DD6D6F" w:rsidRDefault="001A2989" w:rsidP="001A2989">
      <w:pPr>
        <w:pStyle w:val="a6"/>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DD6D6F">
        <w:rPr>
          <w:rFonts w:ascii="Times New Roman" w:hAnsi="Times New Roman" w:cs="Times New Roman"/>
          <w:bCs/>
          <w:sz w:val="24"/>
          <w:szCs w:val="24"/>
          <w:shd w:val="clear" w:color="auto" w:fill="FFFFFF"/>
        </w:rPr>
        <w:t xml:space="preserve">По критерию № 2 «Участие учащихся в программах и проектах гражданско-патриотической направленности» </w:t>
      </w:r>
      <w:r w:rsidRPr="00DD6D6F">
        <w:rPr>
          <w:rFonts w:ascii="Times New Roman" w:hAnsi="Times New Roman" w:cs="Times New Roman"/>
          <w:sz w:val="24"/>
          <w:szCs w:val="24"/>
          <w:shd w:val="clear" w:color="auto" w:fill="FFFFFF"/>
        </w:rPr>
        <w:t>учащиеся 1</w:t>
      </w:r>
      <w:r w:rsidR="000E3565" w:rsidRPr="00DD6D6F">
        <w:rPr>
          <w:rFonts w:ascii="Times New Roman" w:hAnsi="Times New Roman" w:cs="Times New Roman"/>
          <w:sz w:val="24"/>
          <w:szCs w:val="24"/>
          <w:shd w:val="clear" w:color="auto" w:fill="FFFFFF"/>
        </w:rPr>
        <w:t>3</w:t>
      </w:r>
      <w:r w:rsidRPr="00DD6D6F">
        <w:rPr>
          <w:rFonts w:ascii="Times New Roman" w:hAnsi="Times New Roman" w:cs="Times New Roman"/>
          <w:sz w:val="24"/>
          <w:szCs w:val="24"/>
          <w:shd w:val="clear" w:color="auto" w:fill="FFFFFF"/>
        </w:rPr>
        <w:t xml:space="preserve"> муниципальных общеобразовательных учреждений</w:t>
      </w:r>
      <w:r w:rsidR="000E3565" w:rsidRPr="00DD6D6F">
        <w:rPr>
          <w:rFonts w:ascii="Times New Roman" w:hAnsi="Times New Roman" w:cs="Times New Roman"/>
          <w:sz w:val="24"/>
          <w:szCs w:val="24"/>
          <w:shd w:val="clear" w:color="auto" w:fill="FFFFFF"/>
        </w:rPr>
        <w:t>, кроме МБОУ «СОШ№8 имени Бусыгина М.И.», участвуют</w:t>
      </w:r>
      <w:r w:rsidRPr="00DD6D6F">
        <w:rPr>
          <w:rFonts w:ascii="Times New Roman" w:hAnsi="Times New Roman" w:cs="Times New Roman"/>
          <w:sz w:val="24"/>
          <w:szCs w:val="24"/>
          <w:shd w:val="clear" w:color="auto" w:fill="FFFFFF"/>
        </w:rPr>
        <w:t xml:space="preserve"> в программах и проектах гражданско-патриотической направленности федерального</w:t>
      </w:r>
      <w:r w:rsidR="000E3565" w:rsidRPr="00DD6D6F">
        <w:rPr>
          <w:rFonts w:ascii="Times New Roman" w:hAnsi="Times New Roman" w:cs="Times New Roman"/>
          <w:sz w:val="24"/>
          <w:szCs w:val="24"/>
          <w:shd w:val="clear" w:color="auto" w:fill="FFFFFF"/>
        </w:rPr>
        <w:t xml:space="preserve"> (АППГ – 14)</w:t>
      </w:r>
      <w:r w:rsidRPr="00DD6D6F">
        <w:rPr>
          <w:rFonts w:ascii="Times New Roman" w:hAnsi="Times New Roman" w:cs="Times New Roman"/>
          <w:sz w:val="24"/>
          <w:szCs w:val="24"/>
          <w:shd w:val="clear" w:color="auto" w:fill="FFFFFF"/>
        </w:rPr>
        <w:t>, 1</w:t>
      </w:r>
      <w:r w:rsidR="000E3565" w:rsidRPr="00DD6D6F">
        <w:rPr>
          <w:rFonts w:ascii="Times New Roman" w:hAnsi="Times New Roman" w:cs="Times New Roman"/>
          <w:sz w:val="24"/>
          <w:szCs w:val="24"/>
          <w:shd w:val="clear" w:color="auto" w:fill="FFFFFF"/>
        </w:rPr>
        <w:t>3</w:t>
      </w:r>
      <w:r w:rsidRPr="00DD6D6F">
        <w:rPr>
          <w:rFonts w:ascii="Times New Roman" w:hAnsi="Times New Roman" w:cs="Times New Roman"/>
          <w:sz w:val="24"/>
          <w:szCs w:val="24"/>
          <w:shd w:val="clear" w:color="auto" w:fill="FFFFFF"/>
        </w:rPr>
        <w:t>- регионального уровня</w:t>
      </w:r>
      <w:r w:rsidR="000E3565" w:rsidRPr="00DD6D6F">
        <w:rPr>
          <w:rFonts w:ascii="Times New Roman" w:hAnsi="Times New Roman" w:cs="Times New Roman"/>
          <w:sz w:val="24"/>
          <w:szCs w:val="24"/>
          <w:shd w:val="clear" w:color="auto" w:fill="FFFFFF"/>
        </w:rPr>
        <w:t>, кроме МБОУ «СОШ№2»</w:t>
      </w:r>
      <w:r w:rsidRPr="00DD6D6F">
        <w:rPr>
          <w:rFonts w:ascii="Times New Roman" w:hAnsi="Times New Roman" w:cs="Times New Roman"/>
          <w:sz w:val="24"/>
          <w:szCs w:val="24"/>
          <w:shd w:val="clear" w:color="auto" w:fill="FFFFFF"/>
        </w:rPr>
        <w:t xml:space="preserve"> (</w:t>
      </w:r>
      <w:r w:rsidR="000E3565" w:rsidRPr="00DD6D6F">
        <w:rPr>
          <w:rFonts w:ascii="Times New Roman" w:hAnsi="Times New Roman" w:cs="Times New Roman"/>
          <w:sz w:val="24"/>
          <w:szCs w:val="24"/>
          <w:shd w:val="clear" w:color="auto" w:fill="FFFFFF"/>
        </w:rPr>
        <w:t xml:space="preserve">АППГ -12, </w:t>
      </w:r>
      <w:r w:rsidRPr="00DD6D6F">
        <w:rPr>
          <w:rFonts w:ascii="Times New Roman" w:hAnsi="Times New Roman" w:cs="Times New Roman"/>
          <w:sz w:val="24"/>
          <w:szCs w:val="24"/>
          <w:shd w:val="clear" w:color="auto" w:fill="FFFFFF"/>
        </w:rPr>
        <w:t>кроме МБОУ «СОШ№2», МАОУ «СОШ№5»).</w:t>
      </w:r>
      <w:r w:rsidR="000E3565" w:rsidRPr="00DD6D6F">
        <w:rPr>
          <w:rFonts w:ascii="Times New Roman" w:hAnsi="Times New Roman" w:cs="Times New Roman"/>
          <w:sz w:val="24"/>
          <w:szCs w:val="24"/>
          <w:shd w:val="clear" w:color="auto" w:fill="FFFFFF"/>
        </w:rPr>
        <w:t xml:space="preserve"> 100</w:t>
      </w:r>
      <w:r w:rsidR="00047435" w:rsidRPr="00DD6D6F">
        <w:rPr>
          <w:rFonts w:ascii="Times New Roman" w:hAnsi="Times New Roman" w:cs="Times New Roman"/>
          <w:sz w:val="24"/>
          <w:szCs w:val="24"/>
          <w:shd w:val="clear" w:color="auto" w:fill="FFFFFF"/>
        </w:rPr>
        <w:t>% в</w:t>
      </w:r>
      <w:r w:rsidR="00E74C30" w:rsidRPr="00DD6D6F">
        <w:rPr>
          <w:rFonts w:ascii="Times New Roman" w:hAnsi="Times New Roman" w:cs="Times New Roman"/>
          <w:sz w:val="24"/>
          <w:szCs w:val="24"/>
          <w:shd w:val="clear" w:color="auto" w:fill="FFFFFF"/>
        </w:rPr>
        <w:t xml:space="preserve"> программах и проектах </w:t>
      </w:r>
      <w:r w:rsidR="000E3565" w:rsidRPr="00DD6D6F">
        <w:rPr>
          <w:rFonts w:ascii="Times New Roman" w:hAnsi="Times New Roman" w:cs="Times New Roman"/>
          <w:sz w:val="24"/>
          <w:szCs w:val="24"/>
          <w:shd w:val="clear" w:color="auto" w:fill="FFFFFF"/>
        </w:rPr>
        <w:t>муниципального уровн</w:t>
      </w:r>
      <w:r w:rsidR="00E74C30" w:rsidRPr="00DD6D6F">
        <w:rPr>
          <w:rFonts w:ascii="Times New Roman" w:hAnsi="Times New Roman" w:cs="Times New Roman"/>
          <w:sz w:val="24"/>
          <w:szCs w:val="24"/>
          <w:shd w:val="clear" w:color="auto" w:fill="FFFFFF"/>
        </w:rPr>
        <w:t>я.</w:t>
      </w:r>
    </w:p>
    <w:p w:rsidR="001A2989" w:rsidRPr="00DD6D6F" w:rsidRDefault="001A2989" w:rsidP="001A2989">
      <w:pPr>
        <w:shd w:val="clear" w:color="auto" w:fill="FFFFFF"/>
        <w:spacing w:after="0" w:line="240" w:lineRule="auto"/>
        <w:ind w:firstLine="567"/>
        <w:jc w:val="both"/>
        <w:textAlignment w:val="baseline"/>
        <w:rPr>
          <w:rFonts w:ascii="Times New Roman" w:hAnsi="Times New Roman" w:cs="Times New Roman"/>
          <w:sz w:val="24"/>
          <w:szCs w:val="24"/>
        </w:rPr>
      </w:pPr>
      <w:r w:rsidRPr="00DD6D6F">
        <w:rPr>
          <w:rFonts w:ascii="Times New Roman" w:hAnsi="Times New Roman" w:cs="Times New Roman"/>
          <w:bCs/>
          <w:sz w:val="24"/>
          <w:szCs w:val="24"/>
          <w:shd w:val="clear" w:color="auto" w:fill="FFFFFF"/>
        </w:rPr>
        <w:t>По критерию № 3 «Участие учащихся в программах и проектах духовно-нравственной направленности»</w:t>
      </w:r>
      <w:r w:rsidRPr="00DD6D6F">
        <w:rPr>
          <w:rFonts w:ascii="Times New Roman" w:hAnsi="Times New Roman" w:cs="Times New Roman"/>
          <w:sz w:val="24"/>
          <w:szCs w:val="24"/>
          <w:shd w:val="clear" w:color="auto" w:fill="FFFFFF"/>
        </w:rPr>
        <w:t xml:space="preserve"> учащиеся 1</w:t>
      </w:r>
      <w:r w:rsidR="00047435" w:rsidRPr="00DD6D6F">
        <w:rPr>
          <w:rFonts w:ascii="Times New Roman" w:hAnsi="Times New Roman" w:cs="Times New Roman"/>
          <w:sz w:val="24"/>
          <w:szCs w:val="24"/>
          <w:shd w:val="clear" w:color="auto" w:fill="FFFFFF"/>
        </w:rPr>
        <w:t xml:space="preserve">4 </w:t>
      </w:r>
      <w:r w:rsidRPr="00DD6D6F">
        <w:rPr>
          <w:rFonts w:ascii="Times New Roman" w:hAnsi="Times New Roman" w:cs="Times New Roman"/>
          <w:sz w:val="24"/>
          <w:szCs w:val="24"/>
          <w:shd w:val="clear" w:color="auto" w:fill="FFFFFF"/>
        </w:rPr>
        <w:t>муниципальных общеобразовательных учреждений (</w:t>
      </w:r>
      <w:r w:rsidR="00047435" w:rsidRPr="00DD6D6F">
        <w:rPr>
          <w:rFonts w:ascii="Times New Roman" w:hAnsi="Times New Roman" w:cs="Times New Roman"/>
          <w:sz w:val="24"/>
          <w:szCs w:val="24"/>
          <w:shd w:val="clear" w:color="auto" w:fill="FFFFFF"/>
        </w:rPr>
        <w:t xml:space="preserve">АППГ – 13, </w:t>
      </w:r>
      <w:r w:rsidRPr="00DD6D6F">
        <w:rPr>
          <w:rFonts w:ascii="Times New Roman" w:hAnsi="Times New Roman" w:cs="Times New Roman"/>
          <w:sz w:val="24"/>
          <w:szCs w:val="24"/>
          <w:shd w:val="clear" w:color="auto" w:fill="FFFFFF"/>
        </w:rPr>
        <w:t>кроме МБОУ «СОШ»2») участвуют в программах и проектах духовно-нравственной направленности федерального уровня, 1</w:t>
      </w:r>
      <w:r w:rsidR="00047435" w:rsidRPr="00DD6D6F">
        <w:rPr>
          <w:rFonts w:ascii="Times New Roman" w:hAnsi="Times New Roman" w:cs="Times New Roman"/>
          <w:sz w:val="24"/>
          <w:szCs w:val="24"/>
          <w:shd w:val="clear" w:color="auto" w:fill="FFFFFF"/>
        </w:rPr>
        <w:t>3</w:t>
      </w:r>
      <w:r w:rsidRPr="00DD6D6F">
        <w:rPr>
          <w:rFonts w:ascii="Times New Roman" w:hAnsi="Times New Roman" w:cs="Times New Roman"/>
          <w:sz w:val="24"/>
          <w:szCs w:val="24"/>
          <w:shd w:val="clear" w:color="auto" w:fill="FFFFFF"/>
        </w:rPr>
        <w:t>- регионального уровня</w:t>
      </w:r>
      <w:r w:rsidR="00047435" w:rsidRPr="00DD6D6F">
        <w:rPr>
          <w:rFonts w:ascii="Times New Roman" w:hAnsi="Times New Roman" w:cs="Times New Roman"/>
          <w:sz w:val="24"/>
          <w:szCs w:val="24"/>
          <w:shd w:val="clear" w:color="auto" w:fill="FFFFFF"/>
        </w:rPr>
        <w:t>, кроме МБОУ «СОШ№2»</w:t>
      </w:r>
      <w:r w:rsidRPr="00DD6D6F">
        <w:rPr>
          <w:rFonts w:ascii="Times New Roman" w:hAnsi="Times New Roman" w:cs="Times New Roman"/>
          <w:sz w:val="24"/>
          <w:szCs w:val="24"/>
          <w:shd w:val="clear" w:color="auto" w:fill="FFFFFF"/>
        </w:rPr>
        <w:t xml:space="preserve"> (</w:t>
      </w:r>
      <w:r w:rsidR="00047435" w:rsidRPr="00DD6D6F">
        <w:rPr>
          <w:rFonts w:ascii="Times New Roman" w:hAnsi="Times New Roman" w:cs="Times New Roman"/>
          <w:sz w:val="24"/>
          <w:szCs w:val="24"/>
          <w:shd w:val="clear" w:color="auto" w:fill="FFFFFF"/>
        </w:rPr>
        <w:t xml:space="preserve">АППГ – 13, </w:t>
      </w:r>
      <w:r w:rsidRPr="00DD6D6F">
        <w:rPr>
          <w:rFonts w:ascii="Times New Roman" w:hAnsi="Times New Roman" w:cs="Times New Roman"/>
          <w:sz w:val="24"/>
          <w:szCs w:val="24"/>
          <w:shd w:val="clear" w:color="auto" w:fill="FFFFFF"/>
        </w:rPr>
        <w:t>кроме МБОУ «СОШ№2», МАОУ «СОШ№12» им. Семенова В.Н.), 14- муниципального уровня.</w:t>
      </w:r>
    </w:p>
    <w:p w:rsidR="001A2989" w:rsidRPr="00DD6D6F" w:rsidRDefault="001A2989" w:rsidP="001A2989">
      <w:pPr>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lang w:eastAsia="ru-RU" w:bidi="ru-RU"/>
        </w:rPr>
        <w:t>По критерию № 4 «Участие обучающихся в программах и проектах профориентационной направленности» участие в программах и проектах федерального и регионального уровней показали 1</w:t>
      </w:r>
      <w:r w:rsidR="0046120B" w:rsidRPr="00DD6D6F">
        <w:rPr>
          <w:rFonts w:ascii="Times New Roman" w:hAnsi="Times New Roman" w:cs="Times New Roman"/>
          <w:sz w:val="24"/>
          <w:szCs w:val="24"/>
          <w:lang w:eastAsia="ru-RU" w:bidi="ru-RU"/>
        </w:rPr>
        <w:t>4</w:t>
      </w:r>
      <w:r w:rsidRPr="00DD6D6F">
        <w:rPr>
          <w:rFonts w:ascii="Times New Roman" w:hAnsi="Times New Roman" w:cs="Times New Roman"/>
          <w:sz w:val="24"/>
          <w:szCs w:val="24"/>
          <w:lang w:eastAsia="ru-RU" w:bidi="ru-RU"/>
        </w:rPr>
        <w:t xml:space="preserve"> муниципальных общеобразовательных учреждений (</w:t>
      </w:r>
      <w:r w:rsidR="0046120B" w:rsidRPr="00DD6D6F">
        <w:rPr>
          <w:rFonts w:ascii="Times New Roman" w:hAnsi="Times New Roman" w:cs="Times New Roman"/>
          <w:sz w:val="24"/>
          <w:szCs w:val="24"/>
          <w:lang w:eastAsia="ru-RU" w:bidi="ru-RU"/>
        </w:rPr>
        <w:t>АППГ – 1</w:t>
      </w:r>
      <w:r w:rsidR="001805DC">
        <w:rPr>
          <w:rFonts w:ascii="Times New Roman" w:hAnsi="Times New Roman" w:cs="Times New Roman"/>
          <w:sz w:val="24"/>
          <w:szCs w:val="24"/>
          <w:lang w:eastAsia="ru-RU" w:bidi="ru-RU"/>
        </w:rPr>
        <w:t>2</w:t>
      </w:r>
      <w:r w:rsidR="0046120B" w:rsidRPr="00DD6D6F">
        <w:rPr>
          <w:rFonts w:ascii="Times New Roman" w:hAnsi="Times New Roman" w:cs="Times New Roman"/>
          <w:sz w:val="24"/>
          <w:szCs w:val="24"/>
          <w:lang w:eastAsia="ru-RU" w:bidi="ru-RU"/>
        </w:rPr>
        <w:t xml:space="preserve">, </w:t>
      </w:r>
      <w:r w:rsidRPr="00DD6D6F">
        <w:rPr>
          <w:rFonts w:ascii="Times New Roman" w:hAnsi="Times New Roman" w:cs="Times New Roman"/>
          <w:sz w:val="24"/>
          <w:szCs w:val="24"/>
          <w:lang w:eastAsia="ru-RU" w:bidi="ru-RU"/>
        </w:rPr>
        <w:t>кроме МБОУ «СОШ №15» и МБОУ «СОШ№2» соответственно), муниципального уровня – 100% муниципальных общеобразовательных учреждений</w:t>
      </w:r>
      <w:r w:rsidR="0046120B" w:rsidRPr="00DD6D6F">
        <w:rPr>
          <w:rFonts w:ascii="Times New Roman" w:hAnsi="Times New Roman" w:cs="Times New Roman"/>
          <w:sz w:val="24"/>
          <w:szCs w:val="24"/>
          <w:lang w:eastAsia="ru-RU" w:bidi="ru-RU"/>
        </w:rPr>
        <w:t xml:space="preserve"> (АППГ – 100%)</w:t>
      </w:r>
      <w:r w:rsidRPr="00DD6D6F">
        <w:rPr>
          <w:rFonts w:ascii="Times New Roman" w:hAnsi="Times New Roman" w:cs="Times New Roman"/>
          <w:sz w:val="24"/>
          <w:szCs w:val="24"/>
          <w:lang w:eastAsia="ru-RU" w:bidi="ru-RU"/>
        </w:rPr>
        <w:t>.</w:t>
      </w:r>
    </w:p>
    <w:p w:rsidR="001A2989" w:rsidRPr="00DD6D6F" w:rsidRDefault="001A2989" w:rsidP="001A2989">
      <w:pPr>
        <w:spacing w:after="0" w:line="240" w:lineRule="auto"/>
        <w:ind w:firstLine="567"/>
        <w:jc w:val="both"/>
        <w:rPr>
          <w:rFonts w:ascii="Times New Roman" w:hAnsi="Times New Roman" w:cs="Times New Roman"/>
          <w:sz w:val="24"/>
          <w:szCs w:val="24"/>
          <w:shd w:val="clear" w:color="auto" w:fill="FFFFFF"/>
        </w:rPr>
      </w:pPr>
      <w:r w:rsidRPr="00DD6D6F">
        <w:rPr>
          <w:rFonts w:ascii="Times New Roman" w:hAnsi="Times New Roman" w:cs="Times New Roman"/>
          <w:sz w:val="24"/>
          <w:szCs w:val="24"/>
          <w:lang w:eastAsia="ru-RU" w:bidi="ru-RU"/>
        </w:rPr>
        <w:t>По критерию № 5 «</w:t>
      </w:r>
      <w:r w:rsidRPr="00DD6D6F">
        <w:rPr>
          <w:rFonts w:ascii="Times New Roman" w:hAnsi="Times New Roman" w:cs="Times New Roman"/>
          <w:bCs/>
          <w:sz w:val="24"/>
          <w:szCs w:val="24"/>
          <w:shd w:val="clear" w:color="auto" w:fill="FFFFFF"/>
        </w:rPr>
        <w:t xml:space="preserve">Участие учащихся в программах и проектах, направленных на формирование ценности научного познания» </w:t>
      </w:r>
      <w:r w:rsidRPr="00DD6D6F">
        <w:rPr>
          <w:rFonts w:ascii="Times New Roman" w:hAnsi="Times New Roman" w:cs="Times New Roman"/>
          <w:sz w:val="24"/>
          <w:szCs w:val="24"/>
          <w:shd w:val="clear" w:color="auto" w:fill="FFFFFF"/>
        </w:rPr>
        <w:t>учащиеся 1</w:t>
      </w:r>
      <w:r w:rsidR="0046120B" w:rsidRPr="00DD6D6F">
        <w:rPr>
          <w:rFonts w:ascii="Times New Roman" w:hAnsi="Times New Roman" w:cs="Times New Roman"/>
          <w:sz w:val="24"/>
          <w:szCs w:val="24"/>
          <w:shd w:val="clear" w:color="auto" w:fill="FFFFFF"/>
        </w:rPr>
        <w:t>3</w:t>
      </w:r>
      <w:r w:rsidRPr="00DD6D6F">
        <w:rPr>
          <w:rFonts w:ascii="Times New Roman" w:hAnsi="Times New Roman" w:cs="Times New Roman"/>
          <w:sz w:val="24"/>
          <w:szCs w:val="24"/>
          <w:shd w:val="clear" w:color="auto" w:fill="FFFFFF"/>
        </w:rPr>
        <w:t xml:space="preserve"> </w:t>
      </w:r>
      <w:r w:rsidR="0046120B" w:rsidRPr="00DD6D6F">
        <w:rPr>
          <w:rFonts w:ascii="Times New Roman" w:hAnsi="Times New Roman" w:cs="Times New Roman"/>
          <w:sz w:val="24"/>
          <w:szCs w:val="24"/>
          <w:shd w:val="clear" w:color="auto" w:fill="FFFFFF"/>
        </w:rPr>
        <w:t>муниципальных общеобразовательных учреждений,</w:t>
      </w:r>
      <w:r w:rsidRPr="00DD6D6F">
        <w:rPr>
          <w:rFonts w:ascii="Times New Roman" w:hAnsi="Times New Roman" w:cs="Times New Roman"/>
          <w:sz w:val="24"/>
          <w:szCs w:val="24"/>
          <w:shd w:val="clear" w:color="auto" w:fill="FFFFFF"/>
        </w:rPr>
        <w:t xml:space="preserve"> </w:t>
      </w:r>
      <w:r w:rsidR="0046120B" w:rsidRPr="00DD6D6F">
        <w:rPr>
          <w:rFonts w:ascii="Times New Roman" w:hAnsi="Times New Roman" w:cs="Times New Roman"/>
          <w:sz w:val="24"/>
          <w:szCs w:val="24"/>
          <w:shd w:val="clear" w:color="auto" w:fill="FFFFFF"/>
        </w:rPr>
        <w:t xml:space="preserve">кроме МБОУ «СОШ № 2», </w:t>
      </w:r>
      <w:r w:rsidRPr="00DD6D6F">
        <w:rPr>
          <w:rFonts w:ascii="Times New Roman" w:hAnsi="Times New Roman" w:cs="Times New Roman"/>
          <w:sz w:val="24"/>
          <w:szCs w:val="24"/>
          <w:shd w:val="clear" w:color="auto" w:fill="FFFFFF"/>
        </w:rPr>
        <w:t>участвуют в программах и проектах, направленных на формирование ценности научного познания федерального</w:t>
      </w:r>
      <w:r w:rsidR="0046120B" w:rsidRPr="00DD6D6F">
        <w:rPr>
          <w:rFonts w:ascii="Times New Roman" w:hAnsi="Times New Roman" w:cs="Times New Roman"/>
          <w:sz w:val="24"/>
          <w:szCs w:val="24"/>
          <w:shd w:val="clear" w:color="auto" w:fill="FFFFFF"/>
        </w:rPr>
        <w:t xml:space="preserve"> (АППГ -14)</w:t>
      </w:r>
      <w:r w:rsidRPr="00DD6D6F">
        <w:rPr>
          <w:rFonts w:ascii="Times New Roman" w:hAnsi="Times New Roman" w:cs="Times New Roman"/>
          <w:sz w:val="24"/>
          <w:szCs w:val="24"/>
          <w:shd w:val="clear" w:color="auto" w:fill="FFFFFF"/>
        </w:rPr>
        <w:t xml:space="preserve"> и </w:t>
      </w:r>
      <w:r w:rsidR="0046120B" w:rsidRPr="00DD6D6F">
        <w:rPr>
          <w:rFonts w:ascii="Times New Roman" w:hAnsi="Times New Roman" w:cs="Times New Roman"/>
          <w:sz w:val="24"/>
          <w:szCs w:val="24"/>
          <w:shd w:val="clear" w:color="auto" w:fill="FFFFFF"/>
        </w:rPr>
        <w:t>регионального</w:t>
      </w:r>
      <w:r w:rsidRPr="00DD6D6F">
        <w:rPr>
          <w:rFonts w:ascii="Times New Roman" w:hAnsi="Times New Roman" w:cs="Times New Roman"/>
          <w:sz w:val="24"/>
          <w:szCs w:val="24"/>
          <w:shd w:val="clear" w:color="auto" w:fill="FFFFFF"/>
        </w:rPr>
        <w:t xml:space="preserve"> уровней, 1</w:t>
      </w:r>
      <w:r w:rsidR="0046120B" w:rsidRPr="00DD6D6F">
        <w:rPr>
          <w:rFonts w:ascii="Times New Roman" w:hAnsi="Times New Roman" w:cs="Times New Roman"/>
          <w:sz w:val="24"/>
          <w:szCs w:val="24"/>
          <w:shd w:val="clear" w:color="auto" w:fill="FFFFFF"/>
        </w:rPr>
        <w:t>4</w:t>
      </w:r>
      <w:r w:rsidRPr="00DD6D6F">
        <w:rPr>
          <w:rFonts w:ascii="Times New Roman" w:hAnsi="Times New Roman" w:cs="Times New Roman"/>
          <w:sz w:val="24"/>
          <w:szCs w:val="24"/>
          <w:shd w:val="clear" w:color="auto" w:fill="FFFFFF"/>
        </w:rPr>
        <w:t xml:space="preserve">- </w:t>
      </w:r>
      <w:r w:rsidR="0046120B" w:rsidRPr="00DD6D6F">
        <w:rPr>
          <w:rFonts w:ascii="Times New Roman" w:hAnsi="Times New Roman" w:cs="Times New Roman"/>
          <w:sz w:val="24"/>
          <w:szCs w:val="24"/>
          <w:shd w:val="clear" w:color="auto" w:fill="FFFFFF"/>
        </w:rPr>
        <w:t>муниципального уровня.</w:t>
      </w:r>
    </w:p>
    <w:p w:rsidR="001A2989" w:rsidRPr="00DD6D6F" w:rsidRDefault="001A2989" w:rsidP="001A2989">
      <w:pPr>
        <w:spacing w:after="0" w:line="240" w:lineRule="auto"/>
        <w:ind w:firstLine="567"/>
        <w:jc w:val="both"/>
        <w:rPr>
          <w:rFonts w:ascii="Times New Roman" w:hAnsi="Times New Roman" w:cs="Times New Roman"/>
          <w:sz w:val="24"/>
          <w:szCs w:val="24"/>
          <w:shd w:val="clear" w:color="auto" w:fill="FFFFFF"/>
        </w:rPr>
      </w:pPr>
      <w:r w:rsidRPr="00DD6D6F">
        <w:rPr>
          <w:rFonts w:ascii="Times New Roman" w:hAnsi="Times New Roman" w:cs="Times New Roman"/>
          <w:sz w:val="24"/>
          <w:szCs w:val="24"/>
          <w:lang w:eastAsia="ru-RU" w:bidi="ru-RU"/>
        </w:rPr>
        <w:t>По критерию № 6 «</w:t>
      </w:r>
      <w:r w:rsidRPr="00DD6D6F">
        <w:rPr>
          <w:rFonts w:ascii="Times New Roman" w:hAnsi="Times New Roman" w:cs="Times New Roman"/>
          <w:bCs/>
          <w:sz w:val="24"/>
          <w:szCs w:val="24"/>
          <w:shd w:val="clear" w:color="auto" w:fill="FFFFFF"/>
        </w:rPr>
        <w:t xml:space="preserve">Участие учащихся в программах и проектах, направленных на формирование культуры здоровья» </w:t>
      </w:r>
      <w:r w:rsidRPr="00DD6D6F">
        <w:rPr>
          <w:rFonts w:ascii="Times New Roman" w:hAnsi="Times New Roman" w:cs="Times New Roman"/>
          <w:sz w:val="24"/>
          <w:szCs w:val="24"/>
          <w:shd w:val="clear" w:color="auto" w:fill="FFFFFF"/>
        </w:rPr>
        <w:t>учащиеся 1</w:t>
      </w:r>
      <w:r w:rsidR="00610C1B" w:rsidRPr="00DD6D6F">
        <w:rPr>
          <w:rFonts w:ascii="Times New Roman" w:hAnsi="Times New Roman" w:cs="Times New Roman"/>
          <w:sz w:val="24"/>
          <w:szCs w:val="24"/>
          <w:shd w:val="clear" w:color="auto" w:fill="FFFFFF"/>
        </w:rPr>
        <w:t>2</w:t>
      </w:r>
      <w:r w:rsidRPr="00DD6D6F">
        <w:rPr>
          <w:rFonts w:ascii="Times New Roman" w:hAnsi="Times New Roman" w:cs="Times New Roman"/>
          <w:sz w:val="24"/>
          <w:szCs w:val="24"/>
          <w:shd w:val="clear" w:color="auto" w:fill="FFFFFF"/>
        </w:rPr>
        <w:t xml:space="preserve"> муниципальных общеобразовательных учреждений</w:t>
      </w:r>
      <w:r w:rsidR="00610C1B" w:rsidRPr="00DD6D6F">
        <w:rPr>
          <w:rFonts w:ascii="Times New Roman" w:hAnsi="Times New Roman" w:cs="Times New Roman"/>
          <w:sz w:val="24"/>
          <w:szCs w:val="24"/>
          <w:shd w:val="clear" w:color="auto" w:fill="FFFFFF"/>
        </w:rPr>
        <w:t>, кроме МБОУ «СОШ№2», МАОУ «СОШ№13 им. М.К. Янгеля»</w:t>
      </w:r>
      <w:r w:rsidRPr="00DD6D6F">
        <w:rPr>
          <w:rFonts w:ascii="Times New Roman" w:hAnsi="Times New Roman" w:cs="Times New Roman"/>
          <w:sz w:val="24"/>
          <w:szCs w:val="24"/>
          <w:shd w:val="clear" w:color="auto" w:fill="FFFFFF"/>
        </w:rPr>
        <w:t xml:space="preserve"> (</w:t>
      </w:r>
      <w:r w:rsidR="00610C1B" w:rsidRPr="00DD6D6F">
        <w:rPr>
          <w:rFonts w:ascii="Times New Roman" w:hAnsi="Times New Roman" w:cs="Times New Roman"/>
          <w:sz w:val="24"/>
          <w:szCs w:val="24"/>
          <w:shd w:val="clear" w:color="auto" w:fill="FFFFFF"/>
        </w:rPr>
        <w:t xml:space="preserve">АППГ – 13, </w:t>
      </w:r>
      <w:r w:rsidRPr="00DD6D6F">
        <w:rPr>
          <w:rFonts w:ascii="Times New Roman" w:hAnsi="Times New Roman" w:cs="Times New Roman"/>
          <w:sz w:val="24"/>
          <w:szCs w:val="24"/>
          <w:shd w:val="clear" w:color="auto" w:fill="FFFFFF"/>
        </w:rPr>
        <w:t>кроме МБОУ «СОШ№2»)</w:t>
      </w:r>
      <w:r w:rsidR="006D4CBC" w:rsidRPr="00DD6D6F">
        <w:rPr>
          <w:rFonts w:ascii="Times New Roman" w:hAnsi="Times New Roman" w:cs="Times New Roman"/>
          <w:sz w:val="24"/>
          <w:szCs w:val="24"/>
          <w:shd w:val="clear" w:color="auto" w:fill="FFFFFF"/>
        </w:rPr>
        <w:t>,</w:t>
      </w:r>
      <w:r w:rsidRPr="00DD6D6F">
        <w:rPr>
          <w:rFonts w:ascii="Times New Roman" w:hAnsi="Times New Roman" w:cs="Times New Roman"/>
          <w:sz w:val="24"/>
          <w:szCs w:val="24"/>
          <w:shd w:val="clear" w:color="auto" w:fill="FFFFFF"/>
        </w:rPr>
        <w:t xml:space="preserve"> участвуют в программах и проектах, направленных на формирование культуры здоровья федерального </w:t>
      </w:r>
      <w:r w:rsidR="006D4CBC" w:rsidRPr="00DD6D6F">
        <w:rPr>
          <w:rFonts w:ascii="Times New Roman" w:hAnsi="Times New Roman" w:cs="Times New Roman"/>
          <w:sz w:val="24"/>
          <w:szCs w:val="24"/>
          <w:shd w:val="clear" w:color="auto" w:fill="FFFFFF"/>
        </w:rPr>
        <w:t>уровня, 13-</w:t>
      </w:r>
      <w:r w:rsidRPr="00DD6D6F">
        <w:rPr>
          <w:rFonts w:ascii="Times New Roman" w:hAnsi="Times New Roman" w:cs="Times New Roman"/>
          <w:sz w:val="24"/>
          <w:szCs w:val="24"/>
          <w:shd w:val="clear" w:color="auto" w:fill="FFFFFF"/>
        </w:rPr>
        <w:t xml:space="preserve"> регионального уровней</w:t>
      </w:r>
      <w:r w:rsidR="006D4CBC" w:rsidRPr="00DD6D6F">
        <w:rPr>
          <w:rFonts w:ascii="Times New Roman" w:hAnsi="Times New Roman" w:cs="Times New Roman"/>
          <w:sz w:val="24"/>
          <w:szCs w:val="24"/>
          <w:shd w:val="clear" w:color="auto" w:fill="FFFFFF"/>
        </w:rPr>
        <w:t xml:space="preserve"> (кроме МБОУ «СОШ№2»)</w:t>
      </w:r>
      <w:r w:rsidRPr="00DD6D6F">
        <w:rPr>
          <w:rFonts w:ascii="Times New Roman" w:hAnsi="Times New Roman" w:cs="Times New Roman"/>
          <w:sz w:val="24"/>
          <w:szCs w:val="24"/>
          <w:shd w:val="clear" w:color="auto" w:fill="FFFFFF"/>
        </w:rPr>
        <w:t>, 14- муниципального уровня.</w:t>
      </w:r>
    </w:p>
    <w:p w:rsidR="001A2989" w:rsidRPr="00DD6D6F" w:rsidRDefault="001A2989" w:rsidP="006D4CBC">
      <w:pPr>
        <w:spacing w:after="0" w:line="240" w:lineRule="auto"/>
        <w:ind w:firstLine="567"/>
        <w:jc w:val="both"/>
        <w:rPr>
          <w:rFonts w:ascii="Times New Roman" w:hAnsi="Times New Roman" w:cs="Times New Roman"/>
          <w:sz w:val="24"/>
          <w:szCs w:val="24"/>
          <w:shd w:val="clear" w:color="auto" w:fill="FFFFFF"/>
        </w:rPr>
      </w:pPr>
      <w:r w:rsidRPr="00DD6D6F">
        <w:rPr>
          <w:rFonts w:ascii="Times New Roman" w:hAnsi="Times New Roman" w:cs="Times New Roman"/>
          <w:sz w:val="24"/>
          <w:szCs w:val="24"/>
          <w:lang w:eastAsia="ru-RU" w:bidi="ru-RU"/>
        </w:rPr>
        <w:t>По критерию № 7 «</w:t>
      </w:r>
      <w:r w:rsidRPr="00DD6D6F">
        <w:rPr>
          <w:rFonts w:ascii="Times New Roman" w:hAnsi="Times New Roman" w:cs="Times New Roman"/>
          <w:bCs/>
          <w:sz w:val="24"/>
          <w:szCs w:val="24"/>
          <w:shd w:val="clear" w:color="auto" w:fill="FFFFFF"/>
        </w:rPr>
        <w:t xml:space="preserve">Участие учащихся в программах и проектах экологической направленности» </w:t>
      </w:r>
      <w:r w:rsidRPr="00DD6D6F">
        <w:rPr>
          <w:rFonts w:ascii="Times New Roman" w:hAnsi="Times New Roman" w:cs="Times New Roman"/>
          <w:sz w:val="24"/>
          <w:szCs w:val="24"/>
          <w:shd w:val="clear" w:color="auto" w:fill="FFFFFF"/>
        </w:rPr>
        <w:t>учащиеся 1</w:t>
      </w:r>
      <w:r w:rsidR="006D4CBC" w:rsidRPr="00DD6D6F">
        <w:rPr>
          <w:rFonts w:ascii="Times New Roman" w:hAnsi="Times New Roman" w:cs="Times New Roman"/>
          <w:sz w:val="24"/>
          <w:szCs w:val="24"/>
          <w:shd w:val="clear" w:color="auto" w:fill="FFFFFF"/>
        </w:rPr>
        <w:t>2</w:t>
      </w:r>
      <w:r w:rsidRPr="00DD6D6F">
        <w:rPr>
          <w:rFonts w:ascii="Times New Roman" w:hAnsi="Times New Roman" w:cs="Times New Roman"/>
          <w:sz w:val="24"/>
          <w:szCs w:val="24"/>
          <w:shd w:val="clear" w:color="auto" w:fill="FFFFFF"/>
        </w:rPr>
        <w:t xml:space="preserve"> муниципальных общеобразовательных учреждений</w:t>
      </w:r>
      <w:r w:rsidR="006D4CBC" w:rsidRPr="00DD6D6F">
        <w:rPr>
          <w:rFonts w:ascii="Times New Roman" w:hAnsi="Times New Roman" w:cs="Times New Roman"/>
          <w:sz w:val="24"/>
          <w:szCs w:val="24"/>
          <w:shd w:val="clear" w:color="auto" w:fill="FFFFFF"/>
        </w:rPr>
        <w:t xml:space="preserve">, кроме МБОУ «СОШ№2» и </w:t>
      </w:r>
      <w:r w:rsidR="006D4CBC" w:rsidRPr="00DD6D6F">
        <w:rPr>
          <w:rFonts w:ascii="Times New Roman" w:hAnsi="Times New Roman" w:cs="Times New Roman"/>
          <w:sz w:val="24"/>
          <w:szCs w:val="24"/>
          <w:shd w:val="clear" w:color="auto" w:fill="FFFFFF"/>
        </w:rPr>
        <w:lastRenderedPageBreak/>
        <w:t>МАОУ «СОШ№13 им. М.К Янгеля»,</w:t>
      </w:r>
      <w:r w:rsidRPr="00DD6D6F">
        <w:rPr>
          <w:rFonts w:ascii="Times New Roman" w:hAnsi="Times New Roman" w:cs="Times New Roman"/>
          <w:sz w:val="24"/>
          <w:szCs w:val="24"/>
          <w:shd w:val="clear" w:color="auto" w:fill="FFFFFF"/>
        </w:rPr>
        <w:t xml:space="preserve"> участвуют в программах и проектах экологической направленности федерального</w:t>
      </w:r>
      <w:r w:rsidR="006D4CBC" w:rsidRPr="00DD6D6F">
        <w:rPr>
          <w:rFonts w:ascii="Times New Roman" w:hAnsi="Times New Roman" w:cs="Times New Roman"/>
          <w:sz w:val="24"/>
          <w:szCs w:val="24"/>
          <w:shd w:val="clear" w:color="auto" w:fill="FFFFFF"/>
        </w:rPr>
        <w:t xml:space="preserve"> уровня (АППГ -14), </w:t>
      </w:r>
      <w:r w:rsidRPr="00DD6D6F">
        <w:rPr>
          <w:rFonts w:ascii="Times New Roman" w:hAnsi="Times New Roman" w:cs="Times New Roman"/>
          <w:sz w:val="24"/>
          <w:szCs w:val="24"/>
          <w:shd w:val="clear" w:color="auto" w:fill="FFFFFF"/>
        </w:rPr>
        <w:t>1</w:t>
      </w:r>
      <w:r w:rsidR="006D4CBC" w:rsidRPr="00DD6D6F">
        <w:rPr>
          <w:rFonts w:ascii="Times New Roman" w:hAnsi="Times New Roman" w:cs="Times New Roman"/>
          <w:sz w:val="24"/>
          <w:szCs w:val="24"/>
          <w:shd w:val="clear" w:color="auto" w:fill="FFFFFF"/>
        </w:rPr>
        <w:t>0</w:t>
      </w:r>
      <w:r w:rsidRPr="00DD6D6F">
        <w:rPr>
          <w:rFonts w:ascii="Times New Roman" w:hAnsi="Times New Roman" w:cs="Times New Roman"/>
          <w:sz w:val="24"/>
          <w:szCs w:val="24"/>
          <w:shd w:val="clear" w:color="auto" w:fill="FFFFFF"/>
        </w:rPr>
        <w:t>- регионального уровня</w:t>
      </w:r>
      <w:r w:rsidR="006D4CBC" w:rsidRPr="00DD6D6F">
        <w:rPr>
          <w:rFonts w:ascii="Times New Roman" w:hAnsi="Times New Roman" w:cs="Times New Roman"/>
          <w:sz w:val="24"/>
          <w:szCs w:val="24"/>
          <w:shd w:val="clear" w:color="auto" w:fill="FFFFFF"/>
        </w:rPr>
        <w:t>, кроме МБОУ «СОШ№1», МБОУ «СОШ»2», МАОУ СОШ№9, МАОУ «СОШ№11»</w:t>
      </w:r>
      <w:r w:rsidRPr="00DD6D6F">
        <w:rPr>
          <w:rFonts w:ascii="Times New Roman" w:hAnsi="Times New Roman" w:cs="Times New Roman"/>
          <w:sz w:val="24"/>
          <w:szCs w:val="24"/>
          <w:shd w:val="clear" w:color="auto" w:fill="FFFFFF"/>
        </w:rPr>
        <w:t xml:space="preserve"> (</w:t>
      </w:r>
      <w:r w:rsidR="006D4CBC" w:rsidRPr="00DD6D6F">
        <w:rPr>
          <w:rFonts w:ascii="Times New Roman" w:hAnsi="Times New Roman" w:cs="Times New Roman"/>
          <w:sz w:val="24"/>
          <w:szCs w:val="24"/>
          <w:shd w:val="clear" w:color="auto" w:fill="FFFFFF"/>
        </w:rPr>
        <w:t xml:space="preserve">АППГ – 11, </w:t>
      </w:r>
      <w:r w:rsidRPr="00DD6D6F">
        <w:rPr>
          <w:rFonts w:ascii="Times New Roman" w:hAnsi="Times New Roman" w:cs="Times New Roman"/>
          <w:sz w:val="24"/>
          <w:szCs w:val="24"/>
          <w:shd w:val="clear" w:color="auto" w:fill="FFFFFF"/>
        </w:rPr>
        <w:t>кроме МБОУ «СОШ</w:t>
      </w:r>
      <w:r w:rsidR="006D4CBC" w:rsidRPr="00DD6D6F">
        <w:rPr>
          <w:rFonts w:ascii="Times New Roman" w:hAnsi="Times New Roman" w:cs="Times New Roman"/>
          <w:sz w:val="24"/>
          <w:szCs w:val="24"/>
          <w:shd w:val="clear" w:color="auto" w:fill="FFFFFF"/>
        </w:rPr>
        <w:t>№2», МАОУ СОШ№9, МБОУ «СОШ№15»), 14- муниципального уровня.</w:t>
      </w:r>
    </w:p>
    <w:p w:rsidR="0038078C" w:rsidRPr="00DD6D6F" w:rsidRDefault="001A2989" w:rsidP="0038078C">
      <w:pPr>
        <w:spacing w:after="0" w:line="240" w:lineRule="auto"/>
        <w:ind w:firstLine="567"/>
        <w:jc w:val="both"/>
        <w:rPr>
          <w:rFonts w:ascii="Times New Roman" w:eastAsia="Times New Roman" w:hAnsi="Times New Roman" w:cs="Times New Roman"/>
          <w:sz w:val="24"/>
          <w:szCs w:val="24"/>
          <w:lang w:eastAsia="ru-RU"/>
        </w:rPr>
      </w:pPr>
      <w:r w:rsidRPr="00DD6D6F">
        <w:rPr>
          <w:rFonts w:ascii="Times New Roman" w:hAnsi="Times New Roman" w:cs="Times New Roman"/>
          <w:sz w:val="24"/>
          <w:szCs w:val="24"/>
          <w:shd w:val="clear" w:color="auto" w:fill="FFFFFF"/>
        </w:rPr>
        <w:t>По критерию № 8 «</w:t>
      </w:r>
      <w:r w:rsidRPr="00DD6D6F">
        <w:rPr>
          <w:rFonts w:ascii="Times New Roman" w:hAnsi="Times New Roman" w:cs="Times New Roman"/>
          <w:bCs/>
          <w:sz w:val="24"/>
          <w:szCs w:val="24"/>
          <w:shd w:val="clear" w:color="auto" w:fill="FFFFFF"/>
        </w:rPr>
        <w:t>Организация профилактической работы противодействия идеологии терроризма на основе традиционных российских духовно-нравственных ценностей» 1</w:t>
      </w:r>
      <w:r w:rsidR="00D6691A" w:rsidRPr="00DD6D6F">
        <w:rPr>
          <w:rFonts w:ascii="Times New Roman" w:hAnsi="Times New Roman" w:cs="Times New Roman"/>
          <w:bCs/>
          <w:sz w:val="24"/>
          <w:szCs w:val="24"/>
          <w:shd w:val="clear" w:color="auto" w:fill="FFFFFF"/>
        </w:rPr>
        <w:t>3</w:t>
      </w:r>
      <w:r w:rsidRPr="00DD6D6F">
        <w:rPr>
          <w:rFonts w:ascii="Times New Roman" w:hAnsi="Times New Roman" w:cs="Times New Roman"/>
          <w:bCs/>
          <w:sz w:val="24"/>
          <w:szCs w:val="24"/>
          <w:shd w:val="clear" w:color="auto" w:fill="FFFFFF"/>
        </w:rPr>
        <w:t xml:space="preserve"> муниципальных общеобразовательных учреждений</w:t>
      </w:r>
      <w:r w:rsidR="00D6691A" w:rsidRPr="00DD6D6F">
        <w:rPr>
          <w:rFonts w:ascii="Times New Roman" w:hAnsi="Times New Roman" w:cs="Times New Roman"/>
          <w:bCs/>
          <w:sz w:val="24"/>
          <w:szCs w:val="24"/>
          <w:shd w:val="clear" w:color="auto" w:fill="FFFFFF"/>
        </w:rPr>
        <w:t>, кроме МАОУ «СОШ№</w:t>
      </w:r>
      <w:r w:rsidR="0038078C" w:rsidRPr="00DD6D6F">
        <w:rPr>
          <w:rFonts w:ascii="Times New Roman" w:hAnsi="Times New Roman" w:cs="Times New Roman"/>
          <w:bCs/>
          <w:sz w:val="24"/>
          <w:szCs w:val="24"/>
          <w:shd w:val="clear" w:color="auto" w:fill="FFFFFF"/>
        </w:rPr>
        <w:t>11» (</w:t>
      </w:r>
      <w:r w:rsidR="00D6691A" w:rsidRPr="00DD6D6F">
        <w:rPr>
          <w:rFonts w:ascii="Times New Roman" w:hAnsi="Times New Roman" w:cs="Times New Roman"/>
          <w:bCs/>
          <w:sz w:val="24"/>
          <w:szCs w:val="24"/>
          <w:shd w:val="clear" w:color="auto" w:fill="FFFFFF"/>
        </w:rPr>
        <w:t>АППГ – 14</w:t>
      </w:r>
      <w:r w:rsidR="0038078C" w:rsidRPr="00DD6D6F">
        <w:rPr>
          <w:rFonts w:ascii="Times New Roman" w:hAnsi="Times New Roman" w:cs="Times New Roman"/>
          <w:bCs/>
          <w:sz w:val="24"/>
          <w:szCs w:val="24"/>
          <w:shd w:val="clear" w:color="auto" w:fill="FFFFFF"/>
        </w:rPr>
        <w:t xml:space="preserve">), указали на наличие </w:t>
      </w:r>
      <w:r w:rsidRPr="00DD6D6F">
        <w:rPr>
          <w:rFonts w:ascii="Times New Roman" w:eastAsia="Times New Roman" w:hAnsi="Times New Roman" w:cs="Times New Roman"/>
          <w:sz w:val="24"/>
          <w:szCs w:val="24"/>
          <w:lang w:eastAsia="ru-RU"/>
        </w:rPr>
        <w:t>программы и плана мероприятий по работе с деструктивными проявлениями в поведении обучающихся, позволяющих формировать антитеррористического мировоззрения на основе традиционных российских духовно-нравственных ценностей</w:t>
      </w:r>
      <w:r w:rsidR="0038078C" w:rsidRPr="00DD6D6F">
        <w:rPr>
          <w:rFonts w:ascii="Times New Roman" w:eastAsia="Times New Roman" w:hAnsi="Times New Roman" w:cs="Times New Roman"/>
          <w:sz w:val="24"/>
          <w:szCs w:val="24"/>
          <w:lang w:eastAsia="ru-RU"/>
        </w:rPr>
        <w:t>.</w:t>
      </w:r>
    </w:p>
    <w:p w:rsidR="0038078C" w:rsidRPr="00DD6D6F" w:rsidRDefault="0038078C" w:rsidP="0038078C">
      <w:pPr>
        <w:spacing w:after="0" w:line="240" w:lineRule="auto"/>
        <w:ind w:firstLine="567"/>
        <w:jc w:val="both"/>
        <w:rPr>
          <w:rFonts w:ascii="Times New Roman" w:eastAsia="Times New Roman" w:hAnsi="Times New Roman" w:cs="Times New Roman"/>
          <w:sz w:val="24"/>
          <w:szCs w:val="24"/>
          <w:lang w:eastAsia="ru-RU"/>
        </w:rPr>
      </w:pPr>
      <w:r w:rsidRPr="00DD6D6F">
        <w:rPr>
          <w:rFonts w:ascii="Times New Roman" w:eastAsia="Times New Roman" w:hAnsi="Times New Roman" w:cs="Times New Roman"/>
          <w:sz w:val="24"/>
          <w:szCs w:val="24"/>
          <w:lang w:eastAsia="ru-RU"/>
        </w:rPr>
        <w:t>14 муниципальных общеобразовательных учреждений указали</w:t>
      </w:r>
      <w:r w:rsidR="001805DC">
        <w:rPr>
          <w:rFonts w:ascii="Times New Roman" w:eastAsia="Times New Roman" w:hAnsi="Times New Roman" w:cs="Times New Roman"/>
          <w:sz w:val="24"/>
          <w:szCs w:val="24"/>
          <w:lang w:eastAsia="ru-RU"/>
        </w:rPr>
        <w:t>:</w:t>
      </w:r>
      <w:r w:rsidRPr="00DD6D6F">
        <w:rPr>
          <w:rFonts w:ascii="Times New Roman" w:eastAsia="Times New Roman" w:hAnsi="Times New Roman" w:cs="Times New Roman"/>
          <w:sz w:val="24"/>
          <w:szCs w:val="24"/>
          <w:lang w:eastAsia="ru-RU"/>
        </w:rPr>
        <w:t xml:space="preserve"> </w:t>
      </w:r>
    </w:p>
    <w:p w:rsidR="0038078C" w:rsidRPr="00DD6D6F" w:rsidRDefault="0038078C" w:rsidP="0038078C">
      <w:pPr>
        <w:spacing w:after="0" w:line="240" w:lineRule="auto"/>
        <w:ind w:firstLine="567"/>
        <w:jc w:val="both"/>
        <w:rPr>
          <w:rFonts w:ascii="Times New Roman" w:hAnsi="Times New Roman" w:cs="Times New Roman"/>
          <w:bCs/>
          <w:sz w:val="24"/>
          <w:szCs w:val="24"/>
          <w:shd w:val="clear" w:color="auto" w:fill="FFFFFF"/>
        </w:rPr>
      </w:pPr>
      <w:r w:rsidRPr="00DD6D6F">
        <w:rPr>
          <w:rFonts w:ascii="Times New Roman" w:eastAsia="Times New Roman" w:hAnsi="Times New Roman" w:cs="Times New Roman"/>
          <w:sz w:val="24"/>
          <w:szCs w:val="24"/>
          <w:lang w:eastAsia="ru-RU"/>
        </w:rPr>
        <w:t>-  на использование специализированного</w:t>
      </w:r>
      <w:r w:rsidRPr="00DD6D6F">
        <w:rPr>
          <w:rFonts w:ascii="Times New Roman" w:hAnsi="Times New Roman" w:cs="Times New Roman"/>
          <w:bCs/>
          <w:sz w:val="24"/>
          <w:szCs w:val="24"/>
          <w:shd w:val="clear" w:color="auto" w:fill="FFFFFF"/>
        </w:rPr>
        <w:t xml:space="preserve"> </w:t>
      </w:r>
      <w:r w:rsidRPr="00DD6D6F">
        <w:rPr>
          <w:rFonts w:ascii="Times New Roman" w:eastAsia="Times New Roman" w:hAnsi="Times New Roman" w:cs="Times New Roman"/>
          <w:sz w:val="24"/>
          <w:szCs w:val="24"/>
          <w:lang w:eastAsia="ru-RU"/>
        </w:rPr>
        <w:t>инструментария для выявления деструктивных проявлений</w:t>
      </w:r>
      <w:r w:rsidR="00BC5DC8">
        <w:rPr>
          <w:rFonts w:ascii="Times New Roman" w:eastAsia="Times New Roman" w:hAnsi="Times New Roman" w:cs="Times New Roman"/>
          <w:sz w:val="24"/>
          <w:szCs w:val="24"/>
          <w:lang w:eastAsia="ru-RU"/>
        </w:rPr>
        <w:t>;</w:t>
      </w:r>
    </w:p>
    <w:p w:rsidR="001A2989" w:rsidRPr="00DD6D6F" w:rsidRDefault="0038078C" w:rsidP="001A2989">
      <w:pPr>
        <w:spacing w:after="0" w:line="240" w:lineRule="auto"/>
        <w:ind w:firstLine="567"/>
        <w:jc w:val="both"/>
        <w:rPr>
          <w:rFonts w:ascii="Times New Roman" w:eastAsia="Times New Roman" w:hAnsi="Times New Roman" w:cs="Times New Roman"/>
          <w:sz w:val="24"/>
          <w:szCs w:val="24"/>
          <w:lang w:eastAsia="ru-RU"/>
        </w:rPr>
      </w:pPr>
      <w:r w:rsidRPr="00DD6D6F">
        <w:rPr>
          <w:rFonts w:ascii="Times New Roman" w:eastAsia="Times New Roman" w:hAnsi="Times New Roman" w:cs="Times New Roman"/>
          <w:sz w:val="24"/>
          <w:szCs w:val="24"/>
          <w:lang w:eastAsia="ru-RU"/>
        </w:rPr>
        <w:t xml:space="preserve">- на наличие </w:t>
      </w:r>
      <w:r w:rsidR="001A2989" w:rsidRPr="00DD6D6F">
        <w:rPr>
          <w:rFonts w:ascii="Times New Roman" w:eastAsia="Times New Roman" w:hAnsi="Times New Roman" w:cs="Times New Roman"/>
          <w:sz w:val="24"/>
          <w:szCs w:val="24"/>
          <w:lang w:eastAsia="ru-RU"/>
        </w:rPr>
        <w:t>профилактической работы деструктивных проявлений в учебных коллективах в модуле «Профилактика и безопасность» рабочей программы воспитания</w:t>
      </w:r>
      <w:r w:rsidR="00BC5DC8">
        <w:rPr>
          <w:rFonts w:ascii="Times New Roman" w:eastAsia="Times New Roman" w:hAnsi="Times New Roman" w:cs="Times New Roman"/>
          <w:sz w:val="24"/>
          <w:szCs w:val="24"/>
          <w:lang w:eastAsia="ru-RU"/>
        </w:rPr>
        <w:t>;</w:t>
      </w:r>
    </w:p>
    <w:p w:rsidR="001A2989" w:rsidRPr="00DD6D6F" w:rsidRDefault="001A2989" w:rsidP="001A2989">
      <w:pPr>
        <w:spacing w:after="0" w:line="240" w:lineRule="auto"/>
        <w:ind w:firstLine="567"/>
        <w:jc w:val="both"/>
        <w:rPr>
          <w:rFonts w:ascii="Times New Roman" w:eastAsia="Times New Roman" w:hAnsi="Times New Roman" w:cs="Times New Roman"/>
          <w:sz w:val="24"/>
          <w:szCs w:val="24"/>
          <w:lang w:eastAsia="ru-RU"/>
        </w:rPr>
      </w:pPr>
      <w:r w:rsidRPr="00DD6D6F">
        <w:rPr>
          <w:rFonts w:ascii="Times New Roman" w:eastAsia="Times New Roman" w:hAnsi="Times New Roman" w:cs="Times New Roman"/>
          <w:sz w:val="24"/>
          <w:szCs w:val="24"/>
          <w:lang w:eastAsia="ru-RU"/>
        </w:rPr>
        <w:t xml:space="preserve">- </w:t>
      </w:r>
      <w:r w:rsidR="0038078C" w:rsidRPr="00DD6D6F">
        <w:rPr>
          <w:rFonts w:ascii="Times New Roman" w:eastAsia="Times New Roman" w:hAnsi="Times New Roman" w:cs="Times New Roman"/>
          <w:sz w:val="24"/>
          <w:szCs w:val="24"/>
          <w:lang w:eastAsia="ru-RU"/>
        </w:rPr>
        <w:t xml:space="preserve">на наличие </w:t>
      </w:r>
      <w:r w:rsidRPr="00DD6D6F">
        <w:rPr>
          <w:rFonts w:ascii="Times New Roman" w:eastAsia="Times New Roman" w:hAnsi="Times New Roman" w:cs="Times New Roman"/>
          <w:sz w:val="24"/>
          <w:szCs w:val="24"/>
          <w:lang w:eastAsia="ru-RU"/>
        </w:rPr>
        <w:t>мероприятий по формированию у учащихся, состоящих на различных формах учета, антитеррористического мировоззрения на основе традиционных российских духовно-нравственных ценностей;</w:t>
      </w:r>
    </w:p>
    <w:p w:rsidR="001A2989" w:rsidRPr="00DD6D6F" w:rsidRDefault="001A2989" w:rsidP="001A2989">
      <w:pPr>
        <w:spacing w:after="0" w:line="240" w:lineRule="auto"/>
        <w:ind w:firstLine="567"/>
        <w:jc w:val="both"/>
        <w:rPr>
          <w:rFonts w:ascii="Times New Roman" w:eastAsia="Times New Roman" w:hAnsi="Times New Roman" w:cs="Times New Roman"/>
          <w:sz w:val="24"/>
          <w:szCs w:val="24"/>
          <w:lang w:eastAsia="ru-RU"/>
        </w:rPr>
      </w:pPr>
      <w:r w:rsidRPr="00DD6D6F">
        <w:rPr>
          <w:rFonts w:ascii="Times New Roman" w:eastAsia="Times New Roman" w:hAnsi="Times New Roman" w:cs="Times New Roman"/>
          <w:sz w:val="24"/>
          <w:szCs w:val="24"/>
          <w:lang w:eastAsia="ru-RU"/>
        </w:rPr>
        <w:t xml:space="preserve">- </w:t>
      </w:r>
      <w:r w:rsidRPr="00DD6D6F">
        <w:rPr>
          <w:rFonts w:ascii="Times New Roman" w:hAnsi="Times New Roman" w:cs="Times New Roman"/>
          <w:sz w:val="24"/>
          <w:szCs w:val="24"/>
          <w:shd w:val="clear" w:color="auto" w:fill="FFFFFF"/>
        </w:rPr>
        <w:t>информации о привлечении к профилактическим мероприятиям представителей иных ведомств, общественных, спортивных и религиозных объединений/организаций.</w:t>
      </w:r>
    </w:p>
    <w:p w:rsidR="001A2989" w:rsidRPr="00DD6D6F" w:rsidRDefault="001A2989" w:rsidP="001A2989">
      <w:pPr>
        <w:spacing w:after="0" w:line="240" w:lineRule="auto"/>
        <w:ind w:firstLine="567"/>
        <w:jc w:val="both"/>
        <w:rPr>
          <w:rFonts w:ascii="Times New Roman" w:hAnsi="Times New Roman" w:cs="Times New Roman"/>
          <w:sz w:val="24"/>
          <w:szCs w:val="24"/>
          <w:shd w:val="clear" w:color="auto" w:fill="FFFFFF"/>
        </w:rPr>
      </w:pPr>
      <w:r w:rsidRPr="00DD6D6F">
        <w:rPr>
          <w:rFonts w:ascii="Times New Roman" w:hAnsi="Times New Roman" w:cs="Times New Roman"/>
          <w:sz w:val="24"/>
          <w:szCs w:val="24"/>
          <w:shd w:val="clear" w:color="auto" w:fill="FFFFFF"/>
        </w:rPr>
        <w:t>Также 13 муниципальных общеобразовательных учреждения</w:t>
      </w:r>
      <w:r w:rsidR="00F31B86" w:rsidRPr="00DD6D6F">
        <w:rPr>
          <w:rFonts w:ascii="Times New Roman" w:hAnsi="Times New Roman" w:cs="Times New Roman"/>
          <w:sz w:val="24"/>
          <w:szCs w:val="24"/>
          <w:shd w:val="clear" w:color="auto" w:fill="FFFFFF"/>
        </w:rPr>
        <w:t>, кроме МАОУ «СОШ№11»</w:t>
      </w:r>
      <w:r w:rsidRPr="00DD6D6F">
        <w:rPr>
          <w:rFonts w:ascii="Times New Roman" w:hAnsi="Times New Roman" w:cs="Times New Roman"/>
          <w:sz w:val="24"/>
          <w:szCs w:val="24"/>
          <w:shd w:val="clear" w:color="auto" w:fill="FFFFFF"/>
        </w:rPr>
        <w:t xml:space="preserve"> (</w:t>
      </w:r>
      <w:r w:rsidR="00F31B86" w:rsidRPr="00DD6D6F">
        <w:rPr>
          <w:rFonts w:ascii="Times New Roman" w:hAnsi="Times New Roman" w:cs="Times New Roman"/>
          <w:sz w:val="24"/>
          <w:szCs w:val="24"/>
          <w:shd w:val="clear" w:color="auto" w:fill="FFFFFF"/>
        </w:rPr>
        <w:t xml:space="preserve">АППГ – 13, </w:t>
      </w:r>
      <w:r w:rsidRPr="00DD6D6F">
        <w:rPr>
          <w:rFonts w:ascii="Times New Roman" w:hAnsi="Times New Roman" w:cs="Times New Roman"/>
          <w:sz w:val="24"/>
          <w:szCs w:val="24"/>
          <w:shd w:val="clear" w:color="auto" w:fill="FFFFFF"/>
        </w:rPr>
        <w:t>кроме МБОУ «СОШ№17»</w:t>
      </w:r>
      <w:r w:rsidR="00F31B86" w:rsidRPr="00DD6D6F">
        <w:rPr>
          <w:rFonts w:ascii="Times New Roman" w:hAnsi="Times New Roman" w:cs="Times New Roman"/>
          <w:sz w:val="24"/>
          <w:szCs w:val="24"/>
          <w:shd w:val="clear" w:color="auto" w:fill="FFFFFF"/>
        </w:rPr>
        <w:t>), указали</w:t>
      </w:r>
      <w:r w:rsidRPr="00DD6D6F">
        <w:rPr>
          <w:rFonts w:ascii="Times New Roman" w:hAnsi="Times New Roman" w:cs="Times New Roman"/>
          <w:sz w:val="24"/>
          <w:szCs w:val="24"/>
          <w:shd w:val="clear" w:color="auto" w:fill="FFFFFF"/>
        </w:rPr>
        <w:t xml:space="preserve">, что </w:t>
      </w:r>
      <w:r w:rsidR="00F31B86" w:rsidRPr="00DD6D6F">
        <w:rPr>
          <w:rFonts w:ascii="Times New Roman" w:hAnsi="Times New Roman" w:cs="Times New Roman"/>
          <w:sz w:val="24"/>
          <w:szCs w:val="24"/>
          <w:shd w:val="clear" w:color="auto" w:fill="FFFFFF"/>
        </w:rPr>
        <w:t>2</w:t>
      </w:r>
      <w:r w:rsidRPr="00DD6D6F">
        <w:rPr>
          <w:rFonts w:ascii="Times New Roman" w:hAnsi="Times New Roman" w:cs="Times New Roman"/>
          <w:sz w:val="24"/>
          <w:szCs w:val="24"/>
          <w:shd w:val="clear" w:color="auto" w:fill="FFFFFF"/>
        </w:rPr>
        <w:t>5 учащихся охвачены индивидуальными профилактическими мероприятиями</w:t>
      </w:r>
      <w:r w:rsidR="00F31B86" w:rsidRPr="00DD6D6F">
        <w:rPr>
          <w:rFonts w:ascii="Times New Roman" w:hAnsi="Times New Roman" w:cs="Times New Roman"/>
          <w:sz w:val="24"/>
          <w:szCs w:val="24"/>
          <w:shd w:val="clear" w:color="auto" w:fill="FFFFFF"/>
        </w:rPr>
        <w:t xml:space="preserve"> (АППГ – 45).</w:t>
      </w:r>
    </w:p>
    <w:p w:rsidR="001A2989" w:rsidRPr="00DD6D6F" w:rsidRDefault="001A2989" w:rsidP="001A2989">
      <w:pPr>
        <w:spacing w:after="0" w:line="240" w:lineRule="auto"/>
        <w:ind w:firstLine="709"/>
        <w:jc w:val="both"/>
        <w:rPr>
          <w:rFonts w:ascii="Times New Roman" w:hAnsi="Times New Roman" w:cs="Times New Roman"/>
          <w:sz w:val="24"/>
          <w:szCs w:val="24"/>
          <w:shd w:val="clear" w:color="auto" w:fill="FFFFFF"/>
        </w:rPr>
      </w:pPr>
      <w:r w:rsidRPr="00DD6D6F">
        <w:rPr>
          <w:rFonts w:ascii="Times New Roman" w:hAnsi="Times New Roman" w:cs="Times New Roman"/>
          <w:sz w:val="24"/>
          <w:szCs w:val="24"/>
          <w:shd w:val="clear" w:color="auto" w:fill="FFFFFF"/>
        </w:rPr>
        <w:t>По критерию № 9 «</w:t>
      </w:r>
      <w:r w:rsidRPr="00DD6D6F">
        <w:rPr>
          <w:rFonts w:ascii="Times New Roman" w:eastAsia="Times New Roman" w:hAnsi="Times New Roman" w:cs="Times New Roman"/>
          <w:sz w:val="24"/>
          <w:szCs w:val="24"/>
          <w:lang w:eastAsia="ru-RU"/>
        </w:rPr>
        <w:t xml:space="preserve">Наличие успешной практики реализации мероприятий рабочей программы воспитания на мероприятиях, конкурсах» </w:t>
      </w:r>
      <w:r w:rsidRPr="00DD6D6F">
        <w:rPr>
          <w:rFonts w:ascii="Times New Roman" w:hAnsi="Times New Roman" w:cs="Times New Roman"/>
          <w:sz w:val="24"/>
          <w:szCs w:val="24"/>
          <w:lang w:eastAsia="ru-RU" w:bidi="ru-RU"/>
        </w:rPr>
        <w:t xml:space="preserve">успешные практики реализации рабочей программы воспитания на мероприятиях, конкурсах федерального уровня представили </w:t>
      </w:r>
      <w:r w:rsidR="00404410" w:rsidRPr="00DD6D6F">
        <w:rPr>
          <w:rFonts w:ascii="Times New Roman" w:hAnsi="Times New Roman" w:cs="Times New Roman"/>
          <w:sz w:val="24"/>
          <w:szCs w:val="24"/>
          <w:lang w:eastAsia="ru-RU" w:bidi="ru-RU"/>
        </w:rPr>
        <w:t>8</w:t>
      </w:r>
      <w:r w:rsidRPr="00DD6D6F">
        <w:rPr>
          <w:rFonts w:ascii="Times New Roman" w:hAnsi="Times New Roman" w:cs="Times New Roman"/>
          <w:sz w:val="24"/>
          <w:szCs w:val="24"/>
          <w:lang w:eastAsia="ru-RU" w:bidi="ru-RU"/>
        </w:rPr>
        <w:t xml:space="preserve"> муниципальных общеобразовательных учреждени</w:t>
      </w:r>
      <w:r w:rsidR="00404410" w:rsidRPr="00DD6D6F">
        <w:rPr>
          <w:rFonts w:ascii="Times New Roman" w:hAnsi="Times New Roman" w:cs="Times New Roman"/>
          <w:sz w:val="24"/>
          <w:szCs w:val="24"/>
          <w:lang w:eastAsia="ru-RU" w:bidi="ru-RU"/>
        </w:rPr>
        <w:t xml:space="preserve">й, кроме </w:t>
      </w:r>
      <w:r w:rsidR="00420A12" w:rsidRPr="00DD6D6F">
        <w:rPr>
          <w:rFonts w:ascii="Times New Roman" w:hAnsi="Times New Roman" w:cs="Times New Roman"/>
          <w:sz w:val="24"/>
          <w:szCs w:val="24"/>
          <w:lang w:eastAsia="ru-RU" w:bidi="ru-RU"/>
        </w:rPr>
        <w:t xml:space="preserve">МАОУ «Экспериментальный лицей имени Батербиева М.М.», </w:t>
      </w:r>
      <w:r w:rsidR="00404410" w:rsidRPr="00DD6D6F">
        <w:rPr>
          <w:rFonts w:ascii="Times New Roman" w:hAnsi="Times New Roman" w:cs="Times New Roman"/>
          <w:sz w:val="24"/>
          <w:szCs w:val="24"/>
          <w:lang w:eastAsia="ru-RU" w:bidi="ru-RU"/>
        </w:rPr>
        <w:t xml:space="preserve">МБОУ «СОШ№2», </w:t>
      </w:r>
      <w:r w:rsidR="00420A12" w:rsidRPr="00DD6D6F">
        <w:rPr>
          <w:rFonts w:ascii="Times New Roman" w:hAnsi="Times New Roman" w:cs="Times New Roman"/>
          <w:sz w:val="24"/>
          <w:szCs w:val="24"/>
          <w:lang w:eastAsia="ru-RU" w:bidi="ru-RU"/>
        </w:rPr>
        <w:t xml:space="preserve">МАОУ «СОШ№7 имени Пичуева Л.П.», МАОУ СОШ№9, </w:t>
      </w:r>
      <w:r w:rsidRPr="00DD6D6F">
        <w:rPr>
          <w:rFonts w:ascii="Times New Roman" w:hAnsi="Times New Roman" w:cs="Times New Roman"/>
          <w:sz w:val="24"/>
          <w:szCs w:val="24"/>
          <w:lang w:eastAsia="ru-RU" w:bidi="ru-RU"/>
        </w:rPr>
        <w:t xml:space="preserve"> </w:t>
      </w:r>
      <w:r w:rsidR="00420A12" w:rsidRPr="00DD6D6F">
        <w:rPr>
          <w:rFonts w:ascii="Times New Roman" w:hAnsi="Times New Roman" w:cs="Times New Roman"/>
          <w:sz w:val="24"/>
          <w:szCs w:val="24"/>
          <w:lang w:eastAsia="ru-RU" w:bidi="ru-RU"/>
        </w:rPr>
        <w:t xml:space="preserve">МАОУ «СОШ№13 им. М,К. Янгеля», МБОУ «СОШ № 15» </w:t>
      </w:r>
      <w:r w:rsidRPr="00DD6D6F">
        <w:rPr>
          <w:rFonts w:ascii="Times New Roman" w:hAnsi="Times New Roman" w:cs="Times New Roman"/>
          <w:sz w:val="24"/>
          <w:szCs w:val="24"/>
          <w:lang w:eastAsia="ru-RU" w:bidi="ru-RU"/>
        </w:rPr>
        <w:t>(</w:t>
      </w:r>
      <w:r w:rsidR="00404410" w:rsidRPr="00DD6D6F">
        <w:rPr>
          <w:rFonts w:ascii="Times New Roman" w:hAnsi="Times New Roman" w:cs="Times New Roman"/>
          <w:sz w:val="24"/>
          <w:szCs w:val="24"/>
          <w:lang w:eastAsia="ru-RU" w:bidi="ru-RU"/>
        </w:rPr>
        <w:t xml:space="preserve">АППГ -3: </w:t>
      </w:r>
      <w:r w:rsidRPr="00DD6D6F">
        <w:rPr>
          <w:rFonts w:ascii="Times New Roman" w:hAnsi="Times New Roman" w:cs="Times New Roman"/>
          <w:sz w:val="24"/>
          <w:szCs w:val="24"/>
          <w:shd w:val="clear" w:color="auto" w:fill="FFFFFF"/>
        </w:rPr>
        <w:t xml:space="preserve">МАОУ «Городская гимназия № 1», МБОУ «СОШ № 1», МАОУ «СОШ № 13 им. М.К. Янгеля»), </w:t>
      </w:r>
      <w:r w:rsidRPr="00DD6D6F">
        <w:rPr>
          <w:rFonts w:ascii="Times New Roman" w:hAnsi="Times New Roman" w:cs="Times New Roman"/>
          <w:sz w:val="24"/>
          <w:szCs w:val="24"/>
          <w:lang w:eastAsia="ru-RU" w:bidi="ru-RU"/>
        </w:rPr>
        <w:t xml:space="preserve">регионального - </w:t>
      </w:r>
      <w:r w:rsidR="00420A12" w:rsidRPr="00DD6D6F">
        <w:rPr>
          <w:rFonts w:ascii="Times New Roman" w:hAnsi="Times New Roman" w:cs="Times New Roman"/>
          <w:sz w:val="24"/>
          <w:szCs w:val="24"/>
          <w:lang w:eastAsia="ru-RU" w:bidi="ru-RU"/>
        </w:rPr>
        <w:t>9</w:t>
      </w:r>
      <w:r w:rsidRPr="00DD6D6F">
        <w:rPr>
          <w:rFonts w:ascii="Times New Roman" w:hAnsi="Times New Roman" w:cs="Times New Roman"/>
          <w:sz w:val="24"/>
          <w:szCs w:val="24"/>
          <w:lang w:eastAsia="ru-RU" w:bidi="ru-RU"/>
        </w:rPr>
        <w:t xml:space="preserve"> муниципальных общеобразовательных учреждений</w:t>
      </w:r>
      <w:r w:rsidR="00420A12" w:rsidRPr="00DD6D6F">
        <w:rPr>
          <w:rFonts w:ascii="Times New Roman" w:hAnsi="Times New Roman" w:cs="Times New Roman"/>
          <w:sz w:val="24"/>
          <w:szCs w:val="24"/>
          <w:lang w:eastAsia="ru-RU" w:bidi="ru-RU"/>
        </w:rPr>
        <w:t xml:space="preserve">, кроме МАОУ «СОШ№7 имени Пичуева Л.П.», МАОУ «СОШ№11», МАОУ «СОШ№14», МБОУ «СОШ№15», МБОУ «СОШ№17» </w:t>
      </w:r>
      <w:r w:rsidRPr="00DD6D6F">
        <w:rPr>
          <w:rFonts w:ascii="Times New Roman" w:hAnsi="Times New Roman" w:cs="Times New Roman"/>
          <w:sz w:val="24"/>
          <w:szCs w:val="24"/>
          <w:lang w:eastAsia="ru-RU" w:bidi="ru-RU"/>
        </w:rPr>
        <w:t xml:space="preserve"> (</w:t>
      </w:r>
      <w:r w:rsidR="00420A12" w:rsidRPr="00DD6D6F">
        <w:rPr>
          <w:rFonts w:ascii="Times New Roman" w:hAnsi="Times New Roman" w:cs="Times New Roman"/>
          <w:sz w:val="24"/>
          <w:szCs w:val="24"/>
          <w:lang w:eastAsia="ru-RU" w:bidi="ru-RU"/>
        </w:rPr>
        <w:t xml:space="preserve">АППГ – 9, </w:t>
      </w:r>
      <w:r w:rsidRPr="00DD6D6F">
        <w:rPr>
          <w:rFonts w:ascii="Times New Roman" w:hAnsi="Times New Roman" w:cs="Times New Roman"/>
          <w:sz w:val="24"/>
          <w:szCs w:val="24"/>
          <w:lang w:eastAsia="ru-RU" w:bidi="ru-RU"/>
        </w:rPr>
        <w:t xml:space="preserve">кроме МАОУ «СОШ №12» им. Семенова В.Н., МАОУ «СОШ № 14», </w:t>
      </w:r>
      <w:r w:rsidRPr="00DD6D6F">
        <w:rPr>
          <w:rFonts w:ascii="Times New Roman" w:hAnsi="Times New Roman" w:cs="Times New Roman"/>
          <w:sz w:val="24"/>
          <w:szCs w:val="24"/>
          <w:shd w:val="clear" w:color="auto" w:fill="FFFFFF"/>
        </w:rPr>
        <w:t xml:space="preserve">МБОУ «СОШ № 15»,  МБОУ «СОШ № 17»), </w:t>
      </w:r>
      <w:r w:rsidRPr="00DD6D6F">
        <w:rPr>
          <w:rFonts w:ascii="Times New Roman" w:hAnsi="Times New Roman" w:cs="Times New Roman"/>
          <w:sz w:val="24"/>
          <w:szCs w:val="24"/>
          <w:lang w:eastAsia="ru-RU" w:bidi="ru-RU"/>
        </w:rPr>
        <w:t xml:space="preserve"> муниципального уровня – 1</w:t>
      </w:r>
      <w:r w:rsidR="00234596" w:rsidRPr="00DD6D6F">
        <w:rPr>
          <w:rFonts w:ascii="Times New Roman" w:hAnsi="Times New Roman" w:cs="Times New Roman"/>
          <w:sz w:val="24"/>
          <w:szCs w:val="24"/>
          <w:lang w:eastAsia="ru-RU" w:bidi="ru-RU"/>
        </w:rPr>
        <w:t>3, кроме МБОУ «СОШ№1»</w:t>
      </w:r>
      <w:r w:rsidRPr="00DD6D6F">
        <w:rPr>
          <w:rFonts w:ascii="Times New Roman" w:hAnsi="Times New Roman" w:cs="Times New Roman"/>
          <w:sz w:val="24"/>
          <w:szCs w:val="24"/>
          <w:lang w:eastAsia="ru-RU" w:bidi="ru-RU"/>
        </w:rPr>
        <w:t xml:space="preserve"> (</w:t>
      </w:r>
      <w:r w:rsidR="00234596" w:rsidRPr="00DD6D6F">
        <w:rPr>
          <w:rFonts w:ascii="Times New Roman" w:hAnsi="Times New Roman" w:cs="Times New Roman"/>
          <w:sz w:val="24"/>
          <w:szCs w:val="24"/>
          <w:lang w:eastAsia="ru-RU" w:bidi="ru-RU"/>
        </w:rPr>
        <w:t xml:space="preserve">АППГ – 11, </w:t>
      </w:r>
      <w:r w:rsidRPr="00DD6D6F">
        <w:rPr>
          <w:rFonts w:ascii="Times New Roman" w:hAnsi="Times New Roman" w:cs="Times New Roman"/>
          <w:sz w:val="24"/>
          <w:szCs w:val="24"/>
          <w:lang w:eastAsia="ru-RU" w:bidi="ru-RU"/>
        </w:rPr>
        <w:t xml:space="preserve">кроме МАОУ «СОШ№7 имени Пичуева Л.П.»,  МАОУ «СОШ № 14», </w:t>
      </w:r>
      <w:r w:rsidRPr="00DD6D6F">
        <w:rPr>
          <w:rFonts w:ascii="Times New Roman" w:hAnsi="Times New Roman" w:cs="Times New Roman"/>
          <w:sz w:val="24"/>
          <w:szCs w:val="24"/>
          <w:shd w:val="clear" w:color="auto" w:fill="FFFFFF"/>
        </w:rPr>
        <w:t>МБОУ «СОШ № 15»).</w:t>
      </w:r>
    </w:p>
    <w:p w:rsidR="001A2989" w:rsidRPr="00DD6D6F" w:rsidRDefault="001A2989" w:rsidP="001A2989">
      <w:pPr>
        <w:tabs>
          <w:tab w:val="left" w:pos="709"/>
          <w:tab w:val="left" w:pos="851"/>
        </w:tabs>
        <w:spacing w:after="0" w:line="240" w:lineRule="auto"/>
        <w:ind w:firstLine="567"/>
        <w:jc w:val="both"/>
        <w:rPr>
          <w:rFonts w:ascii="Times New Roman" w:hAnsi="Times New Roman" w:cs="Times New Roman"/>
          <w:sz w:val="24"/>
          <w:szCs w:val="24"/>
          <w:lang w:eastAsia="ru-RU" w:bidi="ru-RU"/>
        </w:rPr>
      </w:pPr>
      <w:r w:rsidRPr="00DD6D6F">
        <w:rPr>
          <w:rFonts w:ascii="Times New Roman" w:hAnsi="Times New Roman" w:cs="Times New Roman"/>
          <w:sz w:val="24"/>
          <w:szCs w:val="24"/>
          <w:shd w:val="clear" w:color="auto" w:fill="FFFFFF"/>
        </w:rPr>
        <w:t xml:space="preserve">По критерию № 10 </w:t>
      </w:r>
      <w:r w:rsidRPr="00DD6D6F">
        <w:rPr>
          <w:rFonts w:ascii="Times New Roman" w:hAnsi="Times New Roman" w:cs="Times New Roman"/>
          <w:sz w:val="24"/>
          <w:szCs w:val="24"/>
          <w:lang w:eastAsia="ru-RU" w:bidi="ru-RU"/>
        </w:rPr>
        <w:t xml:space="preserve">«Публикация опыта реализации </w:t>
      </w:r>
      <w:r w:rsidR="00ED5437" w:rsidRPr="00DD6D6F">
        <w:rPr>
          <w:rFonts w:ascii="Times New Roman" w:hAnsi="Times New Roman" w:cs="Times New Roman"/>
          <w:sz w:val="24"/>
          <w:szCs w:val="24"/>
          <w:lang w:eastAsia="ru-RU" w:bidi="ru-RU"/>
        </w:rPr>
        <w:t>рабочей программы воспитания</w:t>
      </w:r>
      <w:r w:rsidRPr="00DD6D6F">
        <w:rPr>
          <w:rFonts w:ascii="Times New Roman" w:hAnsi="Times New Roman" w:cs="Times New Roman"/>
          <w:sz w:val="24"/>
          <w:szCs w:val="24"/>
          <w:lang w:eastAsia="ru-RU" w:bidi="ru-RU"/>
        </w:rPr>
        <w:t xml:space="preserve">» </w:t>
      </w:r>
      <w:r w:rsidR="00ED5437" w:rsidRPr="00DD6D6F">
        <w:rPr>
          <w:rFonts w:ascii="Times New Roman" w:hAnsi="Times New Roman" w:cs="Times New Roman"/>
          <w:sz w:val="24"/>
          <w:szCs w:val="24"/>
          <w:lang w:eastAsia="ru-RU" w:bidi="ru-RU"/>
        </w:rPr>
        <w:t>5</w:t>
      </w:r>
      <w:r w:rsidRPr="00DD6D6F">
        <w:rPr>
          <w:rFonts w:ascii="Times New Roman" w:hAnsi="Times New Roman" w:cs="Times New Roman"/>
          <w:sz w:val="24"/>
          <w:szCs w:val="24"/>
          <w:lang w:eastAsia="ru-RU" w:bidi="ru-RU"/>
        </w:rPr>
        <w:t xml:space="preserve"> муниципальных общеобразовательных учреждения</w:t>
      </w:r>
      <w:r w:rsidR="00ED5437" w:rsidRPr="00DD6D6F">
        <w:rPr>
          <w:rFonts w:ascii="Times New Roman" w:hAnsi="Times New Roman" w:cs="Times New Roman"/>
          <w:sz w:val="24"/>
          <w:szCs w:val="24"/>
          <w:lang w:eastAsia="ru-RU" w:bidi="ru-RU"/>
        </w:rPr>
        <w:t>- МАОУ «Городская гимназия №1», МАОУ «Экспериментальный лицей имени Батербиева М.М.», МАОУ «СО№Ш7 имени Пичуева Л.П.№, МАОУ «СОШ№14», МБОУ «СОШ№17»</w:t>
      </w:r>
      <w:r w:rsidRPr="00DD6D6F">
        <w:rPr>
          <w:rFonts w:ascii="Times New Roman" w:hAnsi="Times New Roman" w:cs="Times New Roman"/>
          <w:sz w:val="24"/>
          <w:szCs w:val="24"/>
          <w:lang w:eastAsia="ru-RU" w:bidi="ru-RU"/>
        </w:rPr>
        <w:t xml:space="preserve"> (</w:t>
      </w:r>
      <w:r w:rsidR="00ED5437" w:rsidRPr="00DD6D6F">
        <w:rPr>
          <w:rFonts w:ascii="Times New Roman" w:hAnsi="Times New Roman" w:cs="Times New Roman"/>
          <w:sz w:val="24"/>
          <w:szCs w:val="24"/>
          <w:lang w:eastAsia="ru-RU" w:bidi="ru-RU"/>
        </w:rPr>
        <w:t xml:space="preserve">АППГ – 4: </w:t>
      </w:r>
      <w:r w:rsidRPr="00DD6D6F">
        <w:rPr>
          <w:rFonts w:ascii="Times New Roman" w:hAnsi="Times New Roman" w:cs="Times New Roman"/>
          <w:sz w:val="24"/>
          <w:szCs w:val="24"/>
          <w:lang w:eastAsia="ru-RU" w:bidi="ru-RU"/>
        </w:rPr>
        <w:t xml:space="preserve">МАОУ «Экспериментальный лицей имени Батербиева М.М.», МАОУ «Городская гимназия №1», МБОУ «СОШ№8 имени Бусыгина М..И.», МАОУ «СОШ№11») указали публикацию в печатных изданиях, </w:t>
      </w:r>
      <w:r w:rsidR="00ED5437" w:rsidRPr="00DD6D6F">
        <w:rPr>
          <w:rFonts w:ascii="Times New Roman" w:hAnsi="Times New Roman" w:cs="Times New Roman"/>
          <w:sz w:val="24"/>
          <w:szCs w:val="24"/>
          <w:lang w:eastAsia="ru-RU" w:bidi="ru-RU"/>
        </w:rPr>
        <w:t>11</w:t>
      </w:r>
      <w:r w:rsidRPr="00DD6D6F">
        <w:rPr>
          <w:rFonts w:ascii="Times New Roman" w:hAnsi="Times New Roman" w:cs="Times New Roman"/>
          <w:sz w:val="24"/>
          <w:szCs w:val="24"/>
          <w:lang w:eastAsia="ru-RU" w:bidi="ru-RU"/>
        </w:rPr>
        <w:t>- в открытом информационном пространстве</w:t>
      </w:r>
      <w:r w:rsidR="00ED5437" w:rsidRPr="00DD6D6F">
        <w:rPr>
          <w:rFonts w:ascii="Times New Roman" w:hAnsi="Times New Roman" w:cs="Times New Roman"/>
          <w:sz w:val="24"/>
          <w:szCs w:val="24"/>
          <w:lang w:eastAsia="ru-RU" w:bidi="ru-RU"/>
        </w:rPr>
        <w:t>, кроме МБОУ «СОШ№2», МБОУ «СОШ№8 имени Бусыгина М.И.», МАОУ СОШ№9</w:t>
      </w:r>
      <w:r w:rsidRPr="00DD6D6F">
        <w:rPr>
          <w:rFonts w:ascii="Times New Roman" w:hAnsi="Times New Roman" w:cs="Times New Roman"/>
          <w:sz w:val="24"/>
          <w:szCs w:val="24"/>
          <w:lang w:eastAsia="ru-RU" w:bidi="ru-RU"/>
        </w:rPr>
        <w:t xml:space="preserve"> (</w:t>
      </w:r>
      <w:r w:rsidR="00ED5437" w:rsidRPr="00DD6D6F">
        <w:rPr>
          <w:rFonts w:ascii="Times New Roman" w:hAnsi="Times New Roman" w:cs="Times New Roman"/>
          <w:sz w:val="24"/>
          <w:szCs w:val="24"/>
          <w:lang w:eastAsia="ru-RU" w:bidi="ru-RU"/>
        </w:rPr>
        <w:t xml:space="preserve">АППГ – 9, </w:t>
      </w:r>
      <w:r w:rsidRPr="00DD6D6F">
        <w:rPr>
          <w:rFonts w:ascii="Times New Roman" w:hAnsi="Times New Roman" w:cs="Times New Roman"/>
          <w:sz w:val="24"/>
          <w:szCs w:val="24"/>
          <w:lang w:eastAsia="ru-RU" w:bidi="ru-RU"/>
        </w:rPr>
        <w:t>кроме МБОУ «СОШ№1», МБОУ «СОШ№2», МАОУ «СОШ№5», МАОУ «СОШ№14», МБОУ «СОШ№15»). «Упакованные» практики реализации РПВ име</w:t>
      </w:r>
      <w:r w:rsidR="00F8543F" w:rsidRPr="00DD6D6F">
        <w:rPr>
          <w:rFonts w:ascii="Times New Roman" w:hAnsi="Times New Roman" w:cs="Times New Roman"/>
          <w:sz w:val="24"/>
          <w:szCs w:val="24"/>
          <w:lang w:eastAsia="ru-RU" w:bidi="ru-RU"/>
        </w:rPr>
        <w:t>ю</w:t>
      </w:r>
      <w:r w:rsidRPr="00DD6D6F">
        <w:rPr>
          <w:rFonts w:ascii="Times New Roman" w:hAnsi="Times New Roman" w:cs="Times New Roman"/>
          <w:sz w:val="24"/>
          <w:szCs w:val="24"/>
          <w:lang w:eastAsia="ru-RU" w:bidi="ru-RU"/>
        </w:rPr>
        <w:t xml:space="preserve">т </w:t>
      </w:r>
      <w:r w:rsidR="00F8543F" w:rsidRPr="00DD6D6F">
        <w:rPr>
          <w:rFonts w:ascii="Times New Roman" w:hAnsi="Times New Roman" w:cs="Times New Roman"/>
          <w:sz w:val="24"/>
          <w:szCs w:val="24"/>
          <w:lang w:eastAsia="ru-RU" w:bidi="ru-RU"/>
        </w:rPr>
        <w:t>7</w:t>
      </w:r>
      <w:r w:rsidRPr="00DD6D6F">
        <w:rPr>
          <w:rFonts w:ascii="Times New Roman" w:hAnsi="Times New Roman" w:cs="Times New Roman"/>
          <w:sz w:val="24"/>
          <w:szCs w:val="24"/>
          <w:lang w:eastAsia="ru-RU" w:bidi="ru-RU"/>
        </w:rPr>
        <w:t xml:space="preserve"> муниципальных общеобразовательных учреждени</w:t>
      </w:r>
      <w:r w:rsidR="00F8543F" w:rsidRPr="00DD6D6F">
        <w:rPr>
          <w:rFonts w:ascii="Times New Roman" w:hAnsi="Times New Roman" w:cs="Times New Roman"/>
          <w:sz w:val="24"/>
          <w:szCs w:val="24"/>
          <w:lang w:eastAsia="ru-RU" w:bidi="ru-RU"/>
        </w:rPr>
        <w:t xml:space="preserve">й </w:t>
      </w:r>
      <w:r w:rsidR="007D519C" w:rsidRPr="00DD6D6F">
        <w:rPr>
          <w:rFonts w:ascii="Times New Roman" w:hAnsi="Times New Roman" w:cs="Times New Roman"/>
          <w:sz w:val="24"/>
          <w:szCs w:val="24"/>
          <w:lang w:eastAsia="ru-RU" w:bidi="ru-RU"/>
        </w:rPr>
        <w:t>–</w:t>
      </w:r>
      <w:r w:rsidR="00F8543F" w:rsidRPr="00DD6D6F">
        <w:rPr>
          <w:rFonts w:ascii="Times New Roman" w:hAnsi="Times New Roman" w:cs="Times New Roman"/>
          <w:sz w:val="24"/>
          <w:szCs w:val="24"/>
          <w:lang w:eastAsia="ru-RU" w:bidi="ru-RU"/>
        </w:rPr>
        <w:t xml:space="preserve"> </w:t>
      </w:r>
      <w:r w:rsidR="007D519C" w:rsidRPr="00DD6D6F">
        <w:rPr>
          <w:rFonts w:ascii="Times New Roman" w:hAnsi="Times New Roman" w:cs="Times New Roman"/>
          <w:sz w:val="24"/>
          <w:szCs w:val="24"/>
          <w:lang w:eastAsia="ru-RU" w:bidi="ru-RU"/>
        </w:rPr>
        <w:t>МБОУ «СОШ№1», МАОУ «СОШ№5», МАОУ «СОШ№7 имени Пичуева Л.П.», МБОУ «СОШ№8 имени Бусыгина М.И,», МАОУ «СОШ№11», МАОУ «СОШ№14», МАОУ «Городская гимназия №1»</w:t>
      </w:r>
      <w:r w:rsidRPr="00DD6D6F">
        <w:rPr>
          <w:rFonts w:ascii="Times New Roman" w:hAnsi="Times New Roman" w:cs="Times New Roman"/>
          <w:sz w:val="24"/>
          <w:szCs w:val="24"/>
          <w:lang w:eastAsia="ru-RU" w:bidi="ru-RU"/>
        </w:rPr>
        <w:t xml:space="preserve"> (</w:t>
      </w:r>
      <w:r w:rsidR="00F8543F" w:rsidRPr="00DD6D6F">
        <w:rPr>
          <w:rFonts w:ascii="Times New Roman" w:hAnsi="Times New Roman" w:cs="Times New Roman"/>
          <w:sz w:val="24"/>
          <w:szCs w:val="24"/>
          <w:lang w:eastAsia="ru-RU" w:bidi="ru-RU"/>
        </w:rPr>
        <w:t xml:space="preserve">АППГ – 2: </w:t>
      </w:r>
      <w:r w:rsidRPr="00DD6D6F">
        <w:rPr>
          <w:rFonts w:ascii="Times New Roman" w:hAnsi="Times New Roman" w:cs="Times New Roman"/>
          <w:sz w:val="24"/>
          <w:szCs w:val="24"/>
          <w:lang w:eastAsia="ru-RU" w:bidi="ru-RU"/>
        </w:rPr>
        <w:t>МАОУ «СОШ № 7 имени Пичуева Л.П.» и МБОУ «СОШ № 8 имени Бусыгина М.И.»).</w:t>
      </w:r>
    </w:p>
    <w:p w:rsidR="001A2989" w:rsidRPr="00DD6D6F" w:rsidRDefault="001A2989" w:rsidP="001A2989">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DD6D6F">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7D519C" w:rsidRPr="00DD6D6F" w:rsidRDefault="001A2989" w:rsidP="007D519C">
      <w:pPr>
        <w:shd w:val="clear" w:color="auto" w:fill="FFFFFF"/>
        <w:spacing w:after="0" w:line="240" w:lineRule="auto"/>
        <w:ind w:firstLine="567"/>
        <w:jc w:val="both"/>
        <w:textAlignment w:val="baseline"/>
        <w:rPr>
          <w:rStyle w:val="a4"/>
          <w:rFonts w:ascii="Times New Roman" w:hAnsi="Times New Roman" w:cs="Times New Roman"/>
          <w:b w:val="0"/>
          <w:iCs/>
          <w:sz w:val="24"/>
          <w:szCs w:val="24"/>
          <w:bdr w:val="none" w:sz="0" w:space="0" w:color="auto" w:frame="1"/>
          <w:shd w:val="clear" w:color="auto" w:fill="FFFFFF"/>
        </w:rPr>
      </w:pPr>
      <w:r w:rsidRPr="00DD6D6F">
        <w:rPr>
          <w:rFonts w:ascii="Times New Roman" w:hAnsi="Times New Roman" w:cs="Times New Roman"/>
          <w:sz w:val="24"/>
          <w:szCs w:val="24"/>
          <w:shd w:val="clear" w:color="auto" w:fill="FFFFFF"/>
        </w:rPr>
        <w:t xml:space="preserve">100% муниципальных общеобразовательных учреждений приняли участие в </w:t>
      </w:r>
      <w:r w:rsidR="007D519C" w:rsidRPr="00DD6D6F">
        <w:rPr>
          <w:rStyle w:val="a4"/>
          <w:rFonts w:ascii="Times New Roman" w:hAnsi="Times New Roman" w:cs="Times New Roman"/>
          <w:b w:val="0"/>
          <w:iCs/>
          <w:sz w:val="24"/>
          <w:szCs w:val="24"/>
          <w:bdr w:val="none" w:sz="0" w:space="0" w:color="auto" w:frame="1"/>
          <w:shd w:val="clear" w:color="auto" w:fill="FFFFFF"/>
        </w:rPr>
        <w:t xml:space="preserve">мониторинговом исследовании обновления содержания воспитательной деятельности с учетом стратегических </w:t>
      </w:r>
      <w:r w:rsidR="007D519C" w:rsidRPr="00DD6D6F">
        <w:rPr>
          <w:rStyle w:val="a4"/>
          <w:rFonts w:ascii="Times New Roman" w:hAnsi="Times New Roman" w:cs="Times New Roman"/>
          <w:b w:val="0"/>
          <w:iCs/>
          <w:sz w:val="24"/>
          <w:szCs w:val="24"/>
          <w:bdr w:val="none" w:sz="0" w:space="0" w:color="auto" w:frame="1"/>
          <w:shd w:val="clear" w:color="auto" w:fill="FFFFFF"/>
        </w:rPr>
        <w:lastRenderedPageBreak/>
        <w:t>ориентиров в сфере воспитания, в том числе разработки и реализации программы воспитания в образовательных организациях Иркутской области.</w:t>
      </w:r>
    </w:p>
    <w:p w:rsidR="001A2989" w:rsidRPr="00DD6D6F" w:rsidRDefault="00BC5DC8" w:rsidP="007D519C">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Данное прикладное исследование</w:t>
      </w:r>
      <w:r w:rsidR="001A2989" w:rsidRPr="00DD6D6F">
        <w:rPr>
          <w:rFonts w:ascii="Times New Roman" w:hAnsi="Times New Roman" w:cs="Times New Roman"/>
          <w:sz w:val="24"/>
          <w:szCs w:val="24"/>
          <w:shd w:val="clear" w:color="auto" w:fill="FFFFFF"/>
        </w:rPr>
        <w:t xml:space="preserve"> проводится </w:t>
      </w:r>
      <w:r w:rsidR="007D519C" w:rsidRPr="00DD6D6F">
        <w:rPr>
          <w:rFonts w:ascii="Times New Roman" w:hAnsi="Times New Roman" w:cs="Times New Roman"/>
          <w:sz w:val="24"/>
          <w:szCs w:val="24"/>
          <w:shd w:val="clear" w:color="auto" w:fill="FFFFFF"/>
        </w:rPr>
        <w:t>1</w:t>
      </w:r>
      <w:r w:rsidR="001A2989" w:rsidRPr="00DD6D6F">
        <w:rPr>
          <w:rFonts w:ascii="Times New Roman" w:hAnsi="Times New Roman" w:cs="Times New Roman"/>
          <w:sz w:val="24"/>
          <w:szCs w:val="24"/>
          <w:shd w:val="clear" w:color="auto" w:fill="FFFFFF"/>
        </w:rPr>
        <w:t xml:space="preserve"> раз</w:t>
      </w:r>
      <w:r w:rsidR="007D519C" w:rsidRPr="00DD6D6F">
        <w:rPr>
          <w:rFonts w:ascii="Times New Roman" w:hAnsi="Times New Roman" w:cs="Times New Roman"/>
          <w:sz w:val="24"/>
          <w:szCs w:val="24"/>
          <w:shd w:val="clear" w:color="auto" w:fill="FFFFFF"/>
        </w:rPr>
        <w:t xml:space="preserve"> (до этого проводился региональный мониторинг эффективности реализации рабочих программ воспитания в образовательных организациях Иркутской области), но показатели и критерии сохранены, и</w:t>
      </w:r>
      <w:r w:rsidR="001A2989" w:rsidRPr="00DD6D6F">
        <w:rPr>
          <w:rFonts w:ascii="Times New Roman" w:hAnsi="Times New Roman" w:cs="Times New Roman"/>
          <w:sz w:val="24"/>
          <w:szCs w:val="24"/>
          <w:shd w:val="clear" w:color="auto" w:fill="FFFFFF"/>
        </w:rPr>
        <w:t xml:space="preserve"> позволяет сделать вывод об эффективности принятых мер по ряду критериев.</w:t>
      </w:r>
    </w:p>
    <w:p w:rsidR="001A2989" w:rsidRPr="00DD6D6F" w:rsidRDefault="001A2989" w:rsidP="001A2989">
      <w:pPr>
        <w:shd w:val="clear" w:color="auto" w:fill="FFFFFF"/>
        <w:tabs>
          <w:tab w:val="left" w:pos="709"/>
          <w:tab w:val="left" w:pos="851"/>
        </w:tabs>
        <w:spacing w:after="0" w:line="240" w:lineRule="auto"/>
        <w:ind w:firstLine="567"/>
        <w:jc w:val="both"/>
        <w:textAlignment w:val="baseline"/>
        <w:rPr>
          <w:rFonts w:ascii="Times New Roman" w:hAnsi="Times New Roman" w:cs="Times New Roman"/>
          <w:i/>
          <w:sz w:val="24"/>
          <w:szCs w:val="24"/>
        </w:rPr>
      </w:pPr>
      <w:r w:rsidRPr="00DD6D6F">
        <w:rPr>
          <w:rFonts w:ascii="Times New Roman" w:hAnsi="Times New Roman" w:cs="Times New Roman"/>
          <w:i/>
          <w:sz w:val="24"/>
          <w:szCs w:val="24"/>
          <w:shd w:val="clear" w:color="auto" w:fill="FFFFFF"/>
        </w:rPr>
        <w:t xml:space="preserve">Адресные рекомендации </w:t>
      </w:r>
    </w:p>
    <w:p w:rsidR="001A2989" w:rsidRPr="00DD6D6F" w:rsidRDefault="001A2989" w:rsidP="00BC5DC8">
      <w:pPr>
        <w:pStyle w:val="a6"/>
        <w:numPr>
          <w:ilvl w:val="0"/>
          <w:numId w:val="14"/>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DD6D6F">
        <w:rPr>
          <w:rFonts w:ascii="Times New Roman" w:hAnsi="Times New Roman" w:cs="Times New Roman"/>
          <w:sz w:val="24"/>
          <w:szCs w:val="24"/>
        </w:rPr>
        <w:t>Руководителям муниципальных общеобразовательных учреждений в течение 202</w:t>
      </w:r>
      <w:r w:rsidR="007D519C" w:rsidRPr="00DD6D6F">
        <w:rPr>
          <w:rFonts w:ascii="Times New Roman" w:hAnsi="Times New Roman" w:cs="Times New Roman"/>
          <w:sz w:val="24"/>
          <w:szCs w:val="24"/>
        </w:rPr>
        <w:t>5</w:t>
      </w:r>
      <w:r w:rsidRPr="00DD6D6F">
        <w:rPr>
          <w:rFonts w:ascii="Times New Roman" w:hAnsi="Times New Roman" w:cs="Times New Roman"/>
          <w:sz w:val="24"/>
          <w:szCs w:val="24"/>
        </w:rPr>
        <w:t>-202</w:t>
      </w:r>
      <w:r w:rsidR="007D519C" w:rsidRPr="00DD6D6F">
        <w:rPr>
          <w:rFonts w:ascii="Times New Roman" w:hAnsi="Times New Roman" w:cs="Times New Roman"/>
          <w:sz w:val="24"/>
          <w:szCs w:val="24"/>
        </w:rPr>
        <w:t>6</w:t>
      </w:r>
      <w:r w:rsidRPr="00DD6D6F">
        <w:rPr>
          <w:rFonts w:ascii="Times New Roman" w:hAnsi="Times New Roman" w:cs="Times New Roman"/>
          <w:sz w:val="24"/>
          <w:szCs w:val="24"/>
        </w:rPr>
        <w:t xml:space="preserve"> учебного года:</w:t>
      </w:r>
    </w:p>
    <w:p w:rsidR="001A2989" w:rsidRPr="00DD6D6F" w:rsidRDefault="001A2989" w:rsidP="00BC5DC8">
      <w:pPr>
        <w:pStyle w:val="a6"/>
        <w:numPr>
          <w:ilvl w:val="0"/>
          <w:numId w:val="15"/>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DD6D6F">
        <w:rPr>
          <w:rFonts w:ascii="Times New Roman" w:hAnsi="Times New Roman" w:cs="Times New Roman"/>
          <w:sz w:val="24"/>
          <w:szCs w:val="24"/>
        </w:rPr>
        <w:t xml:space="preserve">  обеспечить размещение информации об участии педагогов, учащихся и их родителей (законных представителей) в различных мероприятиях на </w:t>
      </w:r>
      <w:proofErr w:type="spellStart"/>
      <w:r w:rsidRPr="00DD6D6F">
        <w:rPr>
          <w:rFonts w:ascii="Times New Roman" w:hAnsi="Times New Roman" w:cs="Times New Roman"/>
          <w:sz w:val="24"/>
          <w:szCs w:val="24"/>
        </w:rPr>
        <w:t>интернет-ресурсах</w:t>
      </w:r>
      <w:proofErr w:type="spellEnd"/>
      <w:r w:rsidRPr="00DD6D6F">
        <w:rPr>
          <w:rFonts w:ascii="Times New Roman" w:hAnsi="Times New Roman" w:cs="Times New Roman"/>
          <w:sz w:val="24"/>
          <w:szCs w:val="24"/>
        </w:rPr>
        <w:t xml:space="preserve"> для подтверждения тех или иных показателей и критериев;</w:t>
      </w:r>
    </w:p>
    <w:p w:rsidR="001A2989" w:rsidRPr="00DD6D6F" w:rsidRDefault="001A2989" w:rsidP="00BC5DC8">
      <w:pPr>
        <w:pStyle w:val="a6"/>
        <w:numPr>
          <w:ilvl w:val="0"/>
          <w:numId w:val="15"/>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DD6D6F">
        <w:rPr>
          <w:rFonts w:ascii="Times New Roman" w:hAnsi="Times New Roman" w:cs="Times New Roman"/>
          <w:sz w:val="24"/>
          <w:szCs w:val="24"/>
        </w:rPr>
        <w:t>подготовить и опубликовать методические разработки в области воспитательной работы;</w:t>
      </w:r>
    </w:p>
    <w:p w:rsidR="001A2989" w:rsidRDefault="001A2989" w:rsidP="00BC5DC8">
      <w:pPr>
        <w:pStyle w:val="a6"/>
        <w:numPr>
          <w:ilvl w:val="0"/>
          <w:numId w:val="15"/>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DD6D6F">
        <w:rPr>
          <w:rFonts w:ascii="Times New Roman" w:hAnsi="Times New Roman" w:cs="Times New Roman"/>
          <w:sz w:val="24"/>
          <w:szCs w:val="24"/>
        </w:rPr>
        <w:t>предусмотреть повышение квалификации педагогических работников и управленческих кадров по напр</w:t>
      </w:r>
      <w:r w:rsidR="00BC5DC8">
        <w:rPr>
          <w:rFonts w:ascii="Times New Roman" w:hAnsi="Times New Roman" w:cs="Times New Roman"/>
          <w:sz w:val="24"/>
          <w:szCs w:val="24"/>
        </w:rPr>
        <w:t>авлению «Воспитательная работа»;</w:t>
      </w:r>
    </w:p>
    <w:p w:rsidR="00391945" w:rsidRDefault="00BC5DC8" w:rsidP="00007334">
      <w:pPr>
        <w:pStyle w:val="a6"/>
        <w:numPr>
          <w:ilvl w:val="0"/>
          <w:numId w:val="15"/>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007334">
        <w:rPr>
          <w:rFonts w:ascii="Times New Roman" w:hAnsi="Times New Roman" w:cs="Times New Roman"/>
          <w:sz w:val="24"/>
          <w:szCs w:val="24"/>
        </w:rPr>
        <w:t>усилить работу по вовлечению учащихся</w:t>
      </w:r>
      <w:r w:rsidR="00391945" w:rsidRPr="00007334">
        <w:rPr>
          <w:rFonts w:ascii="Times New Roman" w:hAnsi="Times New Roman" w:cs="Times New Roman"/>
          <w:sz w:val="24"/>
          <w:szCs w:val="24"/>
          <w:lang w:eastAsia="ru-RU" w:bidi="ru-RU"/>
        </w:rPr>
        <w:t xml:space="preserve"> </w:t>
      </w:r>
      <w:r w:rsidR="00007334" w:rsidRPr="00007334">
        <w:rPr>
          <w:rFonts w:ascii="Times New Roman" w:hAnsi="Times New Roman" w:cs="Times New Roman"/>
          <w:sz w:val="24"/>
          <w:szCs w:val="24"/>
          <w:lang w:eastAsia="ru-RU" w:bidi="ru-RU"/>
        </w:rPr>
        <w:t xml:space="preserve">в реализацию </w:t>
      </w:r>
      <w:r w:rsidR="00391945" w:rsidRPr="00007334">
        <w:rPr>
          <w:rFonts w:ascii="Times New Roman" w:hAnsi="Times New Roman" w:cs="Times New Roman"/>
          <w:sz w:val="24"/>
          <w:szCs w:val="24"/>
          <w:lang w:eastAsia="ru-RU" w:bidi="ru-RU"/>
        </w:rPr>
        <w:t>социальных про</w:t>
      </w:r>
      <w:r w:rsidR="00007334">
        <w:rPr>
          <w:rFonts w:ascii="Times New Roman" w:hAnsi="Times New Roman" w:cs="Times New Roman"/>
          <w:sz w:val="24"/>
          <w:szCs w:val="24"/>
          <w:lang w:eastAsia="ru-RU" w:bidi="ru-RU"/>
        </w:rPr>
        <w:t>ектов</w:t>
      </w:r>
      <w:r w:rsidR="00A14ADE">
        <w:rPr>
          <w:rFonts w:ascii="Times New Roman" w:hAnsi="Times New Roman" w:cs="Times New Roman"/>
          <w:sz w:val="24"/>
          <w:szCs w:val="24"/>
          <w:lang w:eastAsia="ru-RU" w:bidi="ru-RU"/>
        </w:rPr>
        <w:t xml:space="preserve"> различной направленности;</w:t>
      </w:r>
    </w:p>
    <w:p w:rsidR="00A14ADE" w:rsidRPr="00007334" w:rsidRDefault="00A14ADE" w:rsidP="00007334">
      <w:pPr>
        <w:pStyle w:val="a6"/>
        <w:numPr>
          <w:ilvl w:val="0"/>
          <w:numId w:val="15"/>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lang w:eastAsia="ru-RU" w:bidi="ru-RU"/>
        </w:rPr>
        <w:t>усилить контроль за качеством заполнения прикладного мониторинга.</w:t>
      </w:r>
    </w:p>
    <w:p w:rsidR="00141E92" w:rsidRPr="00DD6D6F" w:rsidRDefault="00141E92" w:rsidP="001A2989">
      <w:pPr>
        <w:pStyle w:val="a8"/>
        <w:shd w:val="clear" w:color="auto" w:fill="FFFFFF"/>
        <w:tabs>
          <w:tab w:val="left" w:pos="374"/>
        </w:tabs>
        <w:spacing w:before="0" w:beforeAutospacing="0" w:after="0" w:afterAutospacing="0"/>
        <w:ind w:firstLine="567"/>
        <w:jc w:val="both"/>
        <w:textAlignment w:val="baseline"/>
        <w:rPr>
          <w:b/>
          <w:shd w:val="clear" w:color="auto" w:fill="FFFFFF"/>
        </w:rPr>
      </w:pPr>
    </w:p>
    <w:p w:rsidR="001A2989" w:rsidRPr="00141E92" w:rsidRDefault="001A2989" w:rsidP="001A2989">
      <w:pPr>
        <w:pStyle w:val="a8"/>
        <w:shd w:val="clear" w:color="auto" w:fill="FFFFFF"/>
        <w:tabs>
          <w:tab w:val="left" w:pos="374"/>
        </w:tabs>
        <w:spacing w:before="0" w:beforeAutospacing="0" w:after="0" w:afterAutospacing="0"/>
        <w:ind w:firstLine="567"/>
        <w:jc w:val="both"/>
        <w:textAlignment w:val="baseline"/>
        <w:rPr>
          <w:b/>
          <w:i/>
          <w:shd w:val="clear" w:color="auto" w:fill="FFFFFF"/>
        </w:rPr>
      </w:pPr>
      <w:r w:rsidRPr="00141E92">
        <w:rPr>
          <w:b/>
          <w:i/>
          <w:shd w:val="clear" w:color="auto" w:fill="FFFFFF"/>
        </w:rPr>
        <w:t>Участие в федеральных и региональных проектах, муниципальной программе «Развитие образования» («Модернизация школьных систем образования» и т.п.)</w:t>
      </w:r>
    </w:p>
    <w:p w:rsidR="00981599" w:rsidRDefault="00981599" w:rsidP="00981599">
      <w:pPr>
        <w:autoSpaceDE w:val="0"/>
        <w:autoSpaceDN w:val="0"/>
        <w:adjustRightInd w:val="0"/>
        <w:spacing w:after="0" w:line="240" w:lineRule="auto"/>
        <w:ind w:firstLine="567"/>
        <w:jc w:val="both"/>
        <w:rPr>
          <w:rFonts w:ascii="Times New Roman" w:hAnsi="Times New Roman" w:cs="Times New Roman"/>
          <w:sz w:val="24"/>
          <w:szCs w:val="24"/>
        </w:rPr>
      </w:pPr>
      <w:r w:rsidRPr="00981599">
        <w:rPr>
          <w:rFonts w:ascii="Times New Roman" w:hAnsi="Times New Roman" w:cs="Times New Roman"/>
          <w:sz w:val="24"/>
          <w:szCs w:val="24"/>
        </w:rPr>
        <w:t xml:space="preserve">Комитетом образования Администрации города Усть-Илимска реализуется муниципальная программа муниципального образования город Усть-Илимск «Развитие образования». Целью данной программы является обеспечение доступности и качества общего и дополнительного образования в соответствии с запросами населения и перспективными задачами развития экономики города. Данная программа состоит из шести подпрограмм, которые в свою очередь формируются из мероприятий, финансовое обеспечение которых отражено в </w:t>
      </w:r>
      <w:r>
        <w:rPr>
          <w:rFonts w:ascii="Times New Roman" w:hAnsi="Times New Roman" w:cs="Times New Roman"/>
          <w:sz w:val="24"/>
          <w:szCs w:val="24"/>
        </w:rPr>
        <w:t>таблице № 14.</w:t>
      </w:r>
    </w:p>
    <w:p w:rsidR="002E7908" w:rsidRDefault="002E7908" w:rsidP="002E7908">
      <w:pPr>
        <w:autoSpaceDE w:val="0"/>
        <w:autoSpaceDN w:val="0"/>
        <w:adjustRightInd w:val="0"/>
        <w:spacing w:after="0" w:line="240" w:lineRule="auto"/>
        <w:ind w:firstLine="567"/>
        <w:jc w:val="right"/>
        <w:rPr>
          <w:rFonts w:ascii="Times New Roman" w:hAnsi="Times New Roman" w:cs="Times New Roman"/>
        </w:rPr>
      </w:pPr>
      <w:r>
        <w:rPr>
          <w:rFonts w:ascii="Times New Roman" w:hAnsi="Times New Roman" w:cs="Times New Roman"/>
        </w:rPr>
        <w:t>Таблица № 14</w:t>
      </w:r>
    </w:p>
    <w:p w:rsidR="002E7908" w:rsidRDefault="002E7908" w:rsidP="002E7908">
      <w:pPr>
        <w:autoSpaceDE w:val="0"/>
        <w:autoSpaceDN w:val="0"/>
        <w:adjustRightInd w:val="0"/>
        <w:spacing w:after="0" w:line="240" w:lineRule="auto"/>
        <w:ind w:firstLine="567"/>
        <w:jc w:val="center"/>
        <w:rPr>
          <w:rFonts w:ascii="Times New Roman" w:hAnsi="Times New Roman" w:cs="Times New Roman"/>
          <w:b/>
          <w:sz w:val="24"/>
        </w:rPr>
      </w:pPr>
      <w:r>
        <w:rPr>
          <w:rFonts w:ascii="Times New Roman" w:hAnsi="Times New Roman" w:cs="Times New Roman"/>
          <w:b/>
          <w:sz w:val="24"/>
        </w:rPr>
        <w:t>Информация о расходах бюджета города Усть-Илимска по мероприятиям</w:t>
      </w:r>
    </w:p>
    <w:p w:rsidR="002E7908" w:rsidRPr="002E7908" w:rsidRDefault="002E7908" w:rsidP="002E7908">
      <w:pPr>
        <w:autoSpaceDE w:val="0"/>
        <w:autoSpaceDN w:val="0"/>
        <w:adjustRightInd w:val="0"/>
        <w:spacing w:after="0" w:line="240" w:lineRule="auto"/>
        <w:ind w:firstLine="567"/>
        <w:jc w:val="center"/>
        <w:rPr>
          <w:rFonts w:ascii="Times New Roman" w:hAnsi="Times New Roman" w:cs="Times New Roman"/>
          <w:b/>
          <w:sz w:val="24"/>
        </w:rPr>
      </w:pPr>
      <w:r>
        <w:rPr>
          <w:rFonts w:ascii="Times New Roman" w:hAnsi="Times New Roman" w:cs="Times New Roman"/>
          <w:b/>
          <w:sz w:val="24"/>
        </w:rPr>
        <w:t xml:space="preserve"> муниципальных программ в сфере образования</w:t>
      </w:r>
    </w:p>
    <w:tbl>
      <w:tblPr>
        <w:tblW w:w="9923" w:type="dxa"/>
        <w:tblInd w:w="-5" w:type="dxa"/>
        <w:tblLook w:val="04A0" w:firstRow="1" w:lastRow="0" w:firstColumn="1" w:lastColumn="0" w:noHBand="0" w:noVBand="1"/>
      </w:tblPr>
      <w:tblGrid>
        <w:gridCol w:w="6379"/>
        <w:gridCol w:w="1666"/>
        <w:gridCol w:w="1878"/>
      </w:tblGrid>
      <w:tr w:rsidR="00CC4CDB" w:rsidRPr="00981599" w:rsidTr="008500B1">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CC4CDB" w:rsidRDefault="00CC4CDB" w:rsidP="00CC4CDB">
            <w:pPr>
              <w:spacing w:after="0" w:line="240" w:lineRule="auto"/>
              <w:jc w:val="center"/>
              <w:rPr>
                <w:rFonts w:ascii="Times New Roman" w:hAnsi="Times New Roman" w:cs="Times New Roman"/>
                <w:b/>
                <w:bCs/>
                <w:sz w:val="20"/>
                <w:szCs w:val="20"/>
              </w:rPr>
            </w:pPr>
            <w:r w:rsidRPr="00981599">
              <w:rPr>
                <w:rFonts w:ascii="Times New Roman" w:hAnsi="Times New Roman" w:cs="Times New Roman"/>
                <w:b/>
                <w:bCs/>
                <w:sz w:val="20"/>
                <w:szCs w:val="20"/>
              </w:rPr>
              <w:t>Наименование муниципальной программы / подпрограммы/</w:t>
            </w:r>
          </w:p>
          <w:p w:rsidR="00CC4CDB" w:rsidRPr="00981599" w:rsidRDefault="00CC4CDB" w:rsidP="00CC4CDB">
            <w:pPr>
              <w:spacing w:after="0" w:line="240" w:lineRule="auto"/>
              <w:jc w:val="center"/>
              <w:rPr>
                <w:rFonts w:ascii="Times New Roman" w:hAnsi="Times New Roman" w:cs="Times New Roman"/>
                <w:b/>
                <w:bCs/>
                <w:sz w:val="20"/>
                <w:szCs w:val="20"/>
              </w:rPr>
            </w:pPr>
            <w:r w:rsidRPr="00981599">
              <w:rPr>
                <w:rFonts w:ascii="Times New Roman" w:hAnsi="Times New Roman" w:cs="Times New Roman"/>
                <w:b/>
                <w:bCs/>
                <w:sz w:val="20"/>
                <w:szCs w:val="20"/>
              </w:rPr>
              <w:t>мероприятия</w:t>
            </w:r>
          </w:p>
        </w:tc>
        <w:tc>
          <w:tcPr>
            <w:tcW w:w="1666" w:type="dxa"/>
            <w:tcBorders>
              <w:top w:val="single" w:sz="4" w:space="0" w:color="auto"/>
              <w:left w:val="nil"/>
              <w:bottom w:val="single" w:sz="4" w:space="0" w:color="auto"/>
              <w:right w:val="single" w:sz="4" w:space="0" w:color="auto"/>
            </w:tcBorders>
            <w:shd w:val="clear" w:color="000000" w:fill="FFFFFF"/>
            <w:noWrap/>
          </w:tcPr>
          <w:p w:rsidR="00CC4CDB" w:rsidRPr="00981599" w:rsidRDefault="00CC4CDB" w:rsidP="00CC4CDB">
            <w:pPr>
              <w:spacing w:after="0" w:line="240" w:lineRule="auto"/>
              <w:jc w:val="center"/>
              <w:rPr>
                <w:rFonts w:ascii="Times New Roman" w:hAnsi="Times New Roman" w:cs="Times New Roman"/>
                <w:sz w:val="20"/>
                <w:szCs w:val="20"/>
              </w:rPr>
            </w:pPr>
            <w:r w:rsidRPr="00981599">
              <w:rPr>
                <w:rFonts w:ascii="Times New Roman" w:hAnsi="Times New Roman" w:cs="Times New Roman"/>
                <w:b/>
                <w:bCs/>
                <w:sz w:val="20"/>
                <w:szCs w:val="20"/>
              </w:rPr>
              <w:t>Бюджет 2025 год, рублей</w:t>
            </w:r>
          </w:p>
        </w:tc>
        <w:tc>
          <w:tcPr>
            <w:tcW w:w="1878" w:type="dxa"/>
            <w:tcBorders>
              <w:top w:val="single" w:sz="4" w:space="0" w:color="auto"/>
              <w:left w:val="nil"/>
              <w:bottom w:val="single" w:sz="4" w:space="0" w:color="auto"/>
              <w:right w:val="single" w:sz="4" w:space="0" w:color="auto"/>
            </w:tcBorders>
            <w:shd w:val="clear" w:color="000000" w:fill="FFFFFF"/>
            <w:noWrap/>
          </w:tcPr>
          <w:p w:rsidR="00CC4CDB" w:rsidRPr="00981599" w:rsidRDefault="00CC4CDB" w:rsidP="00CC4CDB">
            <w:pPr>
              <w:spacing w:after="0" w:line="240" w:lineRule="auto"/>
              <w:jc w:val="center"/>
              <w:rPr>
                <w:rFonts w:ascii="Times New Roman" w:hAnsi="Times New Roman" w:cs="Times New Roman"/>
                <w:sz w:val="20"/>
                <w:szCs w:val="20"/>
              </w:rPr>
            </w:pPr>
            <w:r w:rsidRPr="00981599">
              <w:rPr>
                <w:rFonts w:ascii="Times New Roman" w:hAnsi="Times New Roman" w:cs="Times New Roman"/>
                <w:b/>
                <w:bCs/>
                <w:sz w:val="20"/>
                <w:szCs w:val="20"/>
              </w:rPr>
              <w:t>Кассовый расход, рублей</w:t>
            </w:r>
          </w:p>
        </w:tc>
      </w:tr>
      <w:tr w:rsidR="00CC4CDB" w:rsidRPr="00981599" w:rsidTr="002E7908">
        <w:trPr>
          <w:trHeight w:val="7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tcPr>
          <w:p w:rsidR="00CC4CDB" w:rsidRPr="00981599" w:rsidRDefault="00CC4CDB" w:rsidP="00981599">
            <w:pPr>
              <w:spacing w:after="0" w:line="240" w:lineRule="auto"/>
              <w:rPr>
                <w:rFonts w:ascii="Times New Roman" w:hAnsi="Times New Roman" w:cs="Times New Roman"/>
                <w:sz w:val="20"/>
                <w:szCs w:val="20"/>
              </w:rPr>
            </w:pPr>
            <w:r w:rsidRPr="00981599">
              <w:rPr>
                <w:rFonts w:ascii="Times New Roman" w:hAnsi="Times New Roman" w:cs="Times New Roman"/>
                <w:b/>
                <w:bCs/>
                <w:sz w:val="20"/>
                <w:szCs w:val="20"/>
              </w:rPr>
              <w:t>Муниципальная программа  муниципального образования город Усть-Илимск «Развитие образования»</w:t>
            </w:r>
          </w:p>
        </w:tc>
      </w:tr>
      <w:tr w:rsidR="00CC4CDB" w:rsidRPr="00981599" w:rsidTr="002E7908">
        <w:trPr>
          <w:trHeight w:val="7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C4CDB" w:rsidRPr="00CC4CDB" w:rsidRDefault="00CC4CDB" w:rsidP="0098159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w:t>
            </w:r>
            <w:r w:rsidRPr="00981599">
              <w:rPr>
                <w:rFonts w:ascii="Times New Roman" w:hAnsi="Times New Roman" w:cs="Times New Roman"/>
                <w:b/>
                <w:bCs/>
                <w:sz w:val="20"/>
                <w:szCs w:val="20"/>
              </w:rPr>
              <w:t>одпрограмма Дошкольное образование</w:t>
            </w:r>
          </w:p>
        </w:tc>
      </w:tr>
      <w:tr w:rsidR="00981599" w:rsidRPr="00981599" w:rsidTr="008500B1">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line="240" w:lineRule="auto"/>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обеспечения качественного и доступного образования, присмотра и ухода за детьми дошкольного возраста</w:t>
            </w:r>
          </w:p>
        </w:tc>
        <w:tc>
          <w:tcPr>
            <w:tcW w:w="1666" w:type="dxa"/>
            <w:tcBorders>
              <w:top w:val="single" w:sz="4" w:space="0" w:color="auto"/>
              <w:left w:val="nil"/>
              <w:bottom w:val="single" w:sz="4" w:space="0" w:color="auto"/>
              <w:right w:val="single" w:sz="4" w:space="0" w:color="auto"/>
            </w:tcBorders>
            <w:shd w:val="clear" w:color="000000" w:fill="FFFFFF"/>
            <w:noWrap/>
            <w:hideMark/>
          </w:tcPr>
          <w:p w:rsidR="00981599" w:rsidRPr="00981599" w:rsidRDefault="00981599" w:rsidP="00803FD3">
            <w:pPr>
              <w:spacing w:after="0" w:line="240" w:lineRule="auto"/>
              <w:jc w:val="center"/>
              <w:rPr>
                <w:rFonts w:ascii="Times New Roman" w:hAnsi="Times New Roman" w:cs="Times New Roman"/>
                <w:sz w:val="20"/>
                <w:szCs w:val="20"/>
              </w:rPr>
            </w:pPr>
            <w:r w:rsidRPr="00981599">
              <w:rPr>
                <w:rFonts w:ascii="Times New Roman" w:hAnsi="Times New Roman" w:cs="Times New Roman"/>
                <w:sz w:val="20"/>
                <w:szCs w:val="20"/>
              </w:rPr>
              <w:t>84 428 149,07</w:t>
            </w:r>
          </w:p>
        </w:tc>
        <w:tc>
          <w:tcPr>
            <w:tcW w:w="1878" w:type="dxa"/>
            <w:tcBorders>
              <w:top w:val="single" w:sz="4" w:space="0" w:color="auto"/>
              <w:left w:val="nil"/>
              <w:bottom w:val="single" w:sz="4" w:space="0" w:color="auto"/>
              <w:right w:val="single" w:sz="4" w:space="0" w:color="auto"/>
            </w:tcBorders>
            <w:shd w:val="clear" w:color="000000" w:fill="FFFFFF"/>
            <w:noWrap/>
            <w:hideMark/>
          </w:tcPr>
          <w:p w:rsidR="00981599" w:rsidRPr="00981599" w:rsidRDefault="00981599" w:rsidP="00803FD3">
            <w:pPr>
              <w:spacing w:after="0" w:line="240" w:lineRule="auto"/>
              <w:jc w:val="center"/>
              <w:rPr>
                <w:rFonts w:ascii="Times New Roman" w:hAnsi="Times New Roman" w:cs="Times New Roman"/>
                <w:sz w:val="20"/>
                <w:szCs w:val="20"/>
              </w:rPr>
            </w:pPr>
            <w:r w:rsidRPr="00981599">
              <w:rPr>
                <w:rFonts w:ascii="Times New Roman" w:hAnsi="Times New Roman" w:cs="Times New Roman"/>
                <w:sz w:val="20"/>
                <w:szCs w:val="20"/>
              </w:rPr>
              <w:t>29 668 580,78</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line="240" w:lineRule="auto"/>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обеспечения качественного и доступного образования, присмотра и ухода за детьми дошкольного возраста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line="240" w:lineRule="auto"/>
              <w:jc w:val="center"/>
              <w:rPr>
                <w:rFonts w:ascii="Times New Roman" w:hAnsi="Times New Roman" w:cs="Times New Roman"/>
                <w:sz w:val="20"/>
                <w:szCs w:val="20"/>
              </w:rPr>
            </w:pPr>
            <w:r w:rsidRPr="00981599">
              <w:rPr>
                <w:rFonts w:ascii="Times New Roman" w:hAnsi="Times New Roman" w:cs="Times New Roman"/>
                <w:sz w:val="20"/>
                <w:szCs w:val="20"/>
              </w:rPr>
              <w:t>800 000,00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line="240" w:lineRule="auto"/>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обеспечения качественного и доступного образования, присмотра и ухода за детьми дошкольного возраста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3 967 391,71</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3 967 391,71</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1 176 354 500,00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544 074 424,57</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7 008 000,00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5 605 300,00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5 537 700,00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2 346 606,20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40 000,01</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359 999,99</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lastRenderedPageBreak/>
              <w:t>Обеспечение оборудованием помещения пищеблока МАДОУ «ЦРР - д/с №18 «Дюймовочка»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оборудованием помещения пищеблока МАДОУ «ЦРР - д/с №18 «Дюймовочка»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800 000,00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Благоустройство уличной спортивной площадки открытого типа «Спортивный дворик для дошколят» на территории МБДОУ «Детский сад № 24 «Красная шапочка»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Благоустройство уличной спортивной площадки открытого типа «Спортивный дворик для дошколят» на территории МБДОУ «Детский сад № 24 «Красная шапочка»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2 000 000,00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Ремонт помещений бассейна в МАДОУ «Центр развития ребенка - детский сад № 29 «Аленький цветочек»</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Ремонт помещений бассейна в МАДОУ «Центр развития ребенка - детский сад № 29 «Аленький цветочек»</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2 000 000,00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Обустройство уличной спортивной площадки открытого типа «Территория спорта» в МБДОУ д/c № 38 «Лесовичок» по адресу: г. Усть-Илимск, ул. Карла Маркса, 51</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320 000,00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Обустройство уличной спортивной площадки открытого типа «Территория спорта» в МБДОУ д/c № 38 «Лесовичок» по адресу: г. Усть-Илимск, ул. Карла Маркса, 51</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1 680 000,00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Расходы при проведении капитальных ремонтов дошкольных образовательных организаций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255 597,83</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255 597,83</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Итого по подпрограмме Дошкольное образование</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1 286 751 338,61</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585 917 901,09</w:t>
            </w:r>
          </w:p>
        </w:tc>
      </w:tr>
      <w:tr w:rsidR="00CC4CDB" w:rsidRPr="00981599" w:rsidTr="002E7908">
        <w:trPr>
          <w:trHeight w:val="70"/>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rPr>
                <w:rFonts w:ascii="Times New Roman" w:hAnsi="Times New Roman" w:cs="Times New Roman"/>
                <w:b/>
                <w:bCs/>
                <w:sz w:val="20"/>
                <w:szCs w:val="20"/>
              </w:rPr>
            </w:pPr>
            <w:r>
              <w:rPr>
                <w:rFonts w:ascii="Times New Roman" w:hAnsi="Times New Roman" w:cs="Times New Roman"/>
                <w:b/>
                <w:bCs/>
                <w:sz w:val="20"/>
                <w:szCs w:val="20"/>
              </w:rPr>
              <w:t>П</w:t>
            </w:r>
            <w:r w:rsidRPr="00981599">
              <w:rPr>
                <w:rFonts w:ascii="Times New Roman" w:hAnsi="Times New Roman" w:cs="Times New Roman"/>
                <w:b/>
                <w:bCs/>
                <w:sz w:val="20"/>
                <w:szCs w:val="20"/>
              </w:rPr>
              <w:t>одпрограмма Общее образование</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реализации уставных функций общеобразовательных  организаций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70 148 137,44</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35 209 861,33</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реализации уставных функций общеобразовательных  организаций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2 400 000,00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Создание условий для реализации уставных функций общеобразовательных  организаций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4 056 044,62</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3 852 738,72</w:t>
            </w:r>
          </w:p>
        </w:tc>
      </w:tr>
      <w:tr w:rsidR="00981599" w:rsidRPr="00981599" w:rsidTr="008500B1">
        <w:trPr>
          <w:trHeight w:val="74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1 169 265 600,00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564 311 976,59</w:t>
            </w:r>
          </w:p>
        </w:tc>
      </w:tr>
      <w:tr w:rsidR="00981599" w:rsidRPr="00981599" w:rsidTr="008500B1">
        <w:trPr>
          <w:trHeight w:val="69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28 749 000,00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21 300 000,00</w:t>
            </w:r>
          </w:p>
        </w:tc>
      </w:tr>
      <w:tr w:rsidR="00981599" w:rsidRPr="00981599" w:rsidTr="008500B1">
        <w:trPr>
          <w:trHeight w:val="7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7 274 500,00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4 010 600,00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200 000,04</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199 948,04</w:t>
            </w:r>
          </w:p>
        </w:tc>
      </w:tr>
      <w:tr w:rsidR="00981599" w:rsidRPr="00981599" w:rsidTr="008500B1">
        <w:trPr>
          <w:trHeight w:val="136"/>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1 799 999,96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1 799 531,96</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Реализация мероприятий по соблюдению требований к антитеррористической защищенности объектов (территории) образовательных организаций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20 212,00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20 212,00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Реализация мероприятий по соблюдению требований к антитеррористической защищенности объектов (территории) образовательных организаций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162 900,00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162 900,00</w:t>
            </w:r>
          </w:p>
        </w:tc>
      </w:tr>
      <w:tr w:rsidR="00981599" w:rsidRPr="00981599" w:rsidTr="008500B1">
        <w:trPr>
          <w:trHeight w:val="6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 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415 500,00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415 471,76</w:t>
            </w:r>
          </w:p>
        </w:tc>
      </w:tr>
      <w:tr w:rsidR="00981599" w:rsidRPr="00981599" w:rsidTr="008500B1">
        <w:trPr>
          <w:trHeight w:val="6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lastRenderedPageBreak/>
              <w:t xml:space="preserve"> 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3 739 000,00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3 738 745,88</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Оснащение предметных кабинетов общеобразовательных организаций средствами обучения и воспитания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1 999 700,00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Оснащение предметных кабинетов общеобразовательных организаций средствами обучения и воспитания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105 800,00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1 687 400,00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597 500,00</w:t>
            </w:r>
          </w:p>
        </w:tc>
      </w:tr>
      <w:tr w:rsidR="00981599" w:rsidRPr="00981599" w:rsidTr="008500B1">
        <w:trPr>
          <w:trHeight w:val="6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5 332 728,00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2 456 467,29</w:t>
            </w:r>
          </w:p>
        </w:tc>
      </w:tr>
      <w:tr w:rsidR="00981599" w:rsidRPr="00981599" w:rsidTr="008500B1">
        <w:trPr>
          <w:trHeight w:val="497"/>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280 672,00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129 288,94</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Ежемесячное денежное вознаграждение за классное руководство</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108 504 800,00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47 609 363,00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Итого по подпрограмме Общее образование</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1 406 141 994,06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685 814 605,51</w:t>
            </w:r>
          </w:p>
        </w:tc>
      </w:tr>
      <w:tr w:rsidR="00CC4CDB" w:rsidRPr="00981599" w:rsidTr="002E7908">
        <w:trPr>
          <w:trHeight w:val="270"/>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jc w:val="both"/>
              <w:rPr>
                <w:rFonts w:ascii="Times New Roman" w:hAnsi="Times New Roman" w:cs="Times New Roman"/>
                <w:b/>
                <w:bCs/>
                <w:sz w:val="20"/>
                <w:szCs w:val="20"/>
              </w:rPr>
            </w:pPr>
            <w:r>
              <w:rPr>
                <w:rFonts w:ascii="Times New Roman" w:hAnsi="Times New Roman" w:cs="Times New Roman"/>
                <w:b/>
                <w:bCs/>
                <w:sz w:val="20"/>
                <w:szCs w:val="20"/>
              </w:rPr>
              <w:t>П</w:t>
            </w:r>
            <w:r w:rsidRPr="00981599">
              <w:rPr>
                <w:rFonts w:ascii="Times New Roman" w:hAnsi="Times New Roman" w:cs="Times New Roman"/>
                <w:b/>
                <w:bCs/>
                <w:sz w:val="20"/>
                <w:szCs w:val="20"/>
              </w:rPr>
              <w:t>одпрограмма Дополнительное образование в сфере общего образования</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дополнительных общеобразовательных общеразвивающих программ</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16 357 451,52</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3 627 964,88</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дополнительных общеобразовательных общеразвивающих программ</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63 185,76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63 185,76</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32 858 800,00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21 084 619,70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Итого по подпрограмме Дополнительное образование в сфере общего образования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49 279 437,28</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24 775 770,34</w:t>
            </w:r>
          </w:p>
        </w:tc>
      </w:tr>
      <w:tr w:rsidR="00CC4CDB" w:rsidRPr="00981599" w:rsidTr="002E7908">
        <w:trPr>
          <w:trHeight w:val="70"/>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 xml:space="preserve">Подпрограмма «Организация  отдыха и  оздоровления детей и подростков в муниципальных учреждениях» </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отдыха детей и подростков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15 542 792,88</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8 992 684,04</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отдыха детей и подростков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249 066,16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249 066,16</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Укрепление материально-технической базы</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366 056,00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Укрепление материально-технической базы</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3 294 499,00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130 000,02</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Реализация мероприятий перечня проектов народных инициатив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1 169 999,98</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отдыха обучающихся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2 460 000,00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Расходы на приобретение набора продуктов питания в лагерях дневного пребывания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348 000,00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Расходы на приобретение набора продуктов питания в лагерях дневного пребывания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3 132 000,00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3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 xml:space="preserve">Итого по подпрограмме «Организация  отдыха и  оздоровления детей и подростков в муниципальных учреждениях»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26 692 414,04</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9 241 750,20</w:t>
            </w:r>
          </w:p>
        </w:tc>
      </w:tr>
      <w:tr w:rsidR="00CC4CDB" w:rsidRPr="00981599" w:rsidTr="002E7908">
        <w:trPr>
          <w:trHeight w:val="196"/>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rPr>
                <w:rFonts w:ascii="Times New Roman" w:hAnsi="Times New Roman" w:cs="Times New Roman"/>
                <w:b/>
                <w:bCs/>
                <w:sz w:val="20"/>
                <w:szCs w:val="20"/>
              </w:rPr>
            </w:pPr>
            <w:r w:rsidRPr="00981599">
              <w:rPr>
                <w:rFonts w:ascii="Times New Roman" w:hAnsi="Times New Roman" w:cs="Times New Roman"/>
                <w:b/>
                <w:bCs/>
                <w:sz w:val="20"/>
                <w:szCs w:val="20"/>
              </w:rPr>
              <w:t xml:space="preserve">Подпрограмма «Дети Усть-Илимска» </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Ведомственные мероприятия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489 868,66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Ведомственные мероприятия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5 000,00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Общегородские мероприятия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30 775,00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Обеспечение специальных образовательных потребностей, создание универсальной </w:t>
            </w:r>
            <w:proofErr w:type="spellStart"/>
            <w:r w:rsidRPr="00981599">
              <w:rPr>
                <w:rFonts w:ascii="Times New Roman" w:hAnsi="Times New Roman" w:cs="Times New Roman"/>
                <w:sz w:val="20"/>
                <w:szCs w:val="20"/>
              </w:rPr>
              <w:t>безбарьерной</w:t>
            </w:r>
            <w:proofErr w:type="spellEnd"/>
            <w:r w:rsidRPr="00981599">
              <w:rPr>
                <w:rFonts w:ascii="Times New Roman" w:hAnsi="Times New Roman" w:cs="Times New Roman"/>
                <w:sz w:val="20"/>
                <w:szCs w:val="20"/>
              </w:rPr>
              <w:t xml:space="preserve"> среды в муниципальных образовательных учреждениях города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129 785,00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Осуществление областных государственных полномочий по обеспечению бесплатным двухразовым питанием детей-инвалидов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3 406 200,00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1 721 222,25</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питания обучающихся с ограниченными возможностями здоровья в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1 413 960,00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1 413 605,28</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lastRenderedPageBreak/>
              <w:t>Организация питания обучающихся с ограниченными возможностями здоровья в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12 725 600,00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12 722 407,23</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Мероприятия, направленные на приобретение обучающимися знаний и навыков по личной и комплексной безопасности, в том числе на дорогах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27 700,00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12 450 200,00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7 225 600,00</w:t>
            </w:r>
          </w:p>
        </w:tc>
      </w:tr>
      <w:tr w:rsidR="00981599" w:rsidRPr="00981599" w:rsidTr="008500B1">
        <w:trPr>
          <w:trHeight w:val="6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146 800,00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20 000,00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4 336 280,00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1 805 183,55</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42 631 600,00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17 747 443,75</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общеобразовательных организациях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14 978 900,00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6 235 677,05</w:t>
            </w:r>
          </w:p>
        </w:tc>
      </w:tr>
      <w:tr w:rsidR="00981599" w:rsidRPr="00981599" w:rsidTr="008500B1">
        <w:trPr>
          <w:trHeight w:val="152"/>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Итого по программе Дети Усть-Илимска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92 772 668,66</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48 896 139,11</w:t>
            </w:r>
          </w:p>
        </w:tc>
      </w:tr>
      <w:tr w:rsidR="00CC4CDB" w:rsidRPr="00981599" w:rsidTr="002E7908">
        <w:trPr>
          <w:trHeight w:val="450"/>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Подпрограмма «Обеспечение реализации муниципальной программы муниципального образования город Усть-Илимск «Развитие образования»</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Ведомственные мероприятия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105 400,00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Ведомственные мероприятия </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14 285,52</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14 285,52</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обслуживания зданий, прилегающей территории, инженерных сетей, оборудования подведомственных муниципальных учреждений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48 242 987,11</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36 248 062,21</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Организация обслуживания зданий, прилегающей территории, инженерных сетей, оборудования подведомственных муниципальных учреждений</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2 153 698,37</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2 153 698,37</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мер поддержки гражданам, обучающимся по договорам о целевом обучении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10 000,00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Обеспечение единовременной выплаты гражданам, трудоустроенным в муниципальные образовательные организации города</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1 000 000,00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Организационное, экспертно-аналитическое, методическое и информационное сопровождение направлений развития муниципальной системы образования, инновационных программ и проектов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27 299 405,45</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12 892 089,35</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Организационное, экспертно-аналитическое, методическое и информационное сопровождение направлений развития муниципальной системы образования, инновационных программ и проектов</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50 155,00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50 155,00</w:t>
            </w:r>
          </w:p>
        </w:tc>
      </w:tr>
      <w:tr w:rsidR="00981599" w:rsidRPr="00981599" w:rsidTr="008500B1">
        <w:trPr>
          <w:trHeight w:val="257"/>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Итого по подпрограмме Обеспечение реализации муниципальной программы муниципального образования город Усть-Илимск «Развитие образования»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78 895 931,45</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51 368 290,45</w:t>
            </w:r>
          </w:p>
        </w:tc>
      </w:tr>
      <w:tr w:rsidR="00981599" w:rsidRPr="00981599" w:rsidTr="008500B1">
        <w:trPr>
          <w:trHeight w:val="7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Итого по МП Развитие образования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2 940 533 784,10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1 406 014 456,70</w:t>
            </w:r>
          </w:p>
        </w:tc>
      </w:tr>
      <w:tr w:rsidR="00CC4CDB" w:rsidRPr="00981599" w:rsidTr="002E7908">
        <w:trPr>
          <w:trHeight w:val="235"/>
        </w:trPr>
        <w:tc>
          <w:tcPr>
            <w:tcW w:w="9923" w:type="dxa"/>
            <w:gridSpan w:val="3"/>
            <w:tcBorders>
              <w:top w:val="nil"/>
              <w:left w:val="single" w:sz="4" w:space="0" w:color="auto"/>
              <w:bottom w:val="single" w:sz="4" w:space="0" w:color="auto"/>
              <w:right w:val="single" w:sz="4" w:space="0" w:color="auto"/>
            </w:tcBorders>
            <w:shd w:val="clear" w:color="auto" w:fill="auto"/>
            <w:hideMark/>
          </w:tcPr>
          <w:p w:rsidR="00CC4CDB" w:rsidRPr="00981599" w:rsidRDefault="00CC4CDB" w:rsidP="00CC4CDB">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 xml:space="preserve">Муниципальная программа муниципального образования город Усть-Илимск «Безопасный город» </w:t>
            </w:r>
          </w:p>
        </w:tc>
      </w:tr>
      <w:tr w:rsidR="00981599" w:rsidRPr="00981599" w:rsidTr="008500B1">
        <w:trPr>
          <w:trHeight w:val="690"/>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Ранняя профилактика социального неблагополучия семей, безнадзорности,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3 781 613,00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707 179,14</w:t>
            </w:r>
          </w:p>
        </w:tc>
      </w:tr>
      <w:tr w:rsidR="00981599" w:rsidRPr="00981599" w:rsidTr="008500B1">
        <w:trPr>
          <w:trHeight w:val="270"/>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rPr>
                <w:rFonts w:ascii="Times New Roman" w:hAnsi="Times New Roman" w:cs="Times New Roman"/>
                <w:b/>
                <w:bCs/>
                <w:sz w:val="20"/>
                <w:szCs w:val="20"/>
              </w:rPr>
            </w:pPr>
            <w:r w:rsidRPr="00981599">
              <w:rPr>
                <w:rFonts w:ascii="Times New Roman" w:hAnsi="Times New Roman" w:cs="Times New Roman"/>
                <w:b/>
                <w:bCs/>
                <w:sz w:val="20"/>
                <w:szCs w:val="20"/>
              </w:rPr>
              <w:t>Итого по МП Безопасный город</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3 781 613,00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707 179,14</w:t>
            </w:r>
          </w:p>
        </w:tc>
      </w:tr>
      <w:tr w:rsidR="00CC4CDB" w:rsidRPr="00981599" w:rsidTr="002E7908">
        <w:trPr>
          <w:trHeight w:val="399"/>
        </w:trPr>
        <w:tc>
          <w:tcPr>
            <w:tcW w:w="9923" w:type="dxa"/>
            <w:gridSpan w:val="3"/>
            <w:tcBorders>
              <w:top w:val="nil"/>
              <w:left w:val="single" w:sz="4" w:space="0" w:color="auto"/>
              <w:bottom w:val="single" w:sz="4" w:space="0" w:color="auto"/>
              <w:right w:val="single" w:sz="4" w:space="0" w:color="auto"/>
            </w:tcBorders>
            <w:shd w:val="clear" w:color="auto" w:fill="auto"/>
            <w:noWrap/>
            <w:hideMark/>
          </w:tcPr>
          <w:p w:rsidR="00CC4CDB" w:rsidRPr="00981599" w:rsidRDefault="00CC4CDB" w:rsidP="00CC4CDB">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Муниципальная программа муниципального образования город Усть-Илимск «Информационные технологии»</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Приобретение, модернизация, техническое обслуживание и ремонт средств вычислительной техники и сопутствующего оборудования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73 918,90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7 299,00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Приобретение, модернизация, техническое обслуживание и ремонт средств вычислительной техники и сопутствующего оборудования</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51 000,00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51 000,00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t xml:space="preserve">Приобретение прав использования лицензионного общесистемного и антивирусного программного обеспечения и обновлений лицензионного </w:t>
            </w:r>
            <w:r w:rsidRPr="00981599">
              <w:rPr>
                <w:rFonts w:ascii="Times New Roman" w:hAnsi="Times New Roman" w:cs="Times New Roman"/>
                <w:sz w:val="20"/>
                <w:szCs w:val="20"/>
              </w:rPr>
              <w:lastRenderedPageBreak/>
              <w:t>общесистемного программного обеспечения, систем юридической поддержки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lastRenderedPageBreak/>
              <w:t>200 568,00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52 079,00</w:t>
            </w:r>
          </w:p>
        </w:tc>
      </w:tr>
      <w:tr w:rsidR="00981599" w:rsidRPr="00981599" w:rsidTr="008500B1">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sz w:val="20"/>
                <w:szCs w:val="20"/>
              </w:rPr>
            </w:pPr>
            <w:r w:rsidRPr="00981599">
              <w:rPr>
                <w:rFonts w:ascii="Times New Roman" w:hAnsi="Times New Roman" w:cs="Times New Roman"/>
                <w:sz w:val="20"/>
                <w:szCs w:val="20"/>
              </w:rPr>
              <w:lastRenderedPageBreak/>
              <w:t>Приобретение прав использования лицензионного общесистемного и антивирусного программного обеспечения и обновлений лицензионного общесистемного программного обеспечения, систем юридической поддержки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32 580,00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sz w:val="20"/>
                <w:szCs w:val="20"/>
              </w:rPr>
            </w:pPr>
            <w:r w:rsidRPr="00981599">
              <w:rPr>
                <w:rFonts w:ascii="Times New Roman" w:hAnsi="Times New Roman" w:cs="Times New Roman"/>
                <w:sz w:val="20"/>
                <w:szCs w:val="20"/>
              </w:rPr>
              <w:t>32 580,00</w:t>
            </w:r>
          </w:p>
        </w:tc>
      </w:tr>
      <w:tr w:rsidR="00981599" w:rsidRPr="00981599" w:rsidTr="008500B1">
        <w:trPr>
          <w:trHeight w:val="255"/>
        </w:trPr>
        <w:tc>
          <w:tcPr>
            <w:tcW w:w="6379" w:type="dxa"/>
            <w:tcBorders>
              <w:top w:val="nil"/>
              <w:left w:val="single" w:sz="4" w:space="0" w:color="auto"/>
              <w:bottom w:val="single" w:sz="4" w:space="0" w:color="auto"/>
              <w:right w:val="single" w:sz="4" w:space="0" w:color="auto"/>
            </w:tcBorders>
            <w:shd w:val="clear" w:color="auto" w:fill="auto"/>
            <w:noWrap/>
            <w:hideMark/>
          </w:tcPr>
          <w:p w:rsidR="00981599" w:rsidRPr="00981599" w:rsidRDefault="00981599" w:rsidP="00981599">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Итого по МП Информационные технологии</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358 066,90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142 958,00</w:t>
            </w:r>
          </w:p>
        </w:tc>
      </w:tr>
      <w:tr w:rsidR="00981599" w:rsidRPr="00981599" w:rsidTr="008500B1">
        <w:trPr>
          <w:trHeight w:val="239"/>
        </w:trPr>
        <w:tc>
          <w:tcPr>
            <w:tcW w:w="6379" w:type="dxa"/>
            <w:tcBorders>
              <w:top w:val="nil"/>
              <w:left w:val="single" w:sz="4" w:space="0" w:color="auto"/>
              <w:bottom w:val="single" w:sz="4" w:space="0" w:color="auto"/>
              <w:right w:val="single" w:sz="4" w:space="0" w:color="auto"/>
            </w:tcBorders>
            <w:shd w:val="clear" w:color="auto" w:fill="auto"/>
            <w:hideMark/>
          </w:tcPr>
          <w:p w:rsidR="00981599" w:rsidRPr="00981599" w:rsidRDefault="00981599" w:rsidP="00981599">
            <w:pPr>
              <w:spacing w:after="0"/>
              <w:jc w:val="both"/>
              <w:rPr>
                <w:rFonts w:ascii="Times New Roman" w:hAnsi="Times New Roman" w:cs="Times New Roman"/>
                <w:b/>
                <w:bCs/>
                <w:sz w:val="20"/>
                <w:szCs w:val="20"/>
              </w:rPr>
            </w:pPr>
            <w:r w:rsidRPr="00981599">
              <w:rPr>
                <w:rFonts w:ascii="Times New Roman" w:hAnsi="Times New Roman" w:cs="Times New Roman"/>
                <w:b/>
                <w:bCs/>
                <w:sz w:val="20"/>
                <w:szCs w:val="20"/>
              </w:rPr>
              <w:t>ВСЕГО по муниципальным программам</w:t>
            </w:r>
          </w:p>
        </w:tc>
        <w:tc>
          <w:tcPr>
            <w:tcW w:w="1666"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2 944 673 464,00</w:t>
            </w:r>
          </w:p>
        </w:tc>
        <w:tc>
          <w:tcPr>
            <w:tcW w:w="1878" w:type="dxa"/>
            <w:tcBorders>
              <w:top w:val="nil"/>
              <w:left w:val="nil"/>
              <w:bottom w:val="single" w:sz="4" w:space="0" w:color="auto"/>
              <w:right w:val="single" w:sz="4" w:space="0" w:color="auto"/>
            </w:tcBorders>
            <w:shd w:val="clear" w:color="000000" w:fill="FFFFFF"/>
            <w:noWrap/>
            <w:hideMark/>
          </w:tcPr>
          <w:p w:rsidR="00981599" w:rsidRPr="00981599" w:rsidRDefault="00981599" w:rsidP="00803FD3">
            <w:pPr>
              <w:spacing w:after="0"/>
              <w:jc w:val="center"/>
              <w:rPr>
                <w:rFonts w:ascii="Times New Roman" w:hAnsi="Times New Roman" w:cs="Times New Roman"/>
                <w:b/>
                <w:bCs/>
                <w:sz w:val="20"/>
                <w:szCs w:val="20"/>
              </w:rPr>
            </w:pPr>
            <w:r w:rsidRPr="00981599">
              <w:rPr>
                <w:rFonts w:ascii="Times New Roman" w:hAnsi="Times New Roman" w:cs="Times New Roman"/>
                <w:b/>
                <w:bCs/>
                <w:sz w:val="20"/>
                <w:szCs w:val="20"/>
              </w:rPr>
              <w:t>1 406 864 593,84</w:t>
            </w:r>
          </w:p>
        </w:tc>
      </w:tr>
    </w:tbl>
    <w:p w:rsidR="00981599" w:rsidRPr="00981599" w:rsidRDefault="00981599" w:rsidP="00981599">
      <w:pPr>
        <w:autoSpaceDE w:val="0"/>
        <w:autoSpaceDN w:val="0"/>
        <w:adjustRightInd w:val="0"/>
        <w:spacing w:after="0" w:line="240" w:lineRule="auto"/>
        <w:ind w:firstLine="567"/>
        <w:jc w:val="both"/>
        <w:rPr>
          <w:rFonts w:ascii="Times New Roman" w:hAnsi="Times New Roman" w:cs="Times New Roman"/>
          <w:sz w:val="24"/>
          <w:szCs w:val="24"/>
        </w:rPr>
      </w:pPr>
      <w:r w:rsidRPr="00981599">
        <w:rPr>
          <w:rFonts w:ascii="Times New Roman" w:hAnsi="Times New Roman" w:cs="Times New Roman"/>
          <w:sz w:val="24"/>
          <w:szCs w:val="24"/>
        </w:rPr>
        <w:t>На 2025 год финансовое обеспечение муниципальной программы «Развитие образования» по состоянию на 01.06.2025 года за счет бюджетных средств составляет 2 940 533,8 тыс. рублей, из них профинансировано 1 406 014,5 тыс. рублей (47,81%).</w:t>
      </w:r>
    </w:p>
    <w:p w:rsidR="00981599" w:rsidRPr="00981599" w:rsidRDefault="00981599" w:rsidP="00803FD3">
      <w:pPr>
        <w:autoSpaceDE w:val="0"/>
        <w:autoSpaceDN w:val="0"/>
        <w:adjustRightInd w:val="0"/>
        <w:spacing w:after="0" w:line="240" w:lineRule="auto"/>
        <w:ind w:firstLine="567"/>
        <w:jc w:val="both"/>
        <w:rPr>
          <w:rFonts w:ascii="Times New Roman" w:hAnsi="Times New Roman" w:cs="Times New Roman"/>
          <w:sz w:val="24"/>
          <w:szCs w:val="24"/>
        </w:rPr>
      </w:pPr>
      <w:r w:rsidRPr="00981599">
        <w:rPr>
          <w:rFonts w:ascii="Times New Roman" w:hAnsi="Times New Roman" w:cs="Times New Roman"/>
          <w:sz w:val="24"/>
          <w:szCs w:val="24"/>
        </w:rPr>
        <w:t>В общем объеме муниципальной программы объем средств субсидий из федерального и областного бюджета составляет рублей составляет 160 156,2 тыс. рублей и 2 458 421,9 тыс. рублей соответственно, объем средств муниципального бюджета – 321 955,7 тыс. рублей.</w:t>
      </w:r>
    </w:p>
    <w:p w:rsidR="00981599" w:rsidRDefault="00981599" w:rsidP="00803FD3">
      <w:pPr>
        <w:autoSpaceDE w:val="0"/>
        <w:autoSpaceDN w:val="0"/>
        <w:adjustRightInd w:val="0"/>
        <w:spacing w:after="0" w:line="240" w:lineRule="auto"/>
        <w:ind w:firstLine="567"/>
        <w:jc w:val="both"/>
        <w:rPr>
          <w:rFonts w:ascii="Times New Roman" w:hAnsi="Times New Roman" w:cs="Times New Roman"/>
          <w:sz w:val="24"/>
          <w:szCs w:val="24"/>
        </w:rPr>
      </w:pPr>
      <w:r w:rsidRPr="00981599">
        <w:rPr>
          <w:rFonts w:ascii="Times New Roman" w:hAnsi="Times New Roman" w:cs="Times New Roman"/>
          <w:sz w:val="24"/>
          <w:szCs w:val="24"/>
        </w:rPr>
        <w:t>Исполнение мероприятий муниципальной программы «Развитие образования» обеспечивается в течение всего 2025 года, по состоянию на 01.06.2025г. мероприятий, которые запланированы, но не исполняются и не планируются к исполнению в течение 2025 года, нет.</w:t>
      </w:r>
    </w:p>
    <w:p w:rsidR="002E7908" w:rsidRDefault="002E7908" w:rsidP="002E7908">
      <w:pPr>
        <w:autoSpaceDE w:val="0"/>
        <w:autoSpaceDN w:val="0"/>
        <w:adjustRightInd w:val="0"/>
        <w:spacing w:after="0" w:line="240" w:lineRule="auto"/>
        <w:ind w:firstLine="567"/>
        <w:jc w:val="right"/>
        <w:rPr>
          <w:rFonts w:ascii="Times New Roman" w:hAnsi="Times New Roman" w:cs="Times New Roman"/>
        </w:rPr>
      </w:pPr>
      <w:r>
        <w:rPr>
          <w:rFonts w:ascii="Times New Roman" w:hAnsi="Times New Roman" w:cs="Times New Roman"/>
        </w:rPr>
        <w:t>Таблица № 15</w:t>
      </w:r>
    </w:p>
    <w:p w:rsidR="00B52FB6" w:rsidRDefault="002E7908" w:rsidP="002E7908">
      <w:pPr>
        <w:autoSpaceDE w:val="0"/>
        <w:autoSpaceDN w:val="0"/>
        <w:adjustRightInd w:val="0"/>
        <w:spacing w:after="0" w:line="240" w:lineRule="auto"/>
        <w:ind w:firstLine="567"/>
        <w:jc w:val="center"/>
        <w:rPr>
          <w:rFonts w:ascii="Times New Roman" w:hAnsi="Times New Roman" w:cs="Times New Roman"/>
          <w:b/>
          <w:sz w:val="24"/>
          <w:szCs w:val="24"/>
        </w:rPr>
      </w:pPr>
      <w:r w:rsidRPr="00B93A34">
        <w:rPr>
          <w:rFonts w:ascii="Times New Roman" w:hAnsi="Times New Roman" w:cs="Times New Roman"/>
          <w:b/>
          <w:sz w:val="24"/>
          <w:szCs w:val="24"/>
        </w:rPr>
        <w:t xml:space="preserve">Количество зданий муниципальных образовательных учреждений, требующих </w:t>
      </w:r>
    </w:p>
    <w:p w:rsidR="00981599" w:rsidRPr="00B93A34" w:rsidRDefault="002E7908" w:rsidP="002E7908">
      <w:pPr>
        <w:autoSpaceDE w:val="0"/>
        <w:autoSpaceDN w:val="0"/>
        <w:adjustRightInd w:val="0"/>
        <w:spacing w:after="0" w:line="240" w:lineRule="auto"/>
        <w:ind w:firstLine="567"/>
        <w:jc w:val="center"/>
        <w:rPr>
          <w:rFonts w:ascii="Times New Roman" w:hAnsi="Times New Roman" w:cs="Times New Roman"/>
          <w:b/>
          <w:sz w:val="24"/>
          <w:szCs w:val="24"/>
        </w:rPr>
      </w:pPr>
      <w:r w:rsidRPr="00B93A34">
        <w:rPr>
          <w:rFonts w:ascii="Times New Roman" w:hAnsi="Times New Roman" w:cs="Times New Roman"/>
          <w:b/>
          <w:sz w:val="24"/>
          <w:szCs w:val="24"/>
        </w:rPr>
        <w:t>капитального ремонта</w:t>
      </w:r>
    </w:p>
    <w:tbl>
      <w:tblPr>
        <w:tblW w:w="10045" w:type="dxa"/>
        <w:tblCellMar>
          <w:top w:w="15" w:type="dxa"/>
          <w:left w:w="15" w:type="dxa"/>
          <w:bottom w:w="15" w:type="dxa"/>
          <w:right w:w="15" w:type="dxa"/>
        </w:tblCellMar>
        <w:tblLook w:val="04A0" w:firstRow="1" w:lastRow="0" w:firstColumn="1" w:lastColumn="0" w:noHBand="0" w:noVBand="1"/>
      </w:tblPr>
      <w:tblGrid>
        <w:gridCol w:w="416"/>
        <w:gridCol w:w="1842"/>
        <w:gridCol w:w="3119"/>
        <w:gridCol w:w="4668"/>
      </w:tblGrid>
      <w:tr w:rsidR="008419FB" w:rsidRPr="00CC4CDB" w:rsidTr="008500B1">
        <w:trPr>
          <w:trHeight w:val="231"/>
        </w:trPr>
        <w:tc>
          <w:tcPr>
            <w:tcW w:w="416" w:type="dxa"/>
            <w:tcBorders>
              <w:top w:val="single" w:sz="8" w:space="0" w:color="000000"/>
              <w:left w:val="single" w:sz="8" w:space="0" w:color="000000"/>
              <w:bottom w:val="single" w:sz="8" w:space="0" w:color="000000"/>
              <w:right w:val="single" w:sz="8" w:space="0" w:color="000000"/>
            </w:tcBorders>
          </w:tcPr>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3A34"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Наименование</w:t>
            </w:r>
          </w:p>
          <w:p w:rsidR="00CC4CD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 xml:space="preserve"> муниципального </w:t>
            </w:r>
          </w:p>
          <w:p w:rsid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образовательного</w:t>
            </w:r>
          </w:p>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 xml:space="preserve"> учреждения</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Выявленные</w:t>
            </w:r>
          </w:p>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недостатки</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Предпринимаемые</w:t>
            </w:r>
          </w:p>
          <w:p w:rsidR="008419FB" w:rsidRPr="00B93A34" w:rsidRDefault="008419FB" w:rsidP="00CC4CDB">
            <w:pPr>
              <w:autoSpaceDE w:val="0"/>
              <w:autoSpaceDN w:val="0"/>
              <w:adjustRightInd w:val="0"/>
              <w:spacing w:after="0" w:line="240" w:lineRule="auto"/>
              <w:jc w:val="center"/>
              <w:rPr>
                <w:rFonts w:ascii="Times New Roman" w:hAnsi="Times New Roman" w:cs="Times New Roman"/>
                <w:b/>
                <w:bCs/>
                <w:sz w:val="20"/>
                <w:szCs w:val="20"/>
              </w:rPr>
            </w:pPr>
            <w:r w:rsidRPr="00B93A34">
              <w:rPr>
                <w:rFonts w:ascii="Times New Roman" w:hAnsi="Times New Roman" w:cs="Times New Roman"/>
                <w:b/>
                <w:bCs/>
                <w:sz w:val="20"/>
                <w:szCs w:val="20"/>
              </w:rPr>
              <w:t>меры</w:t>
            </w:r>
          </w:p>
        </w:tc>
      </w:tr>
      <w:tr w:rsidR="008419FB" w:rsidRPr="00CC4CDB" w:rsidTr="008500B1">
        <w:trPr>
          <w:trHeight w:val="485"/>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МБОУ «</w:t>
            </w:r>
            <w:r w:rsidR="008419FB" w:rsidRPr="00CC4CDB">
              <w:rPr>
                <w:rFonts w:ascii="Times New Roman" w:hAnsi="Times New Roman" w:cs="Times New Roman"/>
                <w:bCs/>
                <w:sz w:val="20"/>
                <w:szCs w:val="20"/>
              </w:rPr>
              <w:t>СОШ № 2»</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 xml:space="preserve">Ремонт кровли </w:t>
            </w:r>
            <w:proofErr w:type="spellStart"/>
            <w:r w:rsidRPr="00CC4CDB">
              <w:rPr>
                <w:rFonts w:ascii="Times New Roman" w:hAnsi="Times New Roman" w:cs="Times New Roman"/>
                <w:bCs/>
                <w:sz w:val="20"/>
                <w:szCs w:val="20"/>
              </w:rPr>
              <w:t>пристроя</w:t>
            </w:r>
            <w:proofErr w:type="spellEnd"/>
            <w:r w:rsidRPr="00CC4CDB">
              <w:rPr>
                <w:rFonts w:ascii="Times New Roman" w:hAnsi="Times New Roman" w:cs="Times New Roman"/>
                <w:bCs/>
                <w:sz w:val="20"/>
                <w:szCs w:val="20"/>
              </w:rPr>
              <w:t xml:space="preserve"> </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Оформлена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756"/>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МАОУ «Городская гимназия № 1»</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Комплексный капитальный ремонт здания школы, благоустройство территории</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Оформлена проектно-сметная документация на выполнение необходимых ремонтных работ. Учреждение будет включено в заявку на получение субсидии при проведении регионального этапа отбора</w:t>
            </w:r>
          </w:p>
        </w:tc>
      </w:tr>
      <w:tr w:rsidR="008419FB" w:rsidRPr="00CC4CDB" w:rsidTr="008500B1">
        <w:trPr>
          <w:trHeight w:val="59"/>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 xml:space="preserve">МБОУ </w:t>
            </w:r>
            <w:r w:rsidR="008419FB" w:rsidRPr="00CC4CDB">
              <w:rPr>
                <w:rFonts w:ascii="Times New Roman" w:hAnsi="Times New Roman" w:cs="Times New Roman"/>
                <w:bCs/>
                <w:sz w:val="20"/>
                <w:szCs w:val="20"/>
              </w:rPr>
              <w:t>«СОШ № 8</w:t>
            </w:r>
          </w:p>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имени Бусыгина М.И.»</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5C23CB">
            <w:pPr>
              <w:autoSpaceDE w:val="0"/>
              <w:autoSpaceDN w:val="0"/>
              <w:adjustRightInd w:val="0"/>
              <w:spacing w:after="0" w:line="240" w:lineRule="auto"/>
              <w:jc w:val="both"/>
              <w:rPr>
                <w:rFonts w:ascii="Times New Roman" w:hAnsi="Times New Roman" w:cs="Times New Roman"/>
                <w:bCs/>
                <w:sz w:val="20"/>
                <w:szCs w:val="20"/>
              </w:rPr>
            </w:pPr>
            <w:r w:rsidRPr="00CC4CDB">
              <w:rPr>
                <w:rFonts w:ascii="Times New Roman" w:hAnsi="Times New Roman" w:cs="Times New Roman"/>
                <w:bCs/>
                <w:sz w:val="20"/>
                <w:szCs w:val="20"/>
              </w:rPr>
              <w:t>Ремонт кровли здания школы</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Оформлена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926"/>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МАОУ СОШ № 9</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Комплексный капитальный ремонт здания школы, благоустройство территории</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Заключен муниципальный контракт на разработку ПСД на комплексный к</w:t>
            </w:r>
            <w:r w:rsidR="005C23CB">
              <w:rPr>
                <w:rFonts w:ascii="Times New Roman" w:hAnsi="Times New Roman" w:cs="Times New Roman"/>
                <w:bCs/>
                <w:sz w:val="20"/>
                <w:szCs w:val="20"/>
              </w:rPr>
              <w:t>апитальный ремонт здания школы</w:t>
            </w:r>
          </w:p>
        </w:tc>
      </w:tr>
      <w:tr w:rsidR="008419FB" w:rsidRPr="00CC4CDB" w:rsidTr="008500B1">
        <w:trPr>
          <w:trHeight w:val="2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 xml:space="preserve">МАОУ «СОШ </w:t>
            </w:r>
            <w:r w:rsidR="008419FB" w:rsidRPr="00CC4CDB">
              <w:rPr>
                <w:rFonts w:ascii="Times New Roman" w:hAnsi="Times New Roman" w:cs="Times New Roman"/>
                <w:bCs/>
                <w:sz w:val="20"/>
                <w:szCs w:val="20"/>
              </w:rPr>
              <w:t>№ 11»</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Комплексный капитальный ремонт здания школы, благоустройство территории</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spacing w:after="0" w:line="240" w:lineRule="auto"/>
              <w:jc w:val="both"/>
              <w:rPr>
                <w:rFonts w:ascii="Times New Roman" w:hAnsi="Times New Roman" w:cs="Times New Roman"/>
                <w:sz w:val="20"/>
                <w:szCs w:val="20"/>
              </w:rPr>
            </w:pPr>
            <w:r w:rsidRPr="00CC4CDB">
              <w:rPr>
                <w:rFonts w:ascii="Times New Roman" w:hAnsi="Times New Roman" w:cs="Times New Roman"/>
                <w:bCs/>
                <w:sz w:val="20"/>
                <w:szCs w:val="20"/>
              </w:rPr>
              <w:t>Заключен муниципальный контракт на разработку ПСД на комплексный к</w:t>
            </w:r>
            <w:r w:rsidR="005C23CB">
              <w:rPr>
                <w:rFonts w:ascii="Times New Roman" w:hAnsi="Times New Roman" w:cs="Times New Roman"/>
                <w:bCs/>
                <w:sz w:val="20"/>
                <w:szCs w:val="20"/>
              </w:rPr>
              <w:t>апитальный ремонт здания школы</w:t>
            </w:r>
          </w:p>
        </w:tc>
      </w:tr>
      <w:tr w:rsidR="008419FB" w:rsidRPr="00CC4CDB" w:rsidTr="008500B1">
        <w:trPr>
          <w:trHeight w:val="2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МАОУ «СОШ</w:t>
            </w:r>
          </w:p>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 12» имени Семенова ВН</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Комплексный капитальный ремонт здания школы</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spacing w:after="0" w:line="240" w:lineRule="auto"/>
              <w:jc w:val="both"/>
              <w:rPr>
                <w:rFonts w:ascii="Times New Roman" w:hAnsi="Times New Roman" w:cs="Times New Roman"/>
                <w:sz w:val="20"/>
                <w:szCs w:val="20"/>
              </w:rPr>
            </w:pPr>
            <w:r w:rsidRPr="00CC4CDB">
              <w:rPr>
                <w:rFonts w:ascii="Times New Roman" w:hAnsi="Times New Roman" w:cs="Times New Roman"/>
                <w:bCs/>
                <w:sz w:val="20"/>
                <w:szCs w:val="20"/>
              </w:rPr>
              <w:t>Разработана ПСД на проведение работ по капитальному ремонту здания школы. Средства субсидии из федерального и регионального бюджетов на проведение капитального ремонта (75 512,2 тыс. рублей) и оснащение (17 912,5 тыс.  рублей) запланированы на 2027 год. Средства доведены до учреждения. Проведение процедур муниципального заказа на определение подрядчиков и поставщиков планируется в 2026  - 2027 годах</w:t>
            </w:r>
          </w:p>
        </w:tc>
      </w:tr>
      <w:tr w:rsidR="008419FB" w:rsidRPr="00CC4CDB" w:rsidTr="008500B1">
        <w:trPr>
          <w:trHeight w:val="53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 xml:space="preserve">МАОУ «СОШ </w:t>
            </w:r>
            <w:r w:rsidR="008419FB" w:rsidRPr="00CC4CDB">
              <w:rPr>
                <w:rFonts w:ascii="Times New Roman" w:hAnsi="Times New Roman" w:cs="Times New Roman"/>
                <w:bCs/>
                <w:sz w:val="20"/>
                <w:szCs w:val="20"/>
              </w:rPr>
              <w:t>№ 13 им. М.К. Янгеля»</w:t>
            </w:r>
          </w:p>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 xml:space="preserve"> </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Замена оконных блоков</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Разработана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593"/>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 xml:space="preserve">МАОУ «СОШ </w:t>
            </w:r>
            <w:r w:rsidR="008419FB" w:rsidRPr="00CC4CDB">
              <w:rPr>
                <w:rFonts w:ascii="Times New Roman" w:hAnsi="Times New Roman" w:cs="Times New Roman"/>
                <w:bCs/>
                <w:sz w:val="20"/>
                <w:szCs w:val="20"/>
              </w:rPr>
              <w:t>№ 14»</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Замена оконных блоков</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spacing w:after="0" w:line="240" w:lineRule="auto"/>
              <w:jc w:val="both"/>
              <w:rPr>
                <w:rFonts w:ascii="Times New Roman" w:hAnsi="Times New Roman" w:cs="Times New Roman"/>
                <w:sz w:val="20"/>
                <w:szCs w:val="20"/>
              </w:rPr>
            </w:pPr>
            <w:r w:rsidRPr="00CC4CDB">
              <w:rPr>
                <w:rFonts w:ascii="Times New Roman" w:hAnsi="Times New Roman" w:cs="Times New Roman"/>
                <w:bCs/>
                <w:sz w:val="20"/>
                <w:szCs w:val="20"/>
              </w:rPr>
              <w:t>Разработана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64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5C23CB" w:rsidP="005C23CB">
            <w:pPr>
              <w:autoSpaceDE w:val="0"/>
              <w:autoSpaceDN w:val="0"/>
              <w:adjustRightInd w:val="0"/>
              <w:spacing w:after="0" w:line="240" w:lineRule="auto"/>
              <w:ind w:firstLine="37"/>
              <w:jc w:val="both"/>
              <w:rPr>
                <w:rFonts w:ascii="Times New Roman" w:hAnsi="Times New Roman" w:cs="Times New Roman"/>
                <w:bCs/>
                <w:sz w:val="20"/>
                <w:szCs w:val="20"/>
              </w:rPr>
            </w:pPr>
            <w:r>
              <w:rPr>
                <w:rFonts w:ascii="Times New Roman" w:hAnsi="Times New Roman" w:cs="Times New Roman"/>
                <w:bCs/>
                <w:sz w:val="20"/>
                <w:szCs w:val="20"/>
              </w:rPr>
              <w:t xml:space="preserve">МБОУ «СОШ </w:t>
            </w:r>
            <w:r w:rsidR="008419FB" w:rsidRPr="00CC4CDB">
              <w:rPr>
                <w:rFonts w:ascii="Times New Roman" w:hAnsi="Times New Roman" w:cs="Times New Roman"/>
                <w:bCs/>
                <w:sz w:val="20"/>
                <w:szCs w:val="20"/>
              </w:rPr>
              <w:t>№ 15»</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 xml:space="preserve">Капитальный ремонт помещений бассейна, ремонт </w:t>
            </w:r>
            <w:proofErr w:type="spellStart"/>
            <w:r w:rsidRPr="00CC4CDB">
              <w:rPr>
                <w:rFonts w:ascii="Times New Roman" w:hAnsi="Times New Roman" w:cs="Times New Roman"/>
                <w:bCs/>
                <w:sz w:val="20"/>
                <w:szCs w:val="20"/>
              </w:rPr>
              <w:t>отмостки</w:t>
            </w:r>
            <w:proofErr w:type="spellEnd"/>
            <w:r w:rsidRPr="00CC4CDB">
              <w:rPr>
                <w:rFonts w:ascii="Times New Roman" w:hAnsi="Times New Roman" w:cs="Times New Roman"/>
                <w:bCs/>
                <w:sz w:val="20"/>
                <w:szCs w:val="20"/>
              </w:rPr>
              <w:t xml:space="preserve"> и крылец</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spacing w:after="0" w:line="240" w:lineRule="auto"/>
              <w:jc w:val="both"/>
              <w:rPr>
                <w:rFonts w:ascii="Times New Roman" w:hAnsi="Times New Roman" w:cs="Times New Roman"/>
                <w:sz w:val="20"/>
                <w:szCs w:val="20"/>
              </w:rPr>
            </w:pPr>
            <w:r w:rsidRPr="00CC4CDB">
              <w:rPr>
                <w:rFonts w:ascii="Times New Roman" w:hAnsi="Times New Roman" w:cs="Times New Roman"/>
                <w:bCs/>
                <w:sz w:val="20"/>
                <w:szCs w:val="20"/>
              </w:rPr>
              <w:t>Разработана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2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МБДОУ д/с №1 «Чебурашка»</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Выборочный капитальный ремонт свободных помещений здания на ул. Калинина, 1 для открытия классов начальной школы, выборочный капитальный ремонт здания детского сада по ул. Братская, 25</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hideMark/>
          </w:tcPr>
          <w:p w:rsidR="008419FB" w:rsidRPr="00CC4CDB" w:rsidRDefault="008419FB" w:rsidP="00CC4CDB">
            <w:pPr>
              <w:spacing w:after="0" w:line="240" w:lineRule="auto"/>
              <w:jc w:val="both"/>
              <w:rPr>
                <w:rFonts w:ascii="Times New Roman" w:hAnsi="Times New Roman" w:cs="Times New Roman"/>
                <w:sz w:val="20"/>
                <w:szCs w:val="20"/>
              </w:rPr>
            </w:pPr>
            <w:r w:rsidRPr="00CC4CDB">
              <w:rPr>
                <w:rFonts w:ascii="Times New Roman" w:hAnsi="Times New Roman" w:cs="Times New Roman"/>
                <w:bCs/>
                <w:sz w:val="20"/>
                <w:szCs w:val="20"/>
              </w:rPr>
              <w:t>Разработана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r w:rsidR="008419FB" w:rsidRPr="00CC4CDB" w:rsidTr="008500B1">
        <w:trPr>
          <w:trHeight w:val="20"/>
        </w:trPr>
        <w:tc>
          <w:tcPr>
            <w:tcW w:w="416" w:type="dxa"/>
            <w:tcBorders>
              <w:top w:val="nil"/>
              <w:left w:val="single" w:sz="8" w:space="0" w:color="000000"/>
              <w:bottom w:val="single" w:sz="8" w:space="0" w:color="000000"/>
              <w:right w:val="single" w:sz="8" w:space="0" w:color="000000"/>
            </w:tcBorders>
          </w:tcPr>
          <w:p w:rsidR="008419FB" w:rsidRPr="00B93A34" w:rsidRDefault="008419FB" w:rsidP="00562933">
            <w:pPr>
              <w:pStyle w:val="a6"/>
              <w:numPr>
                <w:ilvl w:val="0"/>
                <w:numId w:val="42"/>
              </w:numPr>
              <w:autoSpaceDE w:val="0"/>
              <w:autoSpaceDN w:val="0"/>
              <w:adjustRightInd w:val="0"/>
              <w:spacing w:after="0" w:line="240" w:lineRule="auto"/>
              <w:ind w:left="0" w:firstLine="36"/>
              <w:jc w:val="both"/>
              <w:rPr>
                <w:rFonts w:ascii="Times New Roman" w:hAnsi="Times New Roman" w:cs="Times New Roman"/>
                <w:bCs/>
                <w:sz w:val="20"/>
                <w:szCs w:val="20"/>
              </w:rPr>
            </w:pPr>
          </w:p>
        </w:tc>
        <w:tc>
          <w:tcPr>
            <w:tcW w:w="18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МБДОУ д/с № 31 «Радуга»</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 xml:space="preserve">Выборочный капитальный ремонт здания (кровля, козырьки, </w:t>
            </w:r>
            <w:proofErr w:type="spellStart"/>
            <w:r w:rsidRPr="00CC4CDB">
              <w:rPr>
                <w:rFonts w:ascii="Times New Roman" w:hAnsi="Times New Roman" w:cs="Times New Roman"/>
                <w:bCs/>
                <w:sz w:val="20"/>
                <w:szCs w:val="20"/>
              </w:rPr>
              <w:t>отмостка</w:t>
            </w:r>
            <w:proofErr w:type="spellEnd"/>
            <w:r w:rsidRPr="00CC4CDB">
              <w:rPr>
                <w:rFonts w:ascii="Times New Roman" w:hAnsi="Times New Roman" w:cs="Times New Roman"/>
                <w:bCs/>
                <w:sz w:val="20"/>
                <w:szCs w:val="20"/>
              </w:rPr>
              <w:t>)</w:t>
            </w:r>
          </w:p>
        </w:tc>
        <w:tc>
          <w:tcPr>
            <w:tcW w:w="4668" w:type="dxa"/>
            <w:tcBorders>
              <w:top w:val="nil"/>
              <w:left w:val="nil"/>
              <w:bottom w:val="single" w:sz="8" w:space="0" w:color="000000"/>
              <w:right w:val="single" w:sz="8" w:space="0" w:color="000000"/>
            </w:tcBorders>
            <w:tcMar>
              <w:top w:w="100" w:type="dxa"/>
              <w:left w:w="100" w:type="dxa"/>
              <w:bottom w:w="100" w:type="dxa"/>
              <w:right w:w="100" w:type="dxa"/>
            </w:tcMar>
          </w:tcPr>
          <w:p w:rsidR="008419FB" w:rsidRPr="00CC4CDB" w:rsidRDefault="008419FB" w:rsidP="00CC4CDB">
            <w:pPr>
              <w:autoSpaceDE w:val="0"/>
              <w:autoSpaceDN w:val="0"/>
              <w:adjustRightInd w:val="0"/>
              <w:spacing w:after="0" w:line="240" w:lineRule="auto"/>
              <w:ind w:firstLine="37"/>
              <w:jc w:val="both"/>
              <w:rPr>
                <w:rFonts w:ascii="Times New Roman" w:hAnsi="Times New Roman" w:cs="Times New Roman"/>
                <w:bCs/>
                <w:sz w:val="20"/>
                <w:szCs w:val="20"/>
              </w:rPr>
            </w:pPr>
            <w:r w:rsidRPr="00CC4CDB">
              <w:rPr>
                <w:rFonts w:ascii="Times New Roman" w:hAnsi="Times New Roman" w:cs="Times New Roman"/>
                <w:bCs/>
                <w:sz w:val="20"/>
                <w:szCs w:val="20"/>
              </w:rPr>
              <w:t>Разработана проектно-сметная документация на выполнение необходимых ремонтных работ. Учреждение включено в рейтинг министерства строительства Иркутской области на 2025 – 2027 годы</w:t>
            </w:r>
          </w:p>
        </w:tc>
      </w:tr>
    </w:tbl>
    <w:p w:rsidR="001A2989" w:rsidRPr="005C23CB" w:rsidRDefault="001A2989" w:rsidP="001A2989">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5C23CB">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Pr="005C23CB" w:rsidRDefault="001A2989" w:rsidP="001A2989">
      <w:pPr>
        <w:shd w:val="clear" w:color="auto" w:fill="FFFFFF"/>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5C23CB">
        <w:rPr>
          <w:rFonts w:ascii="Times New Roman" w:hAnsi="Times New Roman" w:cs="Times New Roman"/>
          <w:sz w:val="24"/>
          <w:szCs w:val="24"/>
        </w:rPr>
        <w:t>В рамках муниципальной программы муниципального образования город Усть-Илимск «Развитие образования», региональной программы по капительному ремонту образовательных учреждений ежегодно выделяется финансовое обеспечение для реализации различных мероприятий.</w:t>
      </w:r>
    </w:p>
    <w:p w:rsidR="00141E92" w:rsidRDefault="00141E92" w:rsidP="001A2989">
      <w:pPr>
        <w:spacing w:after="0" w:line="240" w:lineRule="auto"/>
        <w:ind w:firstLine="567"/>
        <w:jc w:val="both"/>
        <w:rPr>
          <w:rFonts w:ascii="Times New Roman" w:hAnsi="Times New Roman" w:cs="Times New Roman"/>
          <w:b/>
          <w:color w:val="00B050"/>
          <w:sz w:val="24"/>
          <w:szCs w:val="24"/>
        </w:rPr>
      </w:pPr>
    </w:p>
    <w:p w:rsidR="001A2989" w:rsidRPr="00CA5182" w:rsidRDefault="001A2989" w:rsidP="001A2989">
      <w:pPr>
        <w:spacing w:after="0" w:line="240" w:lineRule="auto"/>
        <w:ind w:firstLine="567"/>
        <w:jc w:val="both"/>
        <w:rPr>
          <w:rFonts w:ascii="Times New Roman" w:hAnsi="Times New Roman"/>
          <w:i/>
          <w:sz w:val="24"/>
          <w:szCs w:val="24"/>
        </w:rPr>
      </w:pPr>
      <w:r w:rsidRPr="00CA5182">
        <w:rPr>
          <w:rFonts w:ascii="Times New Roman" w:hAnsi="Times New Roman" w:cs="Times New Roman"/>
          <w:b/>
          <w:i/>
          <w:sz w:val="24"/>
          <w:szCs w:val="24"/>
        </w:rPr>
        <w:t>Самодиагностика муниципальных общеобразовательных учреждений в рамках проекта «Школа Минпросвещения России»</w:t>
      </w:r>
    </w:p>
    <w:p w:rsidR="00A20E47" w:rsidRPr="00CA5182" w:rsidRDefault="00A20E47" w:rsidP="00A20E47">
      <w:pPr>
        <w:tabs>
          <w:tab w:val="left" w:pos="567"/>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В 2024-2025 учебном году муниципальные общеобразовательные учреждения проходили в ноябре 2024 года самодиагностику по 8 магистральным направлениям и ключевым условиям проекта «Школа Минпросвещения России»: «Знание», «Здоровье», «Творчество», «Воспитание», «Профориентация», «Учитель. Школьная команда», «Школьный климат», «Образовательная среда».</w:t>
      </w:r>
    </w:p>
    <w:p w:rsidR="00A20E47" w:rsidRPr="00CA5182" w:rsidRDefault="00A20E47" w:rsidP="00A20E47">
      <w:pPr>
        <w:tabs>
          <w:tab w:val="left" w:pos="567"/>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Ключевым моментом в обработке результатов является классификация муниципальных общеобразовательных учреждений по уровням освоения модели «Школы Министерства просвещения России»: базовый, средний, высокий.</w:t>
      </w:r>
    </w:p>
    <w:p w:rsidR="00A20E47" w:rsidRPr="00CA5182" w:rsidRDefault="00A20E47" w:rsidP="00A20E47">
      <w:pPr>
        <w:tabs>
          <w:tab w:val="left" w:pos="567"/>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Каждый уровень характеризуется определенным набором значений показателей по каждому критерию.</w:t>
      </w:r>
    </w:p>
    <w:p w:rsidR="00A20E47" w:rsidRPr="00CA5182" w:rsidRDefault="00A20E47" w:rsidP="00A20E47">
      <w:pPr>
        <w:tabs>
          <w:tab w:val="left" w:pos="567"/>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Базовый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p>
    <w:p w:rsidR="00A20E47" w:rsidRPr="00CA5182" w:rsidRDefault="00A20E47" w:rsidP="00A20E47">
      <w:pPr>
        <w:tabs>
          <w:tab w:val="left" w:pos="567"/>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Средний уровень представляет собой расширенный комплекс условий, позволяющий обеспечить освоение учащимися навыков и умений, повысить их мотивацию к обучению и вовлеченность в образовательный процесс.</w:t>
      </w:r>
    </w:p>
    <w:p w:rsidR="00A20E47" w:rsidRPr="00CA5182" w:rsidRDefault="00A20E47" w:rsidP="00A20E47">
      <w:pPr>
        <w:tabs>
          <w:tab w:val="left" w:pos="567"/>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Высокий уровень включает в себя все доступные инструменты для реализации всех успешных практик системы образования Российской Федерации.</w:t>
      </w:r>
    </w:p>
    <w:p w:rsidR="00A20E47" w:rsidRPr="00CA5182" w:rsidRDefault="00A20E47" w:rsidP="00A20E47">
      <w:pPr>
        <w:tabs>
          <w:tab w:val="left" w:pos="567"/>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bCs/>
          <w:sz w:val="24"/>
          <w:szCs w:val="24"/>
        </w:rPr>
        <w:t>В соответствии с идеей Концепции, прошедшие самодиагностику муниципальные общеобразовательные учреждения, были распределены по</w:t>
      </w:r>
      <w:r w:rsidRPr="00CA5182">
        <w:rPr>
          <w:rFonts w:ascii="Times New Roman" w:hAnsi="Times New Roman" w:cs="Times New Roman"/>
          <w:b/>
          <w:bCs/>
          <w:sz w:val="24"/>
          <w:szCs w:val="24"/>
        </w:rPr>
        <w:t xml:space="preserve"> </w:t>
      </w:r>
      <w:r w:rsidRPr="00CA5182">
        <w:rPr>
          <w:rFonts w:ascii="Times New Roman" w:hAnsi="Times New Roman" w:cs="Times New Roman"/>
          <w:bCs/>
          <w:sz w:val="24"/>
          <w:szCs w:val="24"/>
        </w:rPr>
        <w:t>уровням.</w:t>
      </w:r>
    </w:p>
    <w:p w:rsidR="00160659" w:rsidRPr="00CA5182" w:rsidRDefault="00160659" w:rsidP="00160659">
      <w:pPr>
        <w:spacing w:after="0" w:line="240" w:lineRule="auto"/>
        <w:ind w:firstLine="567"/>
        <w:jc w:val="right"/>
        <w:rPr>
          <w:rFonts w:ascii="Times New Roman" w:hAnsi="Times New Roman" w:cs="Times New Roman"/>
          <w:b/>
        </w:rPr>
      </w:pPr>
      <w:r w:rsidRPr="00CA5182">
        <w:rPr>
          <w:rFonts w:ascii="Times New Roman" w:hAnsi="Times New Roman" w:cs="Times New Roman"/>
        </w:rPr>
        <w:t>Таблица № 16</w:t>
      </w:r>
    </w:p>
    <w:p w:rsidR="00A20E47" w:rsidRPr="00CA5182" w:rsidRDefault="00A20E47" w:rsidP="00A20E47">
      <w:pPr>
        <w:spacing w:after="0" w:line="240" w:lineRule="auto"/>
        <w:ind w:firstLine="567"/>
        <w:jc w:val="center"/>
        <w:rPr>
          <w:rFonts w:ascii="Times New Roman" w:hAnsi="Times New Roman" w:cs="Times New Roman"/>
          <w:b/>
          <w:sz w:val="24"/>
          <w:szCs w:val="24"/>
        </w:rPr>
      </w:pPr>
      <w:r w:rsidRPr="00CA5182">
        <w:rPr>
          <w:rFonts w:ascii="Times New Roman" w:hAnsi="Times New Roman" w:cs="Times New Roman"/>
          <w:b/>
          <w:sz w:val="24"/>
          <w:szCs w:val="24"/>
        </w:rPr>
        <w:t>Уровни (ноябрь 2023г., июнь 2024г., ноябрь 2024г.)</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855"/>
        <w:gridCol w:w="1984"/>
        <w:gridCol w:w="1843"/>
        <w:gridCol w:w="2825"/>
      </w:tblGrid>
      <w:tr w:rsidR="00CA5182" w:rsidRPr="00CA5182" w:rsidTr="00A20E47">
        <w:trPr>
          <w:trHeight w:val="45"/>
        </w:trPr>
        <w:tc>
          <w:tcPr>
            <w:tcW w:w="1411"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Период</w:t>
            </w:r>
          </w:p>
        </w:tc>
        <w:tc>
          <w:tcPr>
            <w:tcW w:w="185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Высокий уровень</w:t>
            </w:r>
          </w:p>
        </w:tc>
        <w:tc>
          <w:tcPr>
            <w:tcW w:w="1984"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Средний уровень</w:t>
            </w:r>
          </w:p>
        </w:tc>
        <w:tc>
          <w:tcPr>
            <w:tcW w:w="1843"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Базовый уровень</w:t>
            </w:r>
          </w:p>
        </w:tc>
        <w:tc>
          <w:tcPr>
            <w:tcW w:w="282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Ниже базового уровня</w:t>
            </w:r>
          </w:p>
        </w:tc>
      </w:tr>
      <w:tr w:rsidR="00CA5182" w:rsidRPr="00CA5182" w:rsidTr="00A20E47">
        <w:trPr>
          <w:trHeight w:val="45"/>
        </w:trPr>
        <w:tc>
          <w:tcPr>
            <w:tcW w:w="1411"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lastRenderedPageBreak/>
              <w:t>11.2023г.</w:t>
            </w:r>
          </w:p>
        </w:tc>
        <w:tc>
          <w:tcPr>
            <w:tcW w:w="1855" w:type="dxa"/>
            <w:shd w:val="clear" w:color="auto" w:fill="FFFFFF" w:themeFill="background1"/>
            <w:tcMar>
              <w:top w:w="15" w:type="dxa"/>
              <w:left w:w="103" w:type="dxa"/>
              <w:bottom w:w="0" w:type="dxa"/>
              <w:right w:w="15" w:type="dxa"/>
            </w:tcMar>
            <w:hideMark/>
          </w:tcPr>
          <w:p w:rsidR="00A20E47" w:rsidRPr="00CA5182" w:rsidRDefault="00A20E47" w:rsidP="00A20E47">
            <w:pPr>
              <w:spacing w:after="0" w:line="240" w:lineRule="auto"/>
              <w:ind w:hanging="5"/>
              <w:jc w:val="center"/>
              <w:rPr>
                <w:rFonts w:ascii="Times New Roman" w:hAnsi="Times New Roman" w:cs="Times New Roman"/>
                <w:sz w:val="20"/>
                <w:szCs w:val="20"/>
              </w:rPr>
            </w:pPr>
            <w:r w:rsidRPr="00CA5182">
              <w:rPr>
                <w:rFonts w:ascii="Times New Roman" w:hAnsi="Times New Roman" w:cs="Times New Roman"/>
                <w:bCs/>
                <w:sz w:val="20"/>
                <w:szCs w:val="20"/>
              </w:rPr>
              <w:t xml:space="preserve">7,1% % МОУ – высокий уровень </w:t>
            </w:r>
          </w:p>
        </w:tc>
        <w:tc>
          <w:tcPr>
            <w:tcW w:w="1984" w:type="dxa"/>
            <w:shd w:val="clear" w:color="auto" w:fill="FFFFFF" w:themeFill="background1"/>
            <w:tcMar>
              <w:top w:w="15" w:type="dxa"/>
              <w:left w:w="103" w:type="dxa"/>
              <w:bottom w:w="0" w:type="dxa"/>
              <w:right w:w="15" w:type="dxa"/>
            </w:tcMar>
            <w:hideMark/>
          </w:tcPr>
          <w:p w:rsidR="00A20E47" w:rsidRPr="00CA5182" w:rsidRDefault="00A20E47" w:rsidP="00A20E47">
            <w:pPr>
              <w:spacing w:after="0" w:line="240" w:lineRule="auto"/>
              <w:ind w:hanging="5"/>
              <w:jc w:val="center"/>
              <w:rPr>
                <w:rFonts w:ascii="Times New Roman" w:hAnsi="Times New Roman" w:cs="Times New Roman"/>
                <w:sz w:val="20"/>
                <w:szCs w:val="20"/>
              </w:rPr>
            </w:pPr>
            <w:r w:rsidRPr="00CA5182">
              <w:rPr>
                <w:rFonts w:ascii="Times New Roman" w:hAnsi="Times New Roman" w:cs="Times New Roman"/>
                <w:bCs/>
                <w:sz w:val="20"/>
                <w:szCs w:val="20"/>
              </w:rPr>
              <w:t>85,8% МОУ – средний уровень</w:t>
            </w:r>
          </w:p>
        </w:tc>
        <w:tc>
          <w:tcPr>
            <w:tcW w:w="1843" w:type="dxa"/>
            <w:shd w:val="clear" w:color="auto" w:fill="FFFFFF" w:themeFill="background1"/>
            <w:tcMar>
              <w:top w:w="15" w:type="dxa"/>
              <w:left w:w="103" w:type="dxa"/>
              <w:bottom w:w="0" w:type="dxa"/>
              <w:right w:w="15" w:type="dxa"/>
            </w:tcMar>
            <w:hideMark/>
          </w:tcPr>
          <w:p w:rsidR="00A20E47" w:rsidRPr="00CA5182" w:rsidRDefault="00A20E47" w:rsidP="00A20E47">
            <w:pPr>
              <w:spacing w:after="0" w:line="240" w:lineRule="auto"/>
              <w:ind w:hanging="5"/>
              <w:jc w:val="center"/>
              <w:rPr>
                <w:rFonts w:ascii="Times New Roman" w:hAnsi="Times New Roman" w:cs="Times New Roman"/>
                <w:sz w:val="20"/>
                <w:szCs w:val="20"/>
              </w:rPr>
            </w:pPr>
            <w:r w:rsidRPr="00CA5182">
              <w:rPr>
                <w:rFonts w:ascii="Times New Roman" w:hAnsi="Times New Roman" w:cs="Times New Roman"/>
                <w:bCs/>
                <w:sz w:val="20"/>
                <w:szCs w:val="20"/>
              </w:rPr>
              <w:t>7,1 % МОУ – базовый уровень*</w:t>
            </w:r>
          </w:p>
        </w:tc>
        <w:tc>
          <w:tcPr>
            <w:tcW w:w="2825" w:type="dxa"/>
            <w:shd w:val="clear" w:color="auto" w:fill="FFFFFF" w:themeFill="background1"/>
            <w:tcMar>
              <w:top w:w="15" w:type="dxa"/>
              <w:left w:w="103" w:type="dxa"/>
              <w:bottom w:w="0" w:type="dxa"/>
              <w:right w:w="15" w:type="dxa"/>
            </w:tcMar>
            <w:hideMark/>
          </w:tcPr>
          <w:p w:rsidR="00A20E47" w:rsidRPr="00CA5182" w:rsidRDefault="00A20E47" w:rsidP="00A20E47">
            <w:pPr>
              <w:spacing w:after="0" w:line="240" w:lineRule="auto"/>
              <w:ind w:hanging="5"/>
              <w:jc w:val="center"/>
              <w:rPr>
                <w:rFonts w:ascii="Times New Roman" w:hAnsi="Times New Roman" w:cs="Times New Roman"/>
                <w:sz w:val="20"/>
                <w:szCs w:val="20"/>
              </w:rPr>
            </w:pPr>
            <w:r w:rsidRPr="00CA5182">
              <w:rPr>
                <w:rFonts w:ascii="Times New Roman" w:hAnsi="Times New Roman" w:cs="Times New Roman"/>
                <w:bCs/>
                <w:sz w:val="20"/>
                <w:szCs w:val="20"/>
              </w:rPr>
              <w:t>0% МОУ – ниже базового уровня</w:t>
            </w:r>
          </w:p>
        </w:tc>
      </w:tr>
      <w:tr w:rsidR="00CA5182" w:rsidRPr="00CA5182" w:rsidTr="00A20E47">
        <w:trPr>
          <w:trHeight w:val="45"/>
        </w:trPr>
        <w:tc>
          <w:tcPr>
            <w:tcW w:w="1411"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06.2024г.</w:t>
            </w:r>
          </w:p>
        </w:tc>
        <w:tc>
          <w:tcPr>
            <w:tcW w:w="185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0% МОУ – высокий уровень</w:t>
            </w:r>
          </w:p>
        </w:tc>
        <w:tc>
          <w:tcPr>
            <w:tcW w:w="1984"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100% МОУ – средний уровень</w:t>
            </w:r>
          </w:p>
        </w:tc>
        <w:tc>
          <w:tcPr>
            <w:tcW w:w="1843"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0% МОУ – базовый уровень</w:t>
            </w:r>
          </w:p>
        </w:tc>
        <w:tc>
          <w:tcPr>
            <w:tcW w:w="282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0% МОУ – ниже базового уровня</w:t>
            </w:r>
          </w:p>
        </w:tc>
      </w:tr>
      <w:tr w:rsidR="00CA5182" w:rsidRPr="00CA5182" w:rsidTr="00A20E47">
        <w:trPr>
          <w:trHeight w:val="45"/>
        </w:trPr>
        <w:tc>
          <w:tcPr>
            <w:tcW w:w="1411"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11.2024г.</w:t>
            </w:r>
          </w:p>
        </w:tc>
        <w:tc>
          <w:tcPr>
            <w:tcW w:w="185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14,3 % МОУ – высокий уровень</w:t>
            </w:r>
          </w:p>
        </w:tc>
        <w:tc>
          <w:tcPr>
            <w:tcW w:w="1984"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78,6%- средний уровень</w:t>
            </w:r>
          </w:p>
        </w:tc>
        <w:tc>
          <w:tcPr>
            <w:tcW w:w="1843"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0% МОУ – базовый уровень</w:t>
            </w:r>
          </w:p>
        </w:tc>
        <w:tc>
          <w:tcPr>
            <w:tcW w:w="2825"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7,1% МОУ – ниже базового**</w:t>
            </w:r>
          </w:p>
        </w:tc>
      </w:tr>
    </w:tbl>
    <w:p w:rsidR="00A20E47" w:rsidRPr="00CA5182" w:rsidRDefault="00A20E47" w:rsidP="00A20E47">
      <w:pPr>
        <w:spacing w:after="0" w:line="240" w:lineRule="auto"/>
        <w:ind w:firstLine="708"/>
        <w:jc w:val="both"/>
        <w:rPr>
          <w:rFonts w:ascii="Times New Roman" w:hAnsi="Times New Roman" w:cs="Times New Roman"/>
          <w:sz w:val="20"/>
          <w:szCs w:val="20"/>
        </w:rPr>
      </w:pPr>
      <w:r w:rsidRPr="00CA5182">
        <w:rPr>
          <w:rFonts w:ascii="Times New Roman" w:hAnsi="Times New Roman" w:cs="Times New Roman"/>
          <w:sz w:val="20"/>
          <w:szCs w:val="20"/>
        </w:rPr>
        <w:t xml:space="preserve"> *Ноябрь 2023г.-МАОУ «СОШ№11» - 153 балла, но уровень базовый, так как по магистральному направлению «Образовательная среда» набрано менее 50% баллов.</w:t>
      </w:r>
    </w:p>
    <w:p w:rsidR="00A20E47" w:rsidRPr="00CA5182" w:rsidRDefault="00A20E47" w:rsidP="00A20E47">
      <w:pPr>
        <w:autoSpaceDE w:val="0"/>
        <w:autoSpaceDN w:val="0"/>
        <w:adjustRightInd w:val="0"/>
        <w:spacing w:after="0" w:line="240" w:lineRule="auto"/>
        <w:ind w:firstLine="708"/>
        <w:jc w:val="both"/>
        <w:rPr>
          <w:rFonts w:ascii="Times New Roman" w:eastAsia="Liberation Serif" w:hAnsi="Times New Roman" w:cs="Times New Roman"/>
          <w:sz w:val="20"/>
          <w:szCs w:val="20"/>
        </w:rPr>
      </w:pPr>
      <w:r w:rsidRPr="00CA5182">
        <w:rPr>
          <w:rFonts w:ascii="Times New Roman" w:hAnsi="Times New Roman" w:cs="Times New Roman"/>
          <w:sz w:val="20"/>
          <w:szCs w:val="20"/>
        </w:rPr>
        <w:t xml:space="preserve">**Ноябрь 2024г. – МБОУ «СОШ№1» - 136 баллов, </w:t>
      </w:r>
      <w:r w:rsidRPr="00CA5182">
        <w:rPr>
          <w:rFonts w:ascii="Times New Roman" w:eastAsia="Liberation Serif" w:hAnsi="Times New Roman" w:cs="Times New Roman"/>
          <w:sz w:val="20"/>
          <w:szCs w:val="20"/>
        </w:rPr>
        <w:t>при внесении данных в систему МБОУ «СОШ№1» допущена техническая ошибка при заполнении ключевого условия «Учитель. Школьная команда», а именно: вместо 3 баллов по критическому показателю</w:t>
      </w:r>
      <w:r w:rsidRPr="00CA5182">
        <w:rPr>
          <w:rFonts w:ascii="Times New Roman" w:hAnsi="Times New Roman" w:cs="Times New Roman"/>
          <w:sz w:val="20"/>
          <w:szCs w:val="20"/>
        </w:rPr>
        <w:t xml:space="preserve">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ошибочно указано 0 баллов.</w:t>
      </w:r>
    </w:p>
    <w:p w:rsidR="00A20E47" w:rsidRPr="00CA5182" w:rsidRDefault="00A20E47" w:rsidP="00A20E47">
      <w:pPr>
        <w:autoSpaceDE w:val="0"/>
        <w:autoSpaceDN w:val="0"/>
        <w:adjustRightInd w:val="0"/>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 xml:space="preserve">Средний набранный балл по муниципалитету в ноябре 2024 года – 163,7, что соответствует среднему уровню, 76,9% </w:t>
      </w:r>
      <w:proofErr w:type="gramStart"/>
      <w:r w:rsidRPr="00CA5182">
        <w:rPr>
          <w:rFonts w:ascii="Times New Roman" w:hAnsi="Times New Roman" w:cs="Times New Roman"/>
          <w:sz w:val="24"/>
          <w:szCs w:val="24"/>
        </w:rPr>
        <w:t>от мах</w:t>
      </w:r>
      <w:proofErr w:type="gramEnd"/>
      <w:r w:rsidRPr="00CA5182">
        <w:rPr>
          <w:rFonts w:ascii="Times New Roman" w:hAnsi="Times New Roman" w:cs="Times New Roman"/>
          <w:sz w:val="24"/>
          <w:szCs w:val="24"/>
        </w:rPr>
        <w:t>. возможного балла (ноябрь 2023 года- 158, что соответствовало среднему уровню (74,5% от мах. балла); июнь 2024 года - 160,8, что соответствовало среднему уровню, 75,5% от мах. возможного балла).</w:t>
      </w:r>
    </w:p>
    <w:p w:rsidR="00160659" w:rsidRPr="00CA5182" w:rsidRDefault="00160659" w:rsidP="00160659">
      <w:pPr>
        <w:autoSpaceDE w:val="0"/>
        <w:autoSpaceDN w:val="0"/>
        <w:adjustRightInd w:val="0"/>
        <w:spacing w:after="0" w:line="240" w:lineRule="auto"/>
        <w:ind w:firstLine="567"/>
        <w:jc w:val="right"/>
        <w:rPr>
          <w:rFonts w:ascii="Times New Roman" w:hAnsi="Times New Roman" w:cs="Times New Roman"/>
          <w:sz w:val="24"/>
          <w:szCs w:val="24"/>
        </w:rPr>
      </w:pPr>
      <w:r w:rsidRPr="00CA5182">
        <w:rPr>
          <w:rFonts w:ascii="Times New Roman" w:hAnsi="Times New Roman" w:cs="Times New Roman"/>
        </w:rPr>
        <w:t>Таблица № 17</w:t>
      </w:r>
    </w:p>
    <w:p w:rsidR="005F2716" w:rsidRDefault="00A20E47" w:rsidP="00B93A34">
      <w:pPr>
        <w:spacing w:after="0" w:line="240" w:lineRule="auto"/>
        <w:ind w:firstLine="567"/>
        <w:jc w:val="center"/>
        <w:rPr>
          <w:rFonts w:ascii="Times New Roman" w:hAnsi="Times New Roman" w:cs="Times New Roman"/>
          <w:b/>
          <w:sz w:val="24"/>
          <w:szCs w:val="24"/>
        </w:rPr>
      </w:pPr>
      <w:r w:rsidRPr="00CA5182">
        <w:rPr>
          <w:rFonts w:ascii="Times New Roman" w:hAnsi="Times New Roman" w:cs="Times New Roman"/>
          <w:b/>
          <w:sz w:val="24"/>
          <w:szCs w:val="24"/>
        </w:rPr>
        <w:t>Баллы, полученные муниципальными общеобразовательными учреждениями</w:t>
      </w:r>
    </w:p>
    <w:p w:rsidR="00A20E47" w:rsidRPr="00CA5182" w:rsidRDefault="00A20E47" w:rsidP="00B93A34">
      <w:pPr>
        <w:spacing w:after="0" w:line="240" w:lineRule="auto"/>
        <w:ind w:firstLine="567"/>
        <w:jc w:val="center"/>
        <w:rPr>
          <w:rFonts w:ascii="Times New Roman" w:hAnsi="Times New Roman" w:cs="Times New Roman"/>
          <w:b/>
          <w:sz w:val="24"/>
          <w:szCs w:val="24"/>
        </w:rPr>
      </w:pPr>
      <w:r w:rsidRPr="00CA5182">
        <w:rPr>
          <w:rFonts w:ascii="Times New Roman" w:hAnsi="Times New Roman" w:cs="Times New Roman"/>
          <w:b/>
          <w:sz w:val="24"/>
          <w:szCs w:val="24"/>
        </w:rPr>
        <w:t xml:space="preserve"> по результатам </w:t>
      </w:r>
      <w:r w:rsidR="00B93A34" w:rsidRPr="00CA5182">
        <w:rPr>
          <w:rFonts w:ascii="Times New Roman" w:hAnsi="Times New Roman" w:cs="Times New Roman"/>
          <w:b/>
          <w:sz w:val="24"/>
          <w:szCs w:val="24"/>
        </w:rPr>
        <w:t>самодиагностики (ноябрь 2024г.)</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693"/>
        <w:gridCol w:w="4111"/>
        <w:gridCol w:w="2268"/>
      </w:tblGrid>
      <w:tr w:rsidR="00CA5182" w:rsidRPr="00CA5182" w:rsidTr="00A20E47">
        <w:trPr>
          <w:trHeight w:val="45"/>
        </w:trPr>
        <w:tc>
          <w:tcPr>
            <w:tcW w:w="988"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Период</w:t>
            </w:r>
          </w:p>
        </w:tc>
        <w:tc>
          <w:tcPr>
            <w:tcW w:w="2693"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Высокий уровень</w:t>
            </w:r>
          </w:p>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174‒213 б.</w:t>
            </w:r>
          </w:p>
        </w:tc>
        <w:tc>
          <w:tcPr>
            <w:tcW w:w="4111"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Средний уровень</w:t>
            </w:r>
          </w:p>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123‒173</w:t>
            </w:r>
          </w:p>
        </w:tc>
        <w:tc>
          <w:tcPr>
            <w:tcW w:w="2268"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ind w:hanging="5"/>
              <w:jc w:val="center"/>
              <w:rPr>
                <w:rFonts w:ascii="Times New Roman" w:hAnsi="Times New Roman" w:cs="Times New Roman"/>
                <w:b/>
                <w:bCs/>
                <w:sz w:val="20"/>
                <w:szCs w:val="20"/>
              </w:rPr>
            </w:pPr>
            <w:r w:rsidRPr="00CA5182">
              <w:rPr>
                <w:rFonts w:ascii="Times New Roman" w:hAnsi="Times New Roman" w:cs="Times New Roman"/>
                <w:b/>
                <w:bCs/>
                <w:sz w:val="20"/>
                <w:szCs w:val="20"/>
              </w:rPr>
              <w:t>Ниже базового уровня</w:t>
            </w:r>
          </w:p>
        </w:tc>
      </w:tr>
      <w:tr w:rsidR="00CA5182" w:rsidRPr="00CA5182" w:rsidTr="00A20E47">
        <w:trPr>
          <w:trHeight w:val="45"/>
        </w:trPr>
        <w:tc>
          <w:tcPr>
            <w:tcW w:w="988" w:type="dxa"/>
            <w:shd w:val="clear" w:color="auto" w:fill="FFFFFF" w:themeFill="background1"/>
          </w:tcPr>
          <w:p w:rsidR="00A20E47" w:rsidRPr="00CA5182" w:rsidRDefault="00A20E47" w:rsidP="00A20E47">
            <w:pPr>
              <w:spacing w:after="0" w:line="240" w:lineRule="auto"/>
              <w:ind w:hanging="5"/>
              <w:jc w:val="center"/>
              <w:rPr>
                <w:rFonts w:ascii="Times New Roman" w:hAnsi="Times New Roman" w:cs="Times New Roman"/>
                <w:bCs/>
                <w:sz w:val="20"/>
                <w:szCs w:val="20"/>
              </w:rPr>
            </w:pPr>
            <w:r w:rsidRPr="00CA5182">
              <w:rPr>
                <w:rFonts w:ascii="Times New Roman" w:hAnsi="Times New Roman" w:cs="Times New Roman"/>
                <w:bCs/>
                <w:sz w:val="20"/>
                <w:szCs w:val="20"/>
              </w:rPr>
              <w:t>11.2024г.</w:t>
            </w:r>
          </w:p>
        </w:tc>
        <w:tc>
          <w:tcPr>
            <w:tcW w:w="2693"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jc w:val="both"/>
              <w:rPr>
                <w:rFonts w:ascii="Times New Roman" w:hAnsi="Times New Roman" w:cs="Times New Roman"/>
                <w:b/>
                <w:bCs/>
                <w:sz w:val="20"/>
                <w:szCs w:val="20"/>
              </w:rPr>
            </w:pPr>
            <w:r w:rsidRPr="00CA5182">
              <w:rPr>
                <w:rFonts w:ascii="Times New Roman" w:hAnsi="Times New Roman" w:cs="Times New Roman"/>
                <w:sz w:val="20"/>
                <w:szCs w:val="20"/>
              </w:rPr>
              <w:t>МБОУ «СОШ№8 имени Бусыгина М.И.» (180 баллов)</w:t>
            </w:r>
            <w:r w:rsidR="005F2716">
              <w:rPr>
                <w:rFonts w:ascii="Times New Roman" w:hAnsi="Times New Roman" w:cs="Times New Roman"/>
                <w:sz w:val="20"/>
                <w:szCs w:val="20"/>
              </w:rPr>
              <w:t>;</w:t>
            </w:r>
          </w:p>
          <w:p w:rsidR="00A20E47" w:rsidRPr="00CA5182" w:rsidRDefault="00A20E47" w:rsidP="00A20E47">
            <w:pPr>
              <w:spacing w:after="0" w:line="240" w:lineRule="auto"/>
              <w:ind w:hanging="5"/>
              <w:jc w:val="both"/>
              <w:rPr>
                <w:rFonts w:ascii="Times New Roman" w:hAnsi="Times New Roman" w:cs="Times New Roman"/>
                <w:bCs/>
                <w:sz w:val="20"/>
                <w:szCs w:val="20"/>
              </w:rPr>
            </w:pPr>
            <w:r w:rsidRPr="00CA5182">
              <w:rPr>
                <w:rFonts w:ascii="Times New Roman" w:hAnsi="Times New Roman" w:cs="Times New Roman"/>
                <w:bCs/>
                <w:sz w:val="20"/>
                <w:szCs w:val="20"/>
              </w:rPr>
              <w:t>МАОУ «СОШ № 13 им. М.К Янгеля» (178 баллов)</w:t>
            </w:r>
          </w:p>
        </w:tc>
        <w:tc>
          <w:tcPr>
            <w:tcW w:w="4111" w:type="dxa"/>
            <w:shd w:val="clear" w:color="auto" w:fill="FFFFFF" w:themeFill="background1"/>
            <w:tcMar>
              <w:top w:w="15" w:type="dxa"/>
              <w:left w:w="103" w:type="dxa"/>
              <w:bottom w:w="0" w:type="dxa"/>
              <w:right w:w="15" w:type="dxa"/>
            </w:tcMar>
          </w:tcPr>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«СОШ№11» (170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«СОШ№12» им. Семенова В.Н. (169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МБОУ «СОШ№2» (168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«Экспериментальный лицей имени Батербиева М.М.» (167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МБОУ «СОШ №15» (166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МБОУ «СОШ№17» (164 балла);</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«СОШ№ 5» (163 балла);</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«Городская гимназия № 1» (161 балл);</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СОШ №9 (160 баллов);</w:t>
            </w:r>
          </w:p>
          <w:p w:rsidR="00A20E47" w:rsidRPr="00CA5182" w:rsidRDefault="00A20E47" w:rsidP="00A20E47">
            <w:pPr>
              <w:spacing w:after="0" w:line="240" w:lineRule="auto"/>
              <w:jc w:val="both"/>
              <w:rPr>
                <w:rFonts w:ascii="Times New Roman" w:hAnsi="Times New Roman" w:cs="Times New Roman"/>
                <w:sz w:val="20"/>
                <w:szCs w:val="20"/>
              </w:rPr>
            </w:pPr>
            <w:r w:rsidRPr="00CA5182">
              <w:rPr>
                <w:rFonts w:ascii="Times New Roman" w:hAnsi="Times New Roman" w:cs="Times New Roman"/>
                <w:sz w:val="20"/>
                <w:szCs w:val="20"/>
              </w:rPr>
              <w:t>МАОУ «СОШ№7 имени Пичуева Л.П.» (158 баллов);</w:t>
            </w:r>
          </w:p>
          <w:p w:rsidR="00A20E47" w:rsidRPr="00CA5182" w:rsidRDefault="00A20E47" w:rsidP="00A20E47">
            <w:pPr>
              <w:spacing w:after="0" w:line="240" w:lineRule="auto"/>
              <w:ind w:hanging="5"/>
              <w:rPr>
                <w:rFonts w:ascii="Times New Roman" w:hAnsi="Times New Roman" w:cs="Times New Roman"/>
                <w:bCs/>
                <w:sz w:val="20"/>
                <w:szCs w:val="20"/>
              </w:rPr>
            </w:pPr>
            <w:r w:rsidRPr="00CA5182">
              <w:rPr>
                <w:rFonts w:ascii="Times New Roman" w:hAnsi="Times New Roman" w:cs="Times New Roman"/>
                <w:sz w:val="20"/>
                <w:szCs w:val="20"/>
              </w:rPr>
              <w:t>МАОУ «СОШ№14» (153 балла).</w:t>
            </w:r>
          </w:p>
        </w:tc>
        <w:tc>
          <w:tcPr>
            <w:tcW w:w="2268" w:type="dxa"/>
            <w:shd w:val="clear" w:color="auto" w:fill="FFFFFF" w:themeFill="background1"/>
            <w:tcMar>
              <w:top w:w="15" w:type="dxa"/>
              <w:left w:w="103" w:type="dxa"/>
              <w:bottom w:w="0" w:type="dxa"/>
              <w:right w:w="15" w:type="dxa"/>
            </w:tcMar>
          </w:tcPr>
          <w:p w:rsidR="00A20E47" w:rsidRPr="00CA5182" w:rsidRDefault="005F2716" w:rsidP="00A20E47">
            <w:pPr>
              <w:spacing w:after="0" w:line="240" w:lineRule="auto"/>
              <w:ind w:hanging="5"/>
              <w:jc w:val="center"/>
              <w:rPr>
                <w:rFonts w:ascii="Times New Roman" w:hAnsi="Times New Roman" w:cs="Times New Roman"/>
                <w:bCs/>
                <w:sz w:val="20"/>
                <w:szCs w:val="20"/>
              </w:rPr>
            </w:pPr>
            <w:r>
              <w:rPr>
                <w:rFonts w:ascii="Times New Roman" w:hAnsi="Times New Roman" w:cs="Times New Roman"/>
                <w:bCs/>
                <w:sz w:val="20"/>
                <w:szCs w:val="20"/>
              </w:rPr>
              <w:t>МБОУ «СОШ №1»</w:t>
            </w:r>
          </w:p>
        </w:tc>
      </w:tr>
    </w:tbl>
    <w:p w:rsidR="00A20E47" w:rsidRPr="00CA5182" w:rsidRDefault="00A20E47" w:rsidP="00A20E47">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По итогам самодиагностики наименьшие затруднения муниципальные общеобразовательные учреждения испытывают по таким магистральным направлениям и ключевым условиям, как:</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«Творчество» -84,2,09% (июнь 2024 года- 77,09%)- положительная динамика – 7,11%;</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 xml:space="preserve"> «Школьный климат» - 98,5% (июнь 2024 года- 93,9%)- положительная динамика - 4,6%;</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«Здоровье» - 75,5% (июнь 2024 года- 72,6%)- положительная динамика- 2,9%;</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«Профориентация» - 82,1% (июнь 2024 года- 81,1%) – положительная динамика – 1%;</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«Знание» - 68,3% (июнь 2024 года- 68,3%)- положительная динамика- 1%;</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«Воспитание» - 83,4% (июнь 2024 года- 82,8%)- положительная динамика- 0,6%;</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 xml:space="preserve"> «Учитель. Школьная команда» -74,2% (июнь 2024 года -76,5%)- отрицательная динамика- 2,3%;</w:t>
      </w:r>
    </w:p>
    <w:p w:rsidR="00A20E47" w:rsidRPr="00CA5182" w:rsidRDefault="00A20E47" w:rsidP="00562933">
      <w:pPr>
        <w:pStyle w:val="a6"/>
        <w:numPr>
          <w:ilvl w:val="0"/>
          <w:numId w:val="2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CA5182">
        <w:rPr>
          <w:rFonts w:ascii="Times New Roman" w:hAnsi="Times New Roman" w:cs="Times New Roman"/>
          <w:sz w:val="24"/>
          <w:szCs w:val="24"/>
          <w:shd w:val="clear" w:color="auto" w:fill="FFFFFF"/>
        </w:rPr>
        <w:t xml:space="preserve">  «Образовательная среда» -  60% (июнь 2024 года- 65%)- отрицательная динамика- 5%.</w:t>
      </w:r>
    </w:p>
    <w:p w:rsidR="00A20E47" w:rsidRPr="00CA5182" w:rsidRDefault="005F2716" w:rsidP="00A20E47">
      <w:pPr>
        <w:spacing w:after="0" w:line="240" w:lineRule="auto"/>
        <w:ind w:firstLine="567"/>
        <w:jc w:val="both"/>
        <w:rPr>
          <w:rFonts w:ascii="Times New Roman" w:hAnsi="Times New Roman"/>
          <w:sz w:val="24"/>
          <w:szCs w:val="24"/>
        </w:rPr>
      </w:pPr>
      <w:r>
        <w:rPr>
          <w:rFonts w:ascii="Times New Roman" w:hAnsi="Times New Roman"/>
          <w:sz w:val="24"/>
          <w:szCs w:val="24"/>
        </w:rPr>
        <w:t>Как было отмечено выше (таблица №16), м</w:t>
      </w:r>
      <w:r w:rsidR="00A20E47" w:rsidRPr="00CA5182">
        <w:rPr>
          <w:rFonts w:ascii="Times New Roman" w:hAnsi="Times New Roman"/>
          <w:sz w:val="24"/>
          <w:szCs w:val="24"/>
        </w:rPr>
        <w:t xml:space="preserve">униципальные общеобразовательные учреждения на федеральном уровне проходили самодиагностику трижды: в ноябре 2023 года, июне 2024 года и ноябре 2024 года. В таблице № </w:t>
      </w:r>
      <w:r w:rsidR="00E06777" w:rsidRPr="00CA5182">
        <w:rPr>
          <w:rFonts w:ascii="Times New Roman" w:hAnsi="Times New Roman"/>
          <w:sz w:val="24"/>
          <w:szCs w:val="24"/>
        </w:rPr>
        <w:t>1</w:t>
      </w:r>
      <w:r w:rsidR="008419FB" w:rsidRPr="00CA5182">
        <w:rPr>
          <w:rFonts w:ascii="Times New Roman" w:hAnsi="Times New Roman"/>
          <w:sz w:val="24"/>
          <w:szCs w:val="24"/>
        </w:rPr>
        <w:t>8</w:t>
      </w:r>
      <w:r w:rsidR="00A20E47" w:rsidRPr="00CA5182">
        <w:rPr>
          <w:rFonts w:ascii="Times New Roman" w:hAnsi="Times New Roman"/>
          <w:sz w:val="24"/>
          <w:szCs w:val="24"/>
        </w:rPr>
        <w:t xml:space="preserve"> приведены данные за ноябрь 2023г., июнь 2024г. (в рамках одного учебного года) и ноябрь 2024г.</w:t>
      </w:r>
    </w:p>
    <w:p w:rsidR="00A20E47" w:rsidRPr="00CA5182" w:rsidRDefault="00A20E47" w:rsidP="00A20E47">
      <w:pPr>
        <w:spacing w:after="0" w:line="240" w:lineRule="auto"/>
        <w:ind w:firstLine="567"/>
        <w:jc w:val="right"/>
        <w:rPr>
          <w:rFonts w:ascii="Times New Roman" w:hAnsi="Times New Roman"/>
          <w:shd w:val="clear" w:color="auto" w:fill="FFFFFF"/>
        </w:rPr>
      </w:pPr>
      <w:r w:rsidRPr="00CA5182">
        <w:rPr>
          <w:rFonts w:ascii="Times New Roman" w:hAnsi="Times New Roman"/>
          <w:shd w:val="clear" w:color="auto" w:fill="FFFFFF"/>
        </w:rPr>
        <w:t>Таблица №</w:t>
      </w:r>
      <w:r w:rsidR="00E06777" w:rsidRPr="00CA5182">
        <w:rPr>
          <w:rFonts w:ascii="Times New Roman" w:hAnsi="Times New Roman"/>
          <w:shd w:val="clear" w:color="auto" w:fill="FFFFFF"/>
        </w:rPr>
        <w:t>1</w:t>
      </w:r>
      <w:r w:rsidR="008419FB" w:rsidRPr="00CA5182">
        <w:rPr>
          <w:rFonts w:ascii="Times New Roman" w:hAnsi="Times New Roman"/>
          <w:shd w:val="clear" w:color="auto" w:fill="FFFFFF"/>
        </w:rPr>
        <w:t>8</w:t>
      </w:r>
    </w:p>
    <w:p w:rsidR="00A20E47" w:rsidRPr="00CA5182" w:rsidRDefault="00A20E47" w:rsidP="00A20E47">
      <w:pPr>
        <w:spacing w:after="0" w:line="240" w:lineRule="auto"/>
        <w:ind w:firstLine="567"/>
        <w:jc w:val="center"/>
        <w:rPr>
          <w:rFonts w:ascii="Times New Roman" w:hAnsi="Times New Roman"/>
          <w:b/>
          <w:sz w:val="24"/>
          <w:szCs w:val="24"/>
        </w:rPr>
      </w:pPr>
      <w:r w:rsidRPr="00CA5182">
        <w:rPr>
          <w:rFonts w:ascii="Times New Roman" w:hAnsi="Times New Roman"/>
          <w:b/>
          <w:sz w:val="24"/>
          <w:szCs w:val="24"/>
        </w:rPr>
        <w:t>Сравнение результатов самодиагностики муниципальных общеобразовательных учреждений за ноябрь 2023г., июнь 2024г., ноябрь 2024г.</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7"/>
        <w:gridCol w:w="1821"/>
        <w:gridCol w:w="1622"/>
        <w:gridCol w:w="1629"/>
        <w:gridCol w:w="1225"/>
        <w:gridCol w:w="1549"/>
      </w:tblGrid>
      <w:tr w:rsidR="00A20E47" w:rsidRPr="008F2A07" w:rsidTr="00A20E47">
        <w:trPr>
          <w:trHeight w:val="315"/>
        </w:trPr>
        <w:tc>
          <w:tcPr>
            <w:tcW w:w="2487" w:type="dxa"/>
            <w:vMerge w:val="restart"/>
            <w:tcMar>
              <w:top w:w="30" w:type="dxa"/>
              <w:left w:w="45" w:type="dxa"/>
              <w:bottom w:w="30" w:type="dxa"/>
              <w:right w:w="45" w:type="dxa"/>
            </w:tcMar>
            <w:hideMark/>
          </w:tcPr>
          <w:p w:rsidR="00E04A7D"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Наименование</w:t>
            </w:r>
          </w:p>
          <w:p w:rsidR="00E04A7D"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 xml:space="preserve"> муниципального </w:t>
            </w:r>
          </w:p>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lastRenderedPageBreak/>
              <w:t>общеобразовательного учреждения</w:t>
            </w:r>
          </w:p>
        </w:tc>
        <w:tc>
          <w:tcPr>
            <w:tcW w:w="1821" w:type="dxa"/>
          </w:tcPr>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lastRenderedPageBreak/>
              <w:t>8.11.2023г. -9.11.2023г.</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12.06.2024г.-19</w:t>
            </w:r>
            <w:r>
              <w:rPr>
                <w:rFonts w:ascii="Times New Roman" w:eastAsia="Times New Roman" w:hAnsi="Times New Roman"/>
                <w:b/>
                <w:bCs/>
                <w:sz w:val="20"/>
                <w:szCs w:val="20"/>
              </w:rPr>
              <w:t>.</w:t>
            </w:r>
            <w:r w:rsidRPr="008F2A07">
              <w:rPr>
                <w:rFonts w:ascii="Times New Roman" w:eastAsia="Times New Roman" w:hAnsi="Times New Roman"/>
                <w:b/>
                <w:bCs/>
                <w:sz w:val="20"/>
                <w:szCs w:val="20"/>
              </w:rPr>
              <w:t>06.2024г.</w:t>
            </w:r>
          </w:p>
        </w:tc>
        <w:tc>
          <w:tcPr>
            <w:tcW w:w="1629" w:type="dxa"/>
            <w:vMerge w:val="restart"/>
            <w:tcMar>
              <w:top w:w="30" w:type="dxa"/>
              <w:left w:w="45" w:type="dxa"/>
              <w:bottom w:w="30" w:type="dxa"/>
              <w:right w:w="45" w:type="dxa"/>
            </w:tcMar>
            <w:hideMark/>
          </w:tcPr>
          <w:p w:rsidR="00A20E4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Динамика (положительная/</w:t>
            </w:r>
          </w:p>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lastRenderedPageBreak/>
              <w:t>отрицательная)</w:t>
            </w:r>
          </w:p>
        </w:tc>
        <w:tc>
          <w:tcPr>
            <w:tcW w:w="1225" w:type="dxa"/>
          </w:tcPr>
          <w:p w:rsidR="00A20E47" w:rsidRPr="008F2A07" w:rsidRDefault="00A20E47" w:rsidP="00A20E47">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lastRenderedPageBreak/>
              <w:t>01.11.-15.11.2024г.</w:t>
            </w:r>
          </w:p>
        </w:tc>
        <w:tc>
          <w:tcPr>
            <w:tcW w:w="1549" w:type="dxa"/>
            <w:vMerge w:val="restart"/>
          </w:tcPr>
          <w:p w:rsidR="00A20E4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Динамика (положительная/</w:t>
            </w:r>
          </w:p>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lastRenderedPageBreak/>
              <w:t>отрицательная</w:t>
            </w:r>
          </w:p>
        </w:tc>
      </w:tr>
      <w:tr w:rsidR="00A20E47" w:rsidRPr="008F2A07" w:rsidTr="00A20E47">
        <w:trPr>
          <w:trHeight w:val="315"/>
        </w:trPr>
        <w:tc>
          <w:tcPr>
            <w:tcW w:w="2487" w:type="dxa"/>
            <w:vMerge/>
            <w:hideMark/>
          </w:tcPr>
          <w:p w:rsidR="00A20E47" w:rsidRPr="008F2A07" w:rsidRDefault="00A20E47" w:rsidP="00A20E47">
            <w:pPr>
              <w:spacing w:after="0" w:line="240" w:lineRule="auto"/>
              <w:rPr>
                <w:rFonts w:ascii="Times New Roman" w:eastAsia="Times New Roman" w:hAnsi="Times New Roman"/>
                <w:b/>
                <w:bCs/>
                <w:sz w:val="20"/>
                <w:szCs w:val="20"/>
              </w:rPr>
            </w:pPr>
          </w:p>
        </w:tc>
        <w:tc>
          <w:tcPr>
            <w:tcW w:w="3443" w:type="dxa"/>
            <w:gridSpan w:val="2"/>
          </w:tcPr>
          <w:p w:rsidR="00A20E4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 xml:space="preserve">Сведения о прохождении самодиагностики </w:t>
            </w:r>
          </w:p>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(кол-во баллов, уровень)</w:t>
            </w:r>
          </w:p>
        </w:tc>
        <w:tc>
          <w:tcPr>
            <w:tcW w:w="1629" w:type="dxa"/>
            <w:vMerge/>
            <w:hideMark/>
          </w:tcPr>
          <w:p w:rsidR="00A20E47" w:rsidRPr="008F2A07" w:rsidRDefault="00A20E47" w:rsidP="00A20E47">
            <w:pPr>
              <w:spacing w:after="0" w:line="240" w:lineRule="auto"/>
              <w:rPr>
                <w:rFonts w:ascii="Times New Roman" w:eastAsia="Times New Roman" w:hAnsi="Times New Roman"/>
                <w:b/>
                <w:bCs/>
                <w:sz w:val="20"/>
                <w:szCs w:val="20"/>
              </w:rPr>
            </w:pPr>
          </w:p>
        </w:tc>
        <w:tc>
          <w:tcPr>
            <w:tcW w:w="1225" w:type="dxa"/>
            <w:shd w:val="clear" w:color="auto" w:fill="auto"/>
          </w:tcPr>
          <w:p w:rsidR="00A20E4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 xml:space="preserve">Сведения о прохождении самодиагностики </w:t>
            </w:r>
          </w:p>
          <w:p w:rsidR="00A20E47" w:rsidRPr="008F2A07" w:rsidRDefault="00A20E47" w:rsidP="00A20E4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(кол-во баллов, уровень)</w:t>
            </w:r>
          </w:p>
        </w:tc>
        <w:tc>
          <w:tcPr>
            <w:tcW w:w="1549" w:type="dxa"/>
            <w:vMerge/>
            <w:shd w:val="clear" w:color="auto" w:fill="auto"/>
          </w:tcPr>
          <w:p w:rsidR="00A20E47" w:rsidRPr="008F2A07" w:rsidRDefault="00A20E47" w:rsidP="00A20E47">
            <w:pPr>
              <w:spacing w:after="0" w:line="240" w:lineRule="auto"/>
              <w:rPr>
                <w:rFonts w:ascii="Times New Roman" w:eastAsia="Times New Roman" w:hAnsi="Times New Roman"/>
                <w:b/>
                <w:bCs/>
                <w:sz w:val="20"/>
                <w:szCs w:val="20"/>
              </w:rPr>
            </w:pPr>
          </w:p>
        </w:tc>
      </w:tr>
      <w:tr w:rsidR="00A20E47" w:rsidRPr="008F2A07" w:rsidTr="00A20E47">
        <w:trPr>
          <w:trHeight w:val="35"/>
        </w:trPr>
        <w:tc>
          <w:tcPr>
            <w:tcW w:w="2487" w:type="dxa"/>
            <w:tcMar>
              <w:top w:w="30" w:type="dxa"/>
              <w:left w:w="45" w:type="dxa"/>
              <w:bottom w:w="30" w:type="dxa"/>
              <w:right w:w="45" w:type="dxa"/>
            </w:tcMar>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МАОУ </w:t>
            </w:r>
            <w:r w:rsidRPr="008F2A07">
              <w:rPr>
                <w:rFonts w:ascii="Times New Roman" w:eastAsia="Times New Roman" w:hAnsi="Times New Roman"/>
                <w:sz w:val="20"/>
                <w:szCs w:val="20"/>
              </w:rPr>
              <w:t xml:space="preserve"> «Экспериментальный лицей имени Батербиева М.М.</w:t>
            </w:r>
            <w:r>
              <w:rPr>
                <w:rFonts w:ascii="Times New Roman" w:eastAsia="Times New Roman" w:hAnsi="Times New Roman"/>
                <w:sz w:val="20"/>
                <w:szCs w:val="20"/>
              </w:rPr>
              <w:t>»</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172 балла, уровень средний</w:t>
            </w:r>
          </w:p>
        </w:tc>
        <w:tc>
          <w:tcPr>
            <w:tcW w:w="1622" w:type="dxa"/>
            <w:tcMar>
              <w:top w:w="30" w:type="dxa"/>
              <w:left w:w="45" w:type="dxa"/>
              <w:bottom w:w="30" w:type="dxa"/>
              <w:right w:w="45" w:type="dxa"/>
            </w:tcMar>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162 балла, средний уровень </w:t>
            </w:r>
          </w:p>
        </w:tc>
        <w:tc>
          <w:tcPr>
            <w:tcW w:w="1629" w:type="dxa"/>
            <w:shd w:val="clear" w:color="auto" w:fill="FF0000"/>
            <w:tcMar>
              <w:top w:w="30" w:type="dxa"/>
              <w:left w:w="45" w:type="dxa"/>
              <w:bottom w:w="30" w:type="dxa"/>
              <w:right w:w="45" w:type="dxa"/>
            </w:tcMar>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167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r>
      <w:tr w:rsidR="00A20E47" w:rsidRPr="008F2A07" w:rsidTr="00A20E47">
        <w:trPr>
          <w:trHeight w:val="35"/>
        </w:trPr>
        <w:tc>
          <w:tcPr>
            <w:tcW w:w="2487" w:type="dxa"/>
            <w:tcMar>
              <w:top w:w="30" w:type="dxa"/>
              <w:left w:w="45" w:type="dxa"/>
              <w:bottom w:w="30" w:type="dxa"/>
              <w:right w:w="45" w:type="dxa"/>
            </w:tcMar>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w:t>
            </w:r>
            <w:r w:rsidRPr="008F2A07">
              <w:rPr>
                <w:rFonts w:ascii="Times New Roman" w:eastAsia="Times New Roman" w:hAnsi="Times New Roman"/>
                <w:sz w:val="20"/>
                <w:szCs w:val="20"/>
              </w:rPr>
              <w:t xml:space="preserve"> «Городская гимназия № 1»</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143 балла, средний уровень</w:t>
            </w:r>
          </w:p>
        </w:tc>
        <w:tc>
          <w:tcPr>
            <w:tcW w:w="1622" w:type="dxa"/>
            <w:tcMar>
              <w:top w:w="30" w:type="dxa"/>
              <w:left w:w="45" w:type="dxa"/>
              <w:bottom w:w="30" w:type="dxa"/>
              <w:right w:w="45" w:type="dxa"/>
            </w:tcMar>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151 балл, средний уровень </w:t>
            </w:r>
          </w:p>
        </w:tc>
        <w:tc>
          <w:tcPr>
            <w:tcW w:w="1629" w:type="dxa"/>
            <w:tcMar>
              <w:top w:w="30" w:type="dxa"/>
              <w:left w:w="45" w:type="dxa"/>
              <w:bottom w:w="30" w:type="dxa"/>
              <w:right w:w="45" w:type="dxa"/>
            </w:tcMar>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+8</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161 балл,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МБОУ </w:t>
            </w:r>
            <w:r w:rsidRPr="008F2A07">
              <w:rPr>
                <w:rFonts w:ascii="Times New Roman" w:eastAsia="Times New Roman" w:hAnsi="Times New Roman"/>
                <w:sz w:val="20"/>
                <w:szCs w:val="20"/>
              </w:rPr>
              <w:t>«Средняя общеобразовательная школа № 1»</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161 балл,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163 балла,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+2</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136 баллов, уровень ниже базового</w:t>
            </w:r>
          </w:p>
        </w:tc>
        <w:tc>
          <w:tcPr>
            <w:tcW w:w="1549" w:type="dxa"/>
            <w:shd w:val="clear" w:color="auto" w:fill="C00000"/>
          </w:tcPr>
          <w:p w:rsidR="00A20E47" w:rsidRPr="006C7B52" w:rsidRDefault="00A20E47" w:rsidP="00A20E47">
            <w:pPr>
              <w:spacing w:after="0" w:line="240" w:lineRule="auto"/>
              <w:jc w:val="center"/>
              <w:rPr>
                <w:rFonts w:ascii="Times New Roman" w:eastAsia="Times New Roman" w:hAnsi="Times New Roman"/>
                <w:sz w:val="20"/>
                <w:szCs w:val="20"/>
                <w:highlight w:val="red"/>
              </w:rPr>
            </w:pPr>
            <w:r w:rsidRPr="006C7B52">
              <w:rPr>
                <w:rFonts w:ascii="Times New Roman" w:eastAsia="Times New Roman" w:hAnsi="Times New Roman"/>
                <w:sz w:val="20"/>
                <w:szCs w:val="20"/>
                <w:highlight w:val="red"/>
              </w:rPr>
              <w:t>-27</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w:t>
            </w:r>
            <w:r w:rsidRPr="008F2A07">
              <w:rPr>
                <w:rFonts w:ascii="Times New Roman" w:eastAsia="Times New Roman" w:hAnsi="Times New Roman"/>
                <w:sz w:val="20"/>
                <w:szCs w:val="20"/>
              </w:rPr>
              <w:t xml:space="preserve"> «Средняя общеобразовательная школа № 2»</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160 баллов, средний уровень</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165 баллов,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+5</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168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w:t>
            </w:r>
            <w:r w:rsidRPr="008F2A07">
              <w:rPr>
                <w:rFonts w:ascii="Times New Roman" w:eastAsia="Times New Roman" w:hAnsi="Times New Roman"/>
                <w:sz w:val="20"/>
                <w:szCs w:val="20"/>
              </w:rPr>
              <w:t xml:space="preserve"> «Средняя общеобразовательная школа № 5»</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157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160 баллов, средний уровень</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+3</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163 балла,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«СОШ№7 имени Пичуева Л.П.»</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161 балл,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164 балла,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+3</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158 баллов, средний уровень</w:t>
            </w:r>
          </w:p>
        </w:tc>
        <w:tc>
          <w:tcPr>
            <w:tcW w:w="1549" w:type="dxa"/>
            <w:shd w:val="clear" w:color="auto" w:fill="FF0000"/>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«СОШ№8 имени Бусыгина М.И.»</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168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168 баллов, средний уровень</w:t>
            </w:r>
          </w:p>
        </w:tc>
        <w:tc>
          <w:tcPr>
            <w:tcW w:w="1629" w:type="dxa"/>
            <w:shd w:val="clear" w:color="auto" w:fill="FFFF00"/>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+0</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180 баллов, высокий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МАОУ СОШ№9 </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143 балла,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153 балла,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160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«СОШ№11»</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153 балла, базовый уровень</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163 балла,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170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«СОШ№12» им. Семенова В.Н.</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155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162 балла,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+7</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169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r>
      <w:tr w:rsidR="00A20E47" w:rsidRPr="008F2A07" w:rsidTr="00A20E47">
        <w:trPr>
          <w:trHeight w:val="35"/>
        </w:trPr>
        <w:tc>
          <w:tcPr>
            <w:tcW w:w="2487" w:type="dxa"/>
            <w:shd w:val="clear" w:color="auto" w:fill="FFFFFF"/>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«СОШ№13 им. М.К Янгеля»</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174 балла, уровень высокий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172 балла, средний уровень</w:t>
            </w:r>
          </w:p>
        </w:tc>
        <w:tc>
          <w:tcPr>
            <w:tcW w:w="1629" w:type="dxa"/>
            <w:shd w:val="clear" w:color="auto" w:fill="FF0000"/>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-2</w:t>
            </w:r>
          </w:p>
        </w:tc>
        <w:tc>
          <w:tcPr>
            <w:tcW w:w="1225" w:type="dxa"/>
            <w:shd w:val="clear" w:color="auto" w:fill="auto"/>
          </w:tcPr>
          <w:p w:rsidR="00A20E47" w:rsidRPr="008F2A07" w:rsidRDefault="00A20E47" w:rsidP="00A20E47">
            <w:pPr>
              <w:spacing w:after="0" w:line="240" w:lineRule="auto"/>
              <w:rPr>
                <w:rFonts w:ascii="Times New Roman" w:eastAsia="Times New Roman" w:hAnsi="Times New Roman"/>
                <w:sz w:val="20"/>
                <w:szCs w:val="20"/>
              </w:rPr>
            </w:pPr>
            <w:r>
              <w:rPr>
                <w:rFonts w:ascii="Times New Roman" w:eastAsia="Times New Roman" w:hAnsi="Times New Roman"/>
                <w:sz w:val="20"/>
                <w:szCs w:val="20"/>
              </w:rPr>
              <w:t>178 баллов, высокий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r>
      <w:tr w:rsidR="00A20E47" w:rsidRPr="008F2A07" w:rsidTr="00A20E47">
        <w:trPr>
          <w:trHeight w:val="89"/>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«СОШ№14»</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145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149 баллов,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+4</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153 балла,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«СОШ№15»</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170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160 баллов, средний уровень </w:t>
            </w:r>
          </w:p>
        </w:tc>
        <w:tc>
          <w:tcPr>
            <w:tcW w:w="1629" w:type="dxa"/>
            <w:shd w:val="clear" w:color="auto" w:fill="FF0000"/>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166 баллов,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+6 </w:t>
            </w:r>
          </w:p>
        </w:tc>
      </w:tr>
      <w:tr w:rsidR="00A20E47" w:rsidRPr="008F2A07" w:rsidTr="00A20E47">
        <w:trPr>
          <w:trHeight w:val="35"/>
        </w:trPr>
        <w:tc>
          <w:tcPr>
            <w:tcW w:w="2487"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«СОШ№17»</w:t>
            </w:r>
          </w:p>
        </w:tc>
        <w:tc>
          <w:tcPr>
            <w:tcW w:w="1821" w:type="dxa"/>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150 баллов, уровень средний</w:t>
            </w:r>
          </w:p>
        </w:tc>
        <w:tc>
          <w:tcPr>
            <w:tcW w:w="1622" w:type="dxa"/>
            <w:tcMar>
              <w:top w:w="30" w:type="dxa"/>
              <w:left w:w="45" w:type="dxa"/>
              <w:bottom w:w="30" w:type="dxa"/>
              <w:right w:w="45" w:type="dxa"/>
            </w:tcMar>
            <w:hideMark/>
          </w:tcPr>
          <w:p w:rsidR="00A20E47" w:rsidRPr="008F2A07" w:rsidRDefault="00A20E47" w:rsidP="00A20E47">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159 баллов, средний уровень </w:t>
            </w:r>
          </w:p>
        </w:tc>
        <w:tc>
          <w:tcPr>
            <w:tcW w:w="1629" w:type="dxa"/>
            <w:tcMar>
              <w:top w:w="30" w:type="dxa"/>
              <w:left w:w="45" w:type="dxa"/>
              <w:bottom w:w="30" w:type="dxa"/>
              <w:right w:w="45" w:type="dxa"/>
            </w:tcMar>
            <w:hideMark/>
          </w:tcPr>
          <w:p w:rsidR="00A20E47" w:rsidRPr="008F2A07" w:rsidRDefault="00A20E47" w:rsidP="00A20E47">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+9</w:t>
            </w:r>
          </w:p>
        </w:tc>
        <w:tc>
          <w:tcPr>
            <w:tcW w:w="1225" w:type="dxa"/>
            <w:shd w:val="clear" w:color="auto" w:fill="auto"/>
          </w:tcPr>
          <w:p w:rsidR="00A20E47" w:rsidRPr="008F2A07" w:rsidRDefault="00A20E47" w:rsidP="00A20E4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164 балла, средний уровень</w:t>
            </w:r>
          </w:p>
        </w:tc>
        <w:tc>
          <w:tcPr>
            <w:tcW w:w="1549" w:type="dxa"/>
            <w:shd w:val="clear" w:color="auto" w:fill="auto"/>
          </w:tcPr>
          <w:p w:rsidR="00A20E47" w:rsidRPr="008F2A07" w:rsidRDefault="00A20E47" w:rsidP="00A20E4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r>
    </w:tbl>
    <w:p w:rsidR="001A2989" w:rsidRPr="00E35E2E" w:rsidRDefault="001A2989" w:rsidP="001A2989">
      <w:pPr>
        <w:spacing w:after="0" w:line="240" w:lineRule="auto"/>
        <w:ind w:firstLine="567"/>
        <w:jc w:val="both"/>
        <w:rPr>
          <w:rFonts w:ascii="Times New Roman" w:hAnsi="Times New Roman" w:cs="Times New Roman"/>
          <w:sz w:val="24"/>
          <w:szCs w:val="24"/>
        </w:rPr>
      </w:pPr>
      <w:r w:rsidRPr="00E35E2E">
        <w:rPr>
          <w:rFonts w:ascii="Times New Roman" w:hAnsi="Times New Roman" w:cs="Times New Roman"/>
          <w:sz w:val="24"/>
          <w:szCs w:val="24"/>
        </w:rPr>
        <w:t xml:space="preserve">Результаты самодиагностики </w:t>
      </w:r>
      <w:r w:rsidR="007B47B6">
        <w:rPr>
          <w:rFonts w:ascii="Times New Roman" w:hAnsi="Times New Roman" w:cs="Times New Roman"/>
          <w:sz w:val="24"/>
          <w:szCs w:val="24"/>
        </w:rPr>
        <w:t xml:space="preserve">за ноябрь 2024 года </w:t>
      </w:r>
      <w:r w:rsidRPr="00E35E2E">
        <w:rPr>
          <w:rFonts w:ascii="Times New Roman" w:hAnsi="Times New Roman" w:cs="Times New Roman"/>
          <w:sz w:val="24"/>
          <w:szCs w:val="24"/>
        </w:rPr>
        <w:t>и адресные рекомендации отражены в информационн</w:t>
      </w:r>
      <w:r w:rsidR="007B47B6">
        <w:rPr>
          <w:rFonts w:ascii="Times New Roman" w:hAnsi="Times New Roman" w:cs="Times New Roman"/>
          <w:sz w:val="24"/>
          <w:szCs w:val="24"/>
        </w:rPr>
        <w:t>ом</w:t>
      </w:r>
      <w:r w:rsidRPr="00E35E2E">
        <w:rPr>
          <w:rFonts w:ascii="Times New Roman" w:hAnsi="Times New Roman" w:cs="Times New Roman"/>
          <w:sz w:val="24"/>
          <w:szCs w:val="24"/>
        </w:rPr>
        <w:t xml:space="preserve"> письм</w:t>
      </w:r>
      <w:r w:rsidR="007B47B6">
        <w:rPr>
          <w:rFonts w:ascii="Times New Roman" w:hAnsi="Times New Roman" w:cs="Times New Roman"/>
          <w:sz w:val="24"/>
          <w:szCs w:val="24"/>
        </w:rPr>
        <w:t xml:space="preserve">е </w:t>
      </w:r>
      <w:r w:rsidRPr="00E35E2E">
        <w:rPr>
          <w:rFonts w:ascii="Times New Roman" w:hAnsi="Times New Roman" w:cs="Times New Roman"/>
          <w:sz w:val="24"/>
          <w:szCs w:val="24"/>
        </w:rPr>
        <w:t xml:space="preserve">Комитета образования Администрации города Усть-Илимска: </w:t>
      </w:r>
    </w:p>
    <w:p w:rsidR="001A2989" w:rsidRPr="00E35E2E" w:rsidRDefault="00A87130" w:rsidP="00A66F0F">
      <w:pPr>
        <w:pStyle w:val="a6"/>
        <w:numPr>
          <w:ilvl w:val="0"/>
          <w:numId w:val="5"/>
        </w:numPr>
        <w:spacing w:after="0" w:line="240" w:lineRule="auto"/>
        <w:ind w:left="0" w:firstLine="567"/>
        <w:jc w:val="both"/>
        <w:rPr>
          <w:rFonts w:ascii="Times New Roman" w:hAnsi="Times New Roman" w:cs="Times New Roman"/>
          <w:sz w:val="24"/>
          <w:szCs w:val="24"/>
        </w:rPr>
      </w:pPr>
      <w:hyperlink r:id="rId37" w:history="1">
        <w:r w:rsidR="001A2989" w:rsidRPr="00437DC1">
          <w:rPr>
            <w:rStyle w:val="a5"/>
            <w:rFonts w:ascii="Times New Roman" w:hAnsi="Times New Roman" w:cs="Times New Roman"/>
            <w:sz w:val="24"/>
            <w:szCs w:val="24"/>
          </w:rPr>
          <w:t xml:space="preserve">от </w:t>
        </w:r>
        <w:r w:rsidR="00A20E47" w:rsidRPr="00437DC1">
          <w:rPr>
            <w:rStyle w:val="a5"/>
            <w:rFonts w:ascii="Times New Roman" w:hAnsi="Times New Roman" w:cs="Times New Roman"/>
            <w:sz w:val="24"/>
            <w:szCs w:val="24"/>
          </w:rPr>
          <w:t>22</w:t>
        </w:r>
        <w:r w:rsidR="001A2989" w:rsidRPr="00437DC1">
          <w:rPr>
            <w:rStyle w:val="a5"/>
            <w:rFonts w:ascii="Times New Roman" w:hAnsi="Times New Roman" w:cs="Times New Roman"/>
            <w:sz w:val="24"/>
            <w:szCs w:val="24"/>
          </w:rPr>
          <w:t>.11.202</w:t>
        </w:r>
        <w:r w:rsidR="00A20E47" w:rsidRPr="00437DC1">
          <w:rPr>
            <w:rStyle w:val="a5"/>
            <w:rFonts w:ascii="Times New Roman" w:hAnsi="Times New Roman" w:cs="Times New Roman"/>
            <w:sz w:val="24"/>
            <w:szCs w:val="24"/>
          </w:rPr>
          <w:t>4</w:t>
        </w:r>
        <w:r w:rsidR="001A2989" w:rsidRPr="00437DC1">
          <w:rPr>
            <w:rStyle w:val="a5"/>
            <w:rFonts w:ascii="Times New Roman" w:hAnsi="Times New Roman" w:cs="Times New Roman"/>
            <w:sz w:val="24"/>
            <w:szCs w:val="24"/>
          </w:rPr>
          <w:t>г. № 03/</w:t>
        </w:r>
        <w:r w:rsidR="00A20E47" w:rsidRPr="00437DC1">
          <w:rPr>
            <w:rStyle w:val="a5"/>
            <w:rFonts w:ascii="Times New Roman" w:hAnsi="Times New Roman" w:cs="Times New Roman"/>
            <w:sz w:val="24"/>
            <w:szCs w:val="24"/>
          </w:rPr>
          <w:t>3210</w:t>
        </w:r>
        <w:r w:rsidR="001A2989" w:rsidRPr="00437DC1">
          <w:rPr>
            <w:rStyle w:val="a5"/>
            <w:rFonts w:ascii="Times New Roman" w:hAnsi="Times New Roman" w:cs="Times New Roman"/>
            <w:sz w:val="24"/>
            <w:szCs w:val="24"/>
          </w:rPr>
          <w:t> </w:t>
        </w:r>
      </w:hyperlink>
      <w:r w:rsidR="001A2989" w:rsidRPr="00E35E2E">
        <w:rPr>
          <w:rFonts w:ascii="Times New Roman" w:hAnsi="Times New Roman" w:cs="Times New Roman"/>
          <w:sz w:val="24"/>
          <w:szCs w:val="24"/>
        </w:rPr>
        <w:t>«Информационно-аналитическая справка по результатам самодиагностики муниципальных общеобразовательных учреждений в рамках федерального проекта «Школа Минпрос</w:t>
      </w:r>
      <w:r w:rsidR="001A2989">
        <w:rPr>
          <w:rFonts w:ascii="Times New Roman" w:hAnsi="Times New Roman" w:cs="Times New Roman"/>
          <w:sz w:val="24"/>
          <w:szCs w:val="24"/>
        </w:rPr>
        <w:t>вещения России» (ноябрь 202</w:t>
      </w:r>
      <w:r w:rsidR="00A20E47">
        <w:rPr>
          <w:rFonts w:ascii="Times New Roman" w:hAnsi="Times New Roman" w:cs="Times New Roman"/>
          <w:sz w:val="24"/>
          <w:szCs w:val="24"/>
        </w:rPr>
        <w:t>4</w:t>
      </w:r>
      <w:r w:rsidR="001A2989">
        <w:rPr>
          <w:rFonts w:ascii="Times New Roman" w:hAnsi="Times New Roman" w:cs="Times New Roman"/>
          <w:sz w:val="24"/>
          <w:szCs w:val="24"/>
        </w:rPr>
        <w:t>г.)</w:t>
      </w:r>
      <w:r w:rsidR="00A20E47">
        <w:rPr>
          <w:rFonts w:ascii="Times New Roman" w:hAnsi="Times New Roman" w:cs="Times New Roman"/>
          <w:sz w:val="24"/>
          <w:szCs w:val="24"/>
        </w:rPr>
        <w:t>.</w:t>
      </w:r>
    </w:p>
    <w:p w:rsidR="005F2716" w:rsidRPr="00CA5182" w:rsidRDefault="005F2716" w:rsidP="005F2716">
      <w:pPr>
        <w:tabs>
          <w:tab w:val="left" w:pos="567"/>
        </w:tabs>
        <w:spacing w:after="0" w:line="240" w:lineRule="auto"/>
        <w:ind w:firstLine="567"/>
        <w:jc w:val="both"/>
        <w:rPr>
          <w:rFonts w:ascii="Times New Roman" w:hAnsi="Times New Roman" w:cs="Times New Roman"/>
          <w:bCs/>
          <w:sz w:val="24"/>
          <w:szCs w:val="24"/>
        </w:rPr>
      </w:pPr>
      <w:r w:rsidRPr="00CA5182">
        <w:rPr>
          <w:rFonts w:ascii="Times New Roman" w:hAnsi="Times New Roman" w:cs="Times New Roman"/>
          <w:sz w:val="24"/>
          <w:szCs w:val="24"/>
        </w:rPr>
        <w:t>100% муниципальных общеобразовательных учреждений разработали программы развития в соответствии с методическими</w:t>
      </w:r>
      <w:r w:rsidRPr="00CA5182">
        <w:rPr>
          <w:rFonts w:ascii="Times New Roman" w:hAnsi="Times New Roman" w:cs="Times New Roman"/>
          <w:bCs/>
          <w:sz w:val="24"/>
          <w:szCs w:val="24"/>
        </w:rPr>
        <w:t xml:space="preserve"> рекомендациями по разработке, утверждению и согласованию программ развития общеобразовательных организаций. </w:t>
      </w:r>
    </w:p>
    <w:p w:rsidR="005F2716" w:rsidRPr="00CA5182" w:rsidRDefault="005F2716" w:rsidP="005F271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Следует отметить, что в</w:t>
      </w:r>
      <w:r w:rsidRPr="00CA5182">
        <w:rPr>
          <w:rFonts w:ascii="Times New Roman" w:hAnsi="Times New Roman" w:cs="Times New Roman"/>
          <w:sz w:val="24"/>
          <w:szCs w:val="24"/>
        </w:rPr>
        <w:t xml:space="preserve"> 2024 году в Иркутской области определена региональная модель сопровождения школьных команд – участников проекта «Школа Минпросвещения России» представителями Лиги наставников. Одним из 13 муниципальных общеобразовательных учреждений, вошедших в наставническую лигу «Школа Минпросв</w:t>
      </w:r>
      <w:r>
        <w:rPr>
          <w:rFonts w:ascii="Times New Roman" w:hAnsi="Times New Roman" w:cs="Times New Roman"/>
          <w:sz w:val="24"/>
          <w:szCs w:val="24"/>
        </w:rPr>
        <w:t xml:space="preserve">ещения», стало МАОУ «СОШ № 11». </w:t>
      </w:r>
      <w:r w:rsidRPr="00CA5182">
        <w:rPr>
          <w:rFonts w:ascii="Times New Roman" w:hAnsi="Times New Roman" w:cs="Times New Roman"/>
          <w:sz w:val="24"/>
          <w:szCs w:val="24"/>
        </w:rPr>
        <w:t xml:space="preserve">В ноябре 2024 года состоялось региональное рабочее совещание с представителями Лиги наставников, на котором была определена система работы с участниками проекта. Определена ежемесячная работа консультационного пункта по магистральным направлениям и ключевым условиям проекта, в котором аккумулируются действия Лиги наставников и оператора проекта – ГАУ ДПО ИРО по выстраиванию системы наставничества. Кроме того, Лига наставников проводит образовательные активности: </w:t>
      </w:r>
      <w:proofErr w:type="spellStart"/>
      <w:r w:rsidRPr="00CA5182">
        <w:rPr>
          <w:rFonts w:ascii="Times New Roman" w:hAnsi="Times New Roman" w:cs="Times New Roman"/>
          <w:sz w:val="24"/>
          <w:szCs w:val="24"/>
        </w:rPr>
        <w:t>стажировочные</w:t>
      </w:r>
      <w:proofErr w:type="spellEnd"/>
      <w:r w:rsidRPr="00CA5182">
        <w:rPr>
          <w:rFonts w:ascii="Times New Roman" w:hAnsi="Times New Roman" w:cs="Times New Roman"/>
          <w:sz w:val="24"/>
          <w:szCs w:val="24"/>
        </w:rPr>
        <w:t xml:space="preserve"> сессии, </w:t>
      </w:r>
      <w:proofErr w:type="spellStart"/>
      <w:r w:rsidRPr="00CA5182">
        <w:rPr>
          <w:rFonts w:ascii="Times New Roman" w:hAnsi="Times New Roman" w:cs="Times New Roman"/>
          <w:sz w:val="24"/>
          <w:szCs w:val="24"/>
        </w:rPr>
        <w:t>вебинары</w:t>
      </w:r>
      <w:proofErr w:type="spellEnd"/>
      <w:r w:rsidRPr="00CA5182">
        <w:rPr>
          <w:rFonts w:ascii="Times New Roman" w:hAnsi="Times New Roman" w:cs="Times New Roman"/>
          <w:sz w:val="24"/>
          <w:szCs w:val="24"/>
        </w:rPr>
        <w:t>, мастерские управленческих решений.</w:t>
      </w:r>
    </w:p>
    <w:p w:rsidR="005F2716" w:rsidRPr="00CA5182" w:rsidRDefault="005F2716" w:rsidP="005F2716">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Направления взаимодействия в рамках Наставнической лиги:</w:t>
      </w:r>
    </w:p>
    <w:p w:rsidR="005F2716" w:rsidRPr="00CA5182" w:rsidRDefault="005F2716" w:rsidP="005F2716">
      <w:pPr>
        <w:numPr>
          <w:ilvl w:val="0"/>
          <w:numId w:val="23"/>
        </w:numPr>
        <w:shd w:val="clear" w:color="auto" w:fill="FFFFFF"/>
        <w:tabs>
          <w:tab w:val="clear" w:pos="720"/>
          <w:tab w:val="left" w:pos="709"/>
          <w:tab w:val="left" w:pos="993"/>
        </w:tabs>
        <w:spacing w:after="0" w:line="240" w:lineRule="auto"/>
        <w:ind w:left="0" w:firstLine="567"/>
        <w:jc w:val="both"/>
        <w:rPr>
          <w:rFonts w:ascii="Times New Roman" w:hAnsi="Times New Roman" w:cs="Times New Roman"/>
          <w:sz w:val="24"/>
          <w:szCs w:val="24"/>
        </w:rPr>
      </w:pPr>
      <w:r w:rsidRPr="00CA5182">
        <w:rPr>
          <w:rFonts w:ascii="Times New Roman" w:hAnsi="Times New Roman" w:cs="Times New Roman"/>
          <w:sz w:val="24"/>
          <w:szCs w:val="24"/>
        </w:rPr>
        <w:t>Обмен управленческими практиками.</w:t>
      </w:r>
    </w:p>
    <w:p w:rsidR="005F2716" w:rsidRPr="00CA5182" w:rsidRDefault="005F2716" w:rsidP="005F2716">
      <w:pPr>
        <w:numPr>
          <w:ilvl w:val="0"/>
          <w:numId w:val="23"/>
        </w:numPr>
        <w:shd w:val="clear" w:color="auto" w:fill="FFFFFF"/>
        <w:tabs>
          <w:tab w:val="clear" w:pos="720"/>
          <w:tab w:val="left" w:pos="709"/>
          <w:tab w:val="left" w:pos="993"/>
        </w:tabs>
        <w:spacing w:after="0" w:line="240" w:lineRule="auto"/>
        <w:ind w:left="0" w:firstLine="567"/>
        <w:jc w:val="both"/>
        <w:rPr>
          <w:rFonts w:ascii="Times New Roman" w:hAnsi="Times New Roman" w:cs="Times New Roman"/>
          <w:sz w:val="24"/>
          <w:szCs w:val="24"/>
        </w:rPr>
      </w:pPr>
      <w:r w:rsidRPr="00CA5182">
        <w:rPr>
          <w:rFonts w:ascii="Times New Roman" w:hAnsi="Times New Roman" w:cs="Times New Roman"/>
          <w:sz w:val="24"/>
          <w:szCs w:val="24"/>
        </w:rPr>
        <w:t>Определение организаций, обладающих наиболее сильной экспертной позицией по каждому магистральному направлению и ключевому условию.</w:t>
      </w:r>
    </w:p>
    <w:p w:rsidR="005F2716" w:rsidRPr="00CA5182" w:rsidRDefault="005F2716" w:rsidP="005F2716">
      <w:pPr>
        <w:numPr>
          <w:ilvl w:val="0"/>
          <w:numId w:val="23"/>
        </w:numPr>
        <w:shd w:val="clear" w:color="auto" w:fill="FFFFFF"/>
        <w:tabs>
          <w:tab w:val="clear" w:pos="720"/>
          <w:tab w:val="left" w:pos="709"/>
          <w:tab w:val="left" w:pos="993"/>
        </w:tabs>
        <w:spacing w:after="0" w:line="240" w:lineRule="auto"/>
        <w:ind w:left="0" w:firstLine="567"/>
        <w:jc w:val="both"/>
        <w:rPr>
          <w:rFonts w:ascii="Times New Roman" w:hAnsi="Times New Roman" w:cs="Times New Roman"/>
          <w:sz w:val="24"/>
          <w:szCs w:val="24"/>
        </w:rPr>
      </w:pPr>
      <w:r w:rsidRPr="00CA5182">
        <w:rPr>
          <w:rFonts w:ascii="Times New Roman" w:hAnsi="Times New Roman" w:cs="Times New Roman"/>
          <w:sz w:val="24"/>
          <w:szCs w:val="24"/>
        </w:rPr>
        <w:t>Активизация профессиональной среды для развития и повышения квалификации руководителей в системе образования региона.</w:t>
      </w:r>
    </w:p>
    <w:p w:rsidR="005F2716" w:rsidRPr="00CA5182" w:rsidRDefault="005F2716" w:rsidP="005F2716">
      <w:pPr>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sidRPr="00CA5182">
        <w:rPr>
          <w:rFonts w:ascii="Times New Roman" w:hAnsi="Times New Roman" w:cs="Times New Roman"/>
          <w:sz w:val="24"/>
          <w:szCs w:val="24"/>
        </w:rPr>
        <w:t>Так, в ноябре 2024 года на форуме лучших практик, школы, вошедшие в Лигу наставников, представили опыт реализации магистральных направлений и ключевых условий проекта. Команда МАОУ «СОШ № 11» представила практику «Наставнические сессии: эффективный инструмент реализации программы наставничества».</w:t>
      </w:r>
    </w:p>
    <w:p w:rsidR="001A2989" w:rsidRDefault="001A2989" w:rsidP="001A2989">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1526B8">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Default="001A2989" w:rsidP="001A2989">
      <w:pPr>
        <w:shd w:val="clear" w:color="auto" w:fill="FFFFFF"/>
        <w:spacing w:after="0" w:line="240" w:lineRule="auto"/>
        <w:ind w:right="140" w:firstLine="567"/>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В соответствии с </w:t>
      </w:r>
      <w:r w:rsidRPr="001526B8">
        <w:rPr>
          <w:rFonts w:ascii="Times New Roman" w:hAnsi="Times New Roman" w:cs="Times New Roman"/>
          <w:sz w:val="24"/>
          <w:szCs w:val="24"/>
          <w:bdr w:val="none" w:sz="0" w:space="0" w:color="auto" w:frame="1"/>
        </w:rPr>
        <w:t>распоряжением министерства образования Иркутской области от 20.</w:t>
      </w:r>
      <w:r w:rsidRPr="0028184F">
        <w:rPr>
          <w:rFonts w:ascii="Times New Roman" w:hAnsi="Times New Roman" w:cs="Times New Roman"/>
          <w:sz w:val="24"/>
          <w:szCs w:val="24"/>
          <w:bdr w:val="none" w:sz="0" w:space="0" w:color="auto" w:frame="1"/>
        </w:rPr>
        <w:t>05.2024г. № 55-582-мр «О реализации проекта «Школа министерства просвещения России» 100% муниципальных общеобразовательных учреждений включены в реализацию проекта «Школа министерства просвещения России».</w:t>
      </w:r>
    </w:p>
    <w:p w:rsidR="005E1541" w:rsidRPr="00E04A7D" w:rsidRDefault="005E1541" w:rsidP="00E04A7D">
      <w:pPr>
        <w:shd w:val="clear" w:color="auto" w:fill="FFFFFF"/>
        <w:spacing w:after="0" w:line="240" w:lineRule="auto"/>
        <w:ind w:right="140" w:firstLine="567"/>
        <w:jc w:val="both"/>
        <w:textAlignment w:val="baseline"/>
        <w:rPr>
          <w:rFonts w:ascii="Times New Roman" w:hAnsi="Times New Roman" w:cs="Times New Roman"/>
          <w:sz w:val="24"/>
          <w:szCs w:val="24"/>
        </w:rPr>
      </w:pPr>
      <w:r w:rsidRPr="005E1541">
        <w:rPr>
          <w:rFonts w:ascii="Times New Roman" w:hAnsi="Times New Roman" w:cs="Times New Roman"/>
          <w:sz w:val="24"/>
          <w:szCs w:val="24"/>
          <w:shd w:val="clear" w:color="auto" w:fill="FFFFFF"/>
        </w:rPr>
        <w:t>С целью выявления и позиционирования эффективных управленческих практик общеобразовательных организаций – участников проекта «Школа Минпросвещения России» сотрудниками кафедры педагогики, психологии и образовательного менеджмента ГАУ ДПО ИРО был объявлен сбор управленческих практик общеобразовательных организаций Иркутской области.</w:t>
      </w:r>
      <w:r w:rsidRPr="005E1541">
        <w:rPr>
          <w:rFonts w:ascii="Times New Roman" w:hAnsi="Times New Roman" w:cs="Times New Roman"/>
          <w:sz w:val="24"/>
          <w:szCs w:val="24"/>
        </w:rPr>
        <w:br/>
      </w:r>
      <w:r w:rsidRPr="005E1541">
        <w:rPr>
          <w:rFonts w:ascii="Times New Roman" w:hAnsi="Times New Roman" w:cs="Times New Roman"/>
          <w:sz w:val="24"/>
          <w:szCs w:val="24"/>
          <w:shd w:val="clear" w:color="auto" w:fill="FFFFFF"/>
        </w:rPr>
        <w:t xml:space="preserve">По итогам анализа полученных материалов в феврале 2025 года был издан сборник управленческих практик общеобразовательных организаций региона «Эффективные управленческие практики </w:t>
      </w:r>
      <w:r w:rsidRPr="00E04A7D">
        <w:rPr>
          <w:rFonts w:ascii="Times New Roman" w:hAnsi="Times New Roman" w:cs="Times New Roman"/>
          <w:sz w:val="24"/>
          <w:szCs w:val="24"/>
          <w:shd w:val="clear" w:color="auto" w:fill="FFFFFF"/>
        </w:rPr>
        <w:t>общеобразовательных организаций – участников проекта «Школа Минпросвещения России».</w:t>
      </w:r>
      <w:r w:rsidRPr="00E04A7D">
        <w:rPr>
          <w:rFonts w:ascii="Times New Roman" w:hAnsi="Times New Roman" w:cs="Times New Roman"/>
          <w:sz w:val="24"/>
          <w:szCs w:val="24"/>
        </w:rPr>
        <w:t xml:space="preserve"> </w:t>
      </w:r>
      <w:r w:rsidRPr="00E04A7D">
        <w:rPr>
          <w:rFonts w:ascii="Times New Roman" w:hAnsi="Times New Roman" w:cs="Times New Roman"/>
          <w:sz w:val="24"/>
          <w:szCs w:val="24"/>
          <w:shd w:val="clear" w:color="auto" w:fill="FFFFFF"/>
        </w:rPr>
        <w:t>В данный сборник</w:t>
      </w:r>
      <w:r w:rsidR="00253C61" w:rsidRPr="00E04A7D">
        <w:rPr>
          <w:rFonts w:ascii="Times New Roman" w:hAnsi="Times New Roman" w:cs="Times New Roman"/>
          <w:sz w:val="24"/>
          <w:szCs w:val="24"/>
          <w:shd w:val="clear" w:color="auto" w:fill="FFFFFF"/>
        </w:rPr>
        <w:t xml:space="preserve"> вошли управленческие практики </w:t>
      </w:r>
      <w:r w:rsidRPr="00E04A7D">
        <w:rPr>
          <w:rFonts w:ascii="Times New Roman" w:hAnsi="Times New Roman" w:cs="Times New Roman"/>
          <w:sz w:val="24"/>
          <w:szCs w:val="24"/>
          <w:shd w:val="clear" w:color="auto" w:fill="FFFFFF"/>
        </w:rPr>
        <w:t xml:space="preserve">МБОУ «СОШ № 2», МБОУ «СОШ № 8 имени </w:t>
      </w:r>
      <w:r w:rsidR="00253C61" w:rsidRPr="00E04A7D">
        <w:rPr>
          <w:rFonts w:ascii="Times New Roman" w:hAnsi="Times New Roman" w:cs="Times New Roman"/>
          <w:sz w:val="24"/>
          <w:szCs w:val="24"/>
          <w:shd w:val="clear" w:color="auto" w:fill="FFFFFF"/>
        </w:rPr>
        <w:t>Бусыгина М.И.</w:t>
      </w:r>
      <w:r w:rsidRPr="00E04A7D">
        <w:rPr>
          <w:rFonts w:ascii="Times New Roman" w:hAnsi="Times New Roman" w:cs="Times New Roman"/>
          <w:sz w:val="24"/>
          <w:szCs w:val="24"/>
          <w:shd w:val="clear" w:color="auto" w:fill="FFFFFF"/>
        </w:rPr>
        <w:t>», МАОУ «СОШ № 11».</w:t>
      </w:r>
    </w:p>
    <w:p w:rsidR="001A2989" w:rsidRPr="00E04A7D" w:rsidRDefault="001A2989" w:rsidP="00E04A7D">
      <w:pPr>
        <w:spacing w:after="0" w:line="240" w:lineRule="auto"/>
        <w:ind w:right="140" w:firstLine="567"/>
        <w:jc w:val="both"/>
        <w:rPr>
          <w:rFonts w:ascii="Times New Roman" w:hAnsi="Times New Roman" w:cs="Times New Roman"/>
          <w:i/>
          <w:sz w:val="24"/>
          <w:szCs w:val="24"/>
        </w:rPr>
      </w:pPr>
      <w:r w:rsidRPr="00E04A7D">
        <w:rPr>
          <w:rFonts w:ascii="Times New Roman" w:hAnsi="Times New Roman" w:cs="Times New Roman"/>
          <w:i/>
          <w:sz w:val="24"/>
          <w:szCs w:val="24"/>
        </w:rPr>
        <w:t>Адресные рекомендации</w:t>
      </w:r>
    </w:p>
    <w:p w:rsidR="001A2989" w:rsidRPr="00E04A7D" w:rsidRDefault="001A2989" w:rsidP="00E04A7D">
      <w:pPr>
        <w:spacing w:after="0" w:line="240" w:lineRule="auto"/>
        <w:ind w:right="140" w:firstLine="567"/>
        <w:jc w:val="both"/>
        <w:rPr>
          <w:rFonts w:ascii="Times New Roman" w:hAnsi="Times New Roman" w:cs="Times New Roman"/>
          <w:sz w:val="24"/>
          <w:szCs w:val="24"/>
        </w:rPr>
      </w:pPr>
      <w:r w:rsidRPr="00E04A7D">
        <w:rPr>
          <w:rFonts w:ascii="Times New Roman" w:hAnsi="Times New Roman" w:cs="Times New Roman"/>
          <w:sz w:val="24"/>
          <w:szCs w:val="24"/>
        </w:rPr>
        <w:t>Руководителям муниципальных образовательных учреждений:</w:t>
      </w:r>
    </w:p>
    <w:p w:rsidR="001A2989" w:rsidRPr="00E04A7D" w:rsidRDefault="001A2989" w:rsidP="00E04A7D">
      <w:pPr>
        <w:pStyle w:val="a6"/>
        <w:numPr>
          <w:ilvl w:val="0"/>
          <w:numId w:val="16"/>
        </w:numPr>
        <w:tabs>
          <w:tab w:val="left" w:pos="709"/>
          <w:tab w:val="left" w:pos="851"/>
          <w:tab w:val="left" w:pos="993"/>
        </w:tabs>
        <w:spacing w:after="0" w:line="240" w:lineRule="auto"/>
        <w:ind w:left="0" w:right="140" w:firstLine="567"/>
        <w:jc w:val="both"/>
        <w:rPr>
          <w:rFonts w:ascii="Times New Roman" w:hAnsi="Times New Roman" w:cs="Times New Roman"/>
          <w:sz w:val="24"/>
          <w:szCs w:val="24"/>
        </w:rPr>
      </w:pPr>
      <w:r w:rsidRPr="00E04A7D">
        <w:rPr>
          <w:rFonts w:ascii="Times New Roman" w:hAnsi="Times New Roman" w:cs="Times New Roman"/>
          <w:sz w:val="24"/>
          <w:szCs w:val="24"/>
        </w:rPr>
        <w:t>продолжить реализацию дорожных карт по устранению дефицитов, выявленных в рамках прохождения самодиагностик</w:t>
      </w:r>
      <w:r w:rsidR="005E1541" w:rsidRPr="00E04A7D">
        <w:rPr>
          <w:rFonts w:ascii="Times New Roman" w:hAnsi="Times New Roman" w:cs="Times New Roman"/>
          <w:sz w:val="24"/>
          <w:szCs w:val="24"/>
        </w:rPr>
        <w:t>и</w:t>
      </w:r>
      <w:r w:rsidRPr="00E04A7D">
        <w:rPr>
          <w:rFonts w:ascii="Times New Roman" w:hAnsi="Times New Roman" w:cs="Times New Roman"/>
          <w:sz w:val="24"/>
          <w:szCs w:val="24"/>
        </w:rPr>
        <w:t xml:space="preserve"> в ноябре 202</w:t>
      </w:r>
      <w:r w:rsidR="00E76833" w:rsidRPr="00E04A7D">
        <w:rPr>
          <w:rFonts w:ascii="Times New Roman" w:hAnsi="Times New Roman" w:cs="Times New Roman"/>
          <w:sz w:val="24"/>
          <w:szCs w:val="24"/>
        </w:rPr>
        <w:t>4</w:t>
      </w:r>
      <w:r w:rsidRPr="00E04A7D">
        <w:rPr>
          <w:rFonts w:ascii="Times New Roman" w:hAnsi="Times New Roman" w:cs="Times New Roman"/>
          <w:sz w:val="24"/>
          <w:szCs w:val="24"/>
        </w:rPr>
        <w:t>г</w:t>
      </w:r>
      <w:r w:rsidR="00E04A7D" w:rsidRPr="00E04A7D">
        <w:rPr>
          <w:rFonts w:ascii="Times New Roman" w:hAnsi="Times New Roman" w:cs="Times New Roman"/>
          <w:sz w:val="24"/>
          <w:szCs w:val="24"/>
        </w:rPr>
        <w:t>. и включенных в программу развития;</w:t>
      </w:r>
    </w:p>
    <w:p w:rsidR="00E04A7D" w:rsidRPr="00E04A7D" w:rsidRDefault="00253C61" w:rsidP="00E04A7D">
      <w:pPr>
        <w:pStyle w:val="a6"/>
        <w:numPr>
          <w:ilvl w:val="0"/>
          <w:numId w:val="16"/>
        </w:numPr>
        <w:tabs>
          <w:tab w:val="left" w:pos="709"/>
          <w:tab w:val="left" w:pos="851"/>
          <w:tab w:val="left" w:pos="993"/>
        </w:tabs>
        <w:spacing w:after="0" w:line="240" w:lineRule="auto"/>
        <w:ind w:left="0" w:right="140" w:firstLine="567"/>
        <w:jc w:val="both"/>
        <w:rPr>
          <w:rFonts w:ascii="Times New Roman" w:hAnsi="Times New Roman" w:cs="Times New Roman"/>
          <w:i/>
          <w:sz w:val="24"/>
          <w:szCs w:val="24"/>
        </w:rPr>
      </w:pPr>
      <w:r w:rsidRPr="00E04A7D">
        <w:rPr>
          <w:rFonts w:ascii="Times New Roman" w:hAnsi="Times New Roman" w:cs="Times New Roman"/>
          <w:sz w:val="24"/>
          <w:szCs w:val="24"/>
        </w:rPr>
        <w:t>подготовит</w:t>
      </w:r>
      <w:r w:rsidR="00E04A7D" w:rsidRPr="00E04A7D">
        <w:rPr>
          <w:rFonts w:ascii="Times New Roman" w:hAnsi="Times New Roman" w:cs="Times New Roman"/>
          <w:sz w:val="24"/>
          <w:szCs w:val="24"/>
        </w:rPr>
        <w:t>ь</w:t>
      </w:r>
      <w:r w:rsidRPr="00E04A7D">
        <w:rPr>
          <w:rFonts w:ascii="Times New Roman" w:hAnsi="Times New Roman" w:cs="Times New Roman"/>
          <w:sz w:val="24"/>
          <w:szCs w:val="24"/>
        </w:rPr>
        <w:t>ся к самодиагностике в октябре –ноябре 2025г.</w:t>
      </w:r>
      <w:r w:rsidR="00E04A7D" w:rsidRPr="00E04A7D">
        <w:rPr>
          <w:rFonts w:ascii="Times New Roman" w:hAnsi="Times New Roman" w:cs="Times New Roman"/>
          <w:sz w:val="24"/>
          <w:szCs w:val="24"/>
        </w:rPr>
        <w:t>;</w:t>
      </w:r>
    </w:p>
    <w:p w:rsidR="00E04A7D" w:rsidRPr="00E04A7D" w:rsidRDefault="00E04A7D" w:rsidP="00E04A7D">
      <w:pPr>
        <w:pStyle w:val="a6"/>
        <w:numPr>
          <w:ilvl w:val="0"/>
          <w:numId w:val="16"/>
        </w:numPr>
        <w:tabs>
          <w:tab w:val="left" w:pos="709"/>
          <w:tab w:val="left" w:pos="851"/>
          <w:tab w:val="left" w:pos="993"/>
        </w:tabs>
        <w:spacing w:after="0" w:line="240" w:lineRule="auto"/>
        <w:ind w:left="0" w:right="140" w:firstLine="567"/>
        <w:jc w:val="both"/>
        <w:rPr>
          <w:rFonts w:ascii="Times New Roman" w:hAnsi="Times New Roman" w:cs="Times New Roman"/>
          <w:i/>
          <w:sz w:val="24"/>
          <w:szCs w:val="24"/>
        </w:rPr>
      </w:pPr>
      <w:r w:rsidRPr="00E04A7D">
        <w:rPr>
          <w:rFonts w:ascii="Times New Roman" w:hAnsi="Times New Roman" w:cs="Times New Roman"/>
          <w:sz w:val="24"/>
          <w:szCs w:val="24"/>
        </w:rPr>
        <w:t>принимать активное участие  в мероприятиях различных уровней по реализации проекта «Школа Минпросвещения России» (приказ Комитета образования Администрации города Усть-Илимска </w:t>
      </w:r>
      <w:hyperlink r:id="rId38" w:history="1">
        <w:r w:rsidRPr="00E04A7D">
          <w:rPr>
            <w:rStyle w:val="a5"/>
            <w:rFonts w:ascii="Times New Roman" w:hAnsi="Times New Roman" w:cs="Times New Roman"/>
            <w:color w:val="auto"/>
            <w:sz w:val="24"/>
            <w:szCs w:val="24"/>
          </w:rPr>
          <w:t>от 28.12.2024г. №1096 </w:t>
        </w:r>
      </w:hyperlink>
      <w:r w:rsidRPr="00E04A7D">
        <w:rPr>
          <w:rFonts w:ascii="Times New Roman" w:hAnsi="Times New Roman" w:cs="Times New Roman"/>
          <w:sz w:val="24"/>
          <w:szCs w:val="24"/>
        </w:rPr>
        <w:t xml:space="preserve">«Об утверждении плана мероприятий («дорожной карты») по реализации проекта «Школа Минпросвещения России» в муниципальных общеобразовательных учреждениях в 2025 году»; </w:t>
      </w:r>
      <w:r>
        <w:rPr>
          <w:rFonts w:ascii="Times New Roman" w:hAnsi="Times New Roman" w:cs="Times New Roman"/>
          <w:sz w:val="24"/>
          <w:szCs w:val="24"/>
          <w:bdr w:val="none" w:sz="0" w:space="0" w:color="auto" w:frame="1"/>
        </w:rPr>
        <w:t>ра</w:t>
      </w:r>
      <w:r w:rsidRPr="00E04A7D">
        <w:rPr>
          <w:rFonts w:ascii="Times New Roman" w:hAnsi="Times New Roman" w:cs="Times New Roman"/>
          <w:sz w:val="24"/>
          <w:szCs w:val="24"/>
          <w:bdr w:val="none" w:sz="0" w:space="0" w:color="auto" w:frame="1"/>
        </w:rPr>
        <w:t>споряжение министерства образования Иркутской области №55-658-мр от 27.05.2025 г. «Об утверждении плана мероприятий по методическому</w:t>
      </w:r>
      <w:r>
        <w:rPr>
          <w:rFonts w:ascii="Times New Roman" w:hAnsi="Times New Roman" w:cs="Times New Roman"/>
          <w:sz w:val="24"/>
          <w:szCs w:val="24"/>
          <w:bdr w:val="none" w:sz="0" w:space="0" w:color="auto" w:frame="1"/>
        </w:rPr>
        <w:t xml:space="preserve"> сопровождению школ</w:t>
      </w:r>
      <w:r w:rsidRPr="00E04A7D">
        <w:rPr>
          <w:rFonts w:ascii="Times New Roman" w:hAnsi="Times New Roman" w:cs="Times New Roman"/>
          <w:sz w:val="24"/>
          <w:szCs w:val="24"/>
          <w:bdr w:val="none" w:sz="0" w:space="0" w:color="auto" w:frame="1"/>
        </w:rPr>
        <w:t>– участников проекта «</w:t>
      </w:r>
      <w:proofErr w:type="spellStart"/>
      <w:r w:rsidRPr="00E04A7D">
        <w:rPr>
          <w:rFonts w:ascii="Times New Roman" w:hAnsi="Times New Roman" w:cs="Times New Roman"/>
          <w:sz w:val="24"/>
          <w:szCs w:val="24"/>
          <w:bdr w:val="none" w:sz="0" w:space="0" w:color="auto" w:frame="1"/>
        </w:rPr>
        <w:t>Школа</w:t>
      </w:r>
      <w:r w:rsidRPr="00E04A7D">
        <w:rPr>
          <w:rFonts w:ascii="Times New Roman" w:hAnsi="Times New Roman" w:cs="Times New Roman"/>
          <w:sz w:val="24"/>
          <w:szCs w:val="24"/>
        </w:rPr>
        <w:t>Минпросвещения</w:t>
      </w:r>
      <w:proofErr w:type="spellEnd"/>
      <w:r w:rsidRPr="00E04A7D">
        <w:rPr>
          <w:rFonts w:ascii="Times New Roman" w:hAnsi="Times New Roman" w:cs="Times New Roman"/>
          <w:sz w:val="24"/>
          <w:szCs w:val="24"/>
        </w:rPr>
        <w:t xml:space="preserve"> России» в Иркутской области на 2025 год»</w:t>
      </w:r>
      <w:r>
        <w:rPr>
          <w:rFonts w:ascii="Times New Roman" w:hAnsi="Times New Roman" w:cs="Times New Roman"/>
          <w:sz w:val="24"/>
          <w:szCs w:val="24"/>
        </w:rPr>
        <w:t xml:space="preserve"> (срок исполнения: постоянно).</w:t>
      </w:r>
    </w:p>
    <w:p w:rsidR="00E04A7D" w:rsidRPr="0028184F" w:rsidRDefault="00E04A7D" w:rsidP="00E04A7D">
      <w:pPr>
        <w:pStyle w:val="a6"/>
        <w:tabs>
          <w:tab w:val="left" w:pos="709"/>
          <w:tab w:val="left" w:pos="851"/>
          <w:tab w:val="left" w:pos="993"/>
        </w:tabs>
        <w:spacing w:after="0" w:line="240" w:lineRule="auto"/>
        <w:ind w:left="567"/>
        <w:jc w:val="both"/>
        <w:rPr>
          <w:rFonts w:ascii="Times New Roman" w:hAnsi="Times New Roman" w:cs="Times New Roman"/>
          <w:i/>
          <w:sz w:val="24"/>
          <w:szCs w:val="24"/>
        </w:rPr>
      </w:pPr>
    </w:p>
    <w:p w:rsidR="008500B1" w:rsidRDefault="008500B1" w:rsidP="001A2989">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p>
    <w:p w:rsidR="008500B1" w:rsidRDefault="008500B1" w:rsidP="001A2989">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p>
    <w:p w:rsidR="001A2989" w:rsidRPr="00141E92"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r w:rsidRPr="00141E92">
        <w:rPr>
          <w:rFonts w:ascii="Times New Roman" w:eastAsia="Times New Roman" w:hAnsi="Times New Roman" w:cs="Times New Roman"/>
          <w:b/>
          <w:i/>
          <w:sz w:val="24"/>
          <w:szCs w:val="24"/>
          <w:lang w:eastAsia="ru-RU"/>
        </w:rPr>
        <w:lastRenderedPageBreak/>
        <w:t>Присвоение статуса муниципальной, региональной, федеральной инновационной площадки</w:t>
      </w:r>
    </w:p>
    <w:p w:rsidR="000255BF" w:rsidRPr="008C58BF" w:rsidRDefault="000255BF" w:rsidP="000255BF">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 xml:space="preserve">Успешное функционирование муниципальной системы образования обеспечено в том числе и деятельностью инновационных площадок, позволяющих разрабатывать, апробировать и предлагать профессиональному педагогическому сообществу инновационные модели содержания образовательной деятельности и управления системой образования. </w:t>
      </w:r>
    </w:p>
    <w:p w:rsidR="000255BF" w:rsidRPr="008C58BF" w:rsidRDefault="000255BF" w:rsidP="000255BF">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В течение 2024-2025 учебного года на базе ряда общеобразовательных учреждений и учреждений, реализующих программы дошкольного образования, осуществлялась деятельность стажировочных, инновационных площадок различных уровней по актуальным направлениям и темам современной образовательной практики. Перечень площадок различного уровня приведен в таблице № 1</w:t>
      </w:r>
      <w:r w:rsidR="00A526D8">
        <w:rPr>
          <w:rFonts w:ascii="Times New Roman" w:hAnsi="Times New Roman"/>
          <w:color w:val="000000"/>
          <w:sz w:val="24"/>
          <w:szCs w:val="24"/>
        </w:rPr>
        <w:t>9</w:t>
      </w:r>
      <w:r w:rsidRPr="008C58BF">
        <w:rPr>
          <w:rFonts w:ascii="Times New Roman" w:hAnsi="Times New Roman"/>
          <w:color w:val="000000"/>
          <w:sz w:val="24"/>
          <w:szCs w:val="24"/>
        </w:rPr>
        <w:t xml:space="preserve">. </w:t>
      </w:r>
    </w:p>
    <w:p w:rsidR="000255BF" w:rsidRPr="008C58BF" w:rsidRDefault="000255BF" w:rsidP="000255BF">
      <w:pPr>
        <w:spacing w:after="0" w:line="240" w:lineRule="auto"/>
        <w:ind w:firstLine="567"/>
        <w:jc w:val="both"/>
        <w:rPr>
          <w:rFonts w:ascii="Times New Roman" w:hAnsi="Times New Roman"/>
          <w:color w:val="000000"/>
          <w:sz w:val="24"/>
          <w:szCs w:val="24"/>
        </w:rPr>
      </w:pPr>
      <w:r w:rsidRPr="008C58BF">
        <w:rPr>
          <w:rFonts w:ascii="Times New Roman" w:hAnsi="Times New Roman"/>
          <w:sz w:val="24"/>
          <w:szCs w:val="24"/>
        </w:rPr>
        <w:t xml:space="preserve">В соответствии с Планом работы Комитета образования Администрации города Усть-Илимска на 2024-2025 учебный год, утвержденным приказом Комитета образования Администрации города Усть-Илимска от 05.08.2024г. № 639, мероприятия для педагогов города в рамках инновационной деятельности были организованы и проведены </w:t>
      </w:r>
      <w:r w:rsidRPr="008C58BF">
        <w:rPr>
          <w:rFonts w:ascii="Times New Roman" w:hAnsi="Times New Roman"/>
          <w:color w:val="000000"/>
          <w:sz w:val="24"/>
          <w:szCs w:val="24"/>
        </w:rPr>
        <w:t>в трех муниципальных общеобразовательных и в двадцати муниципальных дошкольных образовательных учреждениях города.</w:t>
      </w:r>
    </w:p>
    <w:p w:rsidR="000255BF" w:rsidRPr="008419FB" w:rsidRDefault="000255BF" w:rsidP="000255BF">
      <w:pPr>
        <w:autoSpaceDE w:val="0"/>
        <w:autoSpaceDN w:val="0"/>
        <w:adjustRightInd w:val="0"/>
        <w:spacing w:after="0" w:line="240" w:lineRule="auto"/>
        <w:ind w:firstLine="567"/>
        <w:jc w:val="right"/>
        <w:rPr>
          <w:rFonts w:ascii="Times New Roman" w:hAnsi="Times New Roman"/>
          <w:color w:val="000000"/>
        </w:rPr>
      </w:pPr>
      <w:r w:rsidRPr="008419FB">
        <w:rPr>
          <w:rFonts w:ascii="Times New Roman" w:hAnsi="Times New Roman"/>
          <w:color w:val="000000"/>
        </w:rPr>
        <w:t>Таблица № 1</w:t>
      </w:r>
      <w:r w:rsidR="008419FB" w:rsidRPr="008419FB">
        <w:rPr>
          <w:rFonts w:ascii="Times New Roman" w:hAnsi="Times New Roman"/>
          <w:color w:val="000000"/>
        </w:rPr>
        <w:t>9</w:t>
      </w:r>
    </w:p>
    <w:p w:rsidR="000255BF" w:rsidRPr="008419FB" w:rsidRDefault="000255BF" w:rsidP="008419FB">
      <w:pPr>
        <w:spacing w:after="0" w:line="240" w:lineRule="auto"/>
        <w:ind w:firstLine="567"/>
        <w:jc w:val="center"/>
        <w:rPr>
          <w:rFonts w:ascii="Times New Roman" w:hAnsi="Times New Roman"/>
          <w:b/>
          <w:color w:val="000000"/>
          <w:sz w:val="24"/>
          <w:szCs w:val="24"/>
        </w:rPr>
      </w:pPr>
      <w:r w:rsidRPr="008419FB">
        <w:rPr>
          <w:rFonts w:ascii="Times New Roman" w:hAnsi="Times New Roman"/>
          <w:b/>
          <w:color w:val="000000"/>
          <w:sz w:val="24"/>
          <w:szCs w:val="24"/>
        </w:rPr>
        <w:t>Перечень мероприятий, проведенных муниципальными образовательными учреждениями в 2024-2025 учебном году, в ра</w:t>
      </w:r>
      <w:r w:rsidR="008419FB">
        <w:rPr>
          <w:rFonts w:ascii="Times New Roman" w:hAnsi="Times New Roman"/>
          <w:b/>
          <w:color w:val="000000"/>
          <w:sz w:val="24"/>
          <w:szCs w:val="24"/>
        </w:rPr>
        <w:t>мках инновационной деятельности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6805"/>
      </w:tblGrid>
      <w:tr w:rsidR="000255BF" w:rsidRPr="00E06777" w:rsidTr="008500B1">
        <w:tc>
          <w:tcPr>
            <w:tcW w:w="562" w:type="dxa"/>
            <w:shd w:val="clear" w:color="auto" w:fill="auto"/>
          </w:tcPr>
          <w:p w:rsidR="000255BF" w:rsidRPr="00B93A34" w:rsidRDefault="000255BF" w:rsidP="00E06777">
            <w:pPr>
              <w:tabs>
                <w:tab w:val="left" w:pos="567"/>
                <w:tab w:val="left" w:pos="993"/>
              </w:tabs>
              <w:spacing w:after="0" w:line="240" w:lineRule="auto"/>
              <w:jc w:val="both"/>
              <w:rPr>
                <w:rFonts w:ascii="Times New Roman" w:hAnsi="Times New Roman" w:cs="Times New Roman"/>
                <w:b/>
                <w:color w:val="000000"/>
                <w:sz w:val="20"/>
                <w:szCs w:val="20"/>
              </w:rPr>
            </w:pPr>
            <w:r w:rsidRPr="00B93A34">
              <w:rPr>
                <w:rFonts w:ascii="Times New Roman" w:hAnsi="Times New Roman" w:cs="Times New Roman"/>
                <w:b/>
                <w:color w:val="000000"/>
                <w:sz w:val="20"/>
                <w:szCs w:val="20"/>
              </w:rPr>
              <w:t>№</w:t>
            </w:r>
          </w:p>
          <w:p w:rsidR="000255BF" w:rsidRPr="00B93A34" w:rsidRDefault="000255BF" w:rsidP="00E06777">
            <w:pPr>
              <w:tabs>
                <w:tab w:val="left" w:pos="567"/>
                <w:tab w:val="left" w:pos="993"/>
              </w:tabs>
              <w:spacing w:after="0" w:line="240" w:lineRule="auto"/>
              <w:jc w:val="both"/>
              <w:rPr>
                <w:rFonts w:ascii="Times New Roman" w:hAnsi="Times New Roman" w:cs="Times New Roman"/>
                <w:b/>
                <w:color w:val="000000"/>
                <w:sz w:val="20"/>
                <w:szCs w:val="20"/>
              </w:rPr>
            </w:pPr>
            <w:r w:rsidRPr="00B93A34">
              <w:rPr>
                <w:rFonts w:ascii="Times New Roman" w:hAnsi="Times New Roman" w:cs="Times New Roman"/>
                <w:b/>
                <w:sz w:val="20"/>
                <w:szCs w:val="20"/>
              </w:rPr>
              <w:t>п/п</w:t>
            </w:r>
          </w:p>
        </w:tc>
        <w:tc>
          <w:tcPr>
            <w:tcW w:w="2835" w:type="dxa"/>
            <w:shd w:val="clear" w:color="auto" w:fill="auto"/>
          </w:tcPr>
          <w:p w:rsidR="00B93A34" w:rsidRDefault="00E06777" w:rsidP="00E06777">
            <w:pPr>
              <w:tabs>
                <w:tab w:val="left" w:pos="567"/>
                <w:tab w:val="left" w:pos="993"/>
              </w:tabs>
              <w:spacing w:after="0" w:line="240"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Наименование  </w:t>
            </w:r>
          </w:p>
          <w:p w:rsidR="00B93A34" w:rsidRDefault="00E06777" w:rsidP="00E06777">
            <w:pPr>
              <w:tabs>
                <w:tab w:val="left" w:pos="567"/>
                <w:tab w:val="left" w:pos="993"/>
              </w:tabs>
              <w:spacing w:after="0" w:line="240"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муниципального </w:t>
            </w:r>
          </w:p>
          <w:p w:rsidR="000255BF" w:rsidRPr="00DA56C2" w:rsidRDefault="00E06777" w:rsidP="00DA56C2">
            <w:pPr>
              <w:tabs>
                <w:tab w:val="left" w:pos="567"/>
                <w:tab w:val="left" w:pos="993"/>
              </w:tabs>
              <w:spacing w:after="0" w:line="240" w:lineRule="auto"/>
              <w:jc w:val="center"/>
              <w:rPr>
                <w:rFonts w:ascii="Times New Roman" w:hAnsi="Times New Roman" w:cs="Times New Roman"/>
                <w:b/>
                <w:sz w:val="20"/>
                <w:szCs w:val="20"/>
              </w:rPr>
            </w:pPr>
            <w:r w:rsidRPr="00B93A34">
              <w:rPr>
                <w:rFonts w:ascii="Times New Roman" w:hAnsi="Times New Roman" w:cs="Times New Roman"/>
                <w:b/>
                <w:sz w:val="20"/>
                <w:szCs w:val="20"/>
              </w:rPr>
              <w:t>образовательного учреждения</w:t>
            </w:r>
          </w:p>
        </w:tc>
        <w:tc>
          <w:tcPr>
            <w:tcW w:w="6805" w:type="dxa"/>
            <w:shd w:val="clear" w:color="auto" w:fill="auto"/>
          </w:tcPr>
          <w:p w:rsidR="000255BF" w:rsidRPr="00B93A34" w:rsidRDefault="000255BF" w:rsidP="00E06777">
            <w:pPr>
              <w:tabs>
                <w:tab w:val="left" w:pos="567"/>
                <w:tab w:val="left" w:pos="993"/>
              </w:tabs>
              <w:spacing w:after="0" w:line="240" w:lineRule="auto"/>
              <w:jc w:val="center"/>
              <w:rPr>
                <w:rFonts w:ascii="Times New Roman" w:hAnsi="Times New Roman" w:cs="Times New Roman"/>
                <w:b/>
                <w:color w:val="000000"/>
                <w:sz w:val="20"/>
                <w:szCs w:val="20"/>
              </w:rPr>
            </w:pPr>
            <w:r w:rsidRPr="00B93A34">
              <w:rPr>
                <w:rFonts w:ascii="Times New Roman" w:hAnsi="Times New Roman" w:cs="Times New Roman"/>
                <w:b/>
                <w:color w:val="000000"/>
                <w:sz w:val="20"/>
                <w:szCs w:val="20"/>
              </w:rPr>
              <w:t>Мероприятия в рамках инновационной деятельности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E06777">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shd w:val="clear" w:color="auto" w:fill="FFFFFF"/>
              </w:rPr>
              <w:t>МАОУ «Городская гимназия № 1»</w:t>
            </w:r>
          </w:p>
        </w:tc>
        <w:tc>
          <w:tcPr>
            <w:tcW w:w="6805" w:type="dxa"/>
            <w:shd w:val="clear" w:color="auto" w:fill="auto"/>
          </w:tcPr>
          <w:p w:rsidR="000255BF" w:rsidRPr="00E06777" w:rsidRDefault="000255BF" w:rsidP="00E06777">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shd w:val="clear" w:color="auto" w:fill="FFFFFF"/>
              </w:rPr>
              <w:t>В соответствии с приказом МКУ «ЦРО» №75 от 11.11.2024</w:t>
            </w:r>
            <w:r w:rsidR="008419FB">
              <w:rPr>
                <w:rFonts w:ascii="Times New Roman" w:hAnsi="Times New Roman" w:cs="Times New Roman"/>
                <w:color w:val="000000"/>
                <w:sz w:val="20"/>
                <w:szCs w:val="20"/>
                <w:shd w:val="clear" w:color="auto" w:fill="FFFFFF"/>
              </w:rPr>
              <w:t>г.</w:t>
            </w:r>
            <w:r w:rsidRPr="00E06777">
              <w:rPr>
                <w:rFonts w:ascii="Times New Roman" w:hAnsi="Times New Roman" w:cs="Times New Roman"/>
                <w:color w:val="000000"/>
                <w:sz w:val="20"/>
                <w:szCs w:val="20"/>
                <w:shd w:val="clear" w:color="auto" w:fill="FFFFFF"/>
              </w:rPr>
              <w:t xml:space="preserve"> проведена </w:t>
            </w:r>
            <w:r w:rsidRPr="00E06777">
              <w:rPr>
                <w:rFonts w:ascii="Times New Roman" w:hAnsi="Times New Roman" w:cs="Times New Roman"/>
                <w:color w:val="000000"/>
                <w:sz w:val="20"/>
                <w:szCs w:val="20"/>
              </w:rPr>
              <w:t xml:space="preserve">18.11.2024г. </w:t>
            </w:r>
            <w:r w:rsidRPr="00E06777">
              <w:rPr>
                <w:rStyle w:val="af9"/>
                <w:rFonts w:ascii="Times New Roman" w:eastAsia="Microsoft Sans Serif" w:hAnsi="Times New Roman" w:cs="Times New Roman"/>
                <w:color w:val="000000"/>
                <w:sz w:val="20"/>
                <w:szCs w:val="20"/>
              </w:rPr>
              <w:t>муниципальная стажировочная площадка «Развитие профессионального самоопределения школьников в образовательной, воспитательной и внеурочной деятельности»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shd w:val="clear" w:color="auto" w:fill="FFFFFF"/>
              </w:rPr>
            </w:pPr>
            <w:r w:rsidRPr="00E06777">
              <w:rPr>
                <w:rFonts w:ascii="Times New Roman" w:hAnsi="Times New Roman" w:cs="Times New Roman"/>
                <w:color w:val="000000"/>
                <w:sz w:val="20"/>
                <w:szCs w:val="20"/>
                <w:shd w:val="clear" w:color="auto" w:fill="FFFFFF"/>
              </w:rPr>
              <w:t>МАОУ «Городская гимназия № 1»</w:t>
            </w:r>
          </w:p>
        </w:tc>
        <w:tc>
          <w:tcPr>
            <w:tcW w:w="6805" w:type="dxa"/>
            <w:shd w:val="clear" w:color="auto" w:fill="auto"/>
          </w:tcPr>
          <w:p w:rsidR="000255BF" w:rsidRPr="00E06777" w:rsidRDefault="000255BF" w:rsidP="00E06777">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Участие Суетиной Ю.А., директора</w:t>
            </w:r>
            <w:r w:rsidRPr="00E06777">
              <w:rPr>
                <w:rFonts w:ascii="Times New Roman" w:hAnsi="Times New Roman" w:cs="Times New Roman"/>
                <w:color w:val="000000"/>
                <w:sz w:val="20"/>
                <w:szCs w:val="20"/>
                <w:shd w:val="clear" w:color="auto" w:fill="FFFFFF"/>
              </w:rPr>
              <w:t>, в региональном фестивале «Опыт проведения стажировочной площадки на базе региональных инновационных площадок»</w:t>
            </w:r>
            <w:r w:rsidRPr="00E06777">
              <w:rPr>
                <w:rFonts w:ascii="Times New Roman" w:hAnsi="Times New Roman" w:cs="Times New Roman"/>
                <w:b/>
                <w:color w:val="000000"/>
                <w:sz w:val="20"/>
                <w:szCs w:val="20"/>
                <w:shd w:val="clear" w:color="auto" w:fill="FFFFFF"/>
              </w:rPr>
              <w:t xml:space="preserve"> «</w:t>
            </w:r>
            <w:r w:rsidRPr="00E06777">
              <w:rPr>
                <w:rFonts w:ascii="Times New Roman" w:hAnsi="Times New Roman" w:cs="Times New Roman"/>
                <w:color w:val="000000"/>
                <w:sz w:val="20"/>
                <w:szCs w:val="20"/>
                <w:shd w:val="clear" w:color="auto" w:fill="FFFFFF"/>
              </w:rPr>
              <w:t>Представление опыта проектной деятельности на примере проведения стажировочных мероприятий на базе образовательной организации» (</w:t>
            </w:r>
            <w:r w:rsidR="00EF0ACA">
              <w:rPr>
                <w:rFonts w:ascii="Times New Roman" w:hAnsi="Times New Roman" w:cs="Times New Roman"/>
                <w:color w:val="000000"/>
                <w:sz w:val="20"/>
                <w:szCs w:val="20"/>
                <w:shd w:val="clear" w:color="auto" w:fill="FFFFFF"/>
              </w:rPr>
              <w:t>0</w:t>
            </w:r>
            <w:r w:rsidRPr="00E06777">
              <w:rPr>
                <w:rFonts w:ascii="Times New Roman" w:hAnsi="Times New Roman" w:cs="Times New Roman"/>
                <w:color w:val="000000"/>
                <w:sz w:val="20"/>
                <w:szCs w:val="20"/>
                <w:shd w:val="clear" w:color="auto" w:fill="FFFFFF"/>
              </w:rPr>
              <w:t>3.12.2024г.)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shd w:val="clear" w:color="auto" w:fill="FFFFFF"/>
              </w:rPr>
              <w:t>МАОУ «Городская гимназия № 1»</w:t>
            </w:r>
          </w:p>
        </w:tc>
        <w:tc>
          <w:tcPr>
            <w:tcW w:w="6805" w:type="dxa"/>
            <w:shd w:val="clear" w:color="auto" w:fill="auto"/>
          </w:tcPr>
          <w:p w:rsidR="000255BF" w:rsidRPr="00E06777" w:rsidRDefault="000255BF" w:rsidP="00E06777">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 xml:space="preserve">Участие Суетиной Ю.А. и Дубовик А.А. во Всероссийской онлайн-конференции «Подходы к организации профильного обучения в современной школе» (ООО «ЦНОИ») с представлением Единого дня профориентации </w:t>
            </w:r>
            <w:proofErr w:type="spellStart"/>
            <w:r w:rsidRPr="00E06777">
              <w:rPr>
                <w:rFonts w:ascii="Times New Roman" w:hAnsi="Times New Roman" w:cs="Times New Roman"/>
                <w:color w:val="000000"/>
                <w:sz w:val="20"/>
                <w:szCs w:val="20"/>
              </w:rPr>
              <w:t>УмЛаб</w:t>
            </w:r>
            <w:proofErr w:type="spellEnd"/>
            <w:r w:rsidRPr="00E06777">
              <w:rPr>
                <w:rFonts w:ascii="Times New Roman" w:hAnsi="Times New Roman" w:cs="Times New Roman"/>
                <w:color w:val="000000"/>
                <w:sz w:val="20"/>
                <w:szCs w:val="20"/>
              </w:rPr>
              <w:t xml:space="preserve"> (</w:t>
            </w:r>
            <w:r w:rsidRPr="00E06777">
              <w:rPr>
                <w:rFonts w:ascii="Times New Roman" w:hAnsi="Times New Roman" w:cs="Times New Roman"/>
                <w:color w:val="000000"/>
                <w:sz w:val="20"/>
                <w:szCs w:val="20"/>
                <w:shd w:val="clear" w:color="auto" w:fill="FFFFFF"/>
              </w:rPr>
              <w:t>04.03.2025г</w:t>
            </w:r>
            <w:r w:rsidRPr="00E06777">
              <w:rPr>
                <w:rFonts w:ascii="Times New Roman" w:hAnsi="Times New Roman" w:cs="Times New Roman"/>
                <w:color w:val="000000"/>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МБОУ «СОШ №2»</w:t>
            </w:r>
          </w:p>
        </w:tc>
        <w:tc>
          <w:tcPr>
            <w:tcW w:w="6805" w:type="dxa"/>
            <w:shd w:val="clear" w:color="auto" w:fill="auto"/>
          </w:tcPr>
          <w:p w:rsidR="000255BF" w:rsidRPr="00E06777" w:rsidRDefault="000255BF" w:rsidP="0074268A">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shd w:val="clear" w:color="auto" w:fill="FFFFFF"/>
              </w:rPr>
              <w:t xml:space="preserve">В соответствии с приказом МКУ «ЦРО» от 05.11.2024г. № 73 </w:t>
            </w:r>
            <w:r w:rsidR="0074268A">
              <w:rPr>
                <w:rFonts w:ascii="Times New Roman" w:hAnsi="Times New Roman" w:cs="Times New Roman"/>
                <w:color w:val="000000"/>
                <w:sz w:val="20"/>
                <w:szCs w:val="20"/>
                <w:shd w:val="clear" w:color="auto" w:fill="FFFFFF"/>
              </w:rPr>
              <w:t>в</w:t>
            </w:r>
            <w:r w:rsidRPr="00E06777">
              <w:rPr>
                <w:rFonts w:ascii="Times New Roman" w:hAnsi="Times New Roman" w:cs="Times New Roman"/>
                <w:color w:val="000000"/>
                <w:sz w:val="20"/>
                <w:szCs w:val="20"/>
                <w:shd w:val="clear" w:color="auto" w:fill="FFFFFF"/>
              </w:rPr>
              <w:t xml:space="preserve"> МБОУ «СОШ № 2» в рамках городской стажировочной </w:t>
            </w:r>
            <w:r w:rsidR="0074268A" w:rsidRPr="00E06777">
              <w:rPr>
                <w:rFonts w:ascii="Times New Roman" w:hAnsi="Times New Roman" w:cs="Times New Roman"/>
                <w:color w:val="000000"/>
                <w:sz w:val="20"/>
                <w:szCs w:val="20"/>
                <w:shd w:val="clear" w:color="auto" w:fill="FFFFFF"/>
              </w:rPr>
              <w:t>площадки проведено</w:t>
            </w:r>
            <w:r w:rsidR="0074268A">
              <w:rPr>
                <w:rFonts w:ascii="Times New Roman" w:hAnsi="Times New Roman" w:cs="Times New Roman"/>
                <w:color w:val="000000"/>
                <w:sz w:val="20"/>
                <w:szCs w:val="20"/>
                <w:shd w:val="clear" w:color="auto" w:fill="FFFFFF"/>
              </w:rPr>
              <w:t xml:space="preserve"> мероприятие </w:t>
            </w:r>
            <w:r w:rsidRPr="00E06777">
              <w:rPr>
                <w:rFonts w:ascii="Times New Roman" w:hAnsi="Times New Roman" w:cs="Times New Roman"/>
                <w:color w:val="000000"/>
                <w:sz w:val="20"/>
                <w:szCs w:val="20"/>
                <w:shd w:val="clear" w:color="auto" w:fill="FFFFFF"/>
              </w:rPr>
              <w:t xml:space="preserve">«Командная комплексная игра как эффективный инструмент по формированию и развитию способностей и </w:t>
            </w:r>
            <w:r w:rsidR="00A07636">
              <w:rPr>
                <w:rFonts w:ascii="Times New Roman" w:hAnsi="Times New Roman" w:cs="Times New Roman"/>
                <w:color w:val="000000"/>
                <w:sz w:val="20"/>
                <w:szCs w:val="20"/>
                <w:shd w:val="clear" w:color="auto" w:fill="FFFFFF"/>
              </w:rPr>
              <w:t>талантов обучающихся (</w:t>
            </w:r>
            <w:r w:rsidR="00EF0ACA">
              <w:rPr>
                <w:rFonts w:ascii="Times New Roman" w:hAnsi="Times New Roman" w:cs="Times New Roman"/>
                <w:color w:val="000000"/>
                <w:sz w:val="20"/>
                <w:szCs w:val="20"/>
                <w:shd w:val="clear" w:color="auto" w:fill="FFFFFF"/>
              </w:rPr>
              <w:t>0</w:t>
            </w:r>
            <w:r w:rsidR="00A07636">
              <w:rPr>
                <w:rFonts w:ascii="Times New Roman" w:hAnsi="Times New Roman" w:cs="Times New Roman"/>
                <w:color w:val="000000"/>
                <w:sz w:val="20"/>
                <w:szCs w:val="20"/>
                <w:shd w:val="clear" w:color="auto" w:fill="FFFFFF"/>
              </w:rPr>
              <w:t>8.11.2024</w:t>
            </w:r>
            <w:r w:rsidRPr="00E06777">
              <w:rPr>
                <w:rFonts w:ascii="Times New Roman" w:hAnsi="Times New Roman" w:cs="Times New Roman"/>
                <w:color w:val="000000"/>
                <w:sz w:val="20"/>
                <w:szCs w:val="20"/>
                <w:shd w:val="clear" w:color="auto" w:fill="FFFFFF"/>
              </w:rPr>
              <w:t>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МАОУ «СОШ № 11»</w:t>
            </w:r>
          </w:p>
        </w:tc>
        <w:tc>
          <w:tcPr>
            <w:tcW w:w="6805" w:type="dxa"/>
            <w:shd w:val="clear" w:color="auto" w:fill="auto"/>
          </w:tcPr>
          <w:p w:rsidR="000255BF" w:rsidRPr="00E06777" w:rsidRDefault="000255BF" w:rsidP="00E06777">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В рамках региональной и муниципальной инновационной площадки 15.10.2024г. проведен городской семинар «Реализация ключевого условия «Учитель. Школьная команда» федерального проекта «Школа Минпросвещения России» через наставнические сессии в рамках муниципального методического проекта «Школа-школе»</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МАОУ «СОШ № 11»</w:t>
            </w:r>
          </w:p>
        </w:tc>
        <w:tc>
          <w:tcPr>
            <w:tcW w:w="6805" w:type="dxa"/>
            <w:shd w:val="clear" w:color="auto" w:fill="auto"/>
          </w:tcPr>
          <w:p w:rsidR="000255BF" w:rsidRPr="00E06777" w:rsidRDefault="000255BF" w:rsidP="00E0677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E06777">
              <w:rPr>
                <w:rFonts w:ascii="Times New Roman" w:eastAsia="Times New Roman" w:hAnsi="Times New Roman" w:cs="Times New Roman"/>
                <w:color w:val="1A1A1A"/>
                <w:sz w:val="20"/>
                <w:szCs w:val="20"/>
                <w:lang w:eastAsia="ru-RU"/>
              </w:rPr>
              <w:t xml:space="preserve">Являясь участниками «Лиги Наставников» представляли свою практику наставничества на региональном «Форуме эффективных управленческих практик» в рамках реализации проекта «Школа Минпросвещения России». </w:t>
            </w:r>
            <w:proofErr w:type="spellStart"/>
            <w:r w:rsidRPr="00E06777">
              <w:rPr>
                <w:rFonts w:ascii="Times New Roman" w:eastAsia="Times New Roman" w:hAnsi="Times New Roman" w:cs="Times New Roman"/>
                <w:color w:val="1A1A1A"/>
                <w:sz w:val="20"/>
                <w:szCs w:val="20"/>
                <w:lang w:eastAsia="ru-RU"/>
              </w:rPr>
              <w:t>Лысцова</w:t>
            </w:r>
            <w:proofErr w:type="spellEnd"/>
            <w:r w:rsidRPr="00E06777">
              <w:rPr>
                <w:rFonts w:ascii="Times New Roman" w:eastAsia="Times New Roman" w:hAnsi="Times New Roman" w:cs="Times New Roman"/>
                <w:color w:val="1A1A1A"/>
                <w:sz w:val="20"/>
                <w:szCs w:val="20"/>
                <w:lang w:eastAsia="ru-RU"/>
              </w:rPr>
              <w:t xml:space="preserve"> О.И., Бельская С.А., Соловьева Ю.Е. Сертификаты ГАУ ДПО ИРО (</w:t>
            </w:r>
            <w:r w:rsidR="00EF0ACA">
              <w:rPr>
                <w:rFonts w:ascii="Times New Roman" w:eastAsia="Times New Roman" w:hAnsi="Times New Roman" w:cs="Times New Roman"/>
                <w:color w:val="1A1A1A"/>
                <w:sz w:val="20"/>
                <w:szCs w:val="20"/>
                <w:lang w:eastAsia="ru-RU"/>
              </w:rPr>
              <w:t>0</w:t>
            </w:r>
            <w:r w:rsidRPr="00E06777">
              <w:rPr>
                <w:rFonts w:ascii="Times New Roman" w:eastAsia="Times New Roman" w:hAnsi="Times New Roman" w:cs="Times New Roman"/>
                <w:color w:val="1A1A1A"/>
                <w:sz w:val="20"/>
                <w:szCs w:val="20"/>
                <w:lang w:eastAsia="ru-RU"/>
              </w:rPr>
              <w:t>6.11.2024г.)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МАОУ «СОШ № 11»</w:t>
            </w:r>
          </w:p>
        </w:tc>
        <w:tc>
          <w:tcPr>
            <w:tcW w:w="6805" w:type="dxa"/>
            <w:shd w:val="clear" w:color="auto" w:fill="auto"/>
          </w:tcPr>
          <w:p w:rsidR="000255BF" w:rsidRPr="00E06777" w:rsidRDefault="000255BF" w:rsidP="00A07636">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E06777">
              <w:rPr>
                <w:rFonts w:ascii="Times New Roman" w:hAnsi="Times New Roman" w:cs="Times New Roman"/>
                <w:color w:val="000000"/>
                <w:sz w:val="20"/>
                <w:szCs w:val="20"/>
              </w:rPr>
              <w:t xml:space="preserve">Публикация управленческой практики в региональном </w:t>
            </w:r>
            <w:r w:rsidRPr="00E06777">
              <w:rPr>
                <w:rFonts w:ascii="Times New Roman" w:eastAsia="Times New Roman" w:hAnsi="Times New Roman" w:cs="Times New Roman"/>
                <w:color w:val="1A1A1A"/>
                <w:sz w:val="20"/>
                <w:szCs w:val="20"/>
                <w:lang w:eastAsia="ru-RU"/>
              </w:rPr>
              <w:t>сборнике управленческих практик общеобразовательных организаций региона</w:t>
            </w:r>
            <w:r w:rsidR="00EF0ACA">
              <w:rPr>
                <w:rFonts w:ascii="Times New Roman" w:eastAsia="Times New Roman" w:hAnsi="Times New Roman" w:cs="Times New Roman"/>
                <w:color w:val="1A1A1A"/>
                <w:sz w:val="20"/>
                <w:szCs w:val="20"/>
                <w:lang w:eastAsia="ru-RU"/>
              </w:rPr>
              <w:t xml:space="preserve"> </w:t>
            </w:r>
            <w:r w:rsidRPr="00E06777">
              <w:rPr>
                <w:rFonts w:ascii="Times New Roman" w:eastAsia="Times New Roman" w:hAnsi="Times New Roman" w:cs="Times New Roman"/>
                <w:color w:val="1A1A1A"/>
                <w:sz w:val="20"/>
                <w:szCs w:val="20"/>
                <w:lang w:eastAsia="ru-RU"/>
              </w:rPr>
              <w:t xml:space="preserve">«Эффективные управленческие практики общеобразовательных организаций – участников проекта </w:t>
            </w:r>
            <w:r w:rsidR="00A07636">
              <w:rPr>
                <w:rFonts w:ascii="Times New Roman" w:eastAsia="Times New Roman" w:hAnsi="Times New Roman" w:cs="Times New Roman"/>
                <w:color w:val="1A1A1A"/>
                <w:sz w:val="20"/>
                <w:szCs w:val="20"/>
                <w:lang w:eastAsia="ru-RU"/>
              </w:rPr>
              <w:t xml:space="preserve"> «Школа Минпросвещения России» (2024г.</w:t>
            </w:r>
            <w:r w:rsidRPr="00E06777">
              <w:rPr>
                <w:rFonts w:ascii="Times New Roman" w:eastAsia="Times New Roman" w:hAnsi="Times New Roman" w:cs="Times New Roman"/>
                <w:color w:val="1A1A1A"/>
                <w:sz w:val="20"/>
                <w:szCs w:val="20"/>
                <w:lang w:eastAsia="ru-RU"/>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tabs>
                <w:tab w:val="left" w:pos="567"/>
                <w:tab w:val="left" w:pos="993"/>
              </w:tabs>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МАОУ «СОШ № 11», МБОУ «СОШ №2»</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 xml:space="preserve">Представление отчетов муниципальных стажировочных площадок на заседании </w:t>
            </w:r>
            <w:r w:rsidR="00EF0ACA">
              <w:rPr>
                <w:rFonts w:ascii="Times New Roman" w:hAnsi="Times New Roman" w:cs="Times New Roman"/>
                <w:color w:val="000000"/>
                <w:sz w:val="20"/>
                <w:szCs w:val="20"/>
              </w:rPr>
              <w:t>Городского методического совета</w:t>
            </w:r>
            <w:r w:rsidRPr="00E06777">
              <w:rPr>
                <w:rFonts w:ascii="Times New Roman" w:hAnsi="Times New Roman" w:cs="Times New Roman"/>
                <w:color w:val="000000"/>
                <w:sz w:val="20"/>
                <w:szCs w:val="20"/>
              </w:rPr>
              <w:t xml:space="preserve"> (Соловьева Ю.Е., заместитель директор</w:t>
            </w:r>
            <w:r w:rsidR="00EF0ACA">
              <w:rPr>
                <w:rFonts w:ascii="Times New Roman" w:hAnsi="Times New Roman" w:cs="Times New Roman"/>
                <w:color w:val="000000"/>
                <w:sz w:val="20"/>
                <w:szCs w:val="20"/>
              </w:rPr>
              <w:t xml:space="preserve">а МАОУ «СОШ № 11», Бровкина Н.В, </w:t>
            </w:r>
            <w:r w:rsidR="00EF0ACA" w:rsidRPr="00E06777">
              <w:rPr>
                <w:rFonts w:ascii="Times New Roman" w:hAnsi="Times New Roman" w:cs="Times New Roman"/>
                <w:color w:val="000000"/>
                <w:sz w:val="20"/>
                <w:szCs w:val="20"/>
              </w:rPr>
              <w:t>заместитель</w:t>
            </w:r>
            <w:r w:rsidRPr="00E06777">
              <w:rPr>
                <w:rFonts w:ascii="Times New Roman" w:hAnsi="Times New Roman" w:cs="Times New Roman"/>
                <w:color w:val="000000"/>
                <w:sz w:val="20"/>
                <w:szCs w:val="20"/>
              </w:rPr>
              <w:t xml:space="preserve"> директора МБОУ «СОШ №2»).</w:t>
            </w:r>
            <w:r w:rsidRPr="00E06777">
              <w:rPr>
                <w:rFonts w:ascii="Times New Roman" w:hAnsi="Times New Roman" w:cs="Times New Roman"/>
                <w:sz w:val="20"/>
                <w:szCs w:val="20"/>
              </w:rPr>
              <w:t xml:space="preserve"> По результатам представлени</w:t>
            </w:r>
            <w:r w:rsidR="00A07636">
              <w:rPr>
                <w:rFonts w:ascii="Times New Roman" w:hAnsi="Times New Roman" w:cs="Times New Roman"/>
                <w:sz w:val="20"/>
                <w:szCs w:val="20"/>
              </w:rPr>
              <w:t>я</w:t>
            </w:r>
            <w:r w:rsidRPr="00E06777">
              <w:rPr>
                <w:rFonts w:ascii="Times New Roman" w:hAnsi="Times New Roman" w:cs="Times New Roman"/>
                <w:sz w:val="20"/>
                <w:szCs w:val="20"/>
              </w:rPr>
              <w:t xml:space="preserve"> </w:t>
            </w:r>
            <w:r w:rsidRPr="00E06777">
              <w:rPr>
                <w:rFonts w:ascii="Times New Roman" w:hAnsi="Times New Roman" w:cs="Times New Roman"/>
                <w:color w:val="000000"/>
                <w:sz w:val="20"/>
                <w:szCs w:val="20"/>
              </w:rPr>
              <w:t xml:space="preserve"> деятельность площадок МАОУ </w:t>
            </w:r>
            <w:r w:rsidRPr="00E06777">
              <w:rPr>
                <w:rFonts w:ascii="Times New Roman" w:hAnsi="Times New Roman" w:cs="Times New Roman"/>
                <w:color w:val="000000"/>
                <w:sz w:val="20"/>
                <w:szCs w:val="20"/>
              </w:rPr>
              <w:lastRenderedPageBreak/>
              <w:t>«СОШ № 11» и МБОУ «СОШ №2» в рамках городских стажировочных площадок эффективной и пролонгировать действие на 202</w:t>
            </w:r>
            <w:r w:rsidR="00A07636">
              <w:rPr>
                <w:rFonts w:ascii="Times New Roman" w:hAnsi="Times New Roman" w:cs="Times New Roman"/>
                <w:color w:val="000000"/>
                <w:sz w:val="20"/>
                <w:szCs w:val="20"/>
              </w:rPr>
              <w:t>5 год (25.10.2024г.</w:t>
            </w:r>
            <w:r w:rsidRPr="00E06777">
              <w:rPr>
                <w:rFonts w:ascii="Times New Roman" w:hAnsi="Times New Roman" w:cs="Times New Roman"/>
                <w:color w:val="000000"/>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д/с№1 «Чебурашка»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Практикум «Потенциал развивающих игр и пособий В.В. </w:t>
            </w:r>
            <w:proofErr w:type="spellStart"/>
            <w:r w:rsidRPr="00E06777">
              <w:rPr>
                <w:rFonts w:ascii="Times New Roman" w:eastAsia="Times New Roman" w:hAnsi="Times New Roman" w:cs="Times New Roman"/>
                <w:sz w:val="20"/>
                <w:szCs w:val="20"/>
              </w:rPr>
              <w:t>Воскобовича</w:t>
            </w:r>
            <w:proofErr w:type="spellEnd"/>
            <w:r w:rsidRPr="00E06777">
              <w:rPr>
                <w:rFonts w:ascii="Times New Roman" w:eastAsia="Times New Roman" w:hAnsi="Times New Roman" w:cs="Times New Roman"/>
                <w:sz w:val="20"/>
                <w:szCs w:val="20"/>
              </w:rPr>
              <w:t xml:space="preserve">  в процессе духовно-нравственного воспитания личности» </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д/с№1 «Чебурашка»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Семинар «Формы взаимодействия детского сада с родителями с использованием технологии В.В. </w:t>
            </w:r>
            <w:proofErr w:type="spellStart"/>
            <w:r w:rsidRPr="00E06777">
              <w:rPr>
                <w:rFonts w:ascii="Times New Roman" w:eastAsia="Times New Roman" w:hAnsi="Times New Roman" w:cs="Times New Roman"/>
                <w:sz w:val="20"/>
                <w:szCs w:val="20"/>
              </w:rPr>
              <w:t>Воскобовича</w:t>
            </w:r>
            <w:proofErr w:type="spellEnd"/>
            <w:r w:rsidRPr="00E06777">
              <w:rPr>
                <w:rFonts w:ascii="Times New Roman" w:eastAsia="Times New Roman" w:hAnsi="Times New Roman" w:cs="Times New Roman"/>
                <w:sz w:val="20"/>
                <w:szCs w:val="20"/>
              </w:rPr>
              <w:t xml:space="preserve"> «Сказочные лабиринты игры»</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д/с№1 «Чебурашка»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 xml:space="preserve">Организация авторского обзорного семинара по теме «Основы игровой технологии интеллектуально-творческого развития детей «Сказочные лабиринты игры» В.В. </w:t>
            </w:r>
            <w:proofErr w:type="spellStart"/>
            <w:r w:rsidRPr="00E06777">
              <w:rPr>
                <w:rFonts w:ascii="Times New Roman" w:hAnsi="Times New Roman" w:cs="Times New Roman"/>
                <w:sz w:val="20"/>
                <w:szCs w:val="20"/>
              </w:rPr>
              <w:t>Воскобовича</w:t>
            </w:r>
            <w:proofErr w:type="spellEnd"/>
            <w:r w:rsidRPr="00E06777">
              <w:rPr>
                <w:rFonts w:ascii="Times New Roman" w:hAnsi="Times New Roman" w:cs="Times New Roman"/>
                <w:sz w:val="20"/>
                <w:szCs w:val="20"/>
              </w:rPr>
              <w:t xml:space="preserve"> в условиях реализации ФГОС и ФОП» (с приглашением лично </w:t>
            </w:r>
            <w:proofErr w:type="spellStart"/>
            <w:r w:rsidRPr="00E06777">
              <w:rPr>
                <w:rFonts w:ascii="Times New Roman" w:hAnsi="Times New Roman" w:cs="Times New Roman"/>
                <w:sz w:val="20"/>
                <w:szCs w:val="20"/>
              </w:rPr>
              <w:t>В.В.Воскобовича</w:t>
            </w:r>
            <w:proofErr w:type="spellEnd"/>
            <w:r w:rsidRPr="00E06777">
              <w:rPr>
                <w:rFonts w:ascii="Times New Roman" w:hAnsi="Times New Roman" w:cs="Times New Roman"/>
                <w:sz w:val="20"/>
                <w:szCs w:val="20"/>
              </w:rPr>
              <w:t xml:space="preserve"> и выдачей удостоверений участникам)</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7 «Незабудка»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«Семейная мастерская» как средство духовно-нравственного воспитания дошкольников»</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7 «Незабудка»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Открытый просмотр образовательной деятельности с детьми «Духовно-нравственное воспитание дошкольников средствами традиционной культуры»</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8 «Белочка», МАДОУ «ЦРР-д/с №18 «Дюймовочка»</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IX Межмуниципальная школа города Усть-Илимска по теме «Создание личностно-развивающей образовательной среды в дошкольных учреждениях»</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8 «Белочка», МАДОУ «ЦРР-д/с №18 «Дюймовочка»</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X Межмуниципальная школа города Усть-Илимска по теме «Ценности среды личностного развития: необходимые и желательные изменения в образовании»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9 «Теремок»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Деловая игра «Смарт-тренинг как один из видов современных подходов к организации работы по развитию интеллектуальных способностей дошкольника»</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9 «Теремок»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Мастер-класс «Использование интерактивных средств для развития интеллектуальных способностей детей дошкольного возраста на основе игр-головоломок»</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12 «Брусничка»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Вводный курс по ознакомлению педагогического сообщества с технологиями, способствующими развитию интеллектуально-технического творчества на основе проектной деятельности и обеспечивающими раннюю профориентацию детей с ОВЗ и инвалидностью</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12 «Брусничка»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Игровая </w:t>
            </w:r>
            <w:proofErr w:type="spellStart"/>
            <w:r w:rsidRPr="00E06777">
              <w:rPr>
                <w:rFonts w:ascii="Times New Roman" w:eastAsia="Times New Roman" w:hAnsi="Times New Roman" w:cs="Times New Roman"/>
                <w:sz w:val="20"/>
                <w:szCs w:val="20"/>
              </w:rPr>
              <w:t>техносреда</w:t>
            </w:r>
            <w:proofErr w:type="spellEnd"/>
            <w:r w:rsidRPr="00E06777">
              <w:rPr>
                <w:rFonts w:ascii="Times New Roman" w:eastAsia="Times New Roman" w:hAnsi="Times New Roman" w:cs="Times New Roman"/>
                <w:sz w:val="20"/>
                <w:szCs w:val="20"/>
              </w:rPr>
              <w:t xml:space="preserve"> в образовательном пространстве «</w:t>
            </w:r>
            <w:proofErr w:type="spellStart"/>
            <w:r w:rsidRPr="00E06777">
              <w:rPr>
                <w:rFonts w:ascii="Times New Roman" w:eastAsia="Times New Roman" w:hAnsi="Times New Roman" w:cs="Times New Roman"/>
                <w:sz w:val="20"/>
                <w:szCs w:val="20"/>
              </w:rPr>
              <w:t>Фанкластик</w:t>
            </w:r>
            <w:proofErr w:type="spellEnd"/>
            <w:r w:rsidRPr="00E06777">
              <w:rPr>
                <w:rFonts w:ascii="Times New Roman" w:eastAsia="Times New Roman" w:hAnsi="Times New Roman" w:cs="Times New Roman"/>
                <w:sz w:val="20"/>
                <w:szCs w:val="20"/>
              </w:rPr>
              <w:t>: весь мир в руках твоих», активизирующая инженерное мышление у детей старшего дошкольного возраста</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12 «Брусничка», МБДОУ д/с №14 «Колобок»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Участие в региональном семинаре «Выработка средовых решений» в рамках реализации регионального проекта «Преобразование развивающей предметно-пространственной среды в ДОО: территория возможностей», распоряжение министерства образования Иркутской области № 55-1311-мр от 30.10.2024г. «О реализации проекта «Преобразование развивающей предметно-пространственной среды в дошкольных образовательных организациях: территория возможностей», 14.0</w:t>
            </w:r>
            <w:r w:rsidR="00A07636">
              <w:rPr>
                <w:rFonts w:ascii="Times New Roman" w:eastAsia="Times New Roman" w:hAnsi="Times New Roman" w:cs="Times New Roman"/>
                <w:sz w:val="20"/>
                <w:szCs w:val="20"/>
              </w:rPr>
              <w:t>2.2025</w:t>
            </w:r>
            <w:r w:rsidRPr="00E06777">
              <w:rPr>
                <w:rFonts w:ascii="Times New Roman" w:eastAsia="Times New Roman" w:hAnsi="Times New Roman" w:cs="Times New Roman"/>
                <w:sz w:val="20"/>
                <w:szCs w:val="20"/>
              </w:rPr>
              <w:t>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 xml:space="preserve">МБДОУ д/с №14 «Колобок» </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eastAsia="Times New Roman" w:hAnsi="Times New Roman" w:cs="Times New Roman"/>
                <w:sz w:val="20"/>
                <w:szCs w:val="20"/>
              </w:rPr>
              <w:t xml:space="preserve">Семинар-практикум «Бабашки и </w:t>
            </w:r>
            <w:proofErr w:type="spellStart"/>
            <w:r w:rsidRPr="00E06777">
              <w:rPr>
                <w:rFonts w:ascii="Times New Roman" w:eastAsia="Times New Roman" w:hAnsi="Times New Roman" w:cs="Times New Roman"/>
                <w:sz w:val="20"/>
                <w:szCs w:val="20"/>
              </w:rPr>
              <w:t>субъектность</w:t>
            </w:r>
            <w:proofErr w:type="spellEnd"/>
            <w:r w:rsidRPr="00E06777">
              <w:rPr>
                <w:rFonts w:ascii="Times New Roman" w:eastAsia="Times New Roman" w:hAnsi="Times New Roman" w:cs="Times New Roman"/>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№14 «Колобок»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Мастер-класс  «Путевой дневник родителя как ориентир в формировании самостоятельности и инициативы у дошкольников»</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№14 «Колобок»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Семинар-практикум «Образовательные события, возникшие по инициативе детей»</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№14 «Колобок»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Онлайн-семинар «Современные образовательные мет</w:t>
            </w:r>
            <w:r w:rsidR="00A07636">
              <w:rPr>
                <w:rFonts w:ascii="Times New Roman" w:eastAsia="Times New Roman" w:hAnsi="Times New Roman" w:cs="Times New Roman"/>
                <w:sz w:val="20"/>
                <w:szCs w:val="20"/>
              </w:rPr>
              <w:t>одики технологии дошкольного об</w:t>
            </w:r>
            <w:r w:rsidRPr="00E06777">
              <w:rPr>
                <w:rFonts w:ascii="Times New Roman" w:eastAsia="Times New Roman" w:hAnsi="Times New Roman" w:cs="Times New Roman"/>
                <w:sz w:val="20"/>
                <w:szCs w:val="20"/>
              </w:rPr>
              <w:t>разования: актуальные педагогические практики» МБДОУ д/с № 14 «Колобок» в рамках сетевой формы реализации образовательной программы с ГАУ ДПО ИРО</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 xml:space="preserve">МБДОУ д/с № 15 «Ручеек» </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Мастер-класс «</w:t>
            </w:r>
            <w:proofErr w:type="spellStart"/>
            <w:r w:rsidRPr="00E06777">
              <w:rPr>
                <w:rFonts w:ascii="Times New Roman" w:eastAsia="Times New Roman" w:hAnsi="Times New Roman" w:cs="Times New Roman"/>
                <w:sz w:val="20"/>
                <w:szCs w:val="20"/>
              </w:rPr>
              <w:t>ПиктоМир</w:t>
            </w:r>
            <w:proofErr w:type="spellEnd"/>
            <w:r w:rsidRPr="00E06777">
              <w:rPr>
                <w:rFonts w:ascii="Times New Roman" w:eastAsia="Times New Roman" w:hAnsi="Times New Roman" w:cs="Times New Roman"/>
                <w:sz w:val="20"/>
                <w:szCs w:val="20"/>
              </w:rPr>
              <w:t>: территория алгоритмов»</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15 «Ручеек»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Педагогический квест «Формирование основ алгоритмизации и программирования у детей дошкольного возраста с использованием отечественной цифровой образовательной среды «</w:t>
            </w:r>
            <w:proofErr w:type="spellStart"/>
            <w:r w:rsidRPr="00E06777">
              <w:rPr>
                <w:rFonts w:ascii="Times New Roman" w:eastAsia="Times New Roman" w:hAnsi="Times New Roman" w:cs="Times New Roman"/>
                <w:sz w:val="20"/>
                <w:szCs w:val="20"/>
              </w:rPr>
              <w:t>ПиктоМир</w:t>
            </w:r>
            <w:proofErr w:type="spellEnd"/>
            <w:r w:rsidRPr="00E06777">
              <w:rPr>
                <w:rFonts w:ascii="Times New Roman" w:eastAsia="Times New Roman" w:hAnsi="Times New Roman" w:cs="Times New Roman"/>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17 «Сказка»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Семинар «Особенности реализации дополненной реальности для детей дошкольного возраста в курсе </w:t>
            </w:r>
            <w:proofErr w:type="spellStart"/>
            <w:r w:rsidRPr="00E06777">
              <w:rPr>
                <w:rFonts w:ascii="Times New Roman" w:eastAsia="Times New Roman" w:hAnsi="Times New Roman" w:cs="Times New Roman"/>
                <w:sz w:val="20"/>
                <w:szCs w:val="20"/>
              </w:rPr>
              <w:t>алгоритмики</w:t>
            </w:r>
            <w:proofErr w:type="spellEnd"/>
            <w:r w:rsidRPr="00E06777">
              <w:rPr>
                <w:rFonts w:ascii="Times New Roman" w:eastAsia="Times New Roman" w:hAnsi="Times New Roman" w:cs="Times New Roman"/>
                <w:sz w:val="20"/>
                <w:szCs w:val="20"/>
              </w:rPr>
              <w:t xml:space="preserve"> с использованием системы </w:t>
            </w:r>
            <w:proofErr w:type="spellStart"/>
            <w:r w:rsidRPr="00E06777">
              <w:rPr>
                <w:rFonts w:ascii="Times New Roman" w:eastAsia="Times New Roman" w:hAnsi="Times New Roman" w:cs="Times New Roman"/>
                <w:sz w:val="20"/>
                <w:szCs w:val="20"/>
              </w:rPr>
              <w:t>ПиктоМир</w:t>
            </w:r>
            <w:proofErr w:type="spellEnd"/>
            <w:r w:rsidRPr="00E06777">
              <w:rPr>
                <w:rFonts w:ascii="Times New Roman" w:eastAsia="Times New Roman" w:hAnsi="Times New Roman" w:cs="Times New Roman"/>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17 «Сказка»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Практикум «Применение программируемых игровых средств для развития алгоритмического мышления, познавательной активности, любознательности, стремления к самостоятельному поиску детей старшего дошкольного возраста»</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17 «Сказка»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Трансляция практического педагогического опыта реализации парциальной программы «По алгоритмическим дорожкам»</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 xml:space="preserve">МАДОУ «ЦРР-д/с № 18 «Дюймовочка» </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eastAsia="Times New Roman" w:hAnsi="Times New Roman" w:cs="Times New Roman"/>
                <w:sz w:val="20"/>
                <w:szCs w:val="20"/>
              </w:rPr>
              <w:t>Конференция «Уклад дошкольного учреждения: практики современного образования»</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 xml:space="preserve">МАДОУ «ЦРР-д/с № 18 «Дюймовочка» </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Семинар-практикум «Пространственное моделирование в среде центра конструирования «Бабашки»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 xml:space="preserve">МАДОУ «ЦРР-д/с № 18 «Дюймовочка», МБДОУ д/с №14 «Колобок» </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Фестиваль пространственного моделирования «Строим из «Бабашек»</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МАДОУ «ЦРР-д/с № 18 «Дюймовочка»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Участие в региональной образовательной стажировке «Внедрение и реализация федеральной образовательной программы дошкольного образования: э</w:t>
            </w:r>
            <w:r w:rsidR="00A07636">
              <w:rPr>
                <w:rFonts w:ascii="Times New Roman" w:eastAsia="Times New Roman" w:hAnsi="Times New Roman" w:cs="Times New Roman"/>
                <w:sz w:val="20"/>
                <w:szCs w:val="20"/>
              </w:rPr>
              <w:t>ффективные практики» 28.11.2024г. - 29.11.2024</w:t>
            </w:r>
            <w:r w:rsidRPr="00E06777">
              <w:rPr>
                <w:rFonts w:ascii="Times New Roman" w:eastAsia="Times New Roman" w:hAnsi="Times New Roman" w:cs="Times New Roman"/>
                <w:sz w:val="20"/>
                <w:szCs w:val="20"/>
              </w:rPr>
              <w:t>г</w:t>
            </w:r>
            <w:r w:rsidR="00A07636">
              <w:rPr>
                <w:rFonts w:ascii="Times New Roman" w:eastAsia="Times New Roman" w:hAnsi="Times New Roman" w:cs="Times New Roman"/>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22 «Искорка»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Мастер-класс «Новые возможности «</w:t>
            </w:r>
            <w:proofErr w:type="spellStart"/>
            <w:r w:rsidRPr="00E06777">
              <w:rPr>
                <w:rFonts w:ascii="Times New Roman" w:eastAsia="Times New Roman" w:hAnsi="Times New Roman" w:cs="Times New Roman"/>
                <w:sz w:val="20"/>
                <w:szCs w:val="20"/>
              </w:rPr>
              <w:t>ПиктоМира</w:t>
            </w:r>
            <w:proofErr w:type="spellEnd"/>
            <w:r w:rsidRPr="00E06777">
              <w:rPr>
                <w:rFonts w:ascii="Times New Roman" w:eastAsia="Times New Roman" w:hAnsi="Times New Roman" w:cs="Times New Roman"/>
                <w:sz w:val="20"/>
                <w:szCs w:val="20"/>
              </w:rPr>
              <w:t>»</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 22 «Искорка»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Семинар-практикум «Цифровая образовательная среда «</w:t>
            </w:r>
            <w:proofErr w:type="spellStart"/>
            <w:r w:rsidRPr="00E06777">
              <w:rPr>
                <w:rFonts w:ascii="Times New Roman" w:eastAsia="Times New Roman" w:hAnsi="Times New Roman" w:cs="Times New Roman"/>
                <w:sz w:val="20"/>
                <w:szCs w:val="20"/>
              </w:rPr>
              <w:t>ПиктоМир</w:t>
            </w:r>
            <w:proofErr w:type="spellEnd"/>
            <w:r w:rsidRPr="00E06777">
              <w:rPr>
                <w:rFonts w:ascii="Times New Roman" w:eastAsia="Times New Roman" w:hAnsi="Times New Roman" w:cs="Times New Roman"/>
                <w:sz w:val="20"/>
                <w:szCs w:val="20"/>
              </w:rPr>
              <w:t>» как средство формирования основ алгоритмизации и программирования у дошкольников»</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24 «Красная шапочка»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Математический марафон «Самостоятельная деятельность по решению  математических задач»</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24 «Красная шапочка»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Обучающий семинар для педагогов «Игротека по </w:t>
            </w:r>
            <w:proofErr w:type="spellStart"/>
            <w:r w:rsidRPr="00E06777">
              <w:rPr>
                <w:rFonts w:ascii="Times New Roman" w:eastAsia="Times New Roman" w:hAnsi="Times New Roman" w:cs="Times New Roman"/>
                <w:sz w:val="20"/>
                <w:szCs w:val="20"/>
              </w:rPr>
              <w:t>Игралочке</w:t>
            </w:r>
            <w:proofErr w:type="spellEnd"/>
            <w:r w:rsidRPr="00E06777">
              <w:rPr>
                <w:rFonts w:ascii="Times New Roman" w:eastAsia="Times New Roman" w:hAnsi="Times New Roman" w:cs="Times New Roman"/>
                <w:sz w:val="20"/>
                <w:szCs w:val="20"/>
              </w:rPr>
              <w:t xml:space="preserve">» «Учись учиться» Л.Г. </w:t>
            </w:r>
            <w:proofErr w:type="spellStart"/>
            <w:r w:rsidRPr="00E06777">
              <w:rPr>
                <w:rFonts w:ascii="Times New Roman" w:eastAsia="Times New Roman" w:hAnsi="Times New Roman" w:cs="Times New Roman"/>
                <w:sz w:val="20"/>
                <w:szCs w:val="20"/>
              </w:rPr>
              <w:t>Петерсон</w:t>
            </w:r>
            <w:proofErr w:type="spellEnd"/>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25 «Зайчик»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Семинар «Конструктивно - модельная деятельность детей с ОВЗ»</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25 «Зайчик»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Педагогический квест «</w:t>
            </w:r>
            <w:proofErr w:type="spellStart"/>
            <w:r w:rsidRPr="00E06777">
              <w:rPr>
                <w:rFonts w:ascii="Times New Roman" w:eastAsia="Times New Roman" w:hAnsi="Times New Roman" w:cs="Times New Roman"/>
                <w:sz w:val="20"/>
                <w:szCs w:val="20"/>
              </w:rPr>
              <w:t>ТехноМир</w:t>
            </w:r>
            <w:proofErr w:type="spellEnd"/>
            <w:r w:rsidRPr="00E06777">
              <w:rPr>
                <w:rFonts w:ascii="Times New Roman" w:eastAsia="Times New Roman" w:hAnsi="Times New Roman" w:cs="Times New Roman"/>
                <w:sz w:val="20"/>
                <w:szCs w:val="20"/>
              </w:rPr>
              <w:t>: развитие без границ»</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МАДОУ «ЦРР – д/с № 29 «Аленький цветочек»</w:t>
            </w:r>
          </w:p>
        </w:tc>
        <w:tc>
          <w:tcPr>
            <w:tcW w:w="6805" w:type="dxa"/>
            <w:shd w:val="clear" w:color="auto" w:fill="auto"/>
          </w:tcPr>
          <w:p w:rsidR="000255BF" w:rsidRPr="00E06777" w:rsidRDefault="00DA56C2" w:rsidP="00E0677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С</w:t>
            </w:r>
            <w:r w:rsidR="000255BF" w:rsidRPr="00E06777">
              <w:rPr>
                <w:rFonts w:ascii="Times New Roman" w:hAnsi="Times New Roman" w:cs="Times New Roman"/>
                <w:color w:val="000000"/>
                <w:sz w:val="20"/>
                <w:szCs w:val="20"/>
              </w:rPr>
              <w:t>еминар-практикум «Увлекательный мир математики. Опыт использования парциальной программы «Мате: плюс»</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31 «Радуга»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Интерактивная интеллектуальная игра «Смарт-тренинг «МИР ГОЛОВОЛОМОК» в образовательном пространстве: в потоке идей и действий»</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31 «Радуга»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Интерактивная площадка. Обмен педагогическим опытом эффективности реализации «Смарт тренинга «МИР ГОЛОВОЛОМОК»</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eastAsia="Times New Roman" w:hAnsi="Times New Roman" w:cs="Times New Roman"/>
                <w:sz w:val="20"/>
                <w:szCs w:val="20"/>
              </w:rPr>
              <w:t>МБДОУ д/с № 31 «Радуга»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Участие педагогов в XVII региональной научно-методической конференции «Педагогическая деятельность в теории и практике», 19.02.2025г.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32 «Айболит»</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Модуль № 1: «Нормативно-правовое обеспечение деятельности учителя-логопеда и учителя-дефектолога в ДОУ. Ведение документации»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32 «Айболит»</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Модуль № 2: «Эффективные формы взаимодействия в разновозрастных группах компенсирующей направленности»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32 «Айболит»</w:t>
            </w:r>
          </w:p>
        </w:tc>
        <w:tc>
          <w:tcPr>
            <w:tcW w:w="6805" w:type="dxa"/>
            <w:shd w:val="clear" w:color="auto" w:fill="auto"/>
          </w:tcPr>
          <w:p w:rsidR="000255BF" w:rsidRPr="00E06777" w:rsidRDefault="000255BF" w:rsidP="00E06777">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hAnsi="Times New Roman" w:cs="Times New Roman"/>
                <w:color w:val="000000"/>
                <w:sz w:val="20"/>
                <w:szCs w:val="20"/>
              </w:rPr>
              <w:t>Модуль № 3: «Взаимодействие педагогов при организации работы в группах компенсирующей направленности»</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детский сад № 34 «Рябинка»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Семинар «Вдохновляюсь цифрой. Оценка качества педагогической работы по образовательной области «Познавательное развитие» (формирование элементарных математических представлений) в условиях внедрения ФОП ДО»</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детский сад № 34 «Рябинка»</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Практикум «Вдохновляюсь цифрой. Использование методов и приемов ОП «Вдохновение при реализации образовательной области «Познавательное развитие» (формирование элементарных математических представлений)</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35 «Соболек»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Педагогический квест «Теория и практика организации исследовательской деятельности в ДОУ»</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35 «Соболек»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 xml:space="preserve">Практикум «Образовательные ситуации в развитии исследовательского поведения дошкольников» </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eastAsia="Times New Roman" w:hAnsi="Times New Roman" w:cs="Times New Roman"/>
                <w:sz w:val="20"/>
                <w:szCs w:val="20"/>
              </w:rPr>
              <w:t>МБДОУ д/с № 37 «Солнышко»</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Спикеры научно-методического семинара для инновационных площадок ДОО ООО «МЭО» «Формирование предпосылок функциональной грамотности у детей дошкольного возраста в условиях ЦОС «МЭО Детский сад», 20.03.2025г.;</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eastAsia="Times New Roman" w:hAnsi="Times New Roman" w:cs="Times New Roman"/>
                <w:sz w:val="20"/>
                <w:szCs w:val="20"/>
              </w:rPr>
            </w:pPr>
            <w:r w:rsidRPr="00E06777">
              <w:rPr>
                <w:rFonts w:ascii="Times New Roman" w:hAnsi="Times New Roman" w:cs="Times New Roman"/>
                <w:sz w:val="20"/>
                <w:szCs w:val="20"/>
              </w:rPr>
              <w:t>МБДОУ д/с № 38 «Лесовичок»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Практикум «Формирование предпосылок функциональной грамотности дошкольников средствами STEM - образования»</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38 «Лесовичок»</w:t>
            </w:r>
          </w:p>
        </w:tc>
        <w:tc>
          <w:tcPr>
            <w:tcW w:w="6805" w:type="dxa"/>
            <w:shd w:val="clear" w:color="auto" w:fill="auto"/>
            <w:vAlign w:val="center"/>
          </w:tcPr>
          <w:p w:rsidR="000255BF" w:rsidRPr="00E06777" w:rsidRDefault="000255BF" w:rsidP="00E06777">
            <w:pPr>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Педагогическая мастерская «Развитие коммуникативных компетенций дошкольников через использование STEM-активностей»</w:t>
            </w:r>
          </w:p>
        </w:tc>
      </w:tr>
      <w:tr w:rsidR="000255BF" w:rsidRPr="00E06777" w:rsidTr="008500B1">
        <w:tc>
          <w:tcPr>
            <w:tcW w:w="562" w:type="dxa"/>
            <w:shd w:val="clear" w:color="auto" w:fill="auto"/>
          </w:tcPr>
          <w:p w:rsidR="000255BF" w:rsidRPr="00E06777" w:rsidRDefault="000255BF" w:rsidP="00562933">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DA56C2">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38 «Лесовичок»</w:t>
            </w:r>
          </w:p>
        </w:tc>
        <w:tc>
          <w:tcPr>
            <w:tcW w:w="6805" w:type="dxa"/>
            <w:shd w:val="clear" w:color="auto" w:fill="auto"/>
            <w:vAlign w:val="center"/>
          </w:tcPr>
          <w:p w:rsidR="000255BF" w:rsidRPr="00E06777" w:rsidRDefault="0074268A" w:rsidP="00E067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0255BF" w:rsidRPr="00E06777">
              <w:rPr>
                <w:rFonts w:ascii="Times New Roman" w:eastAsia="Times New Roman" w:hAnsi="Times New Roman" w:cs="Times New Roman"/>
                <w:sz w:val="20"/>
                <w:szCs w:val="20"/>
              </w:rPr>
              <w:t>частие в организации V межрегиональной стажировочной сессии «СТЕМ-компетенции детей дошкольного и школьного возраста: о новом со-держании для самого главного…», март 2025г.</w:t>
            </w:r>
          </w:p>
        </w:tc>
      </w:tr>
      <w:tr w:rsidR="000255BF" w:rsidRPr="00E06777" w:rsidTr="008500B1">
        <w:tc>
          <w:tcPr>
            <w:tcW w:w="562" w:type="dxa"/>
            <w:shd w:val="clear" w:color="auto" w:fill="auto"/>
          </w:tcPr>
          <w:p w:rsidR="000255BF" w:rsidRPr="00E06777" w:rsidRDefault="000255BF" w:rsidP="0074268A">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74268A">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40 «Сороконожка»</w:t>
            </w:r>
          </w:p>
        </w:tc>
        <w:tc>
          <w:tcPr>
            <w:tcW w:w="6805" w:type="dxa"/>
            <w:shd w:val="clear" w:color="auto" w:fill="auto"/>
          </w:tcPr>
          <w:p w:rsidR="000255BF" w:rsidRPr="00E06777" w:rsidRDefault="000255BF" w:rsidP="0074268A">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E06777">
              <w:rPr>
                <w:rFonts w:ascii="Times New Roman" w:eastAsia="Times New Roman" w:hAnsi="Times New Roman" w:cs="Times New Roman"/>
                <w:sz w:val="20"/>
                <w:szCs w:val="20"/>
              </w:rPr>
              <w:t>Коуч</w:t>
            </w:r>
            <w:proofErr w:type="spellEnd"/>
            <w:r w:rsidRPr="00E06777">
              <w:rPr>
                <w:rFonts w:ascii="Times New Roman" w:eastAsia="Times New Roman" w:hAnsi="Times New Roman" w:cs="Times New Roman"/>
                <w:sz w:val="20"/>
                <w:szCs w:val="20"/>
              </w:rPr>
              <w:t>-сессия «Возможности ЦОС в дошкольном учреждении»</w:t>
            </w:r>
          </w:p>
        </w:tc>
      </w:tr>
      <w:tr w:rsidR="000255BF" w:rsidRPr="00E06777" w:rsidTr="008500B1">
        <w:tc>
          <w:tcPr>
            <w:tcW w:w="562" w:type="dxa"/>
            <w:shd w:val="clear" w:color="auto" w:fill="auto"/>
          </w:tcPr>
          <w:p w:rsidR="000255BF" w:rsidRPr="00E06777" w:rsidRDefault="000255BF" w:rsidP="0074268A">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74268A">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40 «Сороконожка»</w:t>
            </w:r>
          </w:p>
        </w:tc>
        <w:tc>
          <w:tcPr>
            <w:tcW w:w="6805" w:type="dxa"/>
            <w:shd w:val="clear" w:color="auto" w:fill="auto"/>
          </w:tcPr>
          <w:p w:rsidR="000255BF" w:rsidRPr="00E06777" w:rsidRDefault="000255BF" w:rsidP="0074268A">
            <w:pPr>
              <w:autoSpaceDE w:val="0"/>
              <w:autoSpaceDN w:val="0"/>
              <w:adjustRightInd w:val="0"/>
              <w:spacing w:after="0" w:line="240" w:lineRule="auto"/>
              <w:jc w:val="both"/>
              <w:rPr>
                <w:rFonts w:ascii="Times New Roman" w:hAnsi="Times New Roman" w:cs="Times New Roman"/>
                <w:color w:val="000000"/>
                <w:sz w:val="20"/>
                <w:szCs w:val="20"/>
              </w:rPr>
            </w:pPr>
            <w:r w:rsidRPr="00E06777">
              <w:rPr>
                <w:rFonts w:ascii="Times New Roman" w:eastAsia="Times New Roman" w:hAnsi="Times New Roman" w:cs="Times New Roman"/>
                <w:sz w:val="20"/>
                <w:szCs w:val="20"/>
              </w:rPr>
              <w:t>Калейдоскоп практик «Маленький дом большого здоровья»</w:t>
            </w:r>
          </w:p>
        </w:tc>
      </w:tr>
      <w:tr w:rsidR="000255BF" w:rsidRPr="00E06777" w:rsidTr="008500B1">
        <w:tc>
          <w:tcPr>
            <w:tcW w:w="562" w:type="dxa"/>
            <w:shd w:val="clear" w:color="auto" w:fill="auto"/>
          </w:tcPr>
          <w:p w:rsidR="000255BF" w:rsidRPr="00E06777" w:rsidRDefault="000255BF" w:rsidP="0074268A">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vAlign w:val="center"/>
          </w:tcPr>
          <w:p w:rsidR="000255BF" w:rsidRPr="00E06777" w:rsidRDefault="000255BF" w:rsidP="0074268A">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40 «Сороконожка»</w:t>
            </w:r>
          </w:p>
        </w:tc>
        <w:tc>
          <w:tcPr>
            <w:tcW w:w="6805" w:type="dxa"/>
            <w:shd w:val="clear" w:color="auto" w:fill="auto"/>
          </w:tcPr>
          <w:p w:rsidR="000255BF" w:rsidRPr="00E06777" w:rsidRDefault="0074268A" w:rsidP="0074268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0255BF" w:rsidRPr="00E06777">
              <w:rPr>
                <w:rFonts w:ascii="Times New Roman" w:eastAsia="Times New Roman" w:hAnsi="Times New Roman" w:cs="Times New Roman"/>
                <w:sz w:val="20"/>
                <w:szCs w:val="20"/>
              </w:rPr>
              <w:t xml:space="preserve">частие в </w:t>
            </w:r>
            <w:proofErr w:type="spellStart"/>
            <w:r w:rsidR="000255BF" w:rsidRPr="00E06777">
              <w:rPr>
                <w:rFonts w:ascii="Times New Roman" w:eastAsia="Times New Roman" w:hAnsi="Times New Roman" w:cs="Times New Roman"/>
                <w:sz w:val="20"/>
                <w:szCs w:val="20"/>
              </w:rPr>
              <w:t>вебинаре</w:t>
            </w:r>
            <w:proofErr w:type="spellEnd"/>
            <w:r w:rsidR="000255BF" w:rsidRPr="00E06777">
              <w:rPr>
                <w:rFonts w:ascii="Times New Roman" w:eastAsia="Times New Roman" w:hAnsi="Times New Roman" w:cs="Times New Roman"/>
                <w:sz w:val="20"/>
                <w:szCs w:val="20"/>
              </w:rPr>
              <w:t xml:space="preserve"> для инновационных площадок ООО МЭО: «</w:t>
            </w:r>
            <w:proofErr w:type="spellStart"/>
            <w:r w:rsidR="000255BF" w:rsidRPr="00E06777">
              <w:rPr>
                <w:rFonts w:ascii="Times New Roman" w:eastAsia="Times New Roman" w:hAnsi="Times New Roman" w:cs="Times New Roman"/>
                <w:sz w:val="20"/>
                <w:szCs w:val="20"/>
              </w:rPr>
              <w:t>Цифровизация</w:t>
            </w:r>
            <w:proofErr w:type="spellEnd"/>
            <w:r w:rsidR="000255BF" w:rsidRPr="00E06777">
              <w:rPr>
                <w:rFonts w:ascii="Times New Roman" w:eastAsia="Times New Roman" w:hAnsi="Times New Roman" w:cs="Times New Roman"/>
                <w:sz w:val="20"/>
                <w:szCs w:val="20"/>
              </w:rPr>
              <w:t xml:space="preserve"> образовательной среды ДОУ. Внедрение цифрового ресурса «МЭО Детский сад». Реальная</w:t>
            </w:r>
            <w:r w:rsidR="00DA56C2">
              <w:rPr>
                <w:rFonts w:ascii="Times New Roman" w:eastAsia="Times New Roman" w:hAnsi="Times New Roman" w:cs="Times New Roman"/>
                <w:sz w:val="20"/>
                <w:szCs w:val="20"/>
              </w:rPr>
              <w:t xml:space="preserve"> практика», г. Москва, 22.11.20</w:t>
            </w:r>
            <w:r w:rsidR="000255BF" w:rsidRPr="00E06777">
              <w:rPr>
                <w:rFonts w:ascii="Times New Roman" w:eastAsia="Times New Roman" w:hAnsi="Times New Roman" w:cs="Times New Roman"/>
                <w:sz w:val="20"/>
                <w:szCs w:val="20"/>
              </w:rPr>
              <w:t>24г.</w:t>
            </w:r>
          </w:p>
        </w:tc>
      </w:tr>
      <w:tr w:rsidR="000255BF" w:rsidRPr="00E06777" w:rsidTr="008500B1">
        <w:trPr>
          <w:trHeight w:val="92"/>
        </w:trPr>
        <w:tc>
          <w:tcPr>
            <w:tcW w:w="562" w:type="dxa"/>
            <w:shd w:val="clear" w:color="auto" w:fill="auto"/>
          </w:tcPr>
          <w:p w:rsidR="000255BF" w:rsidRPr="00E06777" w:rsidRDefault="000255BF" w:rsidP="0074268A">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74268A">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40 «Сороконожка»</w:t>
            </w:r>
          </w:p>
        </w:tc>
        <w:tc>
          <w:tcPr>
            <w:tcW w:w="6805" w:type="dxa"/>
            <w:shd w:val="clear" w:color="auto" w:fill="auto"/>
          </w:tcPr>
          <w:p w:rsidR="000255BF" w:rsidRPr="00E06777" w:rsidRDefault="000255BF" w:rsidP="0074268A">
            <w:pPr>
              <w:autoSpaceDE w:val="0"/>
              <w:autoSpaceDN w:val="0"/>
              <w:adjustRightInd w:val="0"/>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Спикеры II Всероссийской научно-практической сессии «Специальное и инклюзивное образование 2025 в условия</w:t>
            </w:r>
            <w:r w:rsidR="00DA56C2">
              <w:rPr>
                <w:rFonts w:ascii="Times New Roman" w:eastAsia="Times New Roman" w:hAnsi="Times New Roman" w:cs="Times New Roman"/>
                <w:sz w:val="20"/>
                <w:szCs w:val="20"/>
              </w:rPr>
              <w:t>х цифровой среды», 26.02.2025г.</w:t>
            </w:r>
          </w:p>
        </w:tc>
      </w:tr>
      <w:tr w:rsidR="000255BF" w:rsidRPr="00E06777" w:rsidTr="008500B1">
        <w:trPr>
          <w:trHeight w:val="70"/>
        </w:trPr>
        <w:tc>
          <w:tcPr>
            <w:tcW w:w="562" w:type="dxa"/>
            <w:shd w:val="clear" w:color="auto" w:fill="auto"/>
          </w:tcPr>
          <w:p w:rsidR="000255BF" w:rsidRPr="00E06777" w:rsidRDefault="000255BF" w:rsidP="0074268A">
            <w:pPr>
              <w:pStyle w:val="a6"/>
              <w:numPr>
                <w:ilvl w:val="0"/>
                <w:numId w:val="38"/>
              </w:numPr>
              <w:tabs>
                <w:tab w:val="left" w:pos="993"/>
              </w:tabs>
              <w:spacing w:after="0" w:line="240" w:lineRule="auto"/>
              <w:ind w:left="0" w:firstLine="0"/>
              <w:jc w:val="both"/>
              <w:rPr>
                <w:rFonts w:ascii="Times New Roman" w:hAnsi="Times New Roman" w:cs="Times New Roman"/>
                <w:color w:val="000000"/>
                <w:sz w:val="20"/>
                <w:szCs w:val="20"/>
              </w:rPr>
            </w:pPr>
          </w:p>
        </w:tc>
        <w:tc>
          <w:tcPr>
            <w:tcW w:w="2835" w:type="dxa"/>
            <w:shd w:val="clear" w:color="auto" w:fill="auto"/>
          </w:tcPr>
          <w:p w:rsidR="000255BF" w:rsidRPr="00E06777" w:rsidRDefault="000255BF" w:rsidP="0074268A">
            <w:pPr>
              <w:spacing w:after="0" w:line="240" w:lineRule="auto"/>
              <w:jc w:val="both"/>
              <w:rPr>
                <w:rFonts w:ascii="Times New Roman" w:hAnsi="Times New Roman" w:cs="Times New Roman"/>
                <w:sz w:val="20"/>
                <w:szCs w:val="20"/>
              </w:rPr>
            </w:pPr>
            <w:r w:rsidRPr="00E06777">
              <w:rPr>
                <w:rFonts w:ascii="Times New Roman" w:hAnsi="Times New Roman" w:cs="Times New Roman"/>
                <w:sz w:val="20"/>
                <w:szCs w:val="20"/>
              </w:rPr>
              <w:t>МБДОУ д/с № 40 «Сороконожка»</w:t>
            </w:r>
          </w:p>
        </w:tc>
        <w:tc>
          <w:tcPr>
            <w:tcW w:w="6805" w:type="dxa"/>
            <w:shd w:val="clear" w:color="auto" w:fill="auto"/>
          </w:tcPr>
          <w:p w:rsidR="000255BF" w:rsidRPr="00E06777" w:rsidRDefault="000255BF" w:rsidP="0074268A">
            <w:pPr>
              <w:autoSpaceDE w:val="0"/>
              <w:autoSpaceDN w:val="0"/>
              <w:adjustRightInd w:val="0"/>
              <w:spacing w:after="0" w:line="240" w:lineRule="auto"/>
              <w:jc w:val="both"/>
              <w:rPr>
                <w:rFonts w:ascii="Times New Roman" w:eastAsia="Times New Roman" w:hAnsi="Times New Roman" w:cs="Times New Roman"/>
                <w:sz w:val="20"/>
                <w:szCs w:val="20"/>
              </w:rPr>
            </w:pPr>
            <w:r w:rsidRPr="00E06777">
              <w:rPr>
                <w:rFonts w:ascii="Times New Roman" w:eastAsia="Times New Roman" w:hAnsi="Times New Roman" w:cs="Times New Roman"/>
                <w:sz w:val="20"/>
                <w:szCs w:val="20"/>
              </w:rPr>
              <w:t>Участники XV Межрегионального этапа международной ярмарки социально- педагогических инн</w:t>
            </w:r>
            <w:r w:rsidR="00E06777" w:rsidRPr="00E06777">
              <w:rPr>
                <w:rFonts w:ascii="Times New Roman" w:eastAsia="Times New Roman" w:hAnsi="Times New Roman" w:cs="Times New Roman"/>
                <w:sz w:val="20"/>
                <w:szCs w:val="20"/>
              </w:rPr>
              <w:t>оваций, г. Братск, 19.02.2025г.</w:t>
            </w:r>
          </w:p>
        </w:tc>
      </w:tr>
    </w:tbl>
    <w:p w:rsidR="000255BF" w:rsidRPr="008C58BF" w:rsidRDefault="000255BF" w:rsidP="0074268A">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Кроме того, в рамках инновационной деятельности дошкольными образовательными учреждениями были проведены мероприятия с воспитанниками города:</w:t>
      </w:r>
    </w:p>
    <w:p w:rsidR="000255BF" w:rsidRPr="008C58BF" w:rsidRDefault="000255BF" w:rsidP="000255BF">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 МБДОУ № 7 «Незабудка» - дистанционный фестиваль-конкурс колядок «Пришла коляда накануне Рождества»;</w:t>
      </w:r>
    </w:p>
    <w:p w:rsidR="000255BF" w:rsidRPr="008C58BF" w:rsidRDefault="000255BF" w:rsidP="000255BF">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 xml:space="preserve">- МБДОУ д/с № 17 «Сказка», МБДОУ д/с № 15 «Ручеёк», МБДОУ д/с № 22 «Искорка» - олимпиада для детей дошкольного возраста по соревновательной </w:t>
      </w:r>
      <w:proofErr w:type="spellStart"/>
      <w:r w:rsidRPr="008C58BF">
        <w:rPr>
          <w:rFonts w:ascii="Times New Roman" w:hAnsi="Times New Roman"/>
          <w:color w:val="000000"/>
          <w:sz w:val="24"/>
          <w:szCs w:val="24"/>
        </w:rPr>
        <w:t>алгоритмике</w:t>
      </w:r>
      <w:proofErr w:type="spellEnd"/>
      <w:r w:rsidRPr="008C58BF">
        <w:rPr>
          <w:rFonts w:ascii="Times New Roman" w:hAnsi="Times New Roman"/>
          <w:color w:val="000000"/>
          <w:sz w:val="24"/>
          <w:szCs w:val="24"/>
        </w:rPr>
        <w:t xml:space="preserve"> «</w:t>
      </w:r>
      <w:proofErr w:type="spellStart"/>
      <w:r w:rsidRPr="008C58BF">
        <w:rPr>
          <w:rFonts w:ascii="Times New Roman" w:hAnsi="Times New Roman"/>
          <w:color w:val="000000"/>
          <w:sz w:val="24"/>
          <w:szCs w:val="24"/>
        </w:rPr>
        <w:t>RoboKids</w:t>
      </w:r>
      <w:proofErr w:type="spellEnd"/>
      <w:r w:rsidRPr="008C58BF">
        <w:rPr>
          <w:rFonts w:ascii="Times New Roman" w:hAnsi="Times New Roman"/>
          <w:color w:val="000000"/>
          <w:sz w:val="24"/>
          <w:szCs w:val="24"/>
        </w:rPr>
        <w:t>»;</w:t>
      </w:r>
    </w:p>
    <w:p w:rsidR="000255BF" w:rsidRPr="008C58BF" w:rsidRDefault="000255BF" w:rsidP="000255BF">
      <w:pPr>
        <w:tabs>
          <w:tab w:val="left" w:pos="567"/>
          <w:tab w:val="left" w:pos="993"/>
        </w:tabs>
        <w:spacing w:after="0" w:line="240" w:lineRule="auto"/>
        <w:ind w:firstLine="567"/>
        <w:jc w:val="both"/>
        <w:rPr>
          <w:rFonts w:ascii="Times New Roman" w:hAnsi="Times New Roman"/>
          <w:color w:val="000000"/>
          <w:sz w:val="24"/>
          <w:szCs w:val="24"/>
        </w:rPr>
      </w:pPr>
      <w:r w:rsidRPr="008C58BF">
        <w:rPr>
          <w:rFonts w:ascii="Times New Roman" w:hAnsi="Times New Roman"/>
          <w:color w:val="000000"/>
          <w:sz w:val="24"/>
          <w:szCs w:val="24"/>
        </w:rPr>
        <w:t>- МБДОУ № 9 «Теремок» и МБДОУ д/с № 31 «Радуга» - турнир для детей старшего дошкольного возраста по головоломкам.</w:t>
      </w:r>
    </w:p>
    <w:p w:rsidR="000255BF" w:rsidRPr="002D193D" w:rsidRDefault="000255BF" w:rsidP="000255BF">
      <w:pPr>
        <w:autoSpaceDE w:val="0"/>
        <w:autoSpaceDN w:val="0"/>
        <w:adjustRightInd w:val="0"/>
        <w:spacing w:after="0" w:line="240" w:lineRule="auto"/>
        <w:ind w:firstLine="567"/>
        <w:jc w:val="right"/>
        <w:rPr>
          <w:rFonts w:ascii="Times New Roman" w:hAnsi="Times New Roman"/>
        </w:rPr>
      </w:pPr>
      <w:r w:rsidRPr="002D193D">
        <w:rPr>
          <w:rFonts w:ascii="Times New Roman" w:hAnsi="Times New Roman"/>
        </w:rPr>
        <w:t xml:space="preserve">Таблица № </w:t>
      </w:r>
      <w:r w:rsidR="008419FB" w:rsidRPr="002D193D">
        <w:rPr>
          <w:rFonts w:ascii="Times New Roman" w:hAnsi="Times New Roman"/>
        </w:rPr>
        <w:t>20</w:t>
      </w:r>
    </w:p>
    <w:p w:rsidR="000255BF" w:rsidRPr="008419FB" w:rsidRDefault="000255BF" w:rsidP="000255BF">
      <w:pPr>
        <w:tabs>
          <w:tab w:val="left" w:pos="709"/>
          <w:tab w:val="left" w:pos="851"/>
        </w:tabs>
        <w:autoSpaceDE w:val="0"/>
        <w:autoSpaceDN w:val="0"/>
        <w:adjustRightInd w:val="0"/>
        <w:spacing w:after="0" w:line="240" w:lineRule="auto"/>
        <w:ind w:firstLine="567"/>
        <w:jc w:val="center"/>
        <w:rPr>
          <w:rFonts w:ascii="Times New Roman" w:hAnsi="Times New Roman"/>
          <w:b/>
          <w:bCs/>
          <w:i/>
          <w:sz w:val="24"/>
          <w:szCs w:val="24"/>
        </w:rPr>
      </w:pPr>
      <w:r w:rsidRPr="008419FB">
        <w:rPr>
          <w:rFonts w:ascii="Times New Roman" w:hAnsi="Times New Roman"/>
          <w:b/>
          <w:bCs/>
          <w:sz w:val="24"/>
          <w:szCs w:val="24"/>
        </w:rPr>
        <w:t>Перечень федеральных инновационных площадках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54"/>
        <w:gridCol w:w="2466"/>
        <w:gridCol w:w="1373"/>
        <w:gridCol w:w="1599"/>
        <w:gridCol w:w="1979"/>
      </w:tblGrid>
      <w:tr w:rsidR="000255BF" w:rsidRPr="008C58BF" w:rsidTr="00EF63F6">
        <w:tc>
          <w:tcPr>
            <w:tcW w:w="604"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п/п</w:t>
            </w:r>
          </w:p>
        </w:tc>
        <w:tc>
          <w:tcPr>
            <w:tcW w:w="2162" w:type="dxa"/>
            <w:vMerge w:val="restart"/>
            <w:shd w:val="clear" w:color="auto" w:fill="auto"/>
          </w:tcPr>
          <w:p w:rsidR="00B93A34" w:rsidRDefault="000255BF" w:rsidP="00B93A34">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Наименование </w:t>
            </w:r>
          </w:p>
          <w:p w:rsidR="00B93A34" w:rsidRDefault="00B93A34" w:rsidP="00B93A34">
            <w:pPr>
              <w:tabs>
                <w:tab w:val="center" w:pos="3796"/>
                <w:tab w:val="center" w:pos="8305"/>
              </w:tabs>
              <w:spacing w:after="0" w:line="240" w:lineRule="auto"/>
              <w:jc w:val="center"/>
              <w:rPr>
                <w:rFonts w:ascii="Times New Roman" w:hAnsi="Times New Roman"/>
                <w:b/>
                <w:sz w:val="20"/>
                <w:szCs w:val="20"/>
              </w:rPr>
            </w:pPr>
            <w:r>
              <w:rPr>
                <w:rFonts w:ascii="Times New Roman" w:hAnsi="Times New Roman"/>
                <w:b/>
                <w:sz w:val="20"/>
                <w:szCs w:val="20"/>
              </w:rPr>
              <w:t xml:space="preserve">муниципального </w:t>
            </w:r>
          </w:p>
          <w:p w:rsidR="000255BF" w:rsidRPr="00B93A34" w:rsidRDefault="00B93A34" w:rsidP="00B93A34">
            <w:pPr>
              <w:tabs>
                <w:tab w:val="center" w:pos="3796"/>
                <w:tab w:val="center" w:pos="8305"/>
              </w:tabs>
              <w:spacing w:after="0" w:line="240" w:lineRule="auto"/>
              <w:jc w:val="center"/>
              <w:rPr>
                <w:rFonts w:ascii="Times New Roman" w:hAnsi="Times New Roman"/>
                <w:b/>
                <w:sz w:val="20"/>
                <w:szCs w:val="20"/>
              </w:rPr>
            </w:pPr>
            <w:r>
              <w:rPr>
                <w:rFonts w:ascii="Times New Roman" w:hAnsi="Times New Roman"/>
                <w:b/>
                <w:sz w:val="20"/>
                <w:szCs w:val="20"/>
              </w:rPr>
              <w:t>образовательного учреждения</w:t>
            </w:r>
          </w:p>
        </w:tc>
        <w:tc>
          <w:tcPr>
            <w:tcW w:w="2474"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Тема проекта</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(программы)</w:t>
            </w:r>
          </w:p>
        </w:tc>
        <w:tc>
          <w:tcPr>
            <w:tcW w:w="1374" w:type="dxa"/>
            <w:vMerge w:val="restart"/>
            <w:shd w:val="clear" w:color="auto" w:fill="auto"/>
          </w:tcPr>
          <w:p w:rsidR="002D193D"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Сроки </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реализации</w:t>
            </w:r>
          </w:p>
        </w:tc>
        <w:tc>
          <w:tcPr>
            <w:tcW w:w="3587" w:type="dxa"/>
            <w:gridSpan w:val="2"/>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Данные об организации, присвоившей статус</w:t>
            </w:r>
          </w:p>
        </w:tc>
      </w:tr>
      <w:tr w:rsidR="000255BF" w:rsidRPr="008C58BF" w:rsidTr="00EF63F6">
        <w:tc>
          <w:tcPr>
            <w:tcW w:w="604" w:type="dxa"/>
            <w:vMerge/>
            <w:shd w:val="clear" w:color="auto" w:fill="auto"/>
            <w:vAlign w:val="center"/>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2162"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2474"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374"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603" w:type="dxa"/>
            <w:shd w:val="clear" w:color="auto" w:fill="auto"/>
          </w:tcPr>
          <w:p w:rsid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Полное </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наименование</w:t>
            </w:r>
          </w:p>
        </w:tc>
        <w:tc>
          <w:tcPr>
            <w:tcW w:w="1984" w:type="dxa"/>
            <w:shd w:val="clear" w:color="auto" w:fill="auto"/>
          </w:tcPr>
          <w:p w:rsidR="000255BF" w:rsidRPr="00B93A34" w:rsidRDefault="00DA56C2" w:rsidP="00DA56C2">
            <w:pPr>
              <w:tabs>
                <w:tab w:val="center" w:pos="3796"/>
                <w:tab w:val="center" w:pos="8305"/>
              </w:tabs>
              <w:spacing w:after="0" w:line="240" w:lineRule="auto"/>
              <w:jc w:val="center"/>
              <w:rPr>
                <w:rFonts w:ascii="Times New Roman" w:hAnsi="Times New Roman"/>
                <w:b/>
                <w:sz w:val="20"/>
                <w:szCs w:val="20"/>
              </w:rPr>
            </w:pPr>
            <w:r>
              <w:rPr>
                <w:rFonts w:ascii="Times New Roman" w:hAnsi="Times New Roman"/>
                <w:b/>
                <w:sz w:val="20"/>
                <w:szCs w:val="20"/>
              </w:rPr>
              <w:t xml:space="preserve">Распорядительный документ </w:t>
            </w:r>
            <w:r w:rsidR="000255BF" w:rsidRPr="00B93A34">
              <w:rPr>
                <w:rFonts w:ascii="Times New Roman" w:hAnsi="Times New Roman"/>
                <w:b/>
                <w:sz w:val="20"/>
                <w:szCs w:val="20"/>
              </w:rPr>
              <w:t>(дата, №)</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w:t>
            </w:r>
            <w:r w:rsidR="002D193D">
              <w:rPr>
                <w:rFonts w:ascii="Times New Roman" w:hAnsi="Times New Roman"/>
                <w:sz w:val="20"/>
                <w:szCs w:val="20"/>
              </w:rPr>
              <w:t>.</w:t>
            </w:r>
          </w:p>
        </w:tc>
        <w:tc>
          <w:tcPr>
            <w:tcW w:w="2162" w:type="dxa"/>
            <w:shd w:val="clear" w:color="auto" w:fill="auto"/>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МАОУ «СОШ № 5»</w:t>
            </w: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Тематическое направление «Работа образовательной организации</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в области профилактики девиаций и деструктивного поведения детей, подростков и</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молодежи, формирования навыков безопасной жизнедеятельности и образа жизни»</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2025</w:t>
            </w:r>
            <w:r w:rsidR="00EA7C98">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Федеральное государственное бюджетное научное учреждение «Институт изучения детства, семьи и воспитания»</w:t>
            </w:r>
          </w:p>
        </w:tc>
        <w:tc>
          <w:tcPr>
            <w:tcW w:w="1984"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w:t>
            </w:r>
            <w:r w:rsidR="000255BF" w:rsidRPr="008C58BF">
              <w:rPr>
                <w:rFonts w:ascii="Times New Roman" w:hAnsi="Times New Roman"/>
                <w:sz w:val="20"/>
                <w:szCs w:val="20"/>
              </w:rPr>
              <w:t>риказ от 21.02.2025г. № 4 «О присвоении статуса Инновационных площадок»</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w:t>
            </w:r>
            <w:r w:rsidR="002D193D">
              <w:rPr>
                <w:rFonts w:ascii="Times New Roman" w:hAnsi="Times New Roman"/>
                <w:sz w:val="20"/>
                <w:szCs w:val="20"/>
              </w:rPr>
              <w:t>.</w:t>
            </w:r>
          </w:p>
        </w:tc>
        <w:tc>
          <w:tcPr>
            <w:tcW w:w="2162" w:type="dxa"/>
            <w:shd w:val="clear" w:color="auto" w:fill="auto"/>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МАОУ «Городская гимназия № 1»</w:t>
            </w: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«Реализация внеурочной деятельности c помощью сетевых</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образовательных ресурсов и дистанционных образовательных</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технологий»</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2022</w:t>
            </w:r>
            <w:r w:rsidR="00EA7C98">
              <w:rPr>
                <w:rFonts w:ascii="Times New Roman" w:hAnsi="Times New Roman"/>
                <w:sz w:val="20"/>
                <w:szCs w:val="20"/>
              </w:rPr>
              <w:t>г.</w:t>
            </w:r>
            <w:r w:rsidRPr="008C58BF">
              <w:rPr>
                <w:rFonts w:ascii="Times New Roman" w:hAnsi="Times New Roman"/>
                <w:sz w:val="20"/>
                <w:szCs w:val="20"/>
              </w:rPr>
              <w:t xml:space="preserve"> (ежегодно пролонгация)</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«Открытый молодёжный университет»</w:t>
            </w:r>
          </w:p>
        </w:tc>
        <w:tc>
          <w:tcPr>
            <w:tcW w:w="198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Свидетельство о реализации инновационной деятельности в партнерстве с АНО ДПО «Открытый молодёжный университет» от 31.05.2024г., на основании договора о сетевом взаимодействии</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ДС-2665-2022 от 01.09.2023</w:t>
            </w:r>
            <w:r w:rsidR="00DA56C2">
              <w:rPr>
                <w:rFonts w:ascii="Times New Roman" w:hAnsi="Times New Roman"/>
                <w:sz w:val="20"/>
                <w:szCs w:val="20"/>
              </w:rPr>
              <w:t>г.</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3</w:t>
            </w:r>
            <w:r w:rsidR="002D193D">
              <w:rPr>
                <w:rFonts w:ascii="Times New Roman" w:hAnsi="Times New Roman"/>
                <w:sz w:val="20"/>
                <w:szCs w:val="20"/>
              </w:rPr>
              <w:t>.</w:t>
            </w:r>
          </w:p>
        </w:tc>
        <w:tc>
          <w:tcPr>
            <w:tcW w:w="2162" w:type="dxa"/>
            <w:shd w:val="clear" w:color="auto" w:fill="auto"/>
          </w:tcPr>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r w:rsidRPr="008C58BF">
              <w:rPr>
                <w:rFonts w:ascii="Times New Roman" w:hAnsi="Times New Roman"/>
                <w:sz w:val="20"/>
                <w:szCs w:val="20"/>
              </w:rPr>
              <w:t>МАОУ «Экспериментальный лицей имени</w:t>
            </w:r>
          </w:p>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Батербиева М.М.»</w:t>
            </w: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«Разработка учебно-методического комплекса разновозрастного обучения; внедрение технологии организации образовательного процесса в ходе </w:t>
            </w:r>
            <w:proofErr w:type="spellStart"/>
            <w:r w:rsidRPr="008C58BF">
              <w:rPr>
                <w:rFonts w:ascii="Times New Roman" w:hAnsi="Times New Roman"/>
                <w:sz w:val="20"/>
                <w:szCs w:val="20"/>
              </w:rPr>
              <w:t>межвозрастного</w:t>
            </w:r>
            <w:proofErr w:type="spellEnd"/>
            <w:r w:rsidRPr="008C58BF">
              <w:rPr>
                <w:rFonts w:ascii="Times New Roman" w:hAnsi="Times New Roman"/>
                <w:sz w:val="20"/>
                <w:szCs w:val="20"/>
              </w:rPr>
              <w:t xml:space="preserve"> взаимодействия (разновозрастного обучения) в практику работы школ с разновозрастным обучением»</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2022-2026</w:t>
            </w:r>
            <w:r w:rsidR="00EA7C98">
              <w:rPr>
                <w:rFonts w:ascii="Times New Roman" w:hAnsi="Times New Roman"/>
                <w:sz w:val="20"/>
                <w:szCs w:val="20"/>
              </w:rPr>
              <w:t xml:space="preserve"> </w:t>
            </w:r>
            <w:proofErr w:type="spellStart"/>
            <w:r w:rsidR="00EA7C98">
              <w:rPr>
                <w:rFonts w:ascii="Times New Roman" w:hAnsi="Times New Roman"/>
                <w:sz w:val="20"/>
                <w:szCs w:val="20"/>
              </w:rPr>
              <w:t>г.г</w:t>
            </w:r>
            <w:proofErr w:type="spellEnd"/>
            <w:r w:rsidR="00EA7C98">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Российская Академия образования</w:t>
            </w:r>
          </w:p>
        </w:tc>
        <w:tc>
          <w:tcPr>
            <w:tcW w:w="198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Распоряжение от 29.06.2022г. № 2 «О присвоении статуса инновационной площадки»</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4</w:t>
            </w:r>
            <w:r w:rsidR="002D193D">
              <w:rPr>
                <w:rFonts w:ascii="Times New Roman" w:hAnsi="Times New Roman"/>
                <w:sz w:val="20"/>
                <w:szCs w:val="20"/>
              </w:rPr>
              <w:t>.</w:t>
            </w:r>
          </w:p>
        </w:tc>
        <w:tc>
          <w:tcPr>
            <w:tcW w:w="2162" w:type="dxa"/>
            <w:shd w:val="clear" w:color="auto" w:fill="auto"/>
          </w:tcPr>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r w:rsidRPr="008C58BF">
              <w:rPr>
                <w:rFonts w:ascii="Times New Roman" w:hAnsi="Times New Roman"/>
                <w:sz w:val="20"/>
                <w:szCs w:val="20"/>
              </w:rPr>
              <w:t>МБОУ «</w:t>
            </w:r>
            <w:r w:rsidR="00B93A34">
              <w:rPr>
                <w:rFonts w:ascii="Times New Roman" w:hAnsi="Times New Roman"/>
                <w:sz w:val="20"/>
                <w:szCs w:val="20"/>
              </w:rPr>
              <w:t>СОШ№8 имени Бусыгина М.И.»</w:t>
            </w:r>
          </w:p>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Всероссийский инновационный проект «Механизмы сохранения лидирующих позиций РФ в области качества математического образования </w:t>
            </w:r>
            <w:r w:rsidRPr="008C58BF">
              <w:rPr>
                <w:rFonts w:ascii="Times New Roman" w:hAnsi="Times New Roman"/>
                <w:sz w:val="20"/>
                <w:szCs w:val="20"/>
              </w:rPr>
              <w:lastRenderedPageBreak/>
              <w:t>(Инновационная методическая сеть «Учусь учиться»)» «Ресурсный центр качества математического образования (РЦ КМО)</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«Индекс успеха»</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2021-2027</w:t>
            </w:r>
            <w:r w:rsidR="00EA7C98">
              <w:rPr>
                <w:rFonts w:ascii="Times New Roman" w:hAnsi="Times New Roman"/>
                <w:sz w:val="20"/>
                <w:szCs w:val="20"/>
              </w:rPr>
              <w:t xml:space="preserve"> </w:t>
            </w:r>
            <w:proofErr w:type="spellStart"/>
            <w:r w:rsidR="00EA7C98">
              <w:rPr>
                <w:rFonts w:ascii="Times New Roman" w:hAnsi="Times New Roman"/>
                <w:sz w:val="20"/>
                <w:szCs w:val="20"/>
              </w:rPr>
              <w:t>г.г</w:t>
            </w:r>
            <w:proofErr w:type="spellEnd"/>
            <w:r w:rsidR="00EA7C98">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Негосударственное образовательное учреждение дополнительного профессиональ</w:t>
            </w:r>
            <w:r w:rsidRPr="008C58BF">
              <w:rPr>
                <w:rFonts w:ascii="Times New Roman" w:hAnsi="Times New Roman"/>
                <w:sz w:val="20"/>
                <w:szCs w:val="20"/>
              </w:rPr>
              <w:lastRenderedPageBreak/>
              <w:t>ного образования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w:t>
            </w:r>
          </w:p>
        </w:tc>
        <w:tc>
          <w:tcPr>
            <w:tcW w:w="1984"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lastRenderedPageBreak/>
              <w:t>П</w:t>
            </w:r>
            <w:r w:rsidR="00DA56C2">
              <w:rPr>
                <w:rFonts w:ascii="Times New Roman" w:hAnsi="Times New Roman"/>
                <w:sz w:val="20"/>
                <w:szCs w:val="20"/>
              </w:rPr>
              <w:t>риказ от 09.01.2024</w:t>
            </w:r>
            <w:r w:rsidR="000255BF" w:rsidRPr="008C58BF">
              <w:rPr>
                <w:rFonts w:ascii="Times New Roman" w:hAnsi="Times New Roman"/>
                <w:sz w:val="20"/>
                <w:szCs w:val="20"/>
              </w:rPr>
              <w:t xml:space="preserve">г. № 1/24 «О проекте «Механизмы сохранения лидирующих позиций РФ в области </w:t>
            </w:r>
            <w:r w:rsidR="000255BF" w:rsidRPr="008C58BF">
              <w:rPr>
                <w:rFonts w:ascii="Times New Roman" w:hAnsi="Times New Roman"/>
                <w:sz w:val="20"/>
                <w:szCs w:val="20"/>
              </w:rPr>
              <w:lastRenderedPageBreak/>
              <w:t>качества математического образования (Инновационная методическая сеть «Учусь учиться»)»</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5</w:t>
            </w:r>
            <w:r w:rsidR="002D193D">
              <w:rPr>
                <w:rFonts w:ascii="Times New Roman" w:hAnsi="Times New Roman"/>
                <w:sz w:val="20"/>
                <w:szCs w:val="20"/>
              </w:rPr>
              <w:t>.</w:t>
            </w:r>
          </w:p>
        </w:tc>
        <w:tc>
          <w:tcPr>
            <w:tcW w:w="2162" w:type="dxa"/>
            <w:shd w:val="clear" w:color="auto" w:fill="auto"/>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МАОУ СОШ № 9</w:t>
            </w:r>
          </w:p>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Всероссийский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«Ресурсный центр качества математического образования РЦ КМО</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«Росток»</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2021-2027</w:t>
            </w:r>
            <w:r w:rsidR="00EA7C98">
              <w:rPr>
                <w:rFonts w:ascii="Times New Roman" w:hAnsi="Times New Roman"/>
                <w:sz w:val="20"/>
                <w:szCs w:val="20"/>
              </w:rPr>
              <w:t xml:space="preserve"> </w:t>
            </w:r>
            <w:proofErr w:type="spellStart"/>
            <w:r w:rsidR="00EA7C98">
              <w:rPr>
                <w:rFonts w:ascii="Times New Roman" w:hAnsi="Times New Roman"/>
                <w:sz w:val="20"/>
                <w:szCs w:val="20"/>
              </w:rPr>
              <w:t>г.г</w:t>
            </w:r>
            <w:proofErr w:type="spellEnd"/>
            <w:r w:rsidR="00EA7C98">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Негосударственное образовательное учреждение дополнительного профессионального образования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w:t>
            </w:r>
          </w:p>
        </w:tc>
        <w:tc>
          <w:tcPr>
            <w:tcW w:w="1984"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w:t>
            </w:r>
            <w:r w:rsidR="00DA56C2">
              <w:rPr>
                <w:rFonts w:ascii="Times New Roman" w:hAnsi="Times New Roman"/>
                <w:sz w:val="20"/>
                <w:szCs w:val="20"/>
              </w:rPr>
              <w:t>риказ от 09.01.2024</w:t>
            </w:r>
            <w:r w:rsidR="000255BF" w:rsidRPr="008C58BF">
              <w:rPr>
                <w:rFonts w:ascii="Times New Roman" w:hAnsi="Times New Roman"/>
                <w:sz w:val="20"/>
                <w:szCs w:val="20"/>
              </w:rPr>
              <w:t>г. № 1/24 «О проекте «Механизмы сохранения лидирующих позиций РФ в области качества математического образования (Инновационная мето</w:t>
            </w:r>
            <w:r w:rsidR="00DA56C2">
              <w:rPr>
                <w:rFonts w:ascii="Times New Roman" w:hAnsi="Times New Roman"/>
                <w:sz w:val="20"/>
                <w:szCs w:val="20"/>
              </w:rPr>
              <w:t>дическая сеть «Учусь учиться»)»</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6</w:t>
            </w:r>
            <w:r w:rsidR="002D193D">
              <w:rPr>
                <w:rFonts w:ascii="Times New Roman" w:hAnsi="Times New Roman"/>
                <w:sz w:val="20"/>
                <w:szCs w:val="20"/>
              </w:rPr>
              <w:t>.</w:t>
            </w:r>
          </w:p>
        </w:tc>
        <w:tc>
          <w:tcPr>
            <w:tcW w:w="2162" w:type="dxa"/>
            <w:shd w:val="clear" w:color="auto" w:fill="auto"/>
          </w:tcPr>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r w:rsidRPr="008C58BF">
              <w:rPr>
                <w:rFonts w:ascii="Times New Roman" w:hAnsi="Times New Roman"/>
                <w:sz w:val="20"/>
                <w:szCs w:val="20"/>
              </w:rPr>
              <w:t xml:space="preserve">МАОУ «СОШ № 12» им. </w:t>
            </w:r>
            <w:r w:rsidR="00B93A34">
              <w:rPr>
                <w:rFonts w:ascii="Times New Roman" w:hAnsi="Times New Roman"/>
                <w:sz w:val="20"/>
                <w:szCs w:val="20"/>
              </w:rPr>
              <w:t>Семенова В.Н.</w:t>
            </w:r>
          </w:p>
        </w:tc>
        <w:tc>
          <w:tcPr>
            <w:tcW w:w="24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lang w:eastAsia="ru-RU"/>
              </w:rPr>
              <w:t xml:space="preserve">Всероссийский исследовательский проект «Развитие современных механизмов и технологий общего образования на основе </w:t>
            </w:r>
            <w:proofErr w:type="spellStart"/>
            <w:r w:rsidRPr="008C58BF">
              <w:rPr>
                <w:rFonts w:ascii="Times New Roman" w:hAnsi="Times New Roman"/>
                <w:sz w:val="20"/>
                <w:szCs w:val="20"/>
                <w:lang w:eastAsia="ru-RU"/>
              </w:rPr>
              <w:t>деятельностного</w:t>
            </w:r>
            <w:proofErr w:type="spellEnd"/>
            <w:r w:rsidRPr="008C58BF">
              <w:rPr>
                <w:rFonts w:ascii="Times New Roman" w:hAnsi="Times New Roman"/>
                <w:sz w:val="20"/>
                <w:szCs w:val="20"/>
                <w:lang w:eastAsia="ru-RU"/>
              </w:rPr>
              <w:t xml:space="preserve"> метода Л.Г. </w:t>
            </w:r>
            <w:proofErr w:type="spellStart"/>
            <w:r w:rsidRPr="008C58BF">
              <w:rPr>
                <w:rFonts w:ascii="Times New Roman" w:hAnsi="Times New Roman"/>
                <w:sz w:val="20"/>
                <w:szCs w:val="20"/>
                <w:lang w:eastAsia="ru-RU"/>
              </w:rPr>
              <w:t>Петерсона</w:t>
            </w:r>
            <w:proofErr w:type="spellEnd"/>
            <w:r w:rsidRPr="008C58BF">
              <w:rPr>
                <w:rFonts w:ascii="Times New Roman" w:hAnsi="Times New Roman"/>
                <w:sz w:val="20"/>
                <w:szCs w:val="20"/>
                <w:lang w:eastAsia="ru-RU"/>
              </w:rPr>
              <w:t xml:space="preserve"> (инновационная методическая сеть «Учись учиться»)</w:t>
            </w:r>
          </w:p>
        </w:tc>
        <w:tc>
          <w:tcPr>
            <w:tcW w:w="137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2018-2027</w:t>
            </w:r>
            <w:r w:rsidR="00EA7C98">
              <w:rPr>
                <w:rFonts w:ascii="Times New Roman" w:hAnsi="Times New Roman"/>
                <w:sz w:val="20"/>
                <w:szCs w:val="20"/>
              </w:rPr>
              <w:t xml:space="preserve"> </w:t>
            </w:r>
            <w:proofErr w:type="spellStart"/>
            <w:r w:rsidR="00EA7C98">
              <w:rPr>
                <w:rFonts w:ascii="Times New Roman" w:hAnsi="Times New Roman"/>
                <w:sz w:val="20"/>
                <w:szCs w:val="20"/>
              </w:rPr>
              <w:t>г.г</w:t>
            </w:r>
            <w:proofErr w:type="spellEnd"/>
            <w:r w:rsidR="00EA7C98">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Негосударственное образовательное учреждение дополнительного профессионального образования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w:t>
            </w:r>
          </w:p>
        </w:tc>
        <w:tc>
          <w:tcPr>
            <w:tcW w:w="198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от 21.12.2018г. № 88/18 «Об организации в федеральной инновационной площадке – НОУ ДПО ИСДП работ по исполнению федерального инновационного проекта»</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Дополнительное соглашение от 03.10.2022г.  к договору о сотрудничестве № 189-вип от 19.12.2018</w:t>
            </w:r>
            <w:r w:rsidR="00DA56C2">
              <w:rPr>
                <w:rFonts w:ascii="Times New Roman" w:hAnsi="Times New Roman"/>
                <w:sz w:val="20"/>
                <w:szCs w:val="20"/>
              </w:rPr>
              <w:t>г.</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7</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МБДОУ д/с№1 «Чебурашка»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lang w:eastAsia="ru-RU"/>
              </w:rPr>
            </w:pPr>
            <w:r w:rsidRPr="008C58BF">
              <w:rPr>
                <w:rFonts w:ascii="Times New Roman" w:hAnsi="Times New Roman"/>
                <w:sz w:val="20"/>
                <w:szCs w:val="20"/>
              </w:rPr>
              <w:t xml:space="preserve">Развивающие игры </w:t>
            </w:r>
            <w:proofErr w:type="spellStart"/>
            <w:r w:rsidRPr="008C58BF">
              <w:rPr>
                <w:rFonts w:ascii="Times New Roman" w:hAnsi="Times New Roman"/>
                <w:sz w:val="20"/>
                <w:szCs w:val="20"/>
              </w:rPr>
              <w:t>Воскобовича</w:t>
            </w:r>
            <w:proofErr w:type="spellEnd"/>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08.06.2022</w:t>
            </w:r>
            <w:r w:rsidR="000255BF" w:rsidRPr="008C58BF">
              <w:rPr>
                <w:rFonts w:ascii="Times New Roman" w:hAnsi="Times New Roman"/>
                <w:sz w:val="20"/>
                <w:szCs w:val="20"/>
              </w:rPr>
              <w:t xml:space="preserve">г. </w:t>
            </w:r>
            <w:r>
              <w:rPr>
                <w:rFonts w:ascii="Times New Roman" w:hAnsi="Times New Roman"/>
                <w:sz w:val="20"/>
                <w:szCs w:val="20"/>
              </w:rPr>
              <w:t>-07.06.2025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roofErr w:type="spellStart"/>
            <w:r w:rsidRPr="008C58BF">
              <w:rPr>
                <w:rFonts w:ascii="Times New Roman" w:hAnsi="Times New Roman"/>
                <w:sz w:val="20"/>
                <w:szCs w:val="20"/>
              </w:rPr>
              <w:t>Тьюторский</w:t>
            </w:r>
            <w:proofErr w:type="spellEnd"/>
            <w:r w:rsidRPr="008C58BF">
              <w:rPr>
                <w:rFonts w:ascii="Times New Roman" w:hAnsi="Times New Roman"/>
                <w:sz w:val="20"/>
                <w:szCs w:val="20"/>
              </w:rPr>
              <w:t xml:space="preserve"> центр ООО «Развивающие игры </w:t>
            </w:r>
            <w:proofErr w:type="spellStart"/>
            <w:r w:rsidRPr="008C58BF">
              <w:rPr>
                <w:rFonts w:ascii="Times New Roman" w:hAnsi="Times New Roman"/>
                <w:sz w:val="20"/>
                <w:szCs w:val="20"/>
              </w:rPr>
              <w:t>Воскобовича</w:t>
            </w:r>
            <w:proofErr w:type="spellEnd"/>
            <w:r w:rsidRPr="008C58BF">
              <w:rPr>
                <w:rFonts w:ascii="Times New Roman" w:hAnsi="Times New Roman"/>
                <w:sz w:val="20"/>
                <w:szCs w:val="20"/>
              </w:rPr>
              <w:t>» (</w:t>
            </w:r>
            <w:proofErr w:type="spellStart"/>
            <w:r w:rsidRPr="008C58BF">
              <w:rPr>
                <w:rFonts w:ascii="Times New Roman" w:hAnsi="Times New Roman"/>
                <w:sz w:val="20"/>
                <w:szCs w:val="20"/>
              </w:rPr>
              <w:t>г.Санкт</w:t>
            </w:r>
            <w:proofErr w:type="spellEnd"/>
            <w:r w:rsidRPr="008C58BF">
              <w:rPr>
                <w:rFonts w:ascii="Times New Roman" w:hAnsi="Times New Roman"/>
                <w:sz w:val="20"/>
                <w:szCs w:val="20"/>
              </w:rPr>
              <w:t>-Петербург)</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С</w:t>
            </w:r>
            <w:r w:rsidR="00DA56C2">
              <w:rPr>
                <w:rFonts w:ascii="Times New Roman" w:hAnsi="Times New Roman"/>
                <w:sz w:val="20"/>
                <w:szCs w:val="20"/>
              </w:rPr>
              <w:t>ертификат № 22-03 от 08.06.2022</w:t>
            </w:r>
            <w:r w:rsidRPr="008C58BF">
              <w:rPr>
                <w:rFonts w:ascii="Times New Roman" w:hAnsi="Times New Roman"/>
                <w:sz w:val="20"/>
                <w:szCs w:val="20"/>
              </w:rPr>
              <w:t>г.</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8</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МБДОУ № 7 «Незабудка»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Духовно-нравственное воспитание дошкольников средствами традиционной культуры в ДОО и семье</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31.05.2022г. - 31.12.2025</w:t>
            </w:r>
            <w:r w:rsidR="000255BF" w:rsidRPr="008C58BF">
              <w:rPr>
                <w:rFonts w:ascii="Times New Roman" w:hAnsi="Times New Roman"/>
                <w:sz w:val="20"/>
                <w:szCs w:val="20"/>
              </w:rPr>
              <w:t xml:space="preserve">г. </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«Воспитател</w:t>
            </w:r>
            <w:r w:rsidR="00DA56C2">
              <w:rPr>
                <w:rFonts w:ascii="Times New Roman" w:hAnsi="Times New Roman"/>
                <w:sz w:val="20"/>
                <w:szCs w:val="20"/>
              </w:rPr>
              <w:t>и России» № 69/12 от 27.05.2022</w:t>
            </w:r>
            <w:r w:rsidRPr="008C58BF">
              <w:rPr>
                <w:rFonts w:ascii="Times New Roman" w:hAnsi="Times New Roman"/>
                <w:sz w:val="20"/>
                <w:szCs w:val="20"/>
              </w:rPr>
              <w:t xml:space="preserve">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 </w:t>
            </w: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Соглашение</w:t>
            </w:r>
            <w:r w:rsidR="00DA56C2">
              <w:rPr>
                <w:rFonts w:ascii="Times New Roman" w:hAnsi="Times New Roman"/>
                <w:sz w:val="20"/>
                <w:szCs w:val="20"/>
              </w:rPr>
              <w:t xml:space="preserve"> о сотрудничестве от 31.05.2022</w:t>
            </w:r>
            <w:r w:rsidRPr="008C58BF">
              <w:rPr>
                <w:rFonts w:ascii="Times New Roman" w:hAnsi="Times New Roman"/>
                <w:sz w:val="20"/>
                <w:szCs w:val="20"/>
              </w:rPr>
              <w:t xml:space="preserve">г. </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9</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jc w:val="both"/>
              <w:rPr>
                <w:rFonts w:ascii="Times New Roman" w:eastAsia="Times New Roman" w:hAnsi="Times New Roman"/>
                <w:color w:val="000000"/>
                <w:sz w:val="20"/>
                <w:szCs w:val="20"/>
              </w:rPr>
            </w:pPr>
            <w:r>
              <w:rPr>
                <w:rFonts w:ascii="Times New Roman" w:hAnsi="Times New Roman"/>
                <w:color w:val="000000"/>
                <w:sz w:val="20"/>
                <w:szCs w:val="20"/>
              </w:rPr>
              <w:t>МБДОУ д/с № 8 «Белочка»</w:t>
            </w:r>
          </w:p>
        </w:tc>
        <w:tc>
          <w:tcPr>
            <w:tcW w:w="2474" w:type="dxa"/>
            <w:shd w:val="clear" w:color="auto" w:fill="auto"/>
            <w:vAlign w:val="center"/>
          </w:tcPr>
          <w:p w:rsidR="000255BF" w:rsidRPr="008C58BF" w:rsidRDefault="000255BF" w:rsidP="00E06777">
            <w:pPr>
              <w:jc w:val="center"/>
              <w:rPr>
                <w:rFonts w:ascii="Times New Roman" w:hAnsi="Times New Roman"/>
                <w:color w:val="000000"/>
                <w:sz w:val="20"/>
                <w:szCs w:val="20"/>
              </w:rPr>
            </w:pPr>
            <w:r w:rsidRPr="008C58BF">
              <w:rPr>
                <w:rFonts w:ascii="Times New Roman" w:hAnsi="Times New Roman"/>
                <w:color w:val="000000"/>
                <w:sz w:val="20"/>
                <w:szCs w:val="20"/>
              </w:rPr>
              <w:t>Центр развития личностного потенциала</w:t>
            </w:r>
          </w:p>
        </w:tc>
        <w:tc>
          <w:tcPr>
            <w:tcW w:w="1374" w:type="dxa"/>
            <w:shd w:val="clear" w:color="auto" w:fill="auto"/>
            <w:vAlign w:val="center"/>
          </w:tcPr>
          <w:p w:rsidR="000255BF" w:rsidRPr="008C58BF" w:rsidRDefault="00EA7C98" w:rsidP="00E06777">
            <w:pPr>
              <w:jc w:val="center"/>
              <w:rPr>
                <w:rFonts w:ascii="Times New Roman" w:hAnsi="Times New Roman"/>
                <w:color w:val="000000"/>
                <w:sz w:val="20"/>
                <w:szCs w:val="20"/>
              </w:rPr>
            </w:pPr>
            <w:r>
              <w:rPr>
                <w:rFonts w:ascii="Times New Roman" w:hAnsi="Times New Roman"/>
                <w:color w:val="000000"/>
                <w:sz w:val="20"/>
                <w:szCs w:val="20"/>
              </w:rPr>
              <w:t>2024-2027</w:t>
            </w:r>
            <w:r w:rsidR="000255BF" w:rsidRPr="008C58BF">
              <w:rPr>
                <w:rFonts w:ascii="Times New Roman" w:hAnsi="Times New Roman"/>
                <w:color w:val="000000"/>
                <w:sz w:val="20"/>
                <w:szCs w:val="20"/>
              </w:rPr>
              <w:t>гг.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color w:val="000000"/>
                <w:sz w:val="20"/>
                <w:szCs w:val="20"/>
              </w:rPr>
              <w:t xml:space="preserve">Благотворительный фонд </w:t>
            </w:r>
            <w:r w:rsidRPr="008C58BF">
              <w:rPr>
                <w:rFonts w:ascii="Times New Roman" w:hAnsi="Times New Roman"/>
                <w:color w:val="000000"/>
                <w:sz w:val="20"/>
                <w:szCs w:val="20"/>
              </w:rPr>
              <w:lastRenderedPageBreak/>
              <w:t>«Вклад в будущее» (г. Москва)</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color w:val="000000"/>
                <w:sz w:val="20"/>
                <w:szCs w:val="20"/>
              </w:rPr>
              <w:lastRenderedPageBreak/>
              <w:t xml:space="preserve">Приказ Благотворительного фонда «Вклад в будущее» </w:t>
            </w:r>
            <w:r w:rsidRPr="008C58BF">
              <w:rPr>
                <w:rFonts w:ascii="Times New Roman" w:hAnsi="Times New Roman"/>
                <w:color w:val="000000"/>
                <w:sz w:val="20"/>
                <w:szCs w:val="20"/>
              </w:rPr>
              <w:lastRenderedPageBreak/>
              <w:t>от 20.08.2024г. № 57/ОД «Об утверждении перечня образовательных организаций, включенных в число центров РЛП»</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10</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tabs>
                <w:tab w:val="center" w:pos="3796"/>
                <w:tab w:val="center" w:pos="8305"/>
              </w:tabs>
              <w:spacing w:after="0" w:line="240" w:lineRule="auto"/>
              <w:jc w:val="both"/>
              <w:rPr>
                <w:rFonts w:ascii="Times New Roman" w:hAnsi="Times New Roman"/>
                <w:sz w:val="20"/>
                <w:szCs w:val="20"/>
              </w:rPr>
            </w:pPr>
            <w:r>
              <w:rPr>
                <w:rFonts w:ascii="Times New Roman" w:hAnsi="Times New Roman"/>
                <w:sz w:val="20"/>
                <w:szCs w:val="20"/>
              </w:rPr>
              <w:t>МБДОУ № 9 «Теремок»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«МИР ГОЛОВОЛОМОК» смарт-тренинг для дошкольников</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22.02.2023г - 31.12.2025</w:t>
            </w:r>
            <w:r w:rsidR="000255BF" w:rsidRPr="008C58BF">
              <w:rPr>
                <w:rFonts w:ascii="Times New Roman" w:hAnsi="Times New Roman"/>
                <w:sz w:val="20"/>
                <w:szCs w:val="20"/>
              </w:rPr>
              <w:t xml:space="preserve">г. </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DA56C2">
              <w:rPr>
                <w:rFonts w:ascii="Times New Roman" w:hAnsi="Times New Roman"/>
                <w:sz w:val="20"/>
                <w:szCs w:val="20"/>
              </w:rPr>
              <w:t>ели России» № 102 от 22.02.2023</w:t>
            </w:r>
            <w:r w:rsidRPr="008C58BF">
              <w:rPr>
                <w:rFonts w:ascii="Times New Roman" w:hAnsi="Times New Roman"/>
                <w:sz w:val="20"/>
                <w:szCs w:val="20"/>
              </w:rPr>
              <w:t>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11</w:t>
            </w:r>
            <w:r w:rsidR="002D193D">
              <w:rPr>
                <w:rFonts w:ascii="Times New Roman" w:hAnsi="Times New Roman"/>
                <w:sz w:val="20"/>
                <w:szCs w:val="20"/>
              </w:rPr>
              <w:t>.</w:t>
            </w:r>
          </w:p>
        </w:tc>
        <w:tc>
          <w:tcPr>
            <w:tcW w:w="2162" w:type="dxa"/>
            <w:shd w:val="clear" w:color="auto" w:fill="auto"/>
            <w:vAlign w:val="center"/>
          </w:tcPr>
          <w:p w:rsidR="000255BF" w:rsidRPr="008C58BF" w:rsidRDefault="000255BF" w:rsidP="00EA7C98">
            <w:pPr>
              <w:tabs>
                <w:tab w:val="center" w:pos="3796"/>
                <w:tab w:val="center" w:pos="8305"/>
              </w:tabs>
              <w:spacing w:after="0" w:line="240" w:lineRule="auto"/>
              <w:jc w:val="both"/>
              <w:rPr>
                <w:rFonts w:ascii="Times New Roman" w:hAnsi="Times New Roman"/>
                <w:sz w:val="20"/>
                <w:szCs w:val="20"/>
              </w:rPr>
            </w:pPr>
            <w:r w:rsidRPr="008C58BF">
              <w:rPr>
                <w:rFonts w:ascii="Times New Roman" w:hAnsi="Times New Roman"/>
                <w:sz w:val="20"/>
                <w:szCs w:val="20"/>
              </w:rPr>
              <w:t>МБДОУ № 12 «Бру</w:t>
            </w:r>
            <w:r w:rsidR="00B93A34">
              <w:rPr>
                <w:rFonts w:ascii="Times New Roman" w:hAnsi="Times New Roman"/>
                <w:sz w:val="20"/>
                <w:szCs w:val="20"/>
              </w:rPr>
              <w:t>сничка»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roofErr w:type="spellStart"/>
            <w:r w:rsidRPr="008C58BF">
              <w:rPr>
                <w:rFonts w:ascii="Times New Roman" w:hAnsi="Times New Roman"/>
                <w:sz w:val="20"/>
                <w:szCs w:val="20"/>
              </w:rPr>
              <w:t>ТехноМир</w:t>
            </w:r>
            <w:proofErr w:type="spellEnd"/>
            <w:r w:rsidRPr="008C58BF">
              <w:rPr>
                <w:rFonts w:ascii="Times New Roman" w:hAnsi="Times New Roman"/>
                <w:sz w:val="20"/>
                <w:szCs w:val="20"/>
              </w:rPr>
              <w:t>: развитие без границ</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22.12.2023г. – 31.12. 2025г.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DA56C2">
              <w:rPr>
                <w:rFonts w:ascii="Times New Roman" w:hAnsi="Times New Roman"/>
                <w:sz w:val="20"/>
                <w:szCs w:val="20"/>
              </w:rPr>
              <w:t>ели России» № 103 от 22.02.2023</w:t>
            </w:r>
            <w:r w:rsidRPr="008C58BF">
              <w:rPr>
                <w:rFonts w:ascii="Times New Roman" w:hAnsi="Times New Roman"/>
                <w:sz w:val="20"/>
                <w:szCs w:val="20"/>
              </w:rPr>
              <w:t>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 + Соглашение</w:t>
            </w:r>
            <w:r w:rsidR="00DA56C2">
              <w:rPr>
                <w:rFonts w:ascii="Times New Roman" w:hAnsi="Times New Roman"/>
                <w:sz w:val="20"/>
                <w:szCs w:val="20"/>
              </w:rPr>
              <w:t xml:space="preserve"> о сотрудничестве от 22.12.2023</w:t>
            </w:r>
            <w:r w:rsidRPr="008C58BF">
              <w:rPr>
                <w:rFonts w:ascii="Times New Roman" w:hAnsi="Times New Roman"/>
                <w:sz w:val="20"/>
                <w:szCs w:val="20"/>
              </w:rPr>
              <w:t>г.</w:t>
            </w:r>
          </w:p>
        </w:tc>
      </w:tr>
      <w:tr w:rsidR="000255BF" w:rsidRPr="008C58BF" w:rsidTr="00EF63F6">
        <w:tc>
          <w:tcPr>
            <w:tcW w:w="604" w:type="dxa"/>
            <w:vMerge w:val="restart"/>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12</w:t>
            </w:r>
            <w:r w:rsidR="002D193D">
              <w:rPr>
                <w:rFonts w:ascii="Times New Roman" w:hAnsi="Times New Roman"/>
                <w:sz w:val="20"/>
                <w:szCs w:val="20"/>
              </w:rPr>
              <w:t>.</w:t>
            </w:r>
          </w:p>
        </w:tc>
        <w:tc>
          <w:tcPr>
            <w:tcW w:w="2162" w:type="dxa"/>
            <w:vMerge w:val="restart"/>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№14 «Колобок»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roofErr w:type="spellStart"/>
            <w:r w:rsidRPr="008C58BF">
              <w:rPr>
                <w:rFonts w:ascii="Times New Roman" w:hAnsi="Times New Roman"/>
                <w:sz w:val="20"/>
                <w:szCs w:val="20"/>
              </w:rPr>
              <w:t>ТехноМир</w:t>
            </w:r>
            <w:proofErr w:type="spellEnd"/>
            <w:r w:rsidRPr="008C58BF">
              <w:rPr>
                <w:rFonts w:ascii="Times New Roman" w:hAnsi="Times New Roman"/>
                <w:sz w:val="20"/>
                <w:szCs w:val="20"/>
              </w:rPr>
              <w:t>: развитие без границ</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22.12.2023г. – 31.12. 2025г.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DA56C2">
              <w:rPr>
                <w:rFonts w:ascii="Times New Roman" w:hAnsi="Times New Roman"/>
                <w:sz w:val="20"/>
                <w:szCs w:val="20"/>
              </w:rPr>
              <w:t>ели России» № 103 от 22.02.2023</w:t>
            </w:r>
            <w:r w:rsidRPr="008C58BF">
              <w:rPr>
                <w:rFonts w:ascii="Times New Roman" w:hAnsi="Times New Roman"/>
                <w:sz w:val="20"/>
                <w:szCs w:val="20"/>
              </w:rPr>
              <w:t>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Практика индивидуализации образования «Развитие интереса ребенка в условиях ДОУ» </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29.07.2023г. -  2026</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Межрегиональная </w:t>
            </w:r>
            <w:proofErr w:type="spellStart"/>
            <w:r w:rsidRPr="008C58BF">
              <w:rPr>
                <w:rFonts w:ascii="Times New Roman" w:hAnsi="Times New Roman"/>
                <w:sz w:val="20"/>
                <w:szCs w:val="20"/>
              </w:rPr>
              <w:t>тьюторская</w:t>
            </w:r>
            <w:proofErr w:type="spellEnd"/>
            <w:r w:rsidRPr="008C58BF">
              <w:rPr>
                <w:rFonts w:ascii="Times New Roman" w:hAnsi="Times New Roman"/>
                <w:sz w:val="20"/>
                <w:szCs w:val="20"/>
              </w:rPr>
              <w:t xml:space="preserve"> ассоциация</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Реше</w:t>
            </w:r>
            <w:r w:rsidR="00DA56C2">
              <w:rPr>
                <w:rFonts w:ascii="Times New Roman" w:hAnsi="Times New Roman"/>
                <w:sz w:val="20"/>
                <w:szCs w:val="20"/>
              </w:rPr>
              <w:t>ние Правления МТА от 29.07.2023г. ,с</w:t>
            </w:r>
            <w:r w:rsidRPr="008C58BF">
              <w:rPr>
                <w:rFonts w:ascii="Times New Roman" w:hAnsi="Times New Roman"/>
                <w:sz w:val="20"/>
                <w:szCs w:val="20"/>
              </w:rPr>
              <w:t>ертификат № 23-9</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Пространственное моделирование в среде центра </w:t>
            </w:r>
            <w:r w:rsidRPr="008C58BF">
              <w:rPr>
                <w:rFonts w:ascii="Times New Roman" w:hAnsi="Times New Roman"/>
                <w:sz w:val="20"/>
                <w:szCs w:val="20"/>
              </w:rPr>
              <w:lastRenderedPageBreak/>
              <w:t>конструирования «Бабашки»</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lastRenderedPageBreak/>
              <w:t>27.11.2023г.  – 31.12. 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АНО ДПО «Национальный </w:t>
            </w:r>
            <w:r w:rsidRPr="008C58BF">
              <w:rPr>
                <w:rFonts w:ascii="Times New Roman" w:hAnsi="Times New Roman"/>
                <w:sz w:val="20"/>
                <w:szCs w:val="20"/>
              </w:rPr>
              <w:lastRenderedPageBreak/>
              <w:t>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 xml:space="preserve">Приказ АНО ДПО «НИИ дошкольного </w:t>
            </w:r>
            <w:r w:rsidRPr="008C58BF">
              <w:rPr>
                <w:rFonts w:ascii="Times New Roman" w:hAnsi="Times New Roman"/>
                <w:sz w:val="20"/>
                <w:szCs w:val="20"/>
              </w:rPr>
              <w:lastRenderedPageBreak/>
              <w:t>образования «Воспитатели России» № 113 от 27.1</w:t>
            </w:r>
            <w:r w:rsidR="002072AD">
              <w:rPr>
                <w:rFonts w:ascii="Times New Roman" w:hAnsi="Times New Roman"/>
                <w:sz w:val="20"/>
                <w:szCs w:val="20"/>
              </w:rPr>
              <w:t>1.2023</w:t>
            </w:r>
            <w:r w:rsidRPr="008C58BF">
              <w:rPr>
                <w:rFonts w:ascii="Times New Roman" w:hAnsi="Times New Roman"/>
                <w:sz w:val="20"/>
                <w:szCs w:val="20"/>
              </w:rPr>
              <w:t>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13</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15 «Ручеек»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Ресурсы цифровой образовательной среды «</w:t>
            </w:r>
            <w:proofErr w:type="spellStart"/>
            <w:r w:rsidRPr="008C58BF">
              <w:rPr>
                <w:rFonts w:ascii="Times New Roman" w:hAnsi="Times New Roman"/>
                <w:sz w:val="20"/>
                <w:szCs w:val="20"/>
              </w:rPr>
              <w:t>ПиктоМир</w:t>
            </w:r>
            <w:proofErr w:type="spellEnd"/>
            <w:r w:rsidRPr="008C58BF">
              <w:rPr>
                <w:rFonts w:ascii="Times New Roman" w:hAnsi="Times New Roman"/>
                <w:sz w:val="20"/>
                <w:szCs w:val="20"/>
              </w:rPr>
              <w:t>» для педагогов и родителей</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27.05.2022г. - 31.12.2027</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bottom"/>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 Приказ АНО ДПО «НИИ дошкольного образования «Воспитате</w:t>
            </w:r>
            <w:r w:rsidR="002072AD">
              <w:rPr>
                <w:rFonts w:ascii="Times New Roman" w:hAnsi="Times New Roman"/>
                <w:sz w:val="20"/>
                <w:szCs w:val="20"/>
              </w:rPr>
              <w:t>ли России» № 69/1 от 27.05.2022</w:t>
            </w:r>
            <w:r w:rsidRPr="008C58BF">
              <w:rPr>
                <w:rFonts w:ascii="Times New Roman" w:hAnsi="Times New Roman"/>
                <w:sz w:val="20"/>
                <w:szCs w:val="20"/>
              </w:rPr>
              <w:t>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 Соглашение о со</w:t>
            </w:r>
            <w:r w:rsidR="002072AD">
              <w:rPr>
                <w:rFonts w:ascii="Times New Roman" w:hAnsi="Times New Roman"/>
                <w:sz w:val="20"/>
                <w:szCs w:val="20"/>
              </w:rPr>
              <w:t>трудничестве № 10 от 24.03.2022</w:t>
            </w:r>
            <w:r w:rsidRPr="008C58BF">
              <w:rPr>
                <w:rFonts w:ascii="Times New Roman" w:hAnsi="Times New Roman"/>
                <w:sz w:val="20"/>
                <w:szCs w:val="20"/>
              </w:rPr>
              <w:t xml:space="preserve">г. </w:t>
            </w:r>
          </w:p>
        </w:tc>
      </w:tr>
      <w:tr w:rsidR="000255BF" w:rsidRPr="008C58BF" w:rsidTr="00EF63F6">
        <w:tc>
          <w:tcPr>
            <w:tcW w:w="604" w:type="dxa"/>
            <w:vMerge w:val="restart"/>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14</w:t>
            </w:r>
            <w:r w:rsidR="002D193D">
              <w:rPr>
                <w:rFonts w:ascii="Times New Roman" w:hAnsi="Times New Roman"/>
                <w:sz w:val="20"/>
                <w:szCs w:val="20"/>
              </w:rPr>
              <w:t>.</w:t>
            </w:r>
          </w:p>
        </w:tc>
        <w:tc>
          <w:tcPr>
            <w:tcW w:w="2162" w:type="dxa"/>
            <w:vMerge w:val="restart"/>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17 «Сказка»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Механизмы сохранения лидирующих позиций РФ в области качества математического образования (Инновационная методическая сеть «Учусь учиться»)</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09.01.2024</w:t>
            </w:r>
            <w:r w:rsidR="000255BF" w:rsidRPr="008C58BF">
              <w:rPr>
                <w:rFonts w:ascii="Times New Roman" w:hAnsi="Times New Roman"/>
                <w:sz w:val="20"/>
                <w:szCs w:val="20"/>
              </w:rPr>
              <w:t>г. - 31.12.2027</w:t>
            </w:r>
            <w:r>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Негосударственное образовательное учреждение дополнительного профессионального образования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НОУ ДПО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 «О проекте «Механизмы сохранения лидирующих позиций РФ в области качества математического образования (Инновационная методическая сеть «Учусь учиться»)» (о пролонгации проекта) № 1/24 от 09.</w:t>
            </w:r>
            <w:r w:rsidR="002072AD">
              <w:rPr>
                <w:rFonts w:ascii="Times New Roman" w:hAnsi="Times New Roman"/>
                <w:sz w:val="20"/>
                <w:szCs w:val="20"/>
              </w:rPr>
              <w:t>01.2024</w:t>
            </w:r>
            <w:r w:rsidRPr="008C58BF">
              <w:rPr>
                <w:rFonts w:ascii="Times New Roman" w:hAnsi="Times New Roman"/>
                <w:sz w:val="20"/>
                <w:szCs w:val="20"/>
              </w:rPr>
              <w:t xml:space="preserve">г. </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Сетевая инновационная площадка ФГУ ФНЦ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8C58BF">
              <w:rPr>
                <w:rFonts w:ascii="Times New Roman" w:hAnsi="Times New Roman"/>
                <w:sz w:val="20"/>
                <w:szCs w:val="20"/>
              </w:rPr>
              <w:t>ПиктоМир</w:t>
            </w:r>
            <w:proofErr w:type="spellEnd"/>
            <w:r w:rsidRPr="008C58BF">
              <w:rPr>
                <w:rFonts w:ascii="Times New Roman" w:hAnsi="Times New Roman"/>
                <w:sz w:val="20"/>
                <w:szCs w:val="20"/>
              </w:rPr>
              <w:t xml:space="preserve">» </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17.05.2021г. - 30.06.2027</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Федеральный научный центр Научно-исследовательский институт системных исследований Российской академии наук</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 П-95 от 17.05.2021 г. с приложением. ФГУ ФНЦ НИИСИ РАН + соглашение</w:t>
            </w:r>
            <w:r w:rsidR="002072AD">
              <w:rPr>
                <w:rFonts w:ascii="Times New Roman" w:hAnsi="Times New Roman"/>
                <w:sz w:val="20"/>
                <w:szCs w:val="20"/>
              </w:rPr>
              <w:t xml:space="preserve"> о сотрудничестве от 22.03.2023</w:t>
            </w:r>
            <w:r w:rsidRPr="008C58BF">
              <w:rPr>
                <w:rFonts w:ascii="Times New Roman" w:hAnsi="Times New Roman"/>
                <w:sz w:val="20"/>
                <w:szCs w:val="20"/>
              </w:rPr>
              <w:t>г.</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Формирование культуры безопасности личности и приобщение детей к традиционным ценностям российского общества (на </w:t>
            </w:r>
            <w:r w:rsidRPr="008C58BF">
              <w:rPr>
                <w:rFonts w:ascii="Times New Roman" w:hAnsi="Times New Roman"/>
                <w:sz w:val="20"/>
                <w:szCs w:val="20"/>
              </w:rPr>
              <w:lastRenderedPageBreak/>
              <w:t>материале парциальной образовательной программы И.А. Лыковой «Мир Без Опасности»)</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lastRenderedPageBreak/>
              <w:t>31.01.2025</w:t>
            </w:r>
            <w:r w:rsidR="000255BF" w:rsidRPr="008C58BF">
              <w:rPr>
                <w:rFonts w:ascii="Times New Roman" w:hAnsi="Times New Roman"/>
                <w:sz w:val="20"/>
                <w:szCs w:val="20"/>
              </w:rPr>
              <w:t>г. -  31.12.2029</w:t>
            </w:r>
            <w:r>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АНО дополнительного профессионального образования </w:t>
            </w:r>
            <w:r w:rsidRPr="008C58BF">
              <w:rPr>
                <w:rFonts w:ascii="Times New Roman" w:hAnsi="Times New Roman"/>
                <w:sz w:val="20"/>
                <w:szCs w:val="20"/>
              </w:rPr>
              <w:lastRenderedPageBreak/>
              <w:t>«Институт образовательных технологий» (</w:t>
            </w:r>
            <w:proofErr w:type="spellStart"/>
            <w:r w:rsidRPr="008C58BF">
              <w:rPr>
                <w:rFonts w:ascii="Times New Roman" w:hAnsi="Times New Roman"/>
                <w:sz w:val="20"/>
                <w:szCs w:val="20"/>
              </w:rPr>
              <w:t>г.Самара</w:t>
            </w:r>
            <w:proofErr w:type="spellEnd"/>
            <w:r w:rsidRPr="008C58BF">
              <w:rPr>
                <w:rFonts w:ascii="Times New Roman" w:hAnsi="Times New Roman"/>
                <w:sz w:val="20"/>
                <w:szCs w:val="20"/>
              </w:rPr>
              <w:t>)</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Приказ АНО ДПО «Институт образовательных технологий» (</w:t>
            </w:r>
            <w:proofErr w:type="spellStart"/>
            <w:r w:rsidRPr="008C58BF">
              <w:rPr>
                <w:rFonts w:ascii="Times New Roman" w:hAnsi="Times New Roman"/>
                <w:sz w:val="20"/>
                <w:szCs w:val="20"/>
              </w:rPr>
              <w:t>г.Самара</w:t>
            </w:r>
            <w:proofErr w:type="spellEnd"/>
            <w:r w:rsidR="002072AD" w:rsidRPr="008C58BF">
              <w:rPr>
                <w:rFonts w:ascii="Times New Roman" w:hAnsi="Times New Roman"/>
                <w:sz w:val="20"/>
                <w:szCs w:val="20"/>
              </w:rPr>
              <w:t>) №</w:t>
            </w:r>
            <w:r w:rsidRPr="008C58BF">
              <w:rPr>
                <w:rFonts w:ascii="Times New Roman" w:hAnsi="Times New Roman"/>
                <w:sz w:val="20"/>
                <w:szCs w:val="20"/>
              </w:rPr>
              <w:t xml:space="preserve"> 5 ПМБ от 31.01.2025</w:t>
            </w:r>
            <w:r w:rsidR="002072AD">
              <w:rPr>
                <w:rFonts w:ascii="Times New Roman" w:hAnsi="Times New Roman"/>
                <w:sz w:val="20"/>
                <w:szCs w:val="20"/>
              </w:rPr>
              <w:t>г.</w:t>
            </w:r>
            <w:r w:rsidRPr="008C58BF">
              <w:rPr>
                <w:rFonts w:ascii="Times New Roman" w:hAnsi="Times New Roman"/>
                <w:sz w:val="20"/>
                <w:szCs w:val="20"/>
              </w:rPr>
              <w:t xml:space="preserve">  </w:t>
            </w:r>
            <w:r w:rsidRPr="008C58BF">
              <w:rPr>
                <w:rFonts w:ascii="Times New Roman" w:hAnsi="Times New Roman"/>
                <w:sz w:val="20"/>
                <w:szCs w:val="20"/>
              </w:rPr>
              <w:lastRenderedPageBreak/>
              <w:t>«Об утверждении состава (реестра) входящих в состав сетевой инновационной площадки по теме «Формирование культуры безопасности личности и приобщение детей к традиционным ценностям российского общества (на материале парциальной образовательной программы И.А. Лыковой «Мир Без Опасности»)</w:t>
            </w:r>
          </w:p>
        </w:tc>
      </w:tr>
      <w:tr w:rsidR="000255BF" w:rsidRPr="008C58BF" w:rsidTr="00EF63F6">
        <w:tc>
          <w:tcPr>
            <w:tcW w:w="604" w:type="dxa"/>
            <w:vMerge w:val="restart"/>
            <w:shd w:val="clear" w:color="auto" w:fill="auto"/>
            <w:vAlign w:val="center"/>
          </w:tcPr>
          <w:p w:rsidR="000255BF" w:rsidRPr="008C58BF" w:rsidRDefault="000255BF" w:rsidP="00E06777">
            <w:pPr>
              <w:tabs>
                <w:tab w:val="center" w:pos="3796"/>
                <w:tab w:val="center" w:pos="8305"/>
              </w:tabs>
              <w:spacing w:after="0" w:line="240" w:lineRule="auto"/>
              <w:ind w:firstLine="164"/>
              <w:jc w:val="center"/>
              <w:rPr>
                <w:rFonts w:ascii="Times New Roman" w:hAnsi="Times New Roman"/>
                <w:sz w:val="20"/>
                <w:szCs w:val="20"/>
              </w:rPr>
            </w:pPr>
            <w:r w:rsidRPr="008C58BF">
              <w:rPr>
                <w:rFonts w:ascii="Times New Roman" w:hAnsi="Times New Roman"/>
                <w:sz w:val="20"/>
                <w:szCs w:val="20"/>
              </w:rPr>
              <w:lastRenderedPageBreak/>
              <w:t>15</w:t>
            </w:r>
            <w:r w:rsidR="002D193D">
              <w:rPr>
                <w:rFonts w:ascii="Times New Roman" w:hAnsi="Times New Roman"/>
                <w:sz w:val="20"/>
                <w:szCs w:val="20"/>
              </w:rPr>
              <w:t>.</w:t>
            </w:r>
          </w:p>
        </w:tc>
        <w:tc>
          <w:tcPr>
            <w:tcW w:w="2162" w:type="dxa"/>
            <w:vMerge w:val="restart"/>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r w:rsidRPr="008C58BF">
              <w:rPr>
                <w:rFonts w:ascii="Times New Roman" w:hAnsi="Times New Roman"/>
                <w:sz w:val="20"/>
                <w:szCs w:val="20"/>
              </w:rPr>
              <w:t>МА</w:t>
            </w:r>
            <w:r w:rsidR="00B93A34">
              <w:rPr>
                <w:rFonts w:ascii="Times New Roman" w:hAnsi="Times New Roman"/>
                <w:sz w:val="20"/>
                <w:szCs w:val="20"/>
              </w:rPr>
              <w:t>ДОУ «ЦРР-д/с № 18 «Дюймовочка»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Воспитание дружелюбия и коллективизма в дошкольном образовании</w:t>
            </w:r>
          </w:p>
        </w:tc>
        <w:tc>
          <w:tcPr>
            <w:tcW w:w="13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Федеральное государственное бюджетное научное учреждение «Институт изучения детства, семьи и воспитания».</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ФГБНУ «ИИДСВ» «О присвоении статуса Иннова</w:t>
            </w:r>
            <w:r w:rsidR="002072AD">
              <w:rPr>
                <w:rFonts w:ascii="Times New Roman" w:hAnsi="Times New Roman"/>
                <w:sz w:val="20"/>
                <w:szCs w:val="20"/>
              </w:rPr>
              <w:t>ционных площадок» от 21.02.2025</w:t>
            </w:r>
            <w:r w:rsidRPr="008C58BF">
              <w:rPr>
                <w:rFonts w:ascii="Times New Roman" w:hAnsi="Times New Roman"/>
                <w:sz w:val="20"/>
                <w:szCs w:val="20"/>
              </w:rPr>
              <w:t>г. № 4</w:t>
            </w:r>
            <w:r w:rsidRPr="008C58BF">
              <w:rPr>
                <w:rFonts w:ascii="Times New Roman" w:hAnsi="Times New Roman"/>
                <w:sz w:val="20"/>
                <w:szCs w:val="20"/>
              </w:rPr>
              <w:br w:type="page"/>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Пространственное моделирование в среде центра конструирования «Бабашки»</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27.11.2023</w:t>
            </w:r>
            <w:r w:rsidR="000255BF" w:rsidRPr="008C58BF">
              <w:rPr>
                <w:rFonts w:ascii="Times New Roman" w:hAnsi="Times New Roman"/>
                <w:sz w:val="20"/>
                <w:szCs w:val="20"/>
              </w:rPr>
              <w:t>г</w:t>
            </w:r>
            <w:r>
              <w:rPr>
                <w:rFonts w:ascii="Times New Roman" w:hAnsi="Times New Roman"/>
                <w:sz w:val="20"/>
                <w:szCs w:val="20"/>
              </w:rPr>
              <w:t>. – 31.12.2025</w:t>
            </w:r>
            <w:r w:rsidR="000255BF" w:rsidRPr="008C58BF">
              <w:rPr>
                <w:rFonts w:ascii="Times New Roman" w:hAnsi="Times New Roman"/>
                <w:sz w:val="20"/>
                <w:szCs w:val="20"/>
              </w:rPr>
              <w:t>г</w:t>
            </w:r>
            <w:r>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2072AD">
              <w:rPr>
                <w:rFonts w:ascii="Times New Roman" w:hAnsi="Times New Roman"/>
                <w:sz w:val="20"/>
                <w:szCs w:val="20"/>
              </w:rPr>
              <w:t>ели России» № 113 от 27.11.2023</w:t>
            </w:r>
            <w:r w:rsidRPr="008C58BF">
              <w:rPr>
                <w:rFonts w:ascii="Times New Roman" w:hAnsi="Times New Roman"/>
                <w:sz w:val="20"/>
                <w:szCs w:val="20"/>
              </w:rPr>
              <w:t>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jc w:val="center"/>
              <w:rPr>
                <w:rFonts w:ascii="Times New Roman" w:hAnsi="Times New Roman"/>
                <w:color w:val="000000"/>
                <w:sz w:val="20"/>
                <w:szCs w:val="20"/>
              </w:rPr>
            </w:pPr>
            <w:r w:rsidRPr="008C58BF">
              <w:rPr>
                <w:rFonts w:ascii="Times New Roman" w:hAnsi="Times New Roman"/>
                <w:color w:val="000000"/>
                <w:sz w:val="20"/>
                <w:szCs w:val="20"/>
              </w:rPr>
              <w:t>Центр развития личностного потенциала</w:t>
            </w:r>
          </w:p>
        </w:tc>
        <w:tc>
          <w:tcPr>
            <w:tcW w:w="1374" w:type="dxa"/>
            <w:shd w:val="clear" w:color="auto" w:fill="auto"/>
            <w:vAlign w:val="center"/>
          </w:tcPr>
          <w:p w:rsidR="000255BF" w:rsidRPr="008C58BF" w:rsidRDefault="00EA7C98" w:rsidP="00E06777">
            <w:pPr>
              <w:jc w:val="center"/>
              <w:rPr>
                <w:rFonts w:ascii="Times New Roman" w:hAnsi="Times New Roman"/>
                <w:color w:val="000000"/>
                <w:sz w:val="20"/>
                <w:szCs w:val="20"/>
              </w:rPr>
            </w:pPr>
            <w:r>
              <w:rPr>
                <w:rFonts w:ascii="Times New Roman" w:hAnsi="Times New Roman"/>
                <w:color w:val="000000"/>
                <w:sz w:val="20"/>
                <w:szCs w:val="20"/>
              </w:rPr>
              <w:t>2024-2027</w:t>
            </w:r>
            <w:r w:rsidR="000255BF" w:rsidRPr="008C58BF">
              <w:rPr>
                <w:rFonts w:ascii="Times New Roman" w:hAnsi="Times New Roman"/>
                <w:color w:val="000000"/>
                <w:sz w:val="20"/>
                <w:szCs w:val="20"/>
              </w:rPr>
              <w:t>гг.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color w:val="000000"/>
                <w:sz w:val="20"/>
                <w:szCs w:val="20"/>
              </w:rPr>
              <w:t>Благотворительный фонд «Вклад в будущее» (г. Москва)</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color w:val="000000"/>
                <w:sz w:val="20"/>
                <w:szCs w:val="20"/>
              </w:rPr>
              <w:t>Приказ Благотворительного фонда «Вклад в будущее» от 20.08.2024г. № 57/ОД «Об утверждении перечня образовательных организаций, включенных в число центров РЛП»</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16</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 22 «Искорка»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8C58BF">
              <w:rPr>
                <w:rFonts w:ascii="Times New Roman" w:hAnsi="Times New Roman"/>
                <w:sz w:val="20"/>
                <w:szCs w:val="20"/>
              </w:rPr>
              <w:t>ПиктоМир</w:t>
            </w:r>
            <w:proofErr w:type="spellEnd"/>
            <w:r w:rsidRPr="008C58BF">
              <w:rPr>
                <w:rFonts w:ascii="Times New Roman" w:hAnsi="Times New Roman"/>
                <w:sz w:val="20"/>
                <w:szCs w:val="20"/>
              </w:rPr>
              <w:t>».</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27.11.2023</w:t>
            </w:r>
            <w:r w:rsidR="000255BF" w:rsidRPr="008C58BF">
              <w:rPr>
                <w:rFonts w:ascii="Times New Roman" w:hAnsi="Times New Roman"/>
                <w:sz w:val="20"/>
                <w:szCs w:val="20"/>
              </w:rPr>
              <w:t>г</w:t>
            </w:r>
            <w:r>
              <w:rPr>
                <w:rFonts w:ascii="Times New Roman" w:hAnsi="Times New Roman"/>
                <w:sz w:val="20"/>
                <w:szCs w:val="20"/>
              </w:rPr>
              <w:t>. - 30.06.2027г</w:t>
            </w:r>
            <w:r w:rsidR="000255BF" w:rsidRPr="008C58BF">
              <w:rPr>
                <w:rFonts w:ascii="Times New Roman" w:hAnsi="Times New Roman"/>
                <w:sz w:val="20"/>
                <w:szCs w:val="20"/>
              </w:rPr>
              <w:t>.</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Федеральный научный центр Научно-исследовательский институт системных исследований Российской академии наук</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 Приказ ФГУ ФНЦ НИИСИ РАН «О внесении дополнений к приказу от 18.11.2020</w:t>
            </w:r>
            <w:r w:rsidR="002072AD">
              <w:rPr>
                <w:rFonts w:ascii="Times New Roman" w:hAnsi="Times New Roman"/>
                <w:sz w:val="20"/>
                <w:szCs w:val="20"/>
              </w:rPr>
              <w:t>г.</w:t>
            </w:r>
            <w:r w:rsidRPr="008C58BF">
              <w:rPr>
                <w:rFonts w:ascii="Times New Roman" w:hAnsi="Times New Roman"/>
                <w:sz w:val="20"/>
                <w:szCs w:val="20"/>
              </w:rPr>
              <w:t xml:space="preserve"> № П-188 «Об утверждении сетевой инновационной площадки ФГУ ФНЦ НИИСИ РАН по теме «Апробация и внедрение основ алго</w:t>
            </w:r>
            <w:r w:rsidRPr="008C58BF">
              <w:rPr>
                <w:rFonts w:ascii="Times New Roman" w:hAnsi="Times New Roman"/>
                <w:sz w:val="20"/>
                <w:szCs w:val="20"/>
              </w:rPr>
              <w:lastRenderedPageBreak/>
              <w:t xml:space="preserve">ритмизации и программирования для дошкольников и младших школьников в цифровой образовательной среде </w:t>
            </w:r>
            <w:proofErr w:type="spellStart"/>
            <w:r w:rsidR="002072AD">
              <w:rPr>
                <w:rFonts w:ascii="Times New Roman" w:hAnsi="Times New Roman"/>
                <w:sz w:val="20"/>
                <w:szCs w:val="20"/>
              </w:rPr>
              <w:t>ПиктоМир</w:t>
            </w:r>
            <w:proofErr w:type="spellEnd"/>
            <w:r w:rsidR="002072AD">
              <w:rPr>
                <w:rFonts w:ascii="Times New Roman" w:hAnsi="Times New Roman"/>
                <w:sz w:val="20"/>
                <w:szCs w:val="20"/>
              </w:rPr>
              <w:t>» №  П-61 от 23.03.2021</w:t>
            </w:r>
            <w:r w:rsidRPr="008C58BF">
              <w:rPr>
                <w:rFonts w:ascii="Times New Roman" w:hAnsi="Times New Roman"/>
                <w:sz w:val="20"/>
                <w:szCs w:val="20"/>
              </w:rPr>
              <w:t>г.</w:t>
            </w:r>
            <w:r w:rsidRPr="008C58BF">
              <w:rPr>
                <w:rFonts w:ascii="Times New Roman" w:hAnsi="Times New Roman"/>
                <w:sz w:val="20"/>
                <w:szCs w:val="20"/>
              </w:rPr>
              <w:br/>
              <w:t>Соглашение о сотрудничестве с НИИСИ РА</w:t>
            </w:r>
            <w:r w:rsidR="002072AD">
              <w:rPr>
                <w:rFonts w:ascii="Times New Roman" w:hAnsi="Times New Roman"/>
                <w:sz w:val="20"/>
                <w:szCs w:val="20"/>
              </w:rPr>
              <w:t>Н № 623 от 22.03.2023</w:t>
            </w:r>
            <w:r w:rsidRPr="008C58BF">
              <w:rPr>
                <w:rFonts w:ascii="Times New Roman" w:hAnsi="Times New Roman"/>
                <w:sz w:val="20"/>
                <w:szCs w:val="20"/>
              </w:rPr>
              <w:t>г.</w:t>
            </w:r>
          </w:p>
        </w:tc>
      </w:tr>
      <w:tr w:rsidR="000255BF" w:rsidRPr="008C58BF" w:rsidTr="00EF63F6">
        <w:tc>
          <w:tcPr>
            <w:tcW w:w="604" w:type="dxa"/>
            <w:vMerge w:val="restart"/>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17</w:t>
            </w:r>
            <w:r w:rsidR="002D193D">
              <w:rPr>
                <w:rFonts w:ascii="Times New Roman" w:hAnsi="Times New Roman"/>
                <w:sz w:val="20"/>
                <w:szCs w:val="20"/>
              </w:rPr>
              <w:t>.</w:t>
            </w:r>
          </w:p>
        </w:tc>
        <w:tc>
          <w:tcPr>
            <w:tcW w:w="2162" w:type="dxa"/>
            <w:vMerge w:val="restart"/>
            <w:shd w:val="clear" w:color="auto" w:fill="auto"/>
            <w:vAlign w:val="center"/>
          </w:tcPr>
          <w:p w:rsidR="000255BF" w:rsidRPr="008C58BF" w:rsidRDefault="000255BF" w:rsidP="00EA7C98">
            <w:pPr>
              <w:spacing w:after="0" w:line="240" w:lineRule="auto"/>
              <w:jc w:val="both"/>
              <w:rPr>
                <w:rFonts w:ascii="Times New Roman" w:hAnsi="Times New Roman"/>
                <w:sz w:val="20"/>
                <w:szCs w:val="20"/>
              </w:rPr>
            </w:pPr>
            <w:r w:rsidRPr="008C58BF">
              <w:rPr>
                <w:rFonts w:ascii="Times New Roman" w:hAnsi="Times New Roman"/>
                <w:sz w:val="20"/>
                <w:szCs w:val="20"/>
              </w:rPr>
              <w:t>М</w:t>
            </w:r>
            <w:r w:rsidR="00B93A34">
              <w:rPr>
                <w:rFonts w:ascii="Times New Roman" w:hAnsi="Times New Roman"/>
                <w:sz w:val="20"/>
                <w:szCs w:val="20"/>
              </w:rPr>
              <w:t>БДОУ д/с № 24 «Красная шапочка»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Механизмы сохранения лидирующих позиций РФ в области качества математического образования (Инновационная методическая сеть «Учусь учиться»)</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 xml:space="preserve"> 01.01.2024г. - 31.12.2027</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Негосударственное образовательное учреждение дополнительного профессионального образования «Институт системно-</w:t>
            </w:r>
            <w:proofErr w:type="spellStart"/>
            <w:r w:rsidRPr="008C58BF">
              <w:rPr>
                <w:rFonts w:ascii="Times New Roman" w:hAnsi="Times New Roman"/>
                <w:sz w:val="20"/>
                <w:szCs w:val="20"/>
              </w:rPr>
              <w:t>деятельностной</w:t>
            </w:r>
            <w:proofErr w:type="spellEnd"/>
            <w:r w:rsidRPr="008C58BF">
              <w:rPr>
                <w:rFonts w:ascii="Times New Roman" w:hAnsi="Times New Roman"/>
                <w:sz w:val="20"/>
                <w:szCs w:val="20"/>
              </w:rPr>
              <w:t xml:space="preserve"> педагогики»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НОУ Д</w:t>
            </w:r>
            <w:r w:rsidR="002072AD">
              <w:rPr>
                <w:rFonts w:ascii="Times New Roman" w:hAnsi="Times New Roman"/>
                <w:sz w:val="20"/>
                <w:szCs w:val="20"/>
              </w:rPr>
              <w:t>ПО ИСДП № 3/22-46 от 25.02.2022</w:t>
            </w:r>
            <w:r w:rsidRPr="008C58BF">
              <w:rPr>
                <w:rFonts w:ascii="Times New Roman" w:hAnsi="Times New Roman"/>
                <w:sz w:val="20"/>
                <w:szCs w:val="20"/>
              </w:rPr>
              <w:t>г. «Об организации в федеральной инновационной площадке – НОУ ДПО ИСДП работ по исполнению федерального инновационного проекта «Механизмы сохранения лидирующих позиций РФ в области качества математического образования» (Инновационная методическая сеть «Учусь учиться») + приказ о пролонга</w:t>
            </w:r>
            <w:r w:rsidR="002072AD">
              <w:rPr>
                <w:rFonts w:ascii="Times New Roman" w:hAnsi="Times New Roman"/>
                <w:sz w:val="20"/>
                <w:szCs w:val="20"/>
              </w:rPr>
              <w:t>ции проекта№ 1/24 от 09.01.2024</w:t>
            </w:r>
            <w:r w:rsidRPr="008C58BF">
              <w:rPr>
                <w:rFonts w:ascii="Times New Roman" w:hAnsi="Times New Roman"/>
                <w:sz w:val="20"/>
                <w:szCs w:val="20"/>
              </w:rPr>
              <w:t xml:space="preserve">г. </w:t>
            </w:r>
          </w:p>
        </w:tc>
      </w:tr>
      <w:tr w:rsidR="000255BF" w:rsidRPr="008C58BF" w:rsidTr="00EF63F6">
        <w:tc>
          <w:tcPr>
            <w:tcW w:w="604" w:type="dxa"/>
            <w:vMerge/>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
        </w:tc>
        <w:tc>
          <w:tcPr>
            <w:tcW w:w="2162" w:type="dxa"/>
            <w:vMerge/>
            <w:shd w:val="clear" w:color="auto" w:fill="auto"/>
            <w:vAlign w:val="center"/>
          </w:tcPr>
          <w:p w:rsidR="000255BF" w:rsidRPr="008C58BF" w:rsidRDefault="000255BF" w:rsidP="00EA7C98">
            <w:pPr>
              <w:tabs>
                <w:tab w:val="left" w:pos="993"/>
              </w:tabs>
              <w:spacing w:after="0" w:line="240" w:lineRule="auto"/>
              <w:jc w:val="both"/>
              <w:rPr>
                <w:rFonts w:ascii="Times New Roman" w:hAnsi="Times New Roman"/>
                <w:sz w:val="20"/>
                <w:szCs w:val="20"/>
              </w:rPr>
            </w:pP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Патриотическое воспитание в социокультурной среде ДОО: от парциальной программы к инновационной технологии и вариативным практикам</w:t>
            </w:r>
          </w:p>
        </w:tc>
        <w:tc>
          <w:tcPr>
            <w:tcW w:w="1374" w:type="dxa"/>
            <w:shd w:val="clear" w:color="auto" w:fill="auto"/>
            <w:vAlign w:val="center"/>
          </w:tcPr>
          <w:p w:rsidR="000255BF" w:rsidRPr="008C58BF" w:rsidRDefault="00EA7C98"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10.01.2025</w:t>
            </w:r>
            <w:r w:rsidR="000255BF" w:rsidRPr="008C58BF">
              <w:rPr>
                <w:rFonts w:ascii="Times New Roman" w:hAnsi="Times New Roman"/>
                <w:sz w:val="20"/>
                <w:szCs w:val="20"/>
              </w:rPr>
              <w:t>г. - 31.08.2027</w:t>
            </w:r>
            <w:r>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г. Москва ООО «Русское слово – учебник»</w:t>
            </w:r>
          </w:p>
        </w:tc>
        <w:tc>
          <w:tcPr>
            <w:tcW w:w="1984" w:type="dxa"/>
            <w:shd w:val="clear" w:color="auto" w:fill="auto"/>
            <w:vAlign w:val="center"/>
          </w:tcPr>
          <w:p w:rsidR="000255BF" w:rsidRPr="008C58BF" w:rsidRDefault="002072AD"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Приказ № 13/2 от 10.01.2025</w:t>
            </w:r>
            <w:r w:rsidR="000255BF" w:rsidRPr="008C58BF">
              <w:rPr>
                <w:rFonts w:ascii="Times New Roman" w:hAnsi="Times New Roman"/>
                <w:sz w:val="20"/>
                <w:szCs w:val="20"/>
              </w:rPr>
              <w:t>г. О присвоении образовательным организациям статуса участника инновационной площадки федерального уровня Центра дошкольного образования</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18</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tabs>
                <w:tab w:val="left" w:pos="993"/>
              </w:tabs>
              <w:spacing w:after="0" w:line="240" w:lineRule="auto"/>
              <w:jc w:val="both"/>
              <w:rPr>
                <w:rFonts w:ascii="Times New Roman" w:hAnsi="Times New Roman"/>
                <w:sz w:val="20"/>
                <w:szCs w:val="20"/>
              </w:rPr>
            </w:pPr>
            <w:r>
              <w:rPr>
                <w:rFonts w:ascii="Times New Roman" w:hAnsi="Times New Roman"/>
                <w:sz w:val="20"/>
                <w:szCs w:val="20"/>
              </w:rPr>
              <w:t>МБДОУ д/с № 25 «Зайчик»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proofErr w:type="spellStart"/>
            <w:r w:rsidRPr="008C58BF">
              <w:rPr>
                <w:rFonts w:ascii="Times New Roman" w:hAnsi="Times New Roman"/>
                <w:sz w:val="20"/>
                <w:szCs w:val="20"/>
              </w:rPr>
              <w:t>ТехноМир</w:t>
            </w:r>
            <w:proofErr w:type="spellEnd"/>
            <w:r w:rsidRPr="008C58BF">
              <w:rPr>
                <w:rFonts w:ascii="Times New Roman" w:hAnsi="Times New Roman"/>
                <w:sz w:val="20"/>
                <w:szCs w:val="20"/>
              </w:rPr>
              <w:t>: развитие без границ</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22.02.2023г. – 31.12. 2025г.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2072AD">
              <w:rPr>
                <w:rFonts w:ascii="Times New Roman" w:hAnsi="Times New Roman"/>
                <w:sz w:val="20"/>
                <w:szCs w:val="20"/>
              </w:rPr>
              <w:t>ели России» № 103 от 22.02.2023</w:t>
            </w:r>
            <w:r w:rsidRPr="008C58BF">
              <w:rPr>
                <w:rFonts w:ascii="Times New Roman" w:hAnsi="Times New Roman"/>
                <w:sz w:val="20"/>
                <w:szCs w:val="20"/>
              </w:rPr>
              <w:t>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19</w:t>
            </w:r>
            <w:r w:rsidR="002D193D">
              <w:rPr>
                <w:rFonts w:ascii="Times New Roman" w:hAnsi="Times New Roman"/>
                <w:sz w:val="20"/>
                <w:szCs w:val="20"/>
              </w:rPr>
              <w:t>.</w:t>
            </w:r>
          </w:p>
        </w:tc>
        <w:tc>
          <w:tcPr>
            <w:tcW w:w="2162" w:type="dxa"/>
            <w:shd w:val="clear" w:color="auto" w:fill="auto"/>
            <w:vAlign w:val="center"/>
          </w:tcPr>
          <w:p w:rsidR="000255BF" w:rsidRPr="008C58BF" w:rsidRDefault="000255BF" w:rsidP="00EA7C98">
            <w:pPr>
              <w:tabs>
                <w:tab w:val="left" w:pos="993"/>
              </w:tabs>
              <w:spacing w:after="0" w:line="240" w:lineRule="auto"/>
              <w:jc w:val="both"/>
              <w:rPr>
                <w:rFonts w:ascii="Times New Roman" w:hAnsi="Times New Roman"/>
                <w:sz w:val="20"/>
                <w:szCs w:val="20"/>
              </w:rPr>
            </w:pPr>
            <w:r w:rsidRPr="008C58BF">
              <w:rPr>
                <w:rFonts w:ascii="Times New Roman" w:hAnsi="Times New Roman"/>
                <w:sz w:val="20"/>
                <w:szCs w:val="20"/>
              </w:rPr>
              <w:t>МАДОУ «ЦРР</w:t>
            </w:r>
            <w:r w:rsidR="00B93A34">
              <w:rPr>
                <w:rFonts w:ascii="Times New Roman" w:hAnsi="Times New Roman"/>
                <w:sz w:val="20"/>
                <w:szCs w:val="20"/>
              </w:rPr>
              <w:t xml:space="preserve"> – д/с № 29 «Аленький цветочек»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Повышение качества познавательного развития </w:t>
            </w:r>
            <w:r w:rsidRPr="008C58BF">
              <w:rPr>
                <w:rFonts w:ascii="Times New Roman" w:hAnsi="Times New Roman"/>
                <w:sz w:val="20"/>
                <w:szCs w:val="20"/>
              </w:rPr>
              <w:lastRenderedPageBreak/>
              <w:t>по ФОП ДО с использованием парциальной программы дошкольного образования «Мате: плюс»</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lastRenderedPageBreak/>
              <w:t>01.02.2024г - 31.01.2025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АНО ДПО «Национальный </w:t>
            </w:r>
            <w:r w:rsidRPr="008C58BF">
              <w:rPr>
                <w:rFonts w:ascii="Times New Roman" w:hAnsi="Times New Roman"/>
                <w:sz w:val="20"/>
                <w:szCs w:val="20"/>
              </w:rPr>
              <w:lastRenderedPageBreak/>
              <w:t>институт качества образования»</w:t>
            </w:r>
          </w:p>
        </w:tc>
        <w:tc>
          <w:tcPr>
            <w:tcW w:w="198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Прика</w:t>
            </w:r>
            <w:r w:rsidR="002072AD">
              <w:rPr>
                <w:rFonts w:ascii="Times New Roman" w:hAnsi="Times New Roman"/>
                <w:sz w:val="20"/>
                <w:szCs w:val="20"/>
              </w:rPr>
              <w:t>з АНО ДПО «НИКО» от 01.02.2024г.</w:t>
            </w:r>
            <w:r w:rsidRPr="008C58BF">
              <w:rPr>
                <w:rFonts w:ascii="Times New Roman" w:hAnsi="Times New Roman"/>
                <w:sz w:val="20"/>
                <w:szCs w:val="20"/>
              </w:rPr>
              <w:t xml:space="preserve"> № </w:t>
            </w:r>
            <w:r w:rsidRPr="008C58BF">
              <w:rPr>
                <w:rFonts w:ascii="Times New Roman" w:hAnsi="Times New Roman"/>
                <w:sz w:val="20"/>
                <w:szCs w:val="20"/>
              </w:rPr>
              <w:lastRenderedPageBreak/>
              <w:t>32/24 + Свидетельство № 31/24/14</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20</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tabs>
                <w:tab w:val="left" w:pos="993"/>
              </w:tabs>
              <w:spacing w:after="0" w:line="240" w:lineRule="auto"/>
              <w:jc w:val="both"/>
              <w:rPr>
                <w:rFonts w:ascii="Times New Roman" w:hAnsi="Times New Roman"/>
                <w:sz w:val="20"/>
                <w:szCs w:val="20"/>
              </w:rPr>
            </w:pPr>
            <w:r>
              <w:rPr>
                <w:rFonts w:ascii="Times New Roman" w:hAnsi="Times New Roman"/>
                <w:sz w:val="20"/>
                <w:szCs w:val="20"/>
              </w:rPr>
              <w:t>МБДОУ д/с № 31 «Радуга»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«МИР ГОЛОВОЛОМОК» смарт-тренинг для дошкольников</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22.02.2023г. - 31.12.2025</w:t>
            </w:r>
            <w:r w:rsidR="000255BF" w:rsidRPr="008C58BF">
              <w:rPr>
                <w:rFonts w:ascii="Times New Roman" w:hAnsi="Times New Roman"/>
                <w:sz w:val="20"/>
                <w:szCs w:val="20"/>
              </w:rPr>
              <w:t xml:space="preserve">г. </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«НИИ дошкольного образования «Воспитат</w:t>
            </w:r>
            <w:r w:rsidR="002072AD">
              <w:rPr>
                <w:rFonts w:ascii="Times New Roman" w:hAnsi="Times New Roman"/>
                <w:sz w:val="20"/>
                <w:szCs w:val="20"/>
              </w:rPr>
              <w:t>ели России» № 102 от 22.02.2023</w:t>
            </w:r>
            <w:r w:rsidRPr="008C58BF">
              <w:rPr>
                <w:rFonts w:ascii="Times New Roman" w:hAnsi="Times New Roman"/>
                <w:sz w:val="20"/>
                <w:szCs w:val="20"/>
              </w:rPr>
              <w:t>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21</w:t>
            </w:r>
            <w:r w:rsidR="002D193D">
              <w:rPr>
                <w:rFonts w:ascii="Times New Roman" w:hAnsi="Times New Roman"/>
                <w:sz w:val="20"/>
                <w:szCs w:val="20"/>
              </w:rPr>
              <w:t>.</w:t>
            </w:r>
          </w:p>
        </w:tc>
        <w:tc>
          <w:tcPr>
            <w:tcW w:w="2162" w:type="dxa"/>
            <w:shd w:val="clear" w:color="auto" w:fill="auto"/>
            <w:vAlign w:val="center"/>
          </w:tcPr>
          <w:p w:rsidR="000255BF" w:rsidRPr="008C58BF" w:rsidRDefault="000255BF" w:rsidP="00EA7C98">
            <w:pPr>
              <w:tabs>
                <w:tab w:val="left" w:pos="993"/>
              </w:tabs>
              <w:spacing w:after="0" w:line="240" w:lineRule="auto"/>
              <w:jc w:val="both"/>
              <w:rPr>
                <w:rFonts w:ascii="Times New Roman" w:hAnsi="Times New Roman"/>
                <w:sz w:val="20"/>
                <w:szCs w:val="20"/>
              </w:rPr>
            </w:pPr>
            <w:r w:rsidRPr="008C58BF">
              <w:rPr>
                <w:rFonts w:ascii="Times New Roman" w:hAnsi="Times New Roman"/>
                <w:sz w:val="20"/>
                <w:szCs w:val="20"/>
              </w:rPr>
              <w:t>М</w:t>
            </w:r>
            <w:r w:rsidR="00B93A34">
              <w:rPr>
                <w:rFonts w:ascii="Times New Roman" w:hAnsi="Times New Roman"/>
                <w:sz w:val="20"/>
                <w:szCs w:val="20"/>
              </w:rPr>
              <w:t>БДОУ детский сад № 34 «Рябинка»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Развитие качества реализации ФГОС ДО и ФОП ДО с использованием образовательной платформы «Вдохновение»</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01.02.2024</w:t>
            </w:r>
            <w:r w:rsidR="000255BF" w:rsidRPr="008C58BF">
              <w:rPr>
                <w:rFonts w:ascii="Times New Roman" w:hAnsi="Times New Roman"/>
                <w:sz w:val="20"/>
                <w:szCs w:val="20"/>
              </w:rPr>
              <w:t>г</w:t>
            </w:r>
            <w:r>
              <w:rPr>
                <w:rFonts w:ascii="Times New Roman" w:hAnsi="Times New Roman"/>
                <w:sz w:val="20"/>
                <w:szCs w:val="20"/>
              </w:rPr>
              <w:t>.</w:t>
            </w:r>
            <w:r w:rsidR="000255BF" w:rsidRPr="008C58BF">
              <w:rPr>
                <w:rFonts w:ascii="Times New Roman" w:hAnsi="Times New Roman"/>
                <w:sz w:val="20"/>
                <w:szCs w:val="20"/>
              </w:rPr>
              <w:t xml:space="preserve"> -  31.01.2025 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институт качества образования»</w:t>
            </w:r>
          </w:p>
        </w:tc>
        <w:tc>
          <w:tcPr>
            <w:tcW w:w="1984"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АНО ДПО «НИКО</w:t>
            </w:r>
            <w:r w:rsidR="002072AD">
              <w:rPr>
                <w:rFonts w:ascii="Times New Roman" w:hAnsi="Times New Roman"/>
                <w:sz w:val="20"/>
                <w:szCs w:val="20"/>
              </w:rPr>
              <w:t>» от 01.02.2024</w:t>
            </w:r>
            <w:r w:rsidRPr="008C58BF">
              <w:rPr>
                <w:rFonts w:ascii="Times New Roman" w:hAnsi="Times New Roman"/>
                <w:sz w:val="20"/>
                <w:szCs w:val="20"/>
              </w:rPr>
              <w:t>г</w:t>
            </w:r>
            <w:r w:rsidR="002072AD">
              <w:rPr>
                <w:rFonts w:ascii="Times New Roman" w:hAnsi="Times New Roman"/>
                <w:sz w:val="20"/>
                <w:szCs w:val="20"/>
              </w:rPr>
              <w:t>.</w:t>
            </w:r>
            <w:r w:rsidRPr="008C58BF">
              <w:rPr>
                <w:rFonts w:ascii="Times New Roman" w:hAnsi="Times New Roman"/>
                <w:sz w:val="20"/>
                <w:szCs w:val="20"/>
              </w:rPr>
              <w:t xml:space="preserve"> № 32/24 + Свидетельство № 20/24/12</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22</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35 «Соболек»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Инновационная площадка федерального уровня АНО ДПО «НИИ дошкольного образования «Воспитатели России» </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05.04.2021г. - 31.12.2025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АНО ДПО «Национальный исследовательский институт дошкольного образования «Воспитатели России»</w:t>
            </w:r>
          </w:p>
        </w:tc>
        <w:tc>
          <w:tcPr>
            <w:tcW w:w="1984" w:type="dxa"/>
            <w:shd w:val="clear" w:color="auto" w:fill="auto"/>
            <w:vAlign w:val="center"/>
          </w:tcPr>
          <w:p w:rsidR="000255BF" w:rsidRPr="008C58BF" w:rsidRDefault="002072AD"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Приказ № 9 от 05.04.2021</w:t>
            </w:r>
            <w:r w:rsidR="000255BF" w:rsidRPr="008C58BF">
              <w:rPr>
                <w:rFonts w:ascii="Times New Roman" w:hAnsi="Times New Roman"/>
                <w:sz w:val="20"/>
                <w:szCs w:val="20"/>
              </w:rPr>
              <w:t xml:space="preserve">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Соглашение </w:t>
            </w:r>
            <w:r>
              <w:rPr>
                <w:rFonts w:ascii="Times New Roman" w:hAnsi="Times New Roman"/>
                <w:sz w:val="20"/>
                <w:szCs w:val="20"/>
              </w:rPr>
              <w:t>о сотрудничестве от 05.04.2021</w:t>
            </w:r>
            <w:r w:rsidR="000255BF" w:rsidRPr="008C58BF">
              <w:rPr>
                <w:rFonts w:ascii="Times New Roman" w:hAnsi="Times New Roman"/>
                <w:sz w:val="20"/>
                <w:szCs w:val="20"/>
              </w:rPr>
              <w:t>г.</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23</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37 «Солнышко»</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участник IT - кластера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  ООО «Мобильное Электронное образование» федерального значения</w:t>
            </w:r>
          </w:p>
        </w:tc>
        <w:tc>
          <w:tcPr>
            <w:tcW w:w="13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с 05.12.2024 г. по 05.12.2025 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ООО «Мобильное Электронное Образование». Территория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от 05.12.2024г. № 12-05/24 «Об утверждении «Инновационных площадок участника IT - кластера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  ООО «МЭО» федерального значения»</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24</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38 Лесовичок»</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Развитие компетенций в соответствии с программой «</w:t>
            </w:r>
            <w:proofErr w:type="spellStart"/>
            <w:r w:rsidRPr="008C58BF">
              <w:rPr>
                <w:rFonts w:ascii="Times New Roman" w:hAnsi="Times New Roman"/>
                <w:sz w:val="20"/>
                <w:szCs w:val="20"/>
              </w:rPr>
              <w:t>Kidskills</w:t>
            </w:r>
            <w:proofErr w:type="spellEnd"/>
            <w:r w:rsidRPr="008C58BF">
              <w:rPr>
                <w:rFonts w:ascii="Times New Roman" w:hAnsi="Times New Roman"/>
                <w:sz w:val="20"/>
                <w:szCs w:val="20"/>
              </w:rPr>
              <w:t>» и «</w:t>
            </w:r>
            <w:proofErr w:type="spellStart"/>
            <w:r w:rsidRPr="008C58BF">
              <w:rPr>
                <w:rFonts w:ascii="Times New Roman" w:hAnsi="Times New Roman"/>
                <w:sz w:val="20"/>
                <w:szCs w:val="20"/>
              </w:rPr>
              <w:t>Juniorskills</w:t>
            </w:r>
            <w:proofErr w:type="spellEnd"/>
            <w:r w:rsidRPr="008C58BF">
              <w:rPr>
                <w:rFonts w:ascii="Times New Roman" w:hAnsi="Times New Roman"/>
                <w:sz w:val="20"/>
                <w:szCs w:val="20"/>
              </w:rPr>
              <w:t>» средствами STEM-образования (проект STEM-</w:t>
            </w:r>
            <w:proofErr w:type="spellStart"/>
            <w:r w:rsidRPr="008C58BF">
              <w:rPr>
                <w:rFonts w:ascii="Times New Roman" w:hAnsi="Times New Roman"/>
                <w:sz w:val="20"/>
                <w:szCs w:val="20"/>
              </w:rPr>
              <w:t>skills</w:t>
            </w:r>
            <w:proofErr w:type="spellEnd"/>
            <w:r w:rsidRPr="008C58BF">
              <w:rPr>
                <w:rFonts w:ascii="Times New Roman" w:hAnsi="Times New Roman"/>
                <w:sz w:val="20"/>
                <w:szCs w:val="20"/>
              </w:rPr>
              <w:t>).</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31.01.2022г. - 31.05.2025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Федеральный институт современного образования АО «ЭЛТИ-КУДИЦ»</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Приказ АО «ЭЛТИ-КУДИЦ» № 3 /ФИСО-22 от 31.01.2022г. «О присвоении статуса инновационной площадки» (+ ПРИКАЗ №8/ ФИСО – 23 «О продлении статуса инновационной площадки» + дополнительное соглашение </w:t>
            </w:r>
            <w:r w:rsidRPr="008C58BF">
              <w:rPr>
                <w:rFonts w:ascii="Times New Roman" w:hAnsi="Times New Roman"/>
                <w:sz w:val="20"/>
                <w:szCs w:val="20"/>
              </w:rPr>
              <w:lastRenderedPageBreak/>
              <w:t>о продлении договора о сотрудничестве (№ 23-01-22 от 28.01.2022</w:t>
            </w:r>
            <w:r w:rsidR="002072AD">
              <w:rPr>
                <w:rFonts w:ascii="Times New Roman" w:hAnsi="Times New Roman"/>
                <w:sz w:val="20"/>
                <w:szCs w:val="20"/>
              </w:rPr>
              <w:t>г.</w:t>
            </w:r>
            <w:r w:rsidRPr="008C58BF">
              <w:rPr>
                <w:rFonts w:ascii="Times New Roman" w:hAnsi="Times New Roman"/>
                <w:sz w:val="20"/>
                <w:szCs w:val="20"/>
              </w:rPr>
              <w:t>) от 01.06.2024</w:t>
            </w:r>
            <w:r w:rsidR="002072AD">
              <w:rPr>
                <w:rFonts w:ascii="Times New Roman" w:hAnsi="Times New Roman"/>
                <w:sz w:val="20"/>
                <w:szCs w:val="20"/>
              </w:rPr>
              <w:t>г.</w:t>
            </w:r>
            <w:r w:rsidRPr="008C58BF">
              <w:rPr>
                <w:rFonts w:ascii="Times New Roman" w:hAnsi="Times New Roman"/>
                <w:sz w:val="20"/>
                <w:szCs w:val="20"/>
              </w:rPr>
              <w:t xml:space="preserve"> )</w:t>
            </w:r>
          </w:p>
        </w:tc>
      </w:tr>
      <w:tr w:rsidR="000255BF" w:rsidRPr="008C58BF" w:rsidTr="00EF63F6">
        <w:tc>
          <w:tcPr>
            <w:tcW w:w="60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24</w:t>
            </w:r>
            <w:r w:rsidR="002D193D">
              <w:rPr>
                <w:rFonts w:ascii="Times New Roman" w:hAnsi="Times New Roman"/>
                <w:sz w:val="20"/>
                <w:szCs w:val="20"/>
              </w:rPr>
              <w:t>.</w:t>
            </w:r>
          </w:p>
        </w:tc>
        <w:tc>
          <w:tcPr>
            <w:tcW w:w="2162" w:type="dxa"/>
            <w:shd w:val="clear" w:color="auto" w:fill="auto"/>
            <w:vAlign w:val="center"/>
          </w:tcPr>
          <w:p w:rsidR="000255BF" w:rsidRPr="008C58BF" w:rsidRDefault="00B93A34" w:rsidP="00EA7C98">
            <w:pPr>
              <w:spacing w:after="0" w:line="240" w:lineRule="auto"/>
              <w:jc w:val="both"/>
              <w:rPr>
                <w:rFonts w:ascii="Times New Roman" w:hAnsi="Times New Roman"/>
                <w:sz w:val="20"/>
                <w:szCs w:val="20"/>
              </w:rPr>
            </w:pPr>
            <w:r>
              <w:rPr>
                <w:rFonts w:ascii="Times New Roman" w:hAnsi="Times New Roman"/>
                <w:sz w:val="20"/>
                <w:szCs w:val="20"/>
              </w:rPr>
              <w:t>МБДОУ д/с № 40 «Сороконожка»</w:t>
            </w:r>
          </w:p>
        </w:tc>
        <w:tc>
          <w:tcPr>
            <w:tcW w:w="247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Участник IT - кластера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  ООО «Мобильное Электронное образование» федерального значения</w:t>
            </w:r>
          </w:p>
        </w:tc>
        <w:tc>
          <w:tcPr>
            <w:tcW w:w="1374" w:type="dxa"/>
            <w:shd w:val="clear" w:color="auto" w:fill="auto"/>
            <w:vAlign w:val="center"/>
          </w:tcPr>
          <w:p w:rsidR="000255BF" w:rsidRPr="008C58BF" w:rsidRDefault="005B12B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09.09.2024г. - 09.09.2025</w:t>
            </w:r>
            <w:r w:rsidR="000255BF" w:rsidRPr="008C58BF">
              <w:rPr>
                <w:rFonts w:ascii="Times New Roman" w:hAnsi="Times New Roman"/>
                <w:sz w:val="20"/>
                <w:szCs w:val="20"/>
              </w:rPr>
              <w:t>г.</w:t>
            </w:r>
          </w:p>
        </w:tc>
        <w:tc>
          <w:tcPr>
            <w:tcW w:w="160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ООО «Мобильное Электронное Образование». Территория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w:t>
            </w:r>
          </w:p>
        </w:tc>
        <w:tc>
          <w:tcPr>
            <w:tcW w:w="1984" w:type="dxa"/>
            <w:shd w:val="clear" w:color="auto" w:fill="auto"/>
            <w:vAlign w:val="center"/>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Приказ от 09.09.2024г. № 09-09/24 «Об утверждении «Инновационных площадок участника IT - кластера инновационного центра «</w:t>
            </w:r>
            <w:proofErr w:type="spellStart"/>
            <w:r w:rsidRPr="008C58BF">
              <w:rPr>
                <w:rFonts w:ascii="Times New Roman" w:hAnsi="Times New Roman"/>
                <w:sz w:val="20"/>
                <w:szCs w:val="20"/>
              </w:rPr>
              <w:t>Сколково</w:t>
            </w:r>
            <w:proofErr w:type="spellEnd"/>
            <w:r w:rsidRPr="008C58BF">
              <w:rPr>
                <w:rFonts w:ascii="Times New Roman" w:hAnsi="Times New Roman"/>
                <w:sz w:val="20"/>
                <w:szCs w:val="20"/>
              </w:rPr>
              <w:t>»  ООО «МЭО» федерального значения»</w:t>
            </w:r>
          </w:p>
        </w:tc>
      </w:tr>
    </w:tbl>
    <w:p w:rsidR="000255BF" w:rsidRPr="00EF63F6" w:rsidRDefault="00EF63F6" w:rsidP="00EF63F6">
      <w:pPr>
        <w:tabs>
          <w:tab w:val="left" w:pos="709"/>
          <w:tab w:val="left" w:pos="851"/>
        </w:tabs>
        <w:autoSpaceDE w:val="0"/>
        <w:autoSpaceDN w:val="0"/>
        <w:adjustRightInd w:val="0"/>
        <w:spacing w:after="0" w:line="240" w:lineRule="auto"/>
        <w:ind w:firstLine="567"/>
        <w:jc w:val="right"/>
        <w:rPr>
          <w:rFonts w:ascii="Times New Roman" w:hAnsi="Times New Roman"/>
          <w:bCs/>
        </w:rPr>
      </w:pPr>
      <w:r>
        <w:rPr>
          <w:rFonts w:ascii="Times New Roman" w:hAnsi="Times New Roman"/>
          <w:bCs/>
        </w:rPr>
        <w:t>Таблица № 2</w:t>
      </w:r>
      <w:r w:rsidR="00160659">
        <w:rPr>
          <w:rFonts w:ascii="Times New Roman" w:hAnsi="Times New Roman"/>
          <w:bCs/>
        </w:rPr>
        <w:t>1</w:t>
      </w:r>
    </w:p>
    <w:p w:rsidR="000255BF" w:rsidRPr="00EF63F6" w:rsidRDefault="000255BF" w:rsidP="00EF63F6">
      <w:pPr>
        <w:tabs>
          <w:tab w:val="left" w:pos="709"/>
          <w:tab w:val="left" w:pos="851"/>
        </w:tabs>
        <w:autoSpaceDE w:val="0"/>
        <w:autoSpaceDN w:val="0"/>
        <w:adjustRightInd w:val="0"/>
        <w:spacing w:after="0" w:line="240" w:lineRule="auto"/>
        <w:ind w:firstLine="567"/>
        <w:jc w:val="center"/>
        <w:rPr>
          <w:rFonts w:ascii="Times New Roman" w:hAnsi="Times New Roman" w:cs="Times New Roman"/>
          <w:b/>
          <w:bCs/>
          <w:sz w:val="24"/>
          <w:szCs w:val="24"/>
        </w:rPr>
      </w:pPr>
      <w:r w:rsidRPr="00EF63F6">
        <w:rPr>
          <w:rFonts w:ascii="Times New Roman" w:hAnsi="Times New Roman" w:cs="Times New Roman"/>
          <w:b/>
          <w:bCs/>
          <w:sz w:val="24"/>
          <w:szCs w:val="24"/>
        </w:rPr>
        <w:t>Перечень региональных инновационных площадок</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72"/>
        <w:gridCol w:w="1964"/>
        <w:gridCol w:w="1189"/>
        <w:gridCol w:w="1527"/>
        <w:gridCol w:w="1448"/>
        <w:gridCol w:w="1498"/>
      </w:tblGrid>
      <w:tr w:rsidR="000255BF" w:rsidRPr="008C58BF" w:rsidTr="00EF63F6">
        <w:tc>
          <w:tcPr>
            <w:tcW w:w="486"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п/п</w:t>
            </w:r>
          </w:p>
        </w:tc>
        <w:tc>
          <w:tcPr>
            <w:tcW w:w="2077" w:type="dxa"/>
            <w:vMerge w:val="restart"/>
            <w:shd w:val="clear" w:color="auto" w:fill="auto"/>
          </w:tcPr>
          <w:p w:rsidR="00B93A34" w:rsidRDefault="000255BF" w:rsidP="00B93A34">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Наименова</w:t>
            </w:r>
            <w:r w:rsidR="00B93A34">
              <w:rPr>
                <w:rFonts w:ascii="Times New Roman" w:hAnsi="Times New Roman"/>
                <w:b/>
                <w:sz w:val="20"/>
                <w:szCs w:val="20"/>
              </w:rPr>
              <w:t>ние</w:t>
            </w:r>
          </w:p>
          <w:p w:rsidR="00B93A34" w:rsidRDefault="00B93A34" w:rsidP="00B93A34">
            <w:pPr>
              <w:tabs>
                <w:tab w:val="center" w:pos="3796"/>
                <w:tab w:val="center" w:pos="8305"/>
              </w:tabs>
              <w:spacing w:after="0" w:line="240" w:lineRule="auto"/>
              <w:jc w:val="center"/>
              <w:rPr>
                <w:rFonts w:ascii="Times New Roman" w:hAnsi="Times New Roman"/>
                <w:b/>
                <w:sz w:val="20"/>
                <w:szCs w:val="20"/>
              </w:rPr>
            </w:pPr>
            <w:r>
              <w:rPr>
                <w:rFonts w:ascii="Times New Roman" w:hAnsi="Times New Roman"/>
                <w:b/>
                <w:sz w:val="20"/>
                <w:szCs w:val="20"/>
              </w:rPr>
              <w:t xml:space="preserve"> муниципального </w:t>
            </w:r>
          </w:p>
          <w:p w:rsidR="000255BF" w:rsidRPr="00B93A34" w:rsidRDefault="00B93A34" w:rsidP="00B93A34">
            <w:pPr>
              <w:tabs>
                <w:tab w:val="center" w:pos="3796"/>
                <w:tab w:val="center" w:pos="8305"/>
              </w:tabs>
              <w:spacing w:after="0" w:line="240" w:lineRule="auto"/>
              <w:jc w:val="center"/>
              <w:rPr>
                <w:rFonts w:ascii="Times New Roman" w:hAnsi="Times New Roman"/>
                <w:b/>
                <w:sz w:val="20"/>
                <w:szCs w:val="20"/>
              </w:rPr>
            </w:pPr>
            <w:r>
              <w:rPr>
                <w:rFonts w:ascii="Times New Roman" w:hAnsi="Times New Roman"/>
                <w:b/>
                <w:sz w:val="20"/>
                <w:szCs w:val="20"/>
              </w:rPr>
              <w:t>образовательного учреждения</w:t>
            </w:r>
          </w:p>
        </w:tc>
        <w:tc>
          <w:tcPr>
            <w:tcW w:w="1968"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Тема проекта</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(программы)</w:t>
            </w:r>
          </w:p>
        </w:tc>
        <w:tc>
          <w:tcPr>
            <w:tcW w:w="1190"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Сроки реализации</w:t>
            </w:r>
          </w:p>
        </w:tc>
        <w:tc>
          <w:tcPr>
            <w:tcW w:w="1530"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Статус площадки</w:t>
            </w:r>
          </w:p>
        </w:tc>
        <w:tc>
          <w:tcPr>
            <w:tcW w:w="2950" w:type="dxa"/>
            <w:gridSpan w:val="2"/>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Данные об организации, присвоившей статус</w:t>
            </w:r>
          </w:p>
        </w:tc>
      </w:tr>
      <w:tr w:rsidR="000255BF" w:rsidRPr="008C58BF" w:rsidTr="00EF63F6">
        <w:tc>
          <w:tcPr>
            <w:tcW w:w="486"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2077"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968"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190"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530"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451" w:type="dxa"/>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Полное наименование</w:t>
            </w:r>
          </w:p>
        </w:tc>
        <w:tc>
          <w:tcPr>
            <w:tcW w:w="1499" w:type="dxa"/>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Распорядительный документ</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(дата, №)</w:t>
            </w:r>
          </w:p>
        </w:tc>
      </w:tr>
      <w:tr w:rsidR="000255BF" w:rsidRPr="008C58BF" w:rsidTr="00EF63F6">
        <w:tc>
          <w:tcPr>
            <w:tcW w:w="48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w:t>
            </w:r>
          </w:p>
        </w:tc>
        <w:tc>
          <w:tcPr>
            <w:tcW w:w="2077" w:type="dxa"/>
            <w:shd w:val="clear" w:color="auto" w:fill="auto"/>
          </w:tcPr>
          <w:p w:rsidR="000255BF" w:rsidRPr="008C58BF" w:rsidRDefault="00B93A34" w:rsidP="00B93A34">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МАОУ «СОШ № 11»</w:t>
            </w:r>
          </w:p>
        </w:tc>
        <w:tc>
          <w:tcPr>
            <w:tcW w:w="1968"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«Школа методической культуры «Мы вместе»! как эффективный инструмент реализации программы наставничества»</w:t>
            </w:r>
          </w:p>
        </w:tc>
        <w:tc>
          <w:tcPr>
            <w:tcW w:w="1190"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2024- 2027</w:t>
            </w:r>
            <w:r w:rsidR="005B12B4">
              <w:rPr>
                <w:rFonts w:ascii="Times New Roman" w:hAnsi="Times New Roman"/>
                <w:sz w:val="20"/>
                <w:szCs w:val="20"/>
              </w:rPr>
              <w:t>г.г.</w:t>
            </w:r>
          </w:p>
        </w:tc>
        <w:tc>
          <w:tcPr>
            <w:tcW w:w="1530"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Региональная инновационная площадка</w:t>
            </w:r>
          </w:p>
        </w:tc>
        <w:tc>
          <w:tcPr>
            <w:tcW w:w="1451"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Министерство образования Иркутской области</w:t>
            </w:r>
          </w:p>
        </w:tc>
        <w:tc>
          <w:tcPr>
            <w:tcW w:w="1499"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Распоряжение от 30.04.2025г. № 55-540-мр</w:t>
            </w:r>
          </w:p>
        </w:tc>
      </w:tr>
      <w:tr w:rsidR="000255BF" w:rsidRPr="008C58BF" w:rsidTr="00EF63F6">
        <w:tc>
          <w:tcPr>
            <w:tcW w:w="48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w:t>
            </w:r>
          </w:p>
        </w:tc>
        <w:tc>
          <w:tcPr>
            <w:tcW w:w="2077" w:type="dxa"/>
            <w:shd w:val="clear" w:color="auto" w:fill="auto"/>
          </w:tcPr>
          <w:p w:rsidR="000255BF" w:rsidRPr="008C58BF" w:rsidRDefault="00B93A34"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 </w:t>
            </w:r>
            <w:r>
              <w:rPr>
                <w:rFonts w:ascii="Times New Roman" w:hAnsi="Times New Roman"/>
                <w:sz w:val="20"/>
                <w:szCs w:val="20"/>
              </w:rPr>
              <w:t>МАОУ «Городская гимназия № 1»</w:t>
            </w:r>
          </w:p>
        </w:tc>
        <w:tc>
          <w:tcPr>
            <w:tcW w:w="1968"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В поисках призвания</w:t>
            </w:r>
          </w:p>
        </w:tc>
        <w:tc>
          <w:tcPr>
            <w:tcW w:w="1190"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2024</w:t>
            </w:r>
            <w:r w:rsidR="005B12B4">
              <w:rPr>
                <w:rFonts w:ascii="Times New Roman" w:hAnsi="Times New Roman"/>
                <w:sz w:val="20"/>
                <w:szCs w:val="20"/>
              </w:rPr>
              <w:t>г.</w:t>
            </w:r>
            <w:r w:rsidRPr="008C58BF">
              <w:rPr>
                <w:rFonts w:ascii="Times New Roman" w:hAnsi="Times New Roman"/>
                <w:sz w:val="20"/>
                <w:szCs w:val="20"/>
              </w:rPr>
              <w:t>, 2025</w:t>
            </w:r>
            <w:r w:rsidR="005B12B4">
              <w:rPr>
                <w:rFonts w:ascii="Times New Roman" w:hAnsi="Times New Roman"/>
                <w:sz w:val="20"/>
                <w:szCs w:val="20"/>
              </w:rPr>
              <w:t>г.</w:t>
            </w:r>
          </w:p>
        </w:tc>
        <w:tc>
          <w:tcPr>
            <w:tcW w:w="1530"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Региональная инновационная площадка</w:t>
            </w:r>
          </w:p>
        </w:tc>
        <w:tc>
          <w:tcPr>
            <w:tcW w:w="1451"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Министерство образования Иркутской области</w:t>
            </w:r>
          </w:p>
        </w:tc>
        <w:tc>
          <w:tcPr>
            <w:tcW w:w="1499"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Распоряжение от 18.04.2024г. № 55-493-мр (распоряжение Министерства образования Иркутской области от 30.04.2025г. № 55-540-мр -  продление деятельности площадки )</w:t>
            </w:r>
          </w:p>
        </w:tc>
      </w:tr>
    </w:tbl>
    <w:p w:rsidR="00EF63F6" w:rsidRPr="00EF63F6" w:rsidRDefault="00EF63F6" w:rsidP="00EF63F6">
      <w:pPr>
        <w:tabs>
          <w:tab w:val="left" w:pos="709"/>
          <w:tab w:val="left" w:pos="851"/>
        </w:tabs>
        <w:autoSpaceDE w:val="0"/>
        <w:autoSpaceDN w:val="0"/>
        <w:adjustRightInd w:val="0"/>
        <w:spacing w:after="0" w:line="240" w:lineRule="auto"/>
        <w:ind w:firstLine="567"/>
        <w:jc w:val="right"/>
        <w:rPr>
          <w:rFonts w:ascii="Times New Roman" w:hAnsi="Times New Roman"/>
          <w:bCs/>
        </w:rPr>
      </w:pPr>
      <w:r>
        <w:rPr>
          <w:rFonts w:ascii="Times New Roman" w:hAnsi="Times New Roman"/>
          <w:bCs/>
        </w:rPr>
        <w:t>Таблица № 2</w:t>
      </w:r>
      <w:r w:rsidR="00160659">
        <w:rPr>
          <w:rFonts w:ascii="Times New Roman" w:hAnsi="Times New Roman"/>
          <w:bCs/>
        </w:rPr>
        <w:t>2</w:t>
      </w:r>
    </w:p>
    <w:p w:rsidR="000255BF" w:rsidRPr="00EF63F6" w:rsidRDefault="000255BF" w:rsidP="00EF63F6">
      <w:pPr>
        <w:tabs>
          <w:tab w:val="left" w:pos="709"/>
          <w:tab w:val="left" w:pos="851"/>
        </w:tabs>
        <w:autoSpaceDE w:val="0"/>
        <w:autoSpaceDN w:val="0"/>
        <w:adjustRightInd w:val="0"/>
        <w:spacing w:after="0" w:line="240" w:lineRule="auto"/>
        <w:ind w:firstLine="567"/>
        <w:jc w:val="center"/>
        <w:rPr>
          <w:rFonts w:ascii="Times New Roman" w:hAnsi="Times New Roman"/>
          <w:b/>
          <w:bCs/>
          <w:sz w:val="24"/>
          <w:szCs w:val="24"/>
        </w:rPr>
      </w:pPr>
      <w:r w:rsidRPr="00EF63F6">
        <w:rPr>
          <w:rFonts w:ascii="Times New Roman" w:hAnsi="Times New Roman"/>
          <w:b/>
          <w:bCs/>
          <w:sz w:val="24"/>
          <w:szCs w:val="24"/>
        </w:rPr>
        <w:t>Перечень муниципальных инновационных площадок</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77"/>
        <w:gridCol w:w="1902"/>
        <w:gridCol w:w="1665"/>
        <w:gridCol w:w="953"/>
        <w:gridCol w:w="1596"/>
        <w:gridCol w:w="1522"/>
      </w:tblGrid>
      <w:tr w:rsidR="000255BF" w:rsidRPr="008C58BF" w:rsidTr="00EF63F6">
        <w:tc>
          <w:tcPr>
            <w:tcW w:w="486"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п/п</w:t>
            </w:r>
          </w:p>
        </w:tc>
        <w:tc>
          <w:tcPr>
            <w:tcW w:w="2077" w:type="dxa"/>
            <w:vMerge w:val="restart"/>
            <w:shd w:val="clear" w:color="auto" w:fill="auto"/>
          </w:tcPr>
          <w:p w:rsidR="00B93A34" w:rsidRPr="00B93A34" w:rsidRDefault="00B93A34" w:rsidP="00B93A34">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Наименование</w:t>
            </w:r>
          </w:p>
          <w:p w:rsidR="00B93A34" w:rsidRPr="00B93A34" w:rsidRDefault="00B93A34" w:rsidP="00B93A34">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 муниципального </w:t>
            </w:r>
          </w:p>
          <w:p w:rsidR="000255BF" w:rsidRPr="00B93A34" w:rsidRDefault="00B93A34" w:rsidP="00B93A34">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образовательного учреждения</w:t>
            </w:r>
          </w:p>
        </w:tc>
        <w:tc>
          <w:tcPr>
            <w:tcW w:w="1902"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Тема проекта</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(программы)</w:t>
            </w:r>
          </w:p>
        </w:tc>
        <w:tc>
          <w:tcPr>
            <w:tcW w:w="1665" w:type="dxa"/>
            <w:vMerge w:val="restart"/>
            <w:shd w:val="clear" w:color="auto" w:fill="auto"/>
          </w:tcPr>
          <w:p w:rsidR="00CA5182"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Сроки</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 реализации</w:t>
            </w:r>
          </w:p>
        </w:tc>
        <w:tc>
          <w:tcPr>
            <w:tcW w:w="953" w:type="dxa"/>
            <w:vMerge w:val="restart"/>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Статус площадки</w:t>
            </w:r>
          </w:p>
        </w:tc>
        <w:tc>
          <w:tcPr>
            <w:tcW w:w="3118" w:type="dxa"/>
            <w:gridSpan w:val="2"/>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Данные об организации, присвоившей статус</w:t>
            </w:r>
          </w:p>
        </w:tc>
      </w:tr>
      <w:tr w:rsidR="000255BF" w:rsidRPr="008C58BF" w:rsidTr="00EF63F6">
        <w:tc>
          <w:tcPr>
            <w:tcW w:w="486"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2077"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902"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665"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953" w:type="dxa"/>
            <w:vMerge/>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p>
        </w:tc>
        <w:tc>
          <w:tcPr>
            <w:tcW w:w="1596" w:type="dxa"/>
            <w:shd w:val="clear" w:color="auto" w:fill="auto"/>
          </w:tcPr>
          <w:p w:rsidR="00CA5182"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 xml:space="preserve">Полное </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наименование</w:t>
            </w:r>
          </w:p>
        </w:tc>
        <w:tc>
          <w:tcPr>
            <w:tcW w:w="1522" w:type="dxa"/>
            <w:shd w:val="clear" w:color="auto" w:fill="auto"/>
          </w:tcPr>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Распорядительный документ</w:t>
            </w:r>
          </w:p>
          <w:p w:rsidR="000255BF" w:rsidRPr="00B93A34" w:rsidRDefault="000255BF" w:rsidP="00E06777">
            <w:pPr>
              <w:tabs>
                <w:tab w:val="center" w:pos="3796"/>
                <w:tab w:val="center" w:pos="8305"/>
              </w:tabs>
              <w:spacing w:after="0" w:line="240" w:lineRule="auto"/>
              <w:jc w:val="center"/>
              <w:rPr>
                <w:rFonts w:ascii="Times New Roman" w:hAnsi="Times New Roman"/>
                <w:b/>
                <w:sz w:val="20"/>
                <w:szCs w:val="20"/>
              </w:rPr>
            </w:pPr>
            <w:r w:rsidRPr="00B93A34">
              <w:rPr>
                <w:rFonts w:ascii="Times New Roman" w:hAnsi="Times New Roman"/>
                <w:b/>
                <w:sz w:val="20"/>
                <w:szCs w:val="20"/>
              </w:rPr>
              <w:t>(дата, №)</w:t>
            </w:r>
          </w:p>
        </w:tc>
      </w:tr>
      <w:tr w:rsidR="000255BF" w:rsidRPr="008C58BF" w:rsidTr="00EF63F6">
        <w:tc>
          <w:tcPr>
            <w:tcW w:w="48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1</w:t>
            </w:r>
            <w:r w:rsidR="002D193D">
              <w:rPr>
                <w:rFonts w:ascii="Times New Roman" w:hAnsi="Times New Roman"/>
                <w:sz w:val="20"/>
                <w:szCs w:val="20"/>
              </w:rPr>
              <w:t>.</w:t>
            </w:r>
          </w:p>
        </w:tc>
        <w:tc>
          <w:tcPr>
            <w:tcW w:w="2077" w:type="dxa"/>
            <w:shd w:val="clear" w:color="auto" w:fill="auto"/>
          </w:tcPr>
          <w:p w:rsidR="000255BF" w:rsidRPr="008C58BF" w:rsidRDefault="00B93A3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МАОУ «СОШ № 11»</w:t>
            </w:r>
          </w:p>
        </w:tc>
        <w:tc>
          <w:tcPr>
            <w:tcW w:w="1902"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«Создание единого методического пространства для сопровождения профессионального развития молодых (педагогических кадров)»</w:t>
            </w:r>
          </w:p>
        </w:tc>
        <w:tc>
          <w:tcPr>
            <w:tcW w:w="1665"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 года (по решению муниципального методического совета деятельность площадки пролонгирована)</w:t>
            </w:r>
          </w:p>
        </w:tc>
        <w:tc>
          <w:tcPr>
            <w:tcW w:w="95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городская стажировочная площадка</w:t>
            </w:r>
          </w:p>
        </w:tc>
        <w:tc>
          <w:tcPr>
            <w:tcW w:w="159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Управление образования Администрации города Усть-Илимска</w:t>
            </w:r>
          </w:p>
        </w:tc>
        <w:tc>
          <w:tcPr>
            <w:tcW w:w="1522"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w:t>
            </w:r>
            <w:r w:rsidR="000255BF" w:rsidRPr="008C58BF">
              <w:rPr>
                <w:rFonts w:ascii="Times New Roman" w:hAnsi="Times New Roman"/>
                <w:sz w:val="20"/>
                <w:szCs w:val="20"/>
              </w:rPr>
              <w:t>риказ от 17.03.2022г. № 253 «Об утверждении городской стажировочной площадки»</w:t>
            </w:r>
          </w:p>
        </w:tc>
      </w:tr>
      <w:tr w:rsidR="000255BF" w:rsidRPr="008C58BF" w:rsidTr="00EF63F6">
        <w:tc>
          <w:tcPr>
            <w:tcW w:w="48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lastRenderedPageBreak/>
              <w:t>2</w:t>
            </w:r>
            <w:r w:rsidR="002D193D">
              <w:rPr>
                <w:rFonts w:ascii="Times New Roman" w:hAnsi="Times New Roman"/>
                <w:sz w:val="20"/>
                <w:szCs w:val="20"/>
              </w:rPr>
              <w:t>.</w:t>
            </w:r>
          </w:p>
        </w:tc>
        <w:tc>
          <w:tcPr>
            <w:tcW w:w="2077" w:type="dxa"/>
            <w:shd w:val="clear" w:color="auto" w:fill="auto"/>
          </w:tcPr>
          <w:p w:rsidR="000255BF" w:rsidRPr="008C58BF" w:rsidRDefault="00B93A34"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МБОУ «СОШ №2»</w:t>
            </w:r>
          </w:p>
        </w:tc>
        <w:tc>
          <w:tcPr>
            <w:tcW w:w="1902"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w:t>
            </w:r>
          </w:p>
        </w:tc>
        <w:tc>
          <w:tcPr>
            <w:tcW w:w="1665"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 года</w:t>
            </w:r>
          </w:p>
        </w:tc>
        <w:tc>
          <w:tcPr>
            <w:tcW w:w="95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городская стажировочная площадка</w:t>
            </w:r>
          </w:p>
        </w:tc>
        <w:tc>
          <w:tcPr>
            <w:tcW w:w="159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Комитет образования Администрации города Усть-Илимска</w:t>
            </w:r>
          </w:p>
        </w:tc>
        <w:tc>
          <w:tcPr>
            <w:tcW w:w="1522"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w:t>
            </w:r>
            <w:r w:rsidR="000255BF" w:rsidRPr="008C58BF">
              <w:rPr>
                <w:rFonts w:ascii="Times New Roman" w:hAnsi="Times New Roman"/>
                <w:sz w:val="20"/>
                <w:szCs w:val="20"/>
              </w:rPr>
              <w:t>риказ от 12.09.2023г. № 811 «Об утверждении городской стажировочной площадки»</w:t>
            </w:r>
          </w:p>
        </w:tc>
      </w:tr>
      <w:tr w:rsidR="000255BF" w:rsidRPr="008C58BF" w:rsidTr="00EF63F6">
        <w:tc>
          <w:tcPr>
            <w:tcW w:w="48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3</w:t>
            </w:r>
            <w:r w:rsidR="002D193D">
              <w:rPr>
                <w:rFonts w:ascii="Times New Roman" w:hAnsi="Times New Roman"/>
                <w:sz w:val="20"/>
                <w:szCs w:val="20"/>
              </w:rPr>
              <w:t>.</w:t>
            </w:r>
          </w:p>
        </w:tc>
        <w:tc>
          <w:tcPr>
            <w:tcW w:w="2077"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МБДОУ д/с № 32 «</w:t>
            </w:r>
            <w:r w:rsidR="00B93A34">
              <w:rPr>
                <w:rFonts w:ascii="Times New Roman" w:hAnsi="Times New Roman"/>
                <w:sz w:val="20"/>
                <w:szCs w:val="20"/>
              </w:rPr>
              <w:t>Айболит»</w:t>
            </w:r>
          </w:p>
        </w:tc>
        <w:tc>
          <w:tcPr>
            <w:tcW w:w="1902"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Наставничество - как система поддержки специалистов и воспитателей в организационно-развивающей работе с детьми с ОВЗ</w:t>
            </w:r>
          </w:p>
        </w:tc>
        <w:tc>
          <w:tcPr>
            <w:tcW w:w="1665"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2024-2025 учебный год</w:t>
            </w:r>
          </w:p>
        </w:tc>
        <w:tc>
          <w:tcPr>
            <w:tcW w:w="953"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Городская стажировочная площадка</w:t>
            </w:r>
          </w:p>
        </w:tc>
        <w:tc>
          <w:tcPr>
            <w:tcW w:w="1596" w:type="dxa"/>
            <w:shd w:val="clear" w:color="auto" w:fill="auto"/>
          </w:tcPr>
          <w:p w:rsidR="000255BF" w:rsidRPr="008C58BF" w:rsidRDefault="000255BF" w:rsidP="00E06777">
            <w:pPr>
              <w:tabs>
                <w:tab w:val="center" w:pos="3796"/>
                <w:tab w:val="center" w:pos="8305"/>
              </w:tabs>
              <w:spacing w:after="0" w:line="240" w:lineRule="auto"/>
              <w:jc w:val="center"/>
              <w:rPr>
                <w:rFonts w:ascii="Times New Roman" w:hAnsi="Times New Roman"/>
                <w:sz w:val="20"/>
                <w:szCs w:val="20"/>
              </w:rPr>
            </w:pPr>
            <w:r w:rsidRPr="008C58BF">
              <w:rPr>
                <w:rFonts w:ascii="Times New Roman" w:hAnsi="Times New Roman"/>
                <w:sz w:val="20"/>
                <w:szCs w:val="20"/>
              </w:rPr>
              <w:t xml:space="preserve">Комитет образования Администрации города Усть-Илимска </w:t>
            </w:r>
          </w:p>
        </w:tc>
        <w:tc>
          <w:tcPr>
            <w:tcW w:w="1522" w:type="dxa"/>
            <w:shd w:val="clear" w:color="auto" w:fill="auto"/>
          </w:tcPr>
          <w:p w:rsidR="000255BF" w:rsidRPr="008C58BF" w:rsidRDefault="00B52FB6" w:rsidP="00E06777">
            <w:pPr>
              <w:tabs>
                <w:tab w:val="center" w:pos="3796"/>
                <w:tab w:val="center" w:pos="8305"/>
              </w:tabs>
              <w:spacing w:after="0" w:line="240" w:lineRule="auto"/>
              <w:jc w:val="center"/>
              <w:rPr>
                <w:rFonts w:ascii="Times New Roman" w:hAnsi="Times New Roman"/>
                <w:sz w:val="20"/>
                <w:szCs w:val="20"/>
              </w:rPr>
            </w:pPr>
            <w:r>
              <w:rPr>
                <w:rFonts w:ascii="Times New Roman" w:hAnsi="Times New Roman"/>
                <w:sz w:val="20"/>
                <w:szCs w:val="20"/>
              </w:rPr>
              <w:t>П</w:t>
            </w:r>
            <w:r w:rsidR="000255BF" w:rsidRPr="008C58BF">
              <w:rPr>
                <w:rFonts w:ascii="Times New Roman" w:hAnsi="Times New Roman"/>
                <w:sz w:val="20"/>
                <w:szCs w:val="20"/>
              </w:rPr>
              <w:t>риказ Комитета образования Администрации города Усть-Илимска от 14.06.2024</w:t>
            </w:r>
            <w:r w:rsidR="002072AD">
              <w:rPr>
                <w:rFonts w:ascii="Times New Roman" w:hAnsi="Times New Roman"/>
                <w:sz w:val="20"/>
                <w:szCs w:val="20"/>
              </w:rPr>
              <w:t>г.</w:t>
            </w:r>
            <w:r w:rsidR="000255BF" w:rsidRPr="008C58BF">
              <w:rPr>
                <w:rFonts w:ascii="Times New Roman" w:hAnsi="Times New Roman"/>
                <w:sz w:val="20"/>
                <w:szCs w:val="20"/>
              </w:rPr>
              <w:t xml:space="preserve"> № 576 «Об утверждении городской стажировочной площадки»</w:t>
            </w:r>
          </w:p>
        </w:tc>
      </w:tr>
    </w:tbl>
    <w:p w:rsidR="000255BF" w:rsidRPr="008C58BF" w:rsidRDefault="000255BF" w:rsidP="000255BF">
      <w:pPr>
        <w:tabs>
          <w:tab w:val="left" w:pos="709"/>
          <w:tab w:val="left" w:pos="851"/>
        </w:tabs>
        <w:autoSpaceDE w:val="0"/>
        <w:autoSpaceDN w:val="0"/>
        <w:adjustRightInd w:val="0"/>
        <w:spacing w:after="0" w:line="240" w:lineRule="auto"/>
        <w:ind w:firstLine="567"/>
        <w:jc w:val="both"/>
        <w:rPr>
          <w:rFonts w:ascii="Times New Roman" w:hAnsi="Times New Roman"/>
          <w:bCs/>
          <w:i/>
          <w:sz w:val="24"/>
          <w:szCs w:val="24"/>
        </w:rPr>
      </w:pPr>
      <w:r w:rsidRPr="008C58BF">
        <w:rPr>
          <w:rFonts w:ascii="Times New Roman" w:hAnsi="Times New Roman"/>
          <w:bCs/>
          <w:i/>
          <w:sz w:val="24"/>
          <w:szCs w:val="24"/>
        </w:rPr>
        <w:t>Эффективность принятых мер (выявление динамики, заключение об эффективности принятых мер)</w:t>
      </w:r>
    </w:p>
    <w:p w:rsidR="000255BF" w:rsidRPr="008C58BF" w:rsidRDefault="000255BF" w:rsidP="00DE16B9">
      <w:pPr>
        <w:tabs>
          <w:tab w:val="left" w:pos="709"/>
          <w:tab w:val="left" w:pos="851"/>
        </w:tabs>
        <w:autoSpaceDE w:val="0"/>
        <w:autoSpaceDN w:val="0"/>
        <w:adjustRightInd w:val="0"/>
        <w:spacing w:after="0" w:line="240" w:lineRule="auto"/>
        <w:ind w:firstLine="567"/>
        <w:jc w:val="both"/>
        <w:rPr>
          <w:rFonts w:ascii="Times New Roman" w:hAnsi="Times New Roman"/>
          <w:bCs/>
          <w:color w:val="000000"/>
          <w:sz w:val="24"/>
          <w:szCs w:val="24"/>
        </w:rPr>
      </w:pPr>
      <w:r w:rsidRPr="008C58BF">
        <w:rPr>
          <w:rFonts w:ascii="Times New Roman" w:hAnsi="Times New Roman"/>
          <w:bCs/>
          <w:color w:val="000000"/>
          <w:sz w:val="24"/>
          <w:szCs w:val="24"/>
        </w:rPr>
        <w:t xml:space="preserve">28 муниципальных образовательных учреждения (75,7%) охвачены инновационной деятельностью, как на федеральном, региональном, так и на муниципальном уровнях, из них 8 общеобразовательных учреждений и 20 дошкольных образовательных учреждений. </w:t>
      </w:r>
    </w:p>
    <w:p w:rsidR="000255BF" w:rsidRPr="008C58BF" w:rsidRDefault="000255BF" w:rsidP="00DE16B9">
      <w:pPr>
        <w:tabs>
          <w:tab w:val="left" w:pos="709"/>
          <w:tab w:val="left" w:pos="851"/>
        </w:tabs>
        <w:autoSpaceDE w:val="0"/>
        <w:autoSpaceDN w:val="0"/>
        <w:adjustRightInd w:val="0"/>
        <w:spacing w:after="0" w:line="240" w:lineRule="auto"/>
        <w:ind w:firstLine="567"/>
        <w:jc w:val="both"/>
        <w:rPr>
          <w:rFonts w:ascii="Times New Roman" w:hAnsi="Times New Roman"/>
          <w:bCs/>
          <w:color w:val="000000"/>
          <w:sz w:val="24"/>
          <w:szCs w:val="24"/>
        </w:rPr>
      </w:pPr>
      <w:r w:rsidRPr="008C58BF">
        <w:rPr>
          <w:rFonts w:ascii="Times New Roman" w:hAnsi="Times New Roman"/>
          <w:bCs/>
          <w:color w:val="000000"/>
          <w:sz w:val="24"/>
          <w:szCs w:val="24"/>
        </w:rPr>
        <w:t xml:space="preserve">На базе </w:t>
      </w:r>
      <w:r w:rsidR="005B12B4">
        <w:rPr>
          <w:rFonts w:ascii="Times New Roman" w:hAnsi="Times New Roman"/>
          <w:bCs/>
          <w:color w:val="000000"/>
          <w:sz w:val="24"/>
          <w:szCs w:val="24"/>
        </w:rPr>
        <w:t xml:space="preserve">8 </w:t>
      </w:r>
      <w:r w:rsidRPr="008C58BF">
        <w:rPr>
          <w:rFonts w:ascii="Times New Roman" w:hAnsi="Times New Roman"/>
          <w:bCs/>
          <w:color w:val="000000"/>
          <w:sz w:val="24"/>
          <w:szCs w:val="24"/>
        </w:rPr>
        <w:t xml:space="preserve">общеобразовательных учреждений реализуются площадки, обладающие разными специфическими характеристиками: федерального уровня (6 учреждений), регионального (2 учреждения) и муниципального уровня (2 учреждения). Освещение инновационной деятельности на официальном сайте учреждения происходит только у </w:t>
      </w:r>
      <w:r w:rsidR="005B12B4">
        <w:rPr>
          <w:rFonts w:ascii="Times New Roman" w:hAnsi="Times New Roman"/>
          <w:bCs/>
          <w:color w:val="000000"/>
          <w:sz w:val="24"/>
          <w:szCs w:val="24"/>
        </w:rPr>
        <w:t xml:space="preserve">6 </w:t>
      </w:r>
      <w:r w:rsidRPr="008C58BF">
        <w:rPr>
          <w:rFonts w:ascii="Times New Roman" w:hAnsi="Times New Roman"/>
          <w:bCs/>
          <w:color w:val="000000"/>
          <w:sz w:val="24"/>
          <w:szCs w:val="24"/>
        </w:rPr>
        <w:t xml:space="preserve">школ, но у </w:t>
      </w:r>
      <w:r w:rsidR="005B12B4">
        <w:rPr>
          <w:rFonts w:ascii="Times New Roman" w:hAnsi="Times New Roman"/>
          <w:bCs/>
          <w:color w:val="000000"/>
          <w:sz w:val="24"/>
          <w:szCs w:val="24"/>
        </w:rPr>
        <w:t xml:space="preserve">4 </w:t>
      </w:r>
      <w:r w:rsidRPr="008C58BF">
        <w:rPr>
          <w:rFonts w:ascii="Times New Roman" w:hAnsi="Times New Roman"/>
          <w:bCs/>
          <w:color w:val="000000"/>
          <w:sz w:val="24"/>
          <w:szCs w:val="24"/>
        </w:rPr>
        <w:t>из них (МАОУ «Экспериментальный лицей имени Батербиева М.М.», МБОУ «СОШ № 2», МАОУ СОШ № 9, МАОУ «СОШ № 12» им. Семенова В.Н.) в крайне усеченном формате, в основном представлены нормативные документы о присвоении статуса площадки. На сайте МАОУ «СОШ № 5» и МБОУ «СОШ № 8 имени Бусыгина М.И.» данные разделы отсутствуют. Нормативные документы, планы деятельности площадки, новостные сообщения о проведенных мероприятиях – представлены только на сайтах МАОУ «Городская гимназия № 1» и МАОУ «СОШ № 11». Активную деяте</w:t>
      </w:r>
      <w:r w:rsidR="005B12B4">
        <w:rPr>
          <w:rFonts w:ascii="Times New Roman" w:hAnsi="Times New Roman"/>
          <w:bCs/>
          <w:color w:val="000000"/>
          <w:sz w:val="24"/>
          <w:szCs w:val="24"/>
        </w:rPr>
        <w:t>льность в течение учебного года</w:t>
      </w:r>
      <w:r w:rsidRPr="008C58BF">
        <w:rPr>
          <w:rFonts w:ascii="Times New Roman" w:hAnsi="Times New Roman"/>
          <w:bCs/>
          <w:color w:val="000000"/>
          <w:sz w:val="24"/>
          <w:szCs w:val="24"/>
        </w:rPr>
        <w:t xml:space="preserve"> на муниципальном и региональном уровнях в соответствии с требованиями, предъявляемыми к региональным площадкам, проявляли два учреждения: МАОУ «Городская гимназия № 1» и МАОУ «СОШ № 11». </w:t>
      </w:r>
    </w:p>
    <w:p w:rsidR="000255BF" w:rsidRPr="008C58BF" w:rsidRDefault="000255BF" w:rsidP="00DE16B9">
      <w:pPr>
        <w:pStyle w:val="Default"/>
        <w:tabs>
          <w:tab w:val="left" w:pos="993"/>
        </w:tabs>
        <w:ind w:firstLine="567"/>
        <w:jc w:val="both"/>
      </w:pPr>
      <w:r w:rsidRPr="008C58BF">
        <w:rPr>
          <w:color w:val="auto"/>
        </w:rPr>
        <w:t xml:space="preserve">Следует отметить, что ситуация с наличием статусов инновационных площадок в муниципальных дошкольных образовательных учреждениях в течение учебного года меняется. Знакомясь с разнообразным передовым отечественным опытом, детские сады города пользуются возможностями (в разные сроки, установленные организациями, наделенными полномочиями по присвоению статуса) для включения </w:t>
      </w:r>
      <w:r w:rsidRPr="008C58BF">
        <w:t>в процесс обновления содержания и технологий образовательной деятельности в контексте единого образовательного пространства дошкольного образования с учетом социальных ожиданий и запросов общества. И присвоение статуса инновационной площадки в данном контексте свидетельствует, с одной стороны, о высокой заинтересованности педагогов муниципальных детских садов в улучшении содержательной наполненности образовательного процесса, стремлении максимально качественно пройти этап перепроектирования программ дошкольного образования в соответствии с изменившимися требованиями, с другой, - о признании методической грамотности сотрудников муниципальной системы дошкольного образования на федеральном уровне. Некоторые дошкольные образовательные учреждения города обладают несколькими статусами по разным направлениям деятельности.</w:t>
      </w:r>
    </w:p>
    <w:p w:rsidR="000255BF" w:rsidRPr="008C58BF" w:rsidRDefault="000255BF" w:rsidP="00DE16B9">
      <w:pPr>
        <w:pStyle w:val="Default"/>
        <w:tabs>
          <w:tab w:val="left" w:pos="993"/>
        </w:tabs>
        <w:ind w:firstLine="567"/>
        <w:jc w:val="both"/>
        <w:rPr>
          <w:color w:val="auto"/>
        </w:rPr>
      </w:pPr>
      <w:r w:rsidRPr="008C58BF">
        <w:lastRenderedPageBreak/>
        <w:t>Для реализации инновационной деятельности детскими садами – площадками закупается необходимое оснащение, в связи с уменьшением контингента воспитанников и частичным высвобождением помещений, оборудуются дополнительные центры (лаборатории, ателье) для проведения образовательной деятельности с детьми, организуется прохождение педагогами специализированной курсовой подготовки, проводится активная просветительская работа с родителями (законными представителями) детей.</w:t>
      </w:r>
    </w:p>
    <w:p w:rsidR="000255BF" w:rsidRPr="008C58BF" w:rsidRDefault="000255BF" w:rsidP="00DE16B9">
      <w:pPr>
        <w:pStyle w:val="Default"/>
        <w:tabs>
          <w:tab w:val="left" w:pos="993"/>
        </w:tabs>
        <w:ind w:firstLine="567"/>
        <w:jc w:val="both"/>
        <w:rPr>
          <w:color w:val="auto"/>
        </w:rPr>
      </w:pPr>
      <w:r w:rsidRPr="008C58BF">
        <w:rPr>
          <w:color w:val="auto"/>
        </w:rPr>
        <w:t>Распространение опыта инновационными площадками дошкольных образовательных учреждений происходит в рамках многообразных мероприятий на различных уровнях.</w:t>
      </w:r>
    </w:p>
    <w:p w:rsidR="000255BF" w:rsidRPr="000255BF" w:rsidRDefault="000255BF" w:rsidP="00DE16B9">
      <w:pPr>
        <w:pStyle w:val="Default"/>
        <w:tabs>
          <w:tab w:val="left" w:pos="993"/>
        </w:tabs>
        <w:ind w:firstLine="567"/>
        <w:jc w:val="both"/>
      </w:pPr>
      <w:r w:rsidRPr="008C58BF">
        <w:rPr>
          <w:color w:val="auto"/>
        </w:rPr>
        <w:t xml:space="preserve">Муниципальная практика такова, что в целях распространения инновационного опыта в сфере российского дошкольного образования, создания среды для профессионального развития педагогов дошкольного образования, поддержки развития инновационных моделей дошкольных образовательных учреждений, детские сады, обладающие инновационным статусом, включают в план Комитета образования Администрации города Усть-Илимска мероприятия для педагогов города. </w:t>
      </w:r>
      <w:r w:rsidRPr="008C58BF">
        <w:t xml:space="preserve">Муниципальная система дошкольного образования обладает большой возможностью в создании избыточной среды для мотивации у педагогов формирования разнообразных профессиональных компетенций: среди инновационных площадок представлен очень широкий спектр тематических направленностей. </w:t>
      </w:r>
      <w:r w:rsidRPr="008C58BF">
        <w:rPr>
          <w:color w:val="auto"/>
        </w:rPr>
        <w:t xml:space="preserve">Проведение систематических, разнообразных по формату мероприятий для педагогов-дошкольников города является </w:t>
      </w:r>
      <w:r w:rsidRPr="008C58BF">
        <w:t xml:space="preserve">одним из эффективных инструментов для </w:t>
      </w:r>
      <w:r w:rsidRPr="000255BF">
        <w:t>заинтересованности в повышении их квалификации: во-первых, муниципалитет (ввиду близости к месту работы) обладает наибольшими возможностями для своевременного распознавания и актуализации не надуманных, а их реальных затруднений; во-вторых, можно оперативно организовать практическую помощь и обмен опытом. Анализ отчетов по итогам деятельности инновационных и стажировочных площадок свидетельствует, что свыше 60% педагогов муниципальной системы дошкольного образования участвуют (либо в качестве организаторов, либо в качестве слушателей) в проведении методических мероприятий.</w:t>
      </w:r>
    </w:p>
    <w:p w:rsidR="000255BF" w:rsidRPr="000255BF" w:rsidRDefault="000255BF" w:rsidP="00DE16B9">
      <w:pPr>
        <w:pStyle w:val="Default"/>
        <w:tabs>
          <w:tab w:val="left" w:pos="993"/>
        </w:tabs>
        <w:ind w:firstLine="567"/>
        <w:jc w:val="both"/>
      </w:pPr>
      <w:r w:rsidRPr="000255BF">
        <w:t xml:space="preserve">Кроме того, опыт своей деятельности ДОУ города активно представляют на очных методических и научно-практических мероприятиях федерального и регионального уровня, а также через разнообразные онлайн платформы. </w:t>
      </w:r>
    </w:p>
    <w:p w:rsidR="000255BF" w:rsidRPr="000255BF" w:rsidRDefault="000255BF" w:rsidP="00DE16B9">
      <w:pPr>
        <w:pStyle w:val="Default"/>
        <w:tabs>
          <w:tab w:val="left" w:pos="993"/>
        </w:tabs>
        <w:ind w:firstLine="567"/>
        <w:jc w:val="both"/>
      </w:pPr>
      <w:r w:rsidRPr="000255BF">
        <w:t xml:space="preserve">В связи с переводом официальных сайтов дошкольных образовательных учреждений на платформу </w:t>
      </w:r>
      <w:proofErr w:type="spellStart"/>
      <w:r w:rsidRPr="000255BF">
        <w:t>Госвеб</w:t>
      </w:r>
      <w:proofErr w:type="spellEnd"/>
      <w:r w:rsidRPr="000255BF">
        <w:t xml:space="preserve"> и постепенным наполнением соответствующих разделов необходимой информацией, сложно оценить своевременность и качество освещения их инновационной деятельности. Тем не менее, данная информация активно представляется в </w:t>
      </w:r>
      <w:proofErr w:type="spellStart"/>
      <w:r w:rsidRPr="000255BF">
        <w:t>госпабликах</w:t>
      </w:r>
      <w:proofErr w:type="spellEnd"/>
      <w:r w:rsidRPr="000255BF">
        <w:t>.</w:t>
      </w:r>
    </w:p>
    <w:p w:rsidR="000255BF" w:rsidRPr="000255BF" w:rsidRDefault="000255BF" w:rsidP="00DE16B9">
      <w:pPr>
        <w:spacing w:after="0" w:line="240" w:lineRule="auto"/>
        <w:ind w:firstLine="567"/>
        <w:jc w:val="both"/>
        <w:rPr>
          <w:rFonts w:ascii="Times New Roman" w:hAnsi="Times New Roman" w:cs="Times New Roman"/>
          <w:i/>
          <w:sz w:val="24"/>
          <w:szCs w:val="24"/>
        </w:rPr>
      </w:pPr>
      <w:r w:rsidRPr="000255BF">
        <w:rPr>
          <w:rFonts w:ascii="Times New Roman" w:hAnsi="Times New Roman" w:cs="Times New Roman"/>
          <w:i/>
          <w:sz w:val="24"/>
          <w:szCs w:val="24"/>
        </w:rPr>
        <w:t>Адресные рекомендации</w:t>
      </w:r>
    </w:p>
    <w:p w:rsidR="000255BF" w:rsidRPr="000255BF" w:rsidRDefault="000255BF" w:rsidP="00DE16B9">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0255BF">
        <w:rPr>
          <w:rFonts w:ascii="Times New Roman" w:hAnsi="Times New Roman" w:cs="Times New Roman"/>
          <w:sz w:val="24"/>
          <w:szCs w:val="24"/>
        </w:rPr>
        <w:t>1. Руководителям муниципальных образовательных учреждений, имеющих статус площадок:</w:t>
      </w:r>
    </w:p>
    <w:p w:rsidR="000255BF" w:rsidRPr="003C5923" w:rsidRDefault="000255BF" w:rsidP="00C1683F">
      <w:pPr>
        <w:pStyle w:val="a6"/>
        <w:numPr>
          <w:ilvl w:val="1"/>
          <w:numId w:val="86"/>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C5923">
        <w:rPr>
          <w:rFonts w:ascii="Times New Roman" w:hAnsi="Times New Roman" w:cs="Times New Roman"/>
          <w:sz w:val="24"/>
          <w:szCs w:val="24"/>
        </w:rPr>
        <w:t>продолжить инновационную деятельность, создавать условия для формирования у педагогов готовности к инновационной деятельности, развития аналитической, исследовательской и проектной компетентностей;</w:t>
      </w:r>
    </w:p>
    <w:p w:rsidR="000255BF" w:rsidRPr="003C5923" w:rsidRDefault="000255BF" w:rsidP="00C1683F">
      <w:pPr>
        <w:pStyle w:val="a6"/>
        <w:numPr>
          <w:ilvl w:val="1"/>
          <w:numId w:val="86"/>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C5923">
        <w:rPr>
          <w:rFonts w:ascii="Times New Roman" w:hAnsi="Times New Roman" w:cs="Times New Roman"/>
          <w:sz w:val="24"/>
          <w:szCs w:val="24"/>
        </w:rPr>
        <w:t xml:space="preserve">проанализировать </w:t>
      </w:r>
      <w:r w:rsidRPr="003C5923">
        <w:rPr>
          <w:rFonts w:ascii="Times New Roman" w:hAnsi="Times New Roman" w:cs="Times New Roman"/>
          <w:b/>
          <w:sz w:val="24"/>
          <w:szCs w:val="24"/>
        </w:rPr>
        <w:t>э</w:t>
      </w:r>
      <w:r w:rsidRPr="003C5923">
        <w:rPr>
          <w:rStyle w:val="a4"/>
          <w:rFonts w:ascii="Times New Roman" w:hAnsi="Times New Roman" w:cs="Times New Roman"/>
          <w:b w:val="0"/>
          <w:sz w:val="24"/>
          <w:szCs w:val="24"/>
          <w:shd w:val="clear" w:color="auto" w:fill="FFFFFF"/>
        </w:rPr>
        <w:t>ффективность деятельности инновационных площадок с целью совершенствования и развития</w:t>
      </w:r>
      <w:r w:rsidRPr="003C5923">
        <w:rPr>
          <w:rStyle w:val="a4"/>
          <w:rFonts w:ascii="Times New Roman" w:hAnsi="Times New Roman" w:cs="Times New Roman"/>
          <w:sz w:val="24"/>
          <w:szCs w:val="24"/>
          <w:shd w:val="clear" w:color="auto" w:fill="FFFFFF"/>
        </w:rPr>
        <w:t xml:space="preserve"> </w:t>
      </w:r>
      <w:r w:rsidRPr="003C5923">
        <w:rPr>
          <w:rFonts w:ascii="Times New Roman" w:hAnsi="Times New Roman" w:cs="Times New Roman"/>
          <w:sz w:val="24"/>
          <w:szCs w:val="24"/>
          <w:shd w:val="clear" w:color="auto" w:fill="FFFFFF"/>
        </w:rPr>
        <w:t>инновационной инфраструктуры, решения актуальных задач и разнообразия формата проведения мероприятий;</w:t>
      </w:r>
    </w:p>
    <w:p w:rsidR="000255BF" w:rsidRPr="003C5923" w:rsidRDefault="000255BF" w:rsidP="00C1683F">
      <w:pPr>
        <w:pStyle w:val="a6"/>
        <w:numPr>
          <w:ilvl w:val="1"/>
          <w:numId w:val="86"/>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C5923">
        <w:rPr>
          <w:rFonts w:ascii="Times New Roman" w:hAnsi="Times New Roman" w:cs="Times New Roman"/>
          <w:sz w:val="24"/>
          <w:szCs w:val="24"/>
          <w:shd w:val="clear" w:color="auto" w:fill="FFFFFF"/>
        </w:rPr>
        <w:t>обеспечить размещение полноценной информации на официальном сайте образовательного учреждения о деятельности инновационной площадки.</w:t>
      </w:r>
    </w:p>
    <w:p w:rsidR="000255BF" w:rsidRPr="003C5923" w:rsidRDefault="000255BF" w:rsidP="00C1683F">
      <w:pPr>
        <w:pStyle w:val="a6"/>
        <w:numPr>
          <w:ilvl w:val="1"/>
          <w:numId w:val="86"/>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C5923">
        <w:rPr>
          <w:rFonts w:ascii="Times New Roman" w:hAnsi="Times New Roman" w:cs="Times New Roman"/>
          <w:sz w:val="24"/>
          <w:szCs w:val="24"/>
          <w:shd w:val="clear" w:color="auto" w:fill="FFFFFF"/>
        </w:rPr>
        <w:t>обеспечить открытое обсуждение отчетов о деятельности инновационной площадки, в том числе в рамках заседания городского научно-методического совета.</w:t>
      </w:r>
    </w:p>
    <w:p w:rsidR="000255BF" w:rsidRPr="000255BF" w:rsidRDefault="000255BF" w:rsidP="00DE16B9">
      <w:pPr>
        <w:tabs>
          <w:tab w:val="left" w:pos="709"/>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0255BF">
        <w:rPr>
          <w:rFonts w:ascii="Times New Roman" w:hAnsi="Times New Roman" w:cs="Times New Roman"/>
          <w:sz w:val="24"/>
          <w:szCs w:val="24"/>
          <w:shd w:val="clear" w:color="auto" w:fill="FFFFFF"/>
        </w:rPr>
        <w:t xml:space="preserve">2. Учреждениям, не участвующим в инновационной деятельности, проанализировать имеющийся опыт и потенциал с целью рассмотрения возможности включения в подобную работу. </w:t>
      </w:r>
    </w:p>
    <w:p w:rsidR="00141E92" w:rsidRDefault="00141E92" w:rsidP="001A2989">
      <w:pPr>
        <w:pStyle w:val="a8"/>
        <w:shd w:val="clear" w:color="auto" w:fill="FFFFFF"/>
        <w:spacing w:before="0" w:beforeAutospacing="0" w:after="0" w:afterAutospacing="0"/>
        <w:ind w:firstLine="567"/>
        <w:jc w:val="both"/>
        <w:textAlignment w:val="baseline"/>
        <w:rPr>
          <w:rStyle w:val="a4"/>
        </w:rPr>
      </w:pPr>
    </w:p>
    <w:p w:rsidR="008500B1" w:rsidRDefault="008500B1" w:rsidP="001A2989">
      <w:pPr>
        <w:pStyle w:val="a8"/>
        <w:shd w:val="clear" w:color="auto" w:fill="FFFFFF"/>
        <w:spacing w:before="0" w:beforeAutospacing="0" w:after="0" w:afterAutospacing="0"/>
        <w:ind w:firstLine="567"/>
        <w:jc w:val="both"/>
        <w:textAlignment w:val="baseline"/>
        <w:rPr>
          <w:rStyle w:val="a4"/>
          <w:i/>
        </w:rPr>
      </w:pPr>
    </w:p>
    <w:p w:rsidR="008500B1" w:rsidRDefault="008500B1" w:rsidP="001A2989">
      <w:pPr>
        <w:pStyle w:val="a8"/>
        <w:shd w:val="clear" w:color="auto" w:fill="FFFFFF"/>
        <w:spacing w:before="0" w:beforeAutospacing="0" w:after="0" w:afterAutospacing="0"/>
        <w:ind w:firstLine="567"/>
        <w:jc w:val="both"/>
        <w:textAlignment w:val="baseline"/>
        <w:rPr>
          <w:rStyle w:val="a4"/>
          <w:i/>
        </w:rPr>
      </w:pPr>
    </w:p>
    <w:p w:rsidR="008500B1" w:rsidRDefault="008500B1" w:rsidP="001A2989">
      <w:pPr>
        <w:pStyle w:val="a8"/>
        <w:shd w:val="clear" w:color="auto" w:fill="FFFFFF"/>
        <w:spacing w:before="0" w:beforeAutospacing="0" w:after="0" w:afterAutospacing="0"/>
        <w:ind w:firstLine="567"/>
        <w:jc w:val="both"/>
        <w:textAlignment w:val="baseline"/>
        <w:rPr>
          <w:rStyle w:val="a4"/>
          <w:i/>
        </w:rPr>
      </w:pPr>
    </w:p>
    <w:p w:rsidR="001A2989" w:rsidRPr="00D74F89" w:rsidRDefault="001A2989" w:rsidP="001A2989">
      <w:pPr>
        <w:pStyle w:val="a8"/>
        <w:shd w:val="clear" w:color="auto" w:fill="FFFFFF"/>
        <w:spacing w:before="0" w:beforeAutospacing="0" w:after="0" w:afterAutospacing="0"/>
        <w:ind w:firstLine="567"/>
        <w:jc w:val="both"/>
        <w:textAlignment w:val="baseline"/>
        <w:rPr>
          <w:rStyle w:val="a4"/>
          <w:i/>
        </w:rPr>
      </w:pPr>
      <w:r w:rsidRPr="00D74F89">
        <w:rPr>
          <w:rStyle w:val="a4"/>
          <w:i/>
        </w:rPr>
        <w:lastRenderedPageBreak/>
        <w:t>Результаты мониторинга эффективности деятельности руководителей общеобразовательных организаций Иркутской области</w:t>
      </w:r>
    </w:p>
    <w:p w:rsidR="00E70835" w:rsidRPr="00E70835" w:rsidRDefault="00E70835" w:rsidP="00E70835">
      <w:pPr>
        <w:shd w:val="clear" w:color="auto" w:fill="FFFFFF"/>
        <w:spacing w:after="0" w:line="240" w:lineRule="auto"/>
        <w:ind w:firstLine="567"/>
        <w:jc w:val="both"/>
        <w:textAlignment w:val="baseline"/>
        <w:rPr>
          <w:rFonts w:ascii="Times New Roman" w:hAnsi="Times New Roman" w:cs="Times New Roman"/>
          <w:sz w:val="24"/>
          <w:szCs w:val="24"/>
        </w:rPr>
      </w:pPr>
      <w:r w:rsidRPr="00E70835">
        <w:rPr>
          <w:rFonts w:ascii="Times New Roman" w:hAnsi="Times New Roman" w:cs="Times New Roman"/>
          <w:sz w:val="24"/>
          <w:szCs w:val="24"/>
        </w:rPr>
        <w:t xml:space="preserve">Оценка эффективности деятельности в 2024 году проведена в отношении 100% руководителей общеобразовательных учреждений города Усть-Илимска. По итогам мониторинга эффективности деятельности руководителей общеобразовательных учреждений </w:t>
      </w:r>
      <w:hyperlink r:id="rId39" w:history="1">
        <w:r w:rsidRPr="00E70835">
          <w:rPr>
            <w:rStyle w:val="a5"/>
            <w:rFonts w:ascii="Times New Roman" w:hAnsi="Times New Roman" w:cs="Times New Roman"/>
            <w:sz w:val="24"/>
            <w:szCs w:val="24"/>
          </w:rPr>
          <w:t>муниципалитет занял 1-е место с результатом 74,7%</w:t>
        </w:r>
      </w:hyperlink>
      <w:r w:rsidRPr="00E70835">
        <w:rPr>
          <w:rFonts w:ascii="Times New Roman" w:hAnsi="Times New Roman" w:cs="Times New Roman"/>
          <w:sz w:val="24"/>
          <w:szCs w:val="24"/>
        </w:rPr>
        <w:t xml:space="preserve"> («желтая зона») в сводном рейтинге МО Иркутской области с преобладанием количества руководителей со средним уровнем эффективности деятельности (8 руководителей, 57,1%). </w:t>
      </w:r>
    </w:p>
    <w:p w:rsidR="00E70835" w:rsidRPr="00E70835" w:rsidRDefault="00E70835" w:rsidP="00E70835">
      <w:pPr>
        <w:shd w:val="clear" w:color="auto" w:fill="FFFFFF"/>
        <w:spacing w:after="0" w:line="240" w:lineRule="auto"/>
        <w:ind w:firstLine="567"/>
        <w:jc w:val="both"/>
        <w:textAlignment w:val="baseline"/>
        <w:rPr>
          <w:rFonts w:ascii="Times New Roman" w:hAnsi="Times New Roman" w:cs="Times New Roman"/>
          <w:sz w:val="24"/>
          <w:szCs w:val="24"/>
        </w:rPr>
      </w:pPr>
      <w:r w:rsidRPr="00E70835">
        <w:rPr>
          <w:rFonts w:ascii="Times New Roman" w:hAnsi="Times New Roman" w:cs="Times New Roman"/>
          <w:sz w:val="24"/>
          <w:szCs w:val="24"/>
        </w:rPr>
        <w:t xml:space="preserve">1 участник мониторинга (7,14%) показал низкий уровень, высокому уровню эффективности деятельности соответствуют 5 руководителей муниципалитета. По двум направлениям оценки муниципалитет попал в критическую «красную зону» с процентом эффективности ниже 60. Наиболее низкие результаты получены руководителями по направлению «Индивидуальные достижения руководителя» - 0%. По второму направлению «Развитие кадрового потенциала и управленческих команд образовательной организации» среднее значение по МО составило 50%, что ниже медианного значения в регионе на 11,9%. Высокий уровень эффективности деятельности по направлениям отсутствует. </w:t>
      </w:r>
    </w:p>
    <w:p w:rsidR="002D193D" w:rsidRDefault="00E70835" w:rsidP="002D193D">
      <w:pPr>
        <w:shd w:val="clear" w:color="auto" w:fill="FFFFFF"/>
        <w:spacing w:after="0" w:line="240" w:lineRule="auto"/>
        <w:ind w:firstLine="567"/>
        <w:jc w:val="both"/>
        <w:textAlignment w:val="baseline"/>
        <w:rPr>
          <w:rFonts w:ascii="Times New Roman" w:hAnsi="Times New Roman" w:cs="Times New Roman"/>
          <w:sz w:val="24"/>
          <w:szCs w:val="24"/>
        </w:rPr>
      </w:pPr>
      <w:r w:rsidRPr="00E70835">
        <w:rPr>
          <w:rFonts w:ascii="Times New Roman" w:hAnsi="Times New Roman" w:cs="Times New Roman"/>
          <w:sz w:val="24"/>
          <w:szCs w:val="24"/>
        </w:rPr>
        <w:t>В разрезе муниципальных образовательных учреждений разрыв между максимальным и минимальным значениями итогового результата в МО составил 29,25%. Лучший итоговый результат зафиксирован в МАОУ «Городская гимназия №1» – 86,46%, наименьшее значение итогового результата – в МАОУ «СОШ</w:t>
      </w:r>
      <w:r>
        <w:rPr>
          <w:rFonts w:ascii="Times New Roman" w:hAnsi="Times New Roman" w:cs="Times New Roman"/>
          <w:sz w:val="24"/>
          <w:szCs w:val="24"/>
        </w:rPr>
        <w:t xml:space="preserve"> </w:t>
      </w:r>
      <w:r w:rsidRPr="00E70835">
        <w:rPr>
          <w:rFonts w:ascii="Times New Roman" w:hAnsi="Times New Roman" w:cs="Times New Roman"/>
          <w:sz w:val="24"/>
          <w:szCs w:val="24"/>
        </w:rPr>
        <w:t>№14» 55,21%.</w:t>
      </w:r>
    </w:p>
    <w:p w:rsidR="006470B3" w:rsidRPr="002D193D" w:rsidRDefault="006470B3" w:rsidP="002D193D">
      <w:pPr>
        <w:shd w:val="clear" w:color="auto" w:fill="FFFFFF"/>
        <w:spacing w:after="0" w:line="240" w:lineRule="auto"/>
        <w:ind w:firstLine="567"/>
        <w:jc w:val="right"/>
        <w:textAlignment w:val="baseline"/>
        <w:rPr>
          <w:rFonts w:ascii="Times New Roman" w:hAnsi="Times New Roman" w:cs="Times New Roman"/>
        </w:rPr>
      </w:pPr>
      <w:r w:rsidRPr="002D193D">
        <w:rPr>
          <w:rFonts w:ascii="Times New Roman" w:hAnsi="Times New Roman" w:cs="Times New Roman"/>
        </w:rPr>
        <w:t>Таблица № 2</w:t>
      </w:r>
      <w:r w:rsidR="00160659">
        <w:rPr>
          <w:rFonts w:ascii="Times New Roman" w:hAnsi="Times New Roman" w:cs="Times New Roman"/>
        </w:rPr>
        <w:t>3</w:t>
      </w:r>
    </w:p>
    <w:p w:rsidR="006470B3" w:rsidRPr="006470B3" w:rsidRDefault="006470B3" w:rsidP="006470B3">
      <w:pPr>
        <w:shd w:val="clear" w:color="auto" w:fill="FFFFFF"/>
        <w:spacing w:after="0" w:line="240" w:lineRule="auto"/>
        <w:ind w:firstLine="567"/>
        <w:jc w:val="center"/>
        <w:textAlignment w:val="baseline"/>
        <w:rPr>
          <w:rFonts w:ascii="Times New Roman" w:hAnsi="Times New Roman" w:cs="Times New Roman"/>
          <w:b/>
          <w:sz w:val="24"/>
          <w:szCs w:val="24"/>
        </w:rPr>
      </w:pPr>
      <w:r w:rsidRPr="006470B3">
        <w:rPr>
          <w:rFonts w:ascii="Times New Roman" w:hAnsi="Times New Roman" w:cs="Times New Roman"/>
          <w:b/>
          <w:sz w:val="24"/>
          <w:szCs w:val="24"/>
        </w:rPr>
        <w:t>Результаты муниципалитета по итогам мониторинга эффективности деятельности руководителей общеобразовательных учреждений в 2023,2024 годах</w:t>
      </w:r>
    </w:p>
    <w:tbl>
      <w:tblPr>
        <w:tblStyle w:val="TableGrid"/>
        <w:tblW w:w="10207" w:type="dxa"/>
        <w:tblInd w:w="-147" w:type="dxa"/>
        <w:tblLayout w:type="fixed"/>
        <w:tblCellMar>
          <w:top w:w="43" w:type="dxa"/>
          <w:left w:w="106" w:type="dxa"/>
          <w:bottom w:w="8" w:type="dxa"/>
          <w:right w:w="6" w:type="dxa"/>
        </w:tblCellMar>
        <w:tblLook w:val="04A0" w:firstRow="1" w:lastRow="0" w:firstColumn="1" w:lastColumn="0" w:noHBand="0" w:noVBand="1"/>
      </w:tblPr>
      <w:tblGrid>
        <w:gridCol w:w="1702"/>
        <w:gridCol w:w="850"/>
        <w:gridCol w:w="851"/>
        <w:gridCol w:w="850"/>
        <w:gridCol w:w="851"/>
        <w:gridCol w:w="1134"/>
        <w:gridCol w:w="850"/>
        <w:gridCol w:w="567"/>
        <w:gridCol w:w="851"/>
        <w:gridCol w:w="850"/>
        <w:gridCol w:w="851"/>
      </w:tblGrid>
      <w:tr w:rsidR="006470B3" w:rsidRPr="00E70835" w:rsidTr="006470B3">
        <w:trPr>
          <w:cantSplit/>
          <w:trHeight w:val="3063"/>
        </w:trPr>
        <w:tc>
          <w:tcPr>
            <w:tcW w:w="1702"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Муниципалитет</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Направление 1.</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Управление образовательной деятельностью 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Направление 2.</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 xml:space="preserve">Администрирование </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деятельности</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образовательной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tabs>
                <w:tab w:val="left" w:pos="739"/>
              </w:tabs>
              <w:jc w:val="center"/>
              <w:rPr>
                <w:rFonts w:ascii="Times New Roman" w:hAnsi="Times New Roman" w:cs="Times New Roman"/>
                <w:b/>
                <w:sz w:val="20"/>
                <w:szCs w:val="20"/>
              </w:rPr>
            </w:pPr>
            <w:r w:rsidRPr="00E70835">
              <w:rPr>
                <w:rFonts w:ascii="Times New Roman" w:hAnsi="Times New Roman" w:cs="Times New Roman"/>
                <w:b/>
                <w:sz w:val="20"/>
                <w:szCs w:val="20"/>
              </w:rPr>
              <w:t>Направление 3.</w:t>
            </w:r>
          </w:p>
          <w:p w:rsidR="006470B3" w:rsidRPr="00E70835" w:rsidRDefault="006470B3" w:rsidP="00981599">
            <w:pPr>
              <w:tabs>
                <w:tab w:val="left" w:pos="739"/>
              </w:tabs>
              <w:jc w:val="center"/>
              <w:rPr>
                <w:rFonts w:ascii="Times New Roman" w:hAnsi="Times New Roman" w:cs="Times New Roman"/>
                <w:b/>
                <w:sz w:val="20"/>
                <w:szCs w:val="20"/>
              </w:rPr>
            </w:pPr>
            <w:r w:rsidRPr="00E70835">
              <w:rPr>
                <w:rFonts w:ascii="Times New Roman" w:hAnsi="Times New Roman" w:cs="Times New Roman"/>
                <w:b/>
                <w:sz w:val="20"/>
                <w:szCs w:val="20"/>
              </w:rPr>
              <w:t>Управление развитием 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Направление 4.</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 xml:space="preserve">Индивидуальные достижения </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 xml:space="preserve">руководителя </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Направление 5.</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Развитие кадрового потенциала и управленческих команд образовательной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 xml:space="preserve">Итоговое значение </w:t>
            </w: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Сводный рейтинг МО 2024г.</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Динамика итогового значения</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p>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Итоговое значение (%)  2023г.</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6470B3" w:rsidRPr="00E70835" w:rsidRDefault="006470B3" w:rsidP="00981599">
            <w:pPr>
              <w:jc w:val="center"/>
              <w:rPr>
                <w:rFonts w:ascii="Times New Roman" w:hAnsi="Times New Roman" w:cs="Times New Roman"/>
                <w:b/>
                <w:sz w:val="20"/>
                <w:szCs w:val="20"/>
              </w:rPr>
            </w:pPr>
            <w:r w:rsidRPr="00E70835">
              <w:rPr>
                <w:rFonts w:ascii="Times New Roman" w:hAnsi="Times New Roman" w:cs="Times New Roman"/>
                <w:b/>
                <w:sz w:val="20"/>
                <w:szCs w:val="20"/>
              </w:rPr>
              <w:t>Сводный рейтинг МО 2023г.</w:t>
            </w:r>
          </w:p>
        </w:tc>
      </w:tr>
      <w:tr w:rsidR="006470B3" w:rsidRPr="00E70835" w:rsidTr="006470B3">
        <w:trPr>
          <w:trHeight w:val="701"/>
        </w:trPr>
        <w:tc>
          <w:tcPr>
            <w:tcW w:w="1702"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r w:rsidRPr="00E70835">
              <w:rPr>
                <w:rFonts w:ascii="Times New Roman" w:hAnsi="Times New Roman" w:cs="Times New Roman"/>
                <w:sz w:val="20"/>
                <w:szCs w:val="20"/>
              </w:rPr>
              <w:t xml:space="preserve">Максимальное значение в регионе (МО, %)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72,06% </w:t>
            </w:r>
          </w:p>
        </w:tc>
        <w:tc>
          <w:tcPr>
            <w:tcW w:w="851"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79,38%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tabs>
                <w:tab w:val="left" w:pos="739"/>
              </w:tabs>
              <w:jc w:val="center"/>
              <w:rPr>
                <w:rFonts w:ascii="Times New Roman" w:hAnsi="Times New Roman" w:cs="Times New Roman"/>
                <w:sz w:val="20"/>
                <w:szCs w:val="20"/>
              </w:rPr>
            </w:pPr>
            <w:r w:rsidRPr="00E70835">
              <w:rPr>
                <w:rFonts w:ascii="Times New Roman" w:hAnsi="Times New Roman" w:cs="Times New Roman"/>
                <w:sz w:val="20"/>
                <w:szCs w:val="20"/>
              </w:rPr>
              <w:t xml:space="preserve">71,43% </w:t>
            </w:r>
          </w:p>
        </w:tc>
        <w:tc>
          <w:tcPr>
            <w:tcW w:w="851"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11,11% </w:t>
            </w:r>
          </w:p>
        </w:tc>
        <w:tc>
          <w:tcPr>
            <w:tcW w:w="1134"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92,50%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75% </w:t>
            </w:r>
          </w:p>
        </w:tc>
        <w:tc>
          <w:tcPr>
            <w:tcW w:w="567" w:type="dxa"/>
            <w:vMerge/>
            <w:tcBorders>
              <w:top w:val="nil"/>
              <w:left w:val="single" w:sz="4" w:space="0" w:color="000000"/>
              <w:bottom w:val="nil"/>
              <w:right w:val="single" w:sz="4" w:space="0" w:color="000000"/>
            </w:tcBorders>
          </w:tcPr>
          <w:p w:rsidR="006470B3" w:rsidRPr="00E70835" w:rsidRDefault="006470B3" w:rsidP="00981599">
            <w:pPr>
              <w:rPr>
                <w:rFonts w:ascii="Times New Roman" w:hAnsi="Times New Roman" w:cs="Times New Roman"/>
                <w:sz w:val="20"/>
                <w:szCs w:val="20"/>
              </w:rPr>
            </w:pPr>
          </w:p>
        </w:tc>
        <w:tc>
          <w:tcPr>
            <w:tcW w:w="851" w:type="dxa"/>
            <w:vMerge/>
            <w:tcBorders>
              <w:top w:val="nil"/>
              <w:left w:val="single" w:sz="4" w:space="0" w:color="000000"/>
              <w:bottom w:val="nil"/>
              <w:right w:val="single" w:sz="4" w:space="0" w:color="000000"/>
            </w:tcBorders>
          </w:tcPr>
          <w:p w:rsidR="006470B3" w:rsidRPr="00E70835" w:rsidRDefault="006470B3" w:rsidP="00981599">
            <w:pPr>
              <w:rPr>
                <w:rFonts w:ascii="Times New Roman" w:hAnsi="Times New Roman" w:cs="Times New Roman"/>
                <w:sz w:val="20"/>
                <w:szCs w:val="20"/>
              </w:rPr>
            </w:pPr>
          </w:p>
        </w:tc>
        <w:tc>
          <w:tcPr>
            <w:tcW w:w="850" w:type="dxa"/>
            <w:vMerge/>
            <w:tcBorders>
              <w:top w:val="nil"/>
              <w:left w:val="single" w:sz="4" w:space="0" w:color="000000"/>
              <w:bottom w:val="nil"/>
              <w:right w:val="single" w:sz="4" w:space="0" w:color="000000"/>
            </w:tcBorders>
          </w:tcPr>
          <w:p w:rsidR="006470B3" w:rsidRPr="00E70835" w:rsidRDefault="006470B3" w:rsidP="00981599">
            <w:pPr>
              <w:rPr>
                <w:rFonts w:ascii="Times New Roman" w:hAnsi="Times New Roman" w:cs="Times New Roman"/>
                <w:sz w:val="20"/>
                <w:szCs w:val="20"/>
              </w:rPr>
            </w:pPr>
          </w:p>
        </w:tc>
        <w:tc>
          <w:tcPr>
            <w:tcW w:w="851" w:type="dxa"/>
            <w:vMerge/>
            <w:tcBorders>
              <w:top w:val="nil"/>
              <w:left w:val="single" w:sz="4" w:space="0" w:color="000000"/>
              <w:bottom w:val="nil"/>
              <w:right w:val="single" w:sz="4" w:space="0" w:color="000000"/>
            </w:tcBorders>
          </w:tcPr>
          <w:p w:rsidR="006470B3" w:rsidRPr="00E70835" w:rsidRDefault="006470B3" w:rsidP="00981599">
            <w:pPr>
              <w:rPr>
                <w:rFonts w:ascii="Times New Roman" w:hAnsi="Times New Roman" w:cs="Times New Roman"/>
                <w:sz w:val="20"/>
                <w:szCs w:val="20"/>
              </w:rPr>
            </w:pPr>
          </w:p>
        </w:tc>
      </w:tr>
      <w:tr w:rsidR="006470B3" w:rsidRPr="00E70835" w:rsidTr="006470B3">
        <w:trPr>
          <w:trHeight w:val="472"/>
        </w:trPr>
        <w:tc>
          <w:tcPr>
            <w:tcW w:w="1702"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r w:rsidRPr="00E70835">
              <w:rPr>
                <w:rFonts w:ascii="Times New Roman" w:hAnsi="Times New Roman" w:cs="Times New Roman"/>
                <w:sz w:val="20"/>
                <w:szCs w:val="20"/>
              </w:rPr>
              <w:t xml:space="preserve">Медианное значение в регионе (МО, %)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57,65% </w:t>
            </w:r>
          </w:p>
        </w:tc>
        <w:tc>
          <w:tcPr>
            <w:tcW w:w="851"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66,25%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tabs>
                <w:tab w:val="left" w:pos="739"/>
              </w:tabs>
              <w:jc w:val="center"/>
              <w:rPr>
                <w:rFonts w:ascii="Times New Roman" w:hAnsi="Times New Roman" w:cs="Times New Roman"/>
                <w:sz w:val="20"/>
                <w:szCs w:val="20"/>
              </w:rPr>
            </w:pPr>
            <w:r w:rsidRPr="00E70835">
              <w:rPr>
                <w:rFonts w:ascii="Times New Roman" w:hAnsi="Times New Roman" w:cs="Times New Roman"/>
                <w:sz w:val="20"/>
                <w:szCs w:val="20"/>
              </w:rPr>
              <w:t xml:space="preserve">62,50% </w:t>
            </w:r>
          </w:p>
        </w:tc>
        <w:tc>
          <w:tcPr>
            <w:tcW w:w="851"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61,90% </w:t>
            </w:r>
          </w:p>
        </w:tc>
        <w:tc>
          <w:tcPr>
            <w:tcW w:w="850" w:type="dxa"/>
            <w:tcBorders>
              <w:top w:val="single" w:sz="4" w:space="0" w:color="000000"/>
              <w:left w:val="single" w:sz="4" w:space="0" w:color="000000"/>
              <w:bottom w:val="single" w:sz="4" w:space="0" w:color="000000"/>
              <w:right w:val="single" w:sz="4" w:space="0" w:color="000000"/>
            </w:tcBorders>
          </w:tcPr>
          <w:p w:rsidR="006470B3" w:rsidRPr="00E70835" w:rsidRDefault="006470B3" w:rsidP="00981599">
            <w:pPr>
              <w:jc w:val="center"/>
              <w:rPr>
                <w:rFonts w:ascii="Times New Roman" w:hAnsi="Times New Roman" w:cs="Times New Roman"/>
                <w:sz w:val="20"/>
                <w:szCs w:val="20"/>
              </w:rPr>
            </w:pPr>
            <w:r w:rsidRPr="00E70835">
              <w:rPr>
                <w:rFonts w:ascii="Times New Roman" w:hAnsi="Times New Roman" w:cs="Times New Roman"/>
                <w:sz w:val="20"/>
                <w:szCs w:val="20"/>
              </w:rPr>
              <w:t xml:space="preserve">62% </w:t>
            </w:r>
          </w:p>
        </w:tc>
        <w:tc>
          <w:tcPr>
            <w:tcW w:w="567" w:type="dxa"/>
            <w:vMerge/>
            <w:tcBorders>
              <w:top w:val="nil"/>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p>
        </w:tc>
        <w:tc>
          <w:tcPr>
            <w:tcW w:w="851" w:type="dxa"/>
            <w:vMerge/>
            <w:tcBorders>
              <w:top w:val="nil"/>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p>
        </w:tc>
        <w:tc>
          <w:tcPr>
            <w:tcW w:w="850" w:type="dxa"/>
            <w:vMerge/>
            <w:tcBorders>
              <w:top w:val="nil"/>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p>
        </w:tc>
        <w:tc>
          <w:tcPr>
            <w:tcW w:w="851" w:type="dxa"/>
            <w:vMerge/>
            <w:tcBorders>
              <w:top w:val="nil"/>
              <w:left w:val="single" w:sz="4" w:space="0" w:color="000000"/>
              <w:bottom w:val="single" w:sz="4" w:space="0" w:color="000000"/>
              <w:right w:val="single" w:sz="4" w:space="0" w:color="000000"/>
            </w:tcBorders>
          </w:tcPr>
          <w:p w:rsidR="006470B3" w:rsidRPr="00E70835" w:rsidRDefault="006470B3" w:rsidP="00981599">
            <w:pPr>
              <w:rPr>
                <w:rFonts w:ascii="Times New Roman" w:hAnsi="Times New Roman" w:cs="Times New Roman"/>
                <w:sz w:val="20"/>
                <w:szCs w:val="20"/>
              </w:rPr>
            </w:pPr>
          </w:p>
        </w:tc>
      </w:tr>
      <w:tr w:rsidR="006470B3" w:rsidRPr="00E70835" w:rsidTr="006470B3">
        <w:trPr>
          <w:trHeight w:val="27"/>
        </w:trPr>
        <w:tc>
          <w:tcPr>
            <w:tcW w:w="1702" w:type="dxa"/>
            <w:tcBorders>
              <w:top w:val="single" w:sz="4" w:space="0" w:color="000000"/>
              <w:left w:val="single" w:sz="4" w:space="0" w:color="000000"/>
              <w:bottom w:val="single" w:sz="4" w:space="0" w:color="000000"/>
              <w:right w:val="single" w:sz="4" w:space="0" w:color="000000"/>
            </w:tcBorders>
          </w:tcPr>
          <w:p w:rsidR="006470B3" w:rsidRPr="00B93A34" w:rsidRDefault="006470B3" w:rsidP="00981599">
            <w:pPr>
              <w:rPr>
                <w:rFonts w:ascii="Times New Roman" w:hAnsi="Times New Roman" w:cs="Times New Roman"/>
                <w:sz w:val="20"/>
                <w:szCs w:val="20"/>
              </w:rPr>
            </w:pPr>
            <w:r w:rsidRPr="00B93A34">
              <w:rPr>
                <w:rFonts w:ascii="Times New Roman" w:hAnsi="Times New Roman" w:cs="Times New Roman"/>
                <w:sz w:val="20"/>
                <w:szCs w:val="20"/>
              </w:rPr>
              <w:t xml:space="preserve">г. Усть-Илимск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70,17%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77,86%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tabs>
                <w:tab w:val="left" w:pos="739"/>
              </w:tabs>
              <w:jc w:val="center"/>
              <w:rPr>
                <w:rFonts w:ascii="Times New Roman" w:hAnsi="Times New Roman" w:cs="Times New Roman"/>
                <w:sz w:val="20"/>
                <w:szCs w:val="20"/>
              </w:rPr>
            </w:pPr>
            <w:r w:rsidRPr="00B93A34">
              <w:rPr>
                <w:rFonts w:ascii="Times New Roman" w:hAnsi="Times New Roman" w:cs="Times New Roman"/>
                <w:sz w:val="20"/>
                <w:szCs w:val="20"/>
              </w:rPr>
              <w:t xml:space="preserve">71,43%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50,00%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74,70%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right"/>
              <w:rPr>
                <w:rFonts w:ascii="Times New Roman" w:hAnsi="Times New Roman" w:cs="Times New Roman"/>
                <w:sz w:val="20"/>
                <w:szCs w:val="20"/>
              </w:rPr>
            </w:pPr>
            <w:r w:rsidRPr="00B93A34">
              <w:rPr>
                <w:rFonts w:ascii="Times New Roman" w:hAnsi="Times New Roman" w:cs="Times New Roman"/>
                <w:sz w:val="20"/>
                <w:szCs w:val="20"/>
              </w:rPr>
              <w:t xml:space="preserve">1,52%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jc w:val="center"/>
              <w:rPr>
                <w:rFonts w:ascii="Times New Roman" w:hAnsi="Times New Roman" w:cs="Times New Roman"/>
                <w:sz w:val="20"/>
                <w:szCs w:val="20"/>
              </w:rPr>
            </w:pPr>
            <w:r w:rsidRPr="00B93A34">
              <w:rPr>
                <w:rFonts w:ascii="Times New Roman" w:hAnsi="Times New Roman" w:cs="Times New Roman"/>
                <w:sz w:val="20"/>
                <w:szCs w:val="20"/>
              </w:rPr>
              <w:t xml:space="preserve">73,18%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70B3" w:rsidRPr="00B93A34" w:rsidRDefault="006470B3" w:rsidP="00981599">
            <w:pPr>
              <w:rPr>
                <w:rFonts w:ascii="Times New Roman" w:hAnsi="Times New Roman" w:cs="Times New Roman"/>
                <w:sz w:val="20"/>
                <w:szCs w:val="20"/>
              </w:rPr>
            </w:pPr>
            <w:r w:rsidRPr="00B93A34">
              <w:rPr>
                <w:rFonts w:ascii="Times New Roman" w:hAnsi="Times New Roman" w:cs="Times New Roman"/>
                <w:sz w:val="20"/>
                <w:szCs w:val="20"/>
              </w:rPr>
              <w:t>2</w:t>
            </w:r>
          </w:p>
        </w:tc>
      </w:tr>
    </w:tbl>
    <w:p w:rsidR="006470B3" w:rsidRPr="00E70835" w:rsidRDefault="006470B3" w:rsidP="006470B3">
      <w:pPr>
        <w:shd w:val="clear" w:color="auto" w:fill="FFFFFF"/>
        <w:spacing w:after="0" w:line="240" w:lineRule="auto"/>
        <w:ind w:firstLine="567"/>
        <w:jc w:val="both"/>
        <w:textAlignment w:val="baseline"/>
        <w:rPr>
          <w:rFonts w:ascii="Times New Roman" w:hAnsi="Times New Roman" w:cs="Times New Roman"/>
          <w:b/>
          <w:bCs/>
          <w:sz w:val="24"/>
          <w:szCs w:val="24"/>
        </w:rPr>
      </w:pPr>
      <w:r w:rsidRPr="00E70835">
        <w:rPr>
          <w:rFonts w:ascii="Times New Roman" w:hAnsi="Times New Roman" w:cs="Times New Roman"/>
          <w:sz w:val="24"/>
          <w:szCs w:val="24"/>
        </w:rPr>
        <w:t>Результаты регионального мониторинга с адресными рекомендациями доведены до сведения руководителей в январе 2025 года (информационное письмо Комитета образования Администрации города Усть-Илимска </w:t>
      </w:r>
      <w:hyperlink r:id="rId40" w:history="1">
        <w:r w:rsidRPr="00E70835">
          <w:rPr>
            <w:rStyle w:val="a5"/>
            <w:rFonts w:ascii="Times New Roman" w:hAnsi="Times New Roman" w:cs="Times New Roman"/>
            <w:sz w:val="24"/>
            <w:szCs w:val="24"/>
          </w:rPr>
          <w:t>от 30.01.2025г.  № 03/0245 </w:t>
        </w:r>
      </w:hyperlink>
      <w:r w:rsidRPr="00E70835">
        <w:rPr>
          <w:rFonts w:ascii="Times New Roman" w:hAnsi="Times New Roman" w:cs="Times New Roman"/>
          <w:sz w:val="24"/>
          <w:szCs w:val="24"/>
        </w:rPr>
        <w:t>«О результатах мониторинга эффективности деятельности руководителей общеобразовательных организаций Иркутской области в 2024 году»).</w:t>
      </w:r>
    </w:p>
    <w:p w:rsidR="00DE16B9" w:rsidRDefault="00DE16B9" w:rsidP="0088547A">
      <w:pPr>
        <w:tabs>
          <w:tab w:val="left" w:pos="993"/>
        </w:tabs>
        <w:spacing w:after="0" w:line="240" w:lineRule="auto"/>
        <w:jc w:val="center"/>
        <w:rPr>
          <w:rFonts w:ascii="Times New Roman" w:hAnsi="Times New Roman" w:cs="Times New Roman"/>
          <w:b/>
          <w:sz w:val="24"/>
          <w:szCs w:val="24"/>
        </w:rPr>
      </w:pPr>
    </w:p>
    <w:p w:rsidR="00DE16B9" w:rsidRDefault="00DE16B9" w:rsidP="0088547A">
      <w:pPr>
        <w:tabs>
          <w:tab w:val="left" w:pos="993"/>
        </w:tabs>
        <w:spacing w:after="0" w:line="240" w:lineRule="auto"/>
        <w:jc w:val="center"/>
        <w:rPr>
          <w:rFonts w:ascii="Times New Roman" w:hAnsi="Times New Roman" w:cs="Times New Roman"/>
          <w:b/>
          <w:sz w:val="24"/>
          <w:szCs w:val="24"/>
        </w:rPr>
      </w:pPr>
    </w:p>
    <w:p w:rsidR="006470B3" w:rsidRDefault="006470B3" w:rsidP="0088547A">
      <w:pPr>
        <w:tabs>
          <w:tab w:val="left" w:pos="993"/>
        </w:tabs>
        <w:spacing w:after="0" w:line="240" w:lineRule="auto"/>
        <w:jc w:val="center"/>
        <w:rPr>
          <w:rFonts w:ascii="Times New Roman" w:hAnsi="Times New Roman" w:cs="Times New Roman"/>
          <w:b/>
          <w:sz w:val="24"/>
          <w:szCs w:val="24"/>
        </w:rPr>
        <w:sectPr w:rsidR="006470B3" w:rsidSect="0099492E">
          <w:pgSz w:w="11906" w:h="16838"/>
          <w:pgMar w:top="1134" w:right="707" w:bottom="1134" w:left="1134" w:header="709" w:footer="709" w:gutter="0"/>
          <w:cols w:space="708"/>
          <w:docGrid w:linePitch="360"/>
        </w:sectPr>
      </w:pPr>
    </w:p>
    <w:p w:rsidR="00704543" w:rsidRDefault="00704543" w:rsidP="00704543">
      <w:pPr>
        <w:tabs>
          <w:tab w:val="left" w:pos="993"/>
        </w:tabs>
        <w:spacing w:after="0" w:line="240" w:lineRule="auto"/>
        <w:jc w:val="right"/>
        <w:rPr>
          <w:rFonts w:ascii="Times New Roman" w:hAnsi="Times New Roman" w:cs="Times New Roman"/>
          <w:b/>
          <w:sz w:val="24"/>
          <w:szCs w:val="24"/>
        </w:rPr>
      </w:pPr>
      <w:r w:rsidRPr="002D193D">
        <w:rPr>
          <w:rFonts w:ascii="Times New Roman" w:hAnsi="Times New Roman" w:cs="Times New Roman"/>
        </w:rPr>
        <w:lastRenderedPageBreak/>
        <w:t>Таблица № 2</w:t>
      </w:r>
      <w:r w:rsidR="00160659">
        <w:rPr>
          <w:rFonts w:ascii="Times New Roman" w:hAnsi="Times New Roman" w:cs="Times New Roman"/>
        </w:rPr>
        <w:t>4</w:t>
      </w:r>
    </w:p>
    <w:p w:rsidR="0088547A" w:rsidRPr="0088547A" w:rsidRDefault="0088547A" w:rsidP="0088547A">
      <w:pPr>
        <w:tabs>
          <w:tab w:val="left" w:pos="993"/>
        </w:tabs>
        <w:spacing w:after="0" w:line="240" w:lineRule="auto"/>
        <w:jc w:val="center"/>
        <w:rPr>
          <w:rFonts w:ascii="Times New Roman" w:hAnsi="Times New Roman" w:cs="Times New Roman"/>
          <w:b/>
          <w:sz w:val="24"/>
          <w:szCs w:val="24"/>
        </w:rPr>
      </w:pPr>
      <w:r w:rsidRPr="0088547A">
        <w:rPr>
          <w:rFonts w:ascii="Times New Roman" w:hAnsi="Times New Roman" w:cs="Times New Roman"/>
          <w:b/>
          <w:sz w:val="24"/>
          <w:szCs w:val="24"/>
        </w:rPr>
        <w:t>Результа</w:t>
      </w:r>
      <w:r w:rsidR="00DE16B9">
        <w:rPr>
          <w:rFonts w:ascii="Times New Roman" w:hAnsi="Times New Roman" w:cs="Times New Roman"/>
          <w:b/>
          <w:sz w:val="24"/>
          <w:szCs w:val="24"/>
        </w:rPr>
        <w:t>ты</w:t>
      </w:r>
      <w:r w:rsidRPr="0088547A">
        <w:rPr>
          <w:rFonts w:ascii="Times New Roman" w:hAnsi="Times New Roman" w:cs="Times New Roman"/>
          <w:b/>
          <w:sz w:val="24"/>
          <w:szCs w:val="24"/>
        </w:rPr>
        <w:t xml:space="preserve"> регионального мониторинга эффективности деятельности руководителей</w:t>
      </w:r>
    </w:p>
    <w:p w:rsidR="0088547A" w:rsidRPr="0088547A" w:rsidRDefault="0088547A" w:rsidP="0088547A">
      <w:pPr>
        <w:tabs>
          <w:tab w:val="left" w:pos="993"/>
        </w:tabs>
        <w:spacing w:after="0" w:line="240" w:lineRule="auto"/>
        <w:jc w:val="center"/>
        <w:rPr>
          <w:rFonts w:ascii="Times New Roman" w:hAnsi="Times New Roman" w:cs="Times New Roman"/>
          <w:b/>
          <w:sz w:val="24"/>
          <w:szCs w:val="24"/>
        </w:rPr>
      </w:pPr>
      <w:r w:rsidRPr="0088547A">
        <w:rPr>
          <w:rFonts w:ascii="Times New Roman" w:hAnsi="Times New Roman" w:cs="Times New Roman"/>
          <w:b/>
          <w:sz w:val="24"/>
          <w:szCs w:val="24"/>
        </w:rPr>
        <w:t>общеобразовательных учреждений за 2023, 2024г.г.</w:t>
      </w:r>
    </w:p>
    <w:p w:rsidR="0088547A" w:rsidRDefault="0088547A" w:rsidP="0088547A">
      <w:pPr>
        <w:tabs>
          <w:tab w:val="left" w:pos="993"/>
        </w:tabs>
        <w:spacing w:after="0" w:line="240" w:lineRule="auto"/>
        <w:jc w:val="right"/>
        <w:rPr>
          <w:rFonts w:ascii="Times New Roman" w:hAnsi="Times New Roman" w:cs="Times New Roman"/>
          <w:sz w:val="24"/>
          <w:szCs w:val="24"/>
        </w:rPr>
      </w:pPr>
    </w:p>
    <w:tbl>
      <w:tblPr>
        <w:tblStyle w:val="a3"/>
        <w:tblW w:w="14596" w:type="dxa"/>
        <w:tblLook w:val="04A0" w:firstRow="1" w:lastRow="0" w:firstColumn="1" w:lastColumn="0" w:noHBand="0" w:noVBand="1"/>
      </w:tblPr>
      <w:tblGrid>
        <w:gridCol w:w="537"/>
        <w:gridCol w:w="1268"/>
        <w:gridCol w:w="898"/>
        <w:gridCol w:w="954"/>
        <w:gridCol w:w="996"/>
        <w:gridCol w:w="790"/>
        <w:gridCol w:w="696"/>
        <w:gridCol w:w="692"/>
        <w:gridCol w:w="662"/>
        <w:gridCol w:w="917"/>
        <w:gridCol w:w="685"/>
        <w:gridCol w:w="663"/>
        <w:gridCol w:w="790"/>
        <w:gridCol w:w="840"/>
        <w:gridCol w:w="840"/>
        <w:gridCol w:w="706"/>
        <w:gridCol w:w="954"/>
        <w:gridCol w:w="708"/>
      </w:tblGrid>
      <w:tr w:rsidR="0088547A" w:rsidRPr="007F320D" w:rsidTr="0088547A">
        <w:tc>
          <w:tcPr>
            <w:tcW w:w="536" w:type="dxa"/>
            <w:vMerge w:val="restart"/>
          </w:tcPr>
          <w:p w:rsidR="0088547A" w:rsidRPr="00B93A34" w:rsidRDefault="0088547A" w:rsidP="0088547A">
            <w:pPr>
              <w:tabs>
                <w:tab w:val="left" w:pos="993"/>
              </w:tabs>
              <w:jc w:val="both"/>
              <w:rPr>
                <w:rFonts w:ascii="Times New Roman" w:hAnsi="Times New Roman" w:cs="Times New Roman"/>
                <w:b/>
                <w:sz w:val="16"/>
                <w:szCs w:val="16"/>
              </w:rPr>
            </w:pPr>
            <w:r w:rsidRPr="00B93A34">
              <w:rPr>
                <w:rFonts w:ascii="Times New Roman" w:hAnsi="Times New Roman" w:cs="Times New Roman"/>
                <w:b/>
                <w:sz w:val="16"/>
                <w:szCs w:val="16"/>
              </w:rPr>
              <w:t>Год</w:t>
            </w:r>
          </w:p>
        </w:tc>
        <w:tc>
          <w:tcPr>
            <w:tcW w:w="1277"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 xml:space="preserve">Наименование муниципальных общеобразовательных учреждений </w:t>
            </w:r>
          </w:p>
        </w:tc>
        <w:tc>
          <w:tcPr>
            <w:tcW w:w="2886" w:type="dxa"/>
            <w:gridSpan w:val="3"/>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Направление 1</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Управление образовательной деятельностью образовательной организации</w:t>
            </w:r>
          </w:p>
        </w:tc>
        <w:tc>
          <w:tcPr>
            <w:tcW w:w="739"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Итого по направлению 1</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w:t>
            </w:r>
          </w:p>
        </w:tc>
        <w:tc>
          <w:tcPr>
            <w:tcW w:w="2071" w:type="dxa"/>
            <w:gridSpan w:val="3"/>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Направление 2</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Администрирование деятельности образовательной организации</w:t>
            </w:r>
          </w:p>
        </w:tc>
        <w:tc>
          <w:tcPr>
            <w:tcW w:w="921"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 xml:space="preserve">Итого по направлению </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2</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w:t>
            </w:r>
          </w:p>
        </w:tc>
        <w:tc>
          <w:tcPr>
            <w:tcW w:w="1361" w:type="dxa"/>
            <w:gridSpan w:val="2"/>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Направление 3</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Управление развитием образовательной организации</w:t>
            </w:r>
          </w:p>
        </w:tc>
        <w:tc>
          <w:tcPr>
            <w:tcW w:w="739"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Итого по направлению 3</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w:t>
            </w:r>
          </w:p>
        </w:tc>
        <w:tc>
          <w:tcPr>
            <w:tcW w:w="841" w:type="dxa"/>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Направление 4</w:t>
            </w:r>
          </w:p>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Индивидуальные достижения руководителя</w:t>
            </w:r>
          </w:p>
        </w:tc>
        <w:tc>
          <w:tcPr>
            <w:tcW w:w="841" w:type="dxa"/>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Направление 5</w:t>
            </w:r>
          </w:p>
        </w:tc>
        <w:tc>
          <w:tcPr>
            <w:tcW w:w="710"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Итоговое значение, %</w:t>
            </w:r>
          </w:p>
        </w:tc>
        <w:tc>
          <w:tcPr>
            <w:tcW w:w="965"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Уровень эффективности ОО</w:t>
            </w:r>
          </w:p>
        </w:tc>
        <w:tc>
          <w:tcPr>
            <w:tcW w:w="709" w:type="dxa"/>
            <w:vMerge w:val="restart"/>
          </w:tcPr>
          <w:p w:rsidR="0088547A" w:rsidRPr="00B93A34" w:rsidRDefault="0088547A" w:rsidP="0088547A">
            <w:pPr>
              <w:tabs>
                <w:tab w:val="left" w:pos="993"/>
              </w:tabs>
              <w:jc w:val="center"/>
              <w:rPr>
                <w:rFonts w:ascii="Times New Roman" w:hAnsi="Times New Roman" w:cs="Times New Roman"/>
                <w:b/>
                <w:sz w:val="16"/>
                <w:szCs w:val="16"/>
              </w:rPr>
            </w:pPr>
            <w:r w:rsidRPr="00B93A34">
              <w:rPr>
                <w:rFonts w:ascii="Times New Roman" w:hAnsi="Times New Roman" w:cs="Times New Roman"/>
                <w:b/>
                <w:sz w:val="16"/>
                <w:szCs w:val="16"/>
              </w:rPr>
              <w:t>Динамика</w:t>
            </w:r>
          </w:p>
        </w:tc>
      </w:tr>
      <w:tr w:rsidR="0088547A" w:rsidRPr="007F320D" w:rsidTr="0088547A">
        <w:trPr>
          <w:cantSplit/>
          <w:trHeight w:val="1563"/>
        </w:trPr>
        <w:tc>
          <w:tcPr>
            <w:tcW w:w="536" w:type="dxa"/>
            <w:vMerge/>
          </w:tcPr>
          <w:p w:rsidR="0088547A" w:rsidRPr="007F320D" w:rsidRDefault="0088547A" w:rsidP="0088547A">
            <w:pPr>
              <w:tabs>
                <w:tab w:val="left" w:pos="993"/>
              </w:tabs>
              <w:jc w:val="both"/>
              <w:rPr>
                <w:rFonts w:ascii="Times New Roman" w:hAnsi="Times New Roman" w:cs="Times New Roman"/>
                <w:sz w:val="16"/>
                <w:szCs w:val="16"/>
              </w:rPr>
            </w:pPr>
          </w:p>
        </w:tc>
        <w:tc>
          <w:tcPr>
            <w:tcW w:w="1277" w:type="dxa"/>
            <w:vMerge/>
            <w:textDirection w:val="btLr"/>
          </w:tcPr>
          <w:p w:rsidR="0088547A" w:rsidRPr="007F320D" w:rsidRDefault="0088547A" w:rsidP="0088547A">
            <w:pPr>
              <w:pStyle w:val="a6"/>
              <w:tabs>
                <w:tab w:val="left" w:pos="451"/>
                <w:tab w:val="left" w:pos="993"/>
              </w:tabs>
              <w:spacing w:after="0" w:line="240" w:lineRule="auto"/>
              <w:ind w:left="113" w:right="113"/>
              <w:jc w:val="center"/>
              <w:rPr>
                <w:rFonts w:ascii="Times New Roman" w:hAnsi="Times New Roman" w:cs="Times New Roman"/>
                <w:sz w:val="16"/>
                <w:szCs w:val="16"/>
              </w:rPr>
            </w:pPr>
          </w:p>
        </w:tc>
        <w:tc>
          <w:tcPr>
            <w:tcW w:w="907" w:type="dxa"/>
            <w:textDirection w:val="btLr"/>
          </w:tcPr>
          <w:p w:rsidR="0088547A" w:rsidRPr="00B93A34" w:rsidRDefault="0088547A" w:rsidP="00562933">
            <w:pPr>
              <w:pStyle w:val="a6"/>
              <w:numPr>
                <w:ilvl w:val="1"/>
                <w:numId w:val="36"/>
              </w:numPr>
              <w:tabs>
                <w:tab w:val="left" w:pos="451"/>
                <w:tab w:val="left" w:pos="993"/>
              </w:tabs>
              <w:spacing w:after="0" w:line="240" w:lineRule="auto"/>
              <w:ind w:left="113" w:right="113" w:firstLine="0"/>
              <w:jc w:val="center"/>
              <w:rPr>
                <w:rFonts w:ascii="Times New Roman" w:hAnsi="Times New Roman" w:cs="Times New Roman"/>
                <w:b/>
                <w:sz w:val="16"/>
                <w:szCs w:val="16"/>
              </w:rPr>
            </w:pPr>
            <w:r w:rsidRPr="00B93A34">
              <w:rPr>
                <w:rFonts w:ascii="Times New Roman" w:hAnsi="Times New Roman" w:cs="Times New Roman"/>
                <w:b/>
                <w:sz w:val="16"/>
                <w:szCs w:val="16"/>
              </w:rPr>
              <w:t>Управление качеством образовательных результатов</w:t>
            </w:r>
          </w:p>
        </w:tc>
        <w:tc>
          <w:tcPr>
            <w:tcW w:w="968" w:type="dxa"/>
            <w:textDirection w:val="btLr"/>
          </w:tcPr>
          <w:p w:rsidR="0088547A" w:rsidRPr="00B93A34" w:rsidRDefault="0088547A" w:rsidP="00562933">
            <w:pPr>
              <w:pStyle w:val="a6"/>
              <w:numPr>
                <w:ilvl w:val="1"/>
                <w:numId w:val="36"/>
              </w:numPr>
              <w:tabs>
                <w:tab w:val="left" w:pos="286"/>
                <w:tab w:val="left" w:pos="556"/>
                <w:tab w:val="left" w:pos="993"/>
              </w:tabs>
              <w:spacing w:after="0" w:line="240" w:lineRule="auto"/>
              <w:ind w:left="113" w:right="113" w:firstLine="0"/>
              <w:jc w:val="center"/>
              <w:rPr>
                <w:rFonts w:ascii="Times New Roman" w:hAnsi="Times New Roman" w:cs="Times New Roman"/>
                <w:b/>
                <w:sz w:val="16"/>
                <w:szCs w:val="16"/>
              </w:rPr>
            </w:pPr>
            <w:r w:rsidRPr="00B93A34">
              <w:rPr>
                <w:rFonts w:ascii="Times New Roman" w:hAnsi="Times New Roman" w:cs="Times New Roman"/>
                <w:b/>
                <w:sz w:val="16"/>
                <w:szCs w:val="16"/>
              </w:rPr>
              <w:t>Развитие внутри школьных механизмов управления качество образования</w:t>
            </w:r>
          </w:p>
        </w:tc>
        <w:tc>
          <w:tcPr>
            <w:tcW w:w="1011" w:type="dxa"/>
            <w:textDirection w:val="btLr"/>
          </w:tcPr>
          <w:p w:rsidR="0088547A" w:rsidRPr="00B93A34" w:rsidRDefault="0088547A" w:rsidP="00562933">
            <w:pPr>
              <w:pStyle w:val="a6"/>
              <w:numPr>
                <w:ilvl w:val="1"/>
                <w:numId w:val="36"/>
              </w:numPr>
              <w:tabs>
                <w:tab w:val="left" w:pos="993"/>
              </w:tabs>
              <w:spacing w:after="0" w:line="240" w:lineRule="auto"/>
              <w:ind w:left="113" w:right="113" w:firstLine="0"/>
              <w:jc w:val="center"/>
              <w:rPr>
                <w:rFonts w:ascii="Times New Roman" w:hAnsi="Times New Roman" w:cs="Times New Roman"/>
                <w:b/>
                <w:sz w:val="16"/>
                <w:szCs w:val="16"/>
              </w:rPr>
            </w:pPr>
            <w:r w:rsidRPr="00B93A34">
              <w:rPr>
                <w:rFonts w:ascii="Times New Roman" w:hAnsi="Times New Roman" w:cs="Times New Roman"/>
                <w:b/>
                <w:sz w:val="16"/>
                <w:szCs w:val="16"/>
              </w:rPr>
              <w:t>Качество воспитательной, социокультурной, профориентационной деятельности</w:t>
            </w:r>
          </w:p>
        </w:tc>
        <w:tc>
          <w:tcPr>
            <w:tcW w:w="739" w:type="dxa"/>
            <w:vMerge/>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p>
        </w:tc>
        <w:tc>
          <w:tcPr>
            <w:tcW w:w="703"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2.1.Соответствие деятельности образовательной организации требованиям действующего законодательства в области образования»:</w:t>
            </w:r>
          </w:p>
        </w:tc>
        <w:tc>
          <w:tcPr>
            <w:tcW w:w="700"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2.2.Качество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p>
        </w:tc>
        <w:tc>
          <w:tcPr>
            <w:tcW w:w="668"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2.3.Независимая оценка качества условий осуществления образовательной деятельности</w:t>
            </w:r>
          </w:p>
        </w:tc>
        <w:tc>
          <w:tcPr>
            <w:tcW w:w="921" w:type="dxa"/>
            <w:vMerge/>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p>
        </w:tc>
        <w:tc>
          <w:tcPr>
            <w:tcW w:w="692"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3.1. Управление инновационной деятельностью</w:t>
            </w:r>
          </w:p>
        </w:tc>
        <w:tc>
          <w:tcPr>
            <w:tcW w:w="669"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3.2. Взаимодействие образовательной организации с участниками отношений в сфере образования и социальными партнерами</w:t>
            </w:r>
          </w:p>
        </w:tc>
        <w:tc>
          <w:tcPr>
            <w:tcW w:w="739" w:type="dxa"/>
            <w:vMerge/>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p>
        </w:tc>
        <w:tc>
          <w:tcPr>
            <w:tcW w:w="841"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4.1. Качество управленческой компетенции руководителя ОО</w:t>
            </w:r>
          </w:p>
        </w:tc>
        <w:tc>
          <w:tcPr>
            <w:tcW w:w="841" w:type="dxa"/>
            <w:textDirection w:val="btLr"/>
          </w:tcPr>
          <w:p w:rsidR="0088547A" w:rsidRPr="00B93A34" w:rsidRDefault="0088547A" w:rsidP="0088547A">
            <w:pPr>
              <w:tabs>
                <w:tab w:val="left" w:pos="993"/>
              </w:tabs>
              <w:ind w:left="113" w:right="113"/>
              <w:jc w:val="center"/>
              <w:rPr>
                <w:rFonts w:ascii="Times New Roman" w:hAnsi="Times New Roman" w:cs="Times New Roman"/>
                <w:b/>
                <w:sz w:val="16"/>
                <w:szCs w:val="16"/>
              </w:rPr>
            </w:pPr>
            <w:r w:rsidRPr="00B93A34">
              <w:rPr>
                <w:rFonts w:ascii="Times New Roman" w:hAnsi="Times New Roman" w:cs="Times New Roman"/>
                <w:b/>
                <w:sz w:val="16"/>
                <w:szCs w:val="16"/>
              </w:rPr>
              <w:t>5.1.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w:t>
            </w:r>
          </w:p>
        </w:tc>
        <w:tc>
          <w:tcPr>
            <w:tcW w:w="710" w:type="dxa"/>
            <w:vMerge/>
            <w:textDirection w:val="btLr"/>
          </w:tcPr>
          <w:p w:rsidR="0088547A" w:rsidRPr="007F320D" w:rsidRDefault="0088547A" w:rsidP="0088547A">
            <w:pPr>
              <w:tabs>
                <w:tab w:val="left" w:pos="993"/>
              </w:tabs>
              <w:ind w:left="113" w:right="113"/>
              <w:jc w:val="center"/>
              <w:rPr>
                <w:rFonts w:ascii="Times New Roman" w:hAnsi="Times New Roman" w:cs="Times New Roman"/>
                <w:sz w:val="16"/>
                <w:szCs w:val="16"/>
              </w:rPr>
            </w:pPr>
          </w:p>
        </w:tc>
        <w:tc>
          <w:tcPr>
            <w:tcW w:w="965" w:type="dxa"/>
            <w:vMerge/>
            <w:textDirection w:val="btLr"/>
          </w:tcPr>
          <w:p w:rsidR="0088547A" w:rsidRPr="007F320D" w:rsidRDefault="0088547A" w:rsidP="0088547A">
            <w:pPr>
              <w:tabs>
                <w:tab w:val="left" w:pos="993"/>
              </w:tabs>
              <w:ind w:left="113" w:right="113"/>
              <w:jc w:val="center"/>
              <w:rPr>
                <w:rFonts w:ascii="Times New Roman" w:hAnsi="Times New Roman" w:cs="Times New Roman"/>
                <w:sz w:val="16"/>
                <w:szCs w:val="16"/>
              </w:rPr>
            </w:pPr>
          </w:p>
        </w:tc>
        <w:tc>
          <w:tcPr>
            <w:tcW w:w="709" w:type="dxa"/>
            <w:vMerge/>
            <w:textDirection w:val="btLr"/>
          </w:tcPr>
          <w:p w:rsidR="0088547A" w:rsidRPr="007F320D" w:rsidRDefault="0088547A" w:rsidP="0088547A">
            <w:pPr>
              <w:tabs>
                <w:tab w:val="left" w:pos="993"/>
              </w:tabs>
              <w:ind w:left="113" w:right="113"/>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«Городская гимназия № 1»</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80,5</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88,9</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84,1</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 xml:space="preserve"> 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78,79</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86</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86</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84,46</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+2,36</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«Экспериментальный лицей имени Батербиева М.М.»</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78</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94,4</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85,7</w:t>
            </w:r>
          </w:p>
        </w:tc>
        <w:tc>
          <w:tcPr>
            <w:tcW w:w="965" w:type="dxa"/>
            <w:shd w:val="clear" w:color="auto" w:fill="92D050"/>
          </w:tcPr>
          <w:p w:rsidR="0088547A" w:rsidRPr="007F320D" w:rsidRDefault="00D450C8"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69,70</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-3,41</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МБОУ «СОШ №1»</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56,8</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62,1</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42,42</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65</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72,92</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+10,82</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МБОУ «СОШ №2»</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24</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88547A" w:rsidRPr="003E43CF" w:rsidRDefault="0088547A" w:rsidP="0088547A">
            <w:pPr>
              <w:tabs>
                <w:tab w:val="left" w:pos="993"/>
              </w:tabs>
              <w:jc w:val="center"/>
              <w:rPr>
                <w:rFonts w:ascii="Times New Roman" w:hAnsi="Times New Roman" w:cs="Times New Roman"/>
                <w:color w:val="FF0000"/>
                <w:sz w:val="16"/>
                <w:szCs w:val="16"/>
              </w:rPr>
            </w:pPr>
            <w:r>
              <w:rPr>
                <w:rFonts w:ascii="Times New Roman" w:hAnsi="Times New Roman" w:cs="Times New Roman"/>
                <w:sz w:val="16"/>
                <w:szCs w:val="16"/>
              </w:rPr>
              <w:t>52,3</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63,6</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30,30</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57</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56</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70</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64,58</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+0,98</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5»</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56</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78,8</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45,45</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73,96</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-4,84</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«СОШ№7 имени Пичуева Л.П.»</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40</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63,6</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71,2</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51,52</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71</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86</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72,92</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+1,72</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МБОУ «СОШ №8 им. Бусыгина М.И.»</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68</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77,3</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88,9</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81,8</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72,73</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+0,49</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lastRenderedPageBreak/>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9</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64</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68,2</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74,2</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60,61</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78,13</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+3,93</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11»</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81,8</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66,67</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80</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85,42</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+2,12</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12» им. Семенова В.Н.</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60</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72,7</w:t>
            </w:r>
          </w:p>
        </w:tc>
        <w:tc>
          <w:tcPr>
            <w:tcW w:w="703"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w:t>
            </w:r>
          </w:p>
        </w:tc>
        <w:tc>
          <w:tcPr>
            <w:tcW w:w="668"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Borders>
              <w:bottom w:val="single" w:sz="4" w:space="0" w:color="auto"/>
            </w:tcBorders>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72,7</w:t>
            </w:r>
          </w:p>
        </w:tc>
        <w:tc>
          <w:tcPr>
            <w:tcW w:w="965" w:type="dxa"/>
            <w:shd w:val="clear" w:color="auto" w:fill="FFFF0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60,61</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76</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82,29</w:t>
            </w:r>
          </w:p>
        </w:tc>
        <w:tc>
          <w:tcPr>
            <w:tcW w:w="965"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высокий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+9,59</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13 им. М.К.Янгеля»</w:t>
            </w:r>
          </w:p>
        </w:tc>
        <w:tc>
          <w:tcPr>
            <w:tcW w:w="907"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61</w:t>
            </w:r>
          </w:p>
        </w:tc>
        <w:tc>
          <w:tcPr>
            <w:tcW w:w="703"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92</w:t>
            </w:r>
          </w:p>
        </w:tc>
        <w:tc>
          <w:tcPr>
            <w:tcW w:w="668"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c>
          <w:tcPr>
            <w:tcW w:w="692"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bottom w:val="single" w:sz="4" w:space="0" w:color="auto"/>
            </w:tcBorders>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Borders>
              <w:bottom w:val="single" w:sz="4" w:space="0" w:color="auto"/>
            </w:tcBorders>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shd w:val="clear" w:color="auto" w:fill="FFFFFF" w:themeFill="background1"/>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69,8</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57,58</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73</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921"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tcBorders>
              <w:top w:val="single" w:sz="4" w:space="0" w:color="auto"/>
            </w:tcBorders>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Borders>
              <w:top w:val="single" w:sz="4" w:space="0" w:color="auto"/>
            </w:tcBorders>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78,13</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+8,33</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МАОУ «СОШ № 14»</w:t>
            </w:r>
          </w:p>
        </w:tc>
        <w:tc>
          <w:tcPr>
            <w:tcW w:w="907"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36</w:t>
            </w:r>
          </w:p>
        </w:tc>
        <w:tc>
          <w:tcPr>
            <w:tcW w:w="968"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75</w:t>
            </w:r>
          </w:p>
        </w:tc>
        <w:tc>
          <w:tcPr>
            <w:tcW w:w="1011"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56,8</w:t>
            </w:r>
          </w:p>
        </w:tc>
        <w:tc>
          <w:tcPr>
            <w:tcW w:w="703"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61,1</w:t>
            </w:r>
          </w:p>
        </w:tc>
        <w:tc>
          <w:tcPr>
            <w:tcW w:w="692"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w:t>
            </w:r>
            <w:r w:rsidRPr="00CB1D55">
              <w:rPr>
                <w:rFonts w:ascii="Times New Roman" w:hAnsi="Times New Roman" w:cs="Times New Roman"/>
                <w:sz w:val="16"/>
                <w:szCs w:val="16"/>
                <w:shd w:val="clear" w:color="auto" w:fill="92D050"/>
              </w:rPr>
              <w:t>00</w:t>
            </w:r>
          </w:p>
        </w:tc>
        <w:tc>
          <w:tcPr>
            <w:tcW w:w="841" w:type="dxa"/>
            <w:shd w:val="clear" w:color="auto" w:fill="FFFFFF" w:themeFill="background1"/>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60,6</w:t>
            </w:r>
          </w:p>
        </w:tc>
        <w:tc>
          <w:tcPr>
            <w:tcW w:w="965" w:type="dxa"/>
            <w:shd w:val="clear" w:color="auto" w:fill="FFFF00"/>
          </w:tcPr>
          <w:p w:rsidR="0088547A"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12,12</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45</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13</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65</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55,21</w:t>
            </w:r>
          </w:p>
        </w:tc>
        <w:tc>
          <w:tcPr>
            <w:tcW w:w="965"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низкий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-5,39</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МБОУ «СОШ № 15»</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44</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88</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65,9</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66,7</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69,7</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27,27</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57</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81</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13</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70</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63,54</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-6,16</w:t>
            </w:r>
          </w:p>
        </w:tc>
      </w:tr>
      <w:tr w:rsidR="0088547A" w:rsidRPr="007F320D" w:rsidTr="0088547A">
        <w:tc>
          <w:tcPr>
            <w:tcW w:w="14596" w:type="dxa"/>
            <w:gridSpan w:val="18"/>
            <w:shd w:val="clear" w:color="auto" w:fill="D9D9D9" w:themeFill="background1" w:themeFillShade="D9"/>
          </w:tcPr>
          <w:p w:rsidR="0088547A"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2023</w:t>
            </w:r>
          </w:p>
        </w:tc>
        <w:tc>
          <w:tcPr>
            <w:tcW w:w="1277" w:type="dxa"/>
            <w:vMerge w:val="restart"/>
          </w:tcPr>
          <w:p w:rsidR="0088547A" w:rsidRPr="007F320D" w:rsidRDefault="0088547A" w:rsidP="0088547A">
            <w:pPr>
              <w:shd w:val="clear" w:color="auto" w:fill="FFFFFF" w:themeFill="background1"/>
              <w:jc w:val="both"/>
              <w:rPr>
                <w:rFonts w:ascii="Times New Roman" w:hAnsi="Times New Roman" w:cs="Times New Roman"/>
                <w:sz w:val="16"/>
                <w:szCs w:val="16"/>
              </w:rPr>
            </w:pPr>
            <w:r w:rsidRPr="007F320D">
              <w:rPr>
                <w:rFonts w:ascii="Times New Roman" w:hAnsi="Times New Roman" w:cs="Times New Roman"/>
                <w:sz w:val="16"/>
                <w:szCs w:val="16"/>
              </w:rPr>
              <w:t>МБОУ «СОШ № 17»</w:t>
            </w: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48</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91</w:t>
            </w:r>
          </w:p>
        </w:tc>
        <w:tc>
          <w:tcPr>
            <w:tcW w:w="739" w:type="dxa"/>
            <w:shd w:val="clear" w:color="auto" w:fill="FF00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59,1</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85</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77,8</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92D05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66,7</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p>
        </w:tc>
      </w:tr>
      <w:tr w:rsidR="0088547A" w:rsidRPr="007F320D" w:rsidTr="0088547A">
        <w:tc>
          <w:tcPr>
            <w:tcW w:w="536" w:type="dxa"/>
          </w:tcPr>
          <w:p w:rsidR="0088547A" w:rsidRPr="007F320D" w:rsidRDefault="0088547A" w:rsidP="0088547A">
            <w:pPr>
              <w:tabs>
                <w:tab w:val="left" w:pos="993"/>
              </w:tabs>
              <w:jc w:val="both"/>
              <w:rPr>
                <w:rFonts w:ascii="Times New Roman" w:hAnsi="Times New Roman" w:cs="Times New Roman"/>
                <w:sz w:val="16"/>
                <w:szCs w:val="16"/>
              </w:rPr>
            </w:pPr>
            <w:r>
              <w:rPr>
                <w:rFonts w:ascii="Times New Roman" w:hAnsi="Times New Roman" w:cs="Times New Roman"/>
                <w:sz w:val="16"/>
                <w:szCs w:val="16"/>
              </w:rPr>
              <w:t>2024</w:t>
            </w:r>
          </w:p>
        </w:tc>
        <w:tc>
          <w:tcPr>
            <w:tcW w:w="1277" w:type="dxa"/>
            <w:vMerge/>
          </w:tcPr>
          <w:p w:rsidR="0088547A" w:rsidRPr="007F320D" w:rsidRDefault="0088547A" w:rsidP="0088547A">
            <w:pPr>
              <w:shd w:val="clear" w:color="auto" w:fill="FFFFFF" w:themeFill="background1"/>
              <w:jc w:val="both"/>
              <w:rPr>
                <w:rFonts w:ascii="Times New Roman" w:hAnsi="Times New Roman" w:cs="Times New Roman"/>
                <w:sz w:val="16"/>
                <w:szCs w:val="16"/>
              </w:rPr>
            </w:pPr>
          </w:p>
        </w:tc>
        <w:tc>
          <w:tcPr>
            <w:tcW w:w="907"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45,45</w:t>
            </w:r>
          </w:p>
        </w:tc>
        <w:tc>
          <w:tcPr>
            <w:tcW w:w="9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101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703"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00"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69</w:t>
            </w:r>
          </w:p>
        </w:tc>
        <w:tc>
          <w:tcPr>
            <w:tcW w:w="668"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25</w:t>
            </w:r>
          </w:p>
        </w:tc>
        <w:tc>
          <w:tcPr>
            <w:tcW w:w="921"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68</w:t>
            </w:r>
          </w:p>
        </w:tc>
        <w:tc>
          <w:tcPr>
            <w:tcW w:w="692"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50</w:t>
            </w:r>
          </w:p>
        </w:tc>
        <w:tc>
          <w:tcPr>
            <w:tcW w:w="66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100</w:t>
            </w:r>
          </w:p>
        </w:tc>
        <w:tc>
          <w:tcPr>
            <w:tcW w:w="739"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841"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0</w:t>
            </w:r>
          </w:p>
        </w:tc>
        <w:tc>
          <w:tcPr>
            <w:tcW w:w="710"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67,71</w:t>
            </w:r>
          </w:p>
        </w:tc>
        <w:tc>
          <w:tcPr>
            <w:tcW w:w="965" w:type="dxa"/>
            <w:shd w:val="clear" w:color="auto" w:fill="FFFF00"/>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средний</w:t>
            </w:r>
          </w:p>
        </w:tc>
        <w:tc>
          <w:tcPr>
            <w:tcW w:w="709" w:type="dxa"/>
          </w:tcPr>
          <w:p w:rsidR="0088547A" w:rsidRPr="007F320D" w:rsidRDefault="0088547A" w:rsidP="0088547A">
            <w:pPr>
              <w:tabs>
                <w:tab w:val="left" w:pos="993"/>
              </w:tabs>
              <w:jc w:val="center"/>
              <w:rPr>
                <w:rFonts w:ascii="Times New Roman" w:hAnsi="Times New Roman" w:cs="Times New Roman"/>
                <w:sz w:val="16"/>
                <w:szCs w:val="16"/>
              </w:rPr>
            </w:pPr>
            <w:r>
              <w:rPr>
                <w:rFonts w:ascii="Times New Roman" w:hAnsi="Times New Roman" w:cs="Times New Roman"/>
                <w:sz w:val="16"/>
                <w:szCs w:val="16"/>
              </w:rPr>
              <w:t>+1,01</w:t>
            </w:r>
          </w:p>
        </w:tc>
      </w:tr>
    </w:tbl>
    <w:p w:rsidR="00CA3DDA" w:rsidRDefault="00CA3DDA" w:rsidP="00CA3DDA">
      <w:pPr>
        <w:tabs>
          <w:tab w:val="left" w:pos="709"/>
          <w:tab w:val="left" w:pos="851"/>
          <w:tab w:val="left" w:pos="993"/>
        </w:tabs>
        <w:spacing w:after="0" w:line="240" w:lineRule="auto"/>
        <w:ind w:firstLine="567"/>
        <w:jc w:val="both"/>
        <w:rPr>
          <w:rFonts w:ascii="Times New Roman" w:hAnsi="Times New Roman"/>
          <w:bCs/>
          <w:sz w:val="24"/>
          <w:szCs w:val="24"/>
        </w:rPr>
      </w:pPr>
      <w:r w:rsidRPr="00CA3DDA">
        <w:rPr>
          <w:rFonts w:ascii="Times New Roman" w:hAnsi="Times New Roman"/>
          <w:bCs/>
          <w:i/>
          <w:sz w:val="24"/>
          <w:szCs w:val="24"/>
        </w:rPr>
        <w:t>Эффективность принятых мер (выявление динамики, заключение об эффективности принятых мер):</w:t>
      </w:r>
      <w:r w:rsidRPr="00CA3DDA">
        <w:rPr>
          <w:rFonts w:ascii="Times New Roman" w:hAnsi="Times New Roman"/>
          <w:bCs/>
          <w:sz w:val="24"/>
          <w:szCs w:val="24"/>
        </w:rPr>
        <w:t xml:space="preserve"> об эффективности принятых мер говорит тот факт, что </w:t>
      </w:r>
    </w:p>
    <w:p w:rsidR="00CA3DDA" w:rsidRPr="00CA3DDA" w:rsidRDefault="00CA3DDA" w:rsidP="00C1683F">
      <w:pPr>
        <w:pStyle w:val="a6"/>
        <w:numPr>
          <w:ilvl w:val="0"/>
          <w:numId w:val="88"/>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CA3DDA">
        <w:rPr>
          <w:rFonts w:ascii="Times New Roman" w:hAnsi="Times New Roman" w:cs="Times New Roman"/>
          <w:sz w:val="24"/>
          <w:szCs w:val="24"/>
        </w:rPr>
        <w:t>в сводном рейтинге за 2024 год муниципальное образование город Усть-Илимск занимает 1 место (2023 год – 2 место). Динамика- 1,52%;</w:t>
      </w:r>
    </w:p>
    <w:p w:rsidR="00CA3DDA" w:rsidRDefault="00CA3DDA" w:rsidP="00C1683F">
      <w:pPr>
        <w:pStyle w:val="a6"/>
        <w:numPr>
          <w:ilvl w:val="0"/>
          <w:numId w:val="87"/>
        </w:numPr>
        <w:spacing w:after="0" w:line="240" w:lineRule="auto"/>
        <w:ind w:left="0" w:firstLine="567"/>
        <w:jc w:val="both"/>
        <w:rPr>
          <w:rFonts w:ascii="Times New Roman" w:hAnsi="Times New Roman" w:cs="Times New Roman"/>
          <w:sz w:val="24"/>
          <w:szCs w:val="24"/>
        </w:rPr>
      </w:pPr>
      <w:r w:rsidRPr="004353C7">
        <w:rPr>
          <w:rFonts w:ascii="Times New Roman" w:hAnsi="Times New Roman" w:cs="Times New Roman"/>
          <w:sz w:val="24"/>
          <w:szCs w:val="24"/>
        </w:rPr>
        <w:t>5 руководителей муниципальных общеобразовательных учреждений</w:t>
      </w:r>
      <w:r>
        <w:rPr>
          <w:rFonts w:ascii="Times New Roman" w:hAnsi="Times New Roman" w:cs="Times New Roman"/>
          <w:sz w:val="24"/>
          <w:szCs w:val="24"/>
        </w:rPr>
        <w:t xml:space="preserve"> </w:t>
      </w:r>
      <w:r w:rsidRPr="004353C7">
        <w:rPr>
          <w:rFonts w:ascii="Times New Roman" w:hAnsi="Times New Roman" w:cs="Times New Roman"/>
          <w:sz w:val="24"/>
          <w:szCs w:val="24"/>
        </w:rPr>
        <w:t>соответствуют</w:t>
      </w:r>
      <w:r>
        <w:rPr>
          <w:rFonts w:ascii="Times New Roman" w:hAnsi="Times New Roman" w:cs="Times New Roman"/>
          <w:sz w:val="24"/>
          <w:szCs w:val="24"/>
        </w:rPr>
        <w:t xml:space="preserve"> в</w:t>
      </w:r>
      <w:r w:rsidRPr="004353C7">
        <w:rPr>
          <w:rFonts w:ascii="Times New Roman" w:hAnsi="Times New Roman" w:cs="Times New Roman"/>
          <w:sz w:val="24"/>
          <w:szCs w:val="24"/>
        </w:rPr>
        <w:t>ысокому уровню эффективности деятельности, что составляет 35,7% от общего числа руководителей муниципальных общеобразовательных учреждений (область: 42 руководителям/5,2%) (</w:t>
      </w:r>
      <w:r>
        <w:rPr>
          <w:rFonts w:ascii="Times New Roman" w:hAnsi="Times New Roman" w:cs="Times New Roman"/>
          <w:sz w:val="24"/>
          <w:szCs w:val="24"/>
        </w:rPr>
        <w:t>2023 год</w:t>
      </w:r>
      <w:r w:rsidRPr="004353C7">
        <w:rPr>
          <w:rFonts w:ascii="Times New Roman" w:hAnsi="Times New Roman" w:cs="Times New Roman"/>
          <w:sz w:val="24"/>
          <w:szCs w:val="24"/>
        </w:rPr>
        <w:t xml:space="preserve"> - 4 руководителя муниципальных общеобразовательных учреждений, что составля</w:t>
      </w:r>
      <w:r>
        <w:rPr>
          <w:rFonts w:ascii="Times New Roman" w:hAnsi="Times New Roman" w:cs="Times New Roman"/>
          <w:sz w:val="24"/>
          <w:szCs w:val="24"/>
        </w:rPr>
        <w:t>ло</w:t>
      </w:r>
      <w:r w:rsidRPr="004353C7">
        <w:rPr>
          <w:rFonts w:ascii="Times New Roman" w:hAnsi="Times New Roman" w:cs="Times New Roman"/>
          <w:sz w:val="24"/>
          <w:szCs w:val="24"/>
        </w:rPr>
        <w:t xml:space="preserve"> 28,6% от общего числа руководителей муниципальных общеобразовательных учреждений (область: 29 руководителей/3,5%)</w:t>
      </w:r>
      <w:r>
        <w:rPr>
          <w:rFonts w:ascii="Times New Roman" w:hAnsi="Times New Roman" w:cs="Times New Roman"/>
          <w:sz w:val="24"/>
          <w:szCs w:val="24"/>
        </w:rPr>
        <w:t>;</w:t>
      </w:r>
    </w:p>
    <w:p w:rsidR="00CA3DDA" w:rsidRDefault="00CA3DDA" w:rsidP="00C1683F">
      <w:pPr>
        <w:pStyle w:val="a6"/>
        <w:numPr>
          <w:ilvl w:val="0"/>
          <w:numId w:val="87"/>
        </w:numPr>
        <w:spacing w:after="0" w:line="240" w:lineRule="auto"/>
        <w:ind w:left="0" w:firstLine="567"/>
        <w:jc w:val="both"/>
        <w:rPr>
          <w:rFonts w:ascii="Times New Roman" w:hAnsi="Times New Roman" w:cs="Times New Roman"/>
          <w:sz w:val="24"/>
          <w:szCs w:val="24"/>
        </w:rPr>
      </w:pPr>
      <w:r w:rsidRPr="004353C7">
        <w:rPr>
          <w:rFonts w:ascii="Times New Roman" w:hAnsi="Times New Roman" w:cs="Times New Roman"/>
          <w:sz w:val="24"/>
          <w:szCs w:val="24"/>
        </w:rPr>
        <w:t>8 руководителей муниципальных общеобразовательных учреждений/57,1% (</w:t>
      </w:r>
      <w:r>
        <w:rPr>
          <w:rFonts w:ascii="Times New Roman" w:hAnsi="Times New Roman" w:cs="Times New Roman"/>
          <w:sz w:val="24"/>
          <w:szCs w:val="24"/>
        </w:rPr>
        <w:t>2023 год – 10</w:t>
      </w:r>
      <w:r w:rsidRPr="004353C7">
        <w:rPr>
          <w:rFonts w:ascii="Times New Roman" w:hAnsi="Times New Roman" w:cs="Times New Roman"/>
          <w:sz w:val="24"/>
          <w:szCs w:val="24"/>
        </w:rPr>
        <w:t xml:space="preserve">/71,4%) достигли среднего уровня (область: 490/60,1%; </w:t>
      </w:r>
      <w:r>
        <w:rPr>
          <w:rFonts w:ascii="Times New Roman" w:hAnsi="Times New Roman" w:cs="Times New Roman"/>
          <w:sz w:val="24"/>
          <w:szCs w:val="24"/>
        </w:rPr>
        <w:t>2023 год</w:t>
      </w:r>
      <w:r w:rsidRPr="004353C7">
        <w:rPr>
          <w:rFonts w:ascii="Times New Roman" w:hAnsi="Times New Roman" w:cs="Times New Roman"/>
          <w:sz w:val="24"/>
          <w:szCs w:val="24"/>
        </w:rPr>
        <w:t xml:space="preserve">: </w:t>
      </w:r>
      <w:r>
        <w:rPr>
          <w:rFonts w:ascii="Times New Roman" w:hAnsi="Times New Roman" w:cs="Times New Roman"/>
          <w:sz w:val="24"/>
          <w:szCs w:val="24"/>
        </w:rPr>
        <w:t>483/59%);</w:t>
      </w:r>
    </w:p>
    <w:p w:rsidR="00CA3DDA" w:rsidRPr="00CA3DDA" w:rsidRDefault="00CA3DDA" w:rsidP="00C1683F">
      <w:pPr>
        <w:pStyle w:val="a6"/>
        <w:numPr>
          <w:ilvl w:val="0"/>
          <w:numId w:val="8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 руководитель</w:t>
      </w:r>
      <w:r w:rsidRPr="004353C7">
        <w:rPr>
          <w:rFonts w:ascii="Times New Roman" w:hAnsi="Times New Roman" w:cs="Times New Roman"/>
          <w:sz w:val="24"/>
          <w:szCs w:val="24"/>
        </w:rPr>
        <w:t>/7,1%</w:t>
      </w:r>
      <w:r>
        <w:rPr>
          <w:rFonts w:ascii="Times New Roman" w:hAnsi="Times New Roman" w:cs="Times New Roman"/>
          <w:sz w:val="24"/>
          <w:szCs w:val="24"/>
        </w:rPr>
        <w:t xml:space="preserve"> (2023 год – 0) показал низкий уровень</w:t>
      </w:r>
      <w:r w:rsidRPr="004353C7">
        <w:rPr>
          <w:rFonts w:ascii="Times New Roman" w:hAnsi="Times New Roman" w:cs="Times New Roman"/>
          <w:sz w:val="24"/>
          <w:szCs w:val="24"/>
        </w:rPr>
        <w:t xml:space="preserve"> </w:t>
      </w:r>
      <w:r>
        <w:rPr>
          <w:rFonts w:ascii="Times New Roman" w:hAnsi="Times New Roman" w:cs="Times New Roman"/>
          <w:sz w:val="24"/>
          <w:szCs w:val="24"/>
        </w:rPr>
        <w:t>(</w:t>
      </w:r>
      <w:r w:rsidRPr="004353C7">
        <w:rPr>
          <w:rFonts w:ascii="Times New Roman" w:hAnsi="Times New Roman" w:cs="Times New Roman"/>
          <w:sz w:val="24"/>
          <w:szCs w:val="24"/>
        </w:rPr>
        <w:t xml:space="preserve">область:283/34,7%; </w:t>
      </w:r>
      <w:r>
        <w:rPr>
          <w:rFonts w:ascii="Times New Roman" w:hAnsi="Times New Roman" w:cs="Times New Roman"/>
          <w:sz w:val="24"/>
          <w:szCs w:val="24"/>
        </w:rPr>
        <w:t>2023 год</w:t>
      </w:r>
      <w:r w:rsidRPr="004353C7">
        <w:rPr>
          <w:rFonts w:ascii="Times New Roman" w:hAnsi="Times New Roman" w:cs="Times New Roman"/>
          <w:sz w:val="24"/>
          <w:szCs w:val="24"/>
        </w:rPr>
        <w:t xml:space="preserve">: 307 (37,5%).  </w:t>
      </w:r>
    </w:p>
    <w:p w:rsidR="00CA3DDA" w:rsidRPr="000255BF" w:rsidRDefault="00CA3DDA" w:rsidP="00CA3DDA">
      <w:pPr>
        <w:spacing w:after="0" w:line="240" w:lineRule="auto"/>
        <w:ind w:firstLine="567"/>
        <w:jc w:val="both"/>
        <w:rPr>
          <w:rFonts w:ascii="Times New Roman" w:hAnsi="Times New Roman" w:cs="Times New Roman"/>
          <w:i/>
          <w:sz w:val="24"/>
          <w:szCs w:val="24"/>
        </w:rPr>
      </w:pPr>
      <w:r w:rsidRPr="000255BF">
        <w:rPr>
          <w:rFonts w:ascii="Times New Roman" w:hAnsi="Times New Roman" w:cs="Times New Roman"/>
          <w:i/>
          <w:sz w:val="24"/>
          <w:szCs w:val="24"/>
        </w:rPr>
        <w:t>Адресные рекомендации</w:t>
      </w:r>
    </w:p>
    <w:p w:rsidR="00CA3DDA" w:rsidRPr="00CA3DDA" w:rsidRDefault="00CA3DDA" w:rsidP="00C1683F">
      <w:pPr>
        <w:pStyle w:val="a6"/>
        <w:numPr>
          <w:ilvl w:val="0"/>
          <w:numId w:val="89"/>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sectPr w:rsidR="00CA3DDA" w:rsidRPr="00CA3DDA" w:rsidSect="006470B3">
          <w:pgSz w:w="16838" w:h="11906" w:orient="landscape"/>
          <w:pgMar w:top="1134" w:right="1134" w:bottom="709" w:left="1134" w:header="709" w:footer="709" w:gutter="0"/>
          <w:cols w:space="708"/>
          <w:docGrid w:linePitch="360"/>
        </w:sectPr>
      </w:pPr>
      <w:r w:rsidRPr="00CA3DDA">
        <w:rPr>
          <w:rFonts w:ascii="Times New Roman" w:hAnsi="Times New Roman" w:cs="Times New Roman"/>
          <w:sz w:val="24"/>
          <w:szCs w:val="24"/>
        </w:rPr>
        <w:t xml:space="preserve">Руководителям муниципальных общеобразовательных учреждений обеспечить исполнение адресных рекомендаций, отраженных в информационном письме Комитета образования Администрации города Усть-Илимска </w:t>
      </w:r>
      <w:hyperlink r:id="rId41" w:history="1">
        <w:r w:rsidRPr="00CA3DDA">
          <w:rPr>
            <w:rStyle w:val="a5"/>
            <w:rFonts w:ascii="Times New Roman" w:hAnsi="Times New Roman" w:cs="Times New Roman"/>
            <w:sz w:val="24"/>
            <w:szCs w:val="24"/>
          </w:rPr>
          <w:t>от 30.01.2025г.  № 03/0245 </w:t>
        </w:r>
      </w:hyperlink>
    </w:p>
    <w:p w:rsidR="00DD4B82" w:rsidRPr="00D74F89" w:rsidRDefault="00DD4B82" w:rsidP="00DD4B82">
      <w:pPr>
        <w:pStyle w:val="a8"/>
        <w:shd w:val="clear" w:color="auto" w:fill="FFFFFF"/>
        <w:spacing w:before="0" w:beforeAutospacing="0" w:after="0" w:afterAutospacing="0"/>
        <w:ind w:firstLine="567"/>
        <w:jc w:val="both"/>
        <w:textAlignment w:val="baseline"/>
        <w:rPr>
          <w:rStyle w:val="a4"/>
          <w:i/>
        </w:rPr>
      </w:pPr>
      <w:r w:rsidRPr="00D74F89">
        <w:rPr>
          <w:rStyle w:val="a4"/>
          <w:i/>
        </w:rPr>
        <w:lastRenderedPageBreak/>
        <w:t>Результаты мониторинга эффективности деятельности руководителей дошкольных образовательных организаций Иркутской области</w:t>
      </w:r>
    </w:p>
    <w:p w:rsidR="00DD4B82" w:rsidRPr="00DD4B82" w:rsidRDefault="00DD4B82" w:rsidP="00DD4B82">
      <w:pPr>
        <w:shd w:val="clear" w:color="auto" w:fill="FFFFFF"/>
        <w:spacing w:after="0" w:line="240" w:lineRule="auto"/>
        <w:ind w:firstLine="567"/>
        <w:jc w:val="both"/>
        <w:textAlignment w:val="baseline"/>
        <w:rPr>
          <w:rFonts w:ascii="Times New Roman" w:hAnsi="Times New Roman" w:cs="Times New Roman"/>
          <w:sz w:val="24"/>
          <w:szCs w:val="24"/>
        </w:rPr>
      </w:pPr>
      <w:r w:rsidRPr="00E70835">
        <w:rPr>
          <w:rFonts w:ascii="Times New Roman" w:hAnsi="Times New Roman" w:cs="Times New Roman"/>
          <w:sz w:val="24"/>
          <w:szCs w:val="24"/>
        </w:rPr>
        <w:t xml:space="preserve">Оценка эффективности деятельности в 2024 году проведена в отношении 100% руководителей </w:t>
      </w:r>
      <w:r>
        <w:rPr>
          <w:rFonts w:ascii="Times New Roman" w:hAnsi="Times New Roman" w:cs="Times New Roman"/>
          <w:sz w:val="24"/>
          <w:szCs w:val="24"/>
        </w:rPr>
        <w:t xml:space="preserve">дошкольных </w:t>
      </w:r>
      <w:r w:rsidRPr="00E70835">
        <w:rPr>
          <w:rFonts w:ascii="Times New Roman" w:hAnsi="Times New Roman" w:cs="Times New Roman"/>
          <w:sz w:val="24"/>
          <w:szCs w:val="24"/>
        </w:rPr>
        <w:t>образовательных учреждений города Усть-Илимска. По итогам мониторинга эффективности</w:t>
      </w:r>
      <w:r>
        <w:rPr>
          <w:rFonts w:ascii="Times New Roman" w:hAnsi="Times New Roman" w:cs="Times New Roman"/>
          <w:sz w:val="24"/>
          <w:szCs w:val="24"/>
        </w:rPr>
        <w:t xml:space="preserve"> деятельности руководителей дошкольных </w:t>
      </w:r>
      <w:r w:rsidRPr="00E70835">
        <w:rPr>
          <w:rFonts w:ascii="Times New Roman" w:hAnsi="Times New Roman" w:cs="Times New Roman"/>
          <w:sz w:val="24"/>
          <w:szCs w:val="24"/>
        </w:rPr>
        <w:t xml:space="preserve">образовательных учреждений </w:t>
      </w:r>
      <w:hyperlink r:id="rId42" w:history="1">
        <w:r w:rsidRPr="00DD4B82">
          <w:rPr>
            <w:rStyle w:val="a5"/>
            <w:rFonts w:ascii="Times New Roman" w:hAnsi="Times New Roman" w:cs="Times New Roman"/>
            <w:sz w:val="24"/>
            <w:szCs w:val="24"/>
          </w:rPr>
          <w:t>муниципалитет занял 1-е место с результатом 78,72%</w:t>
        </w:r>
      </w:hyperlink>
      <w:r w:rsidRPr="00E70835">
        <w:rPr>
          <w:rFonts w:ascii="Times New Roman" w:hAnsi="Times New Roman" w:cs="Times New Roman"/>
          <w:sz w:val="24"/>
          <w:szCs w:val="24"/>
        </w:rPr>
        <w:t xml:space="preserve"> («желтая зона») в сводном рейтинге МО Иркутской области с преобладанием количества руководителей со средним уровнем эффективности деятельности (</w:t>
      </w:r>
      <w:r>
        <w:rPr>
          <w:rFonts w:ascii="Times New Roman" w:hAnsi="Times New Roman" w:cs="Times New Roman"/>
          <w:sz w:val="24"/>
          <w:szCs w:val="24"/>
        </w:rPr>
        <w:t>21 руководитель</w:t>
      </w:r>
      <w:r w:rsidRPr="00E70835">
        <w:rPr>
          <w:rFonts w:ascii="Times New Roman" w:hAnsi="Times New Roman" w:cs="Times New Roman"/>
          <w:sz w:val="24"/>
          <w:szCs w:val="24"/>
        </w:rPr>
        <w:t xml:space="preserve">, </w:t>
      </w:r>
      <w:r>
        <w:rPr>
          <w:rFonts w:ascii="Times New Roman" w:hAnsi="Times New Roman" w:cs="Times New Roman"/>
          <w:sz w:val="24"/>
          <w:szCs w:val="24"/>
        </w:rPr>
        <w:t>95</w:t>
      </w:r>
      <w:r w:rsidRPr="00DD4B82">
        <w:rPr>
          <w:rFonts w:ascii="Times New Roman" w:hAnsi="Times New Roman" w:cs="Times New Roman"/>
          <w:sz w:val="24"/>
          <w:szCs w:val="24"/>
        </w:rPr>
        <w:t xml:space="preserve">,45%). </w:t>
      </w:r>
    </w:p>
    <w:p w:rsidR="009D6C42" w:rsidRDefault="00DD4B82" w:rsidP="00DD4B82">
      <w:pPr>
        <w:shd w:val="clear" w:color="auto" w:fill="FFFFFF"/>
        <w:spacing w:after="0" w:line="240" w:lineRule="auto"/>
        <w:ind w:firstLine="567"/>
        <w:jc w:val="both"/>
        <w:textAlignment w:val="baseline"/>
        <w:rPr>
          <w:rFonts w:ascii="Times New Roman" w:hAnsi="Times New Roman" w:cs="Times New Roman"/>
          <w:sz w:val="24"/>
          <w:szCs w:val="24"/>
        </w:rPr>
      </w:pPr>
      <w:r w:rsidRPr="00DD4B82">
        <w:rPr>
          <w:rFonts w:ascii="Times New Roman" w:hAnsi="Times New Roman" w:cs="Times New Roman"/>
          <w:sz w:val="24"/>
          <w:szCs w:val="24"/>
        </w:rPr>
        <w:t>1 участник мониторинга (4,54%) показал высокий уровень (</w:t>
      </w:r>
      <w:r w:rsidRPr="00DD4B82">
        <w:rPr>
          <w:rFonts w:ascii="Times New Roman" w:hAnsi="Times New Roman" w:cs="Times New Roman"/>
          <w:sz w:val="24"/>
          <w:szCs w:val="24"/>
          <w:shd w:val="clear" w:color="auto" w:fill="FFFFFF"/>
        </w:rPr>
        <w:t>МБДОУ № 9 «Теремок»)</w:t>
      </w:r>
      <w:r w:rsidRPr="00DD4B82">
        <w:rPr>
          <w:rFonts w:ascii="Times New Roman" w:hAnsi="Times New Roman" w:cs="Times New Roman"/>
          <w:sz w:val="24"/>
          <w:szCs w:val="24"/>
        </w:rPr>
        <w:t xml:space="preserve">. </w:t>
      </w:r>
    </w:p>
    <w:p w:rsidR="009D6C42" w:rsidRDefault="00DD4B82" w:rsidP="00DD4B82">
      <w:pPr>
        <w:shd w:val="clear" w:color="auto" w:fill="FFFFFF"/>
        <w:spacing w:after="0" w:line="240" w:lineRule="auto"/>
        <w:ind w:firstLine="567"/>
        <w:jc w:val="both"/>
        <w:textAlignment w:val="baseline"/>
        <w:rPr>
          <w:rFonts w:ascii="Times New Roman" w:hAnsi="Times New Roman" w:cs="Times New Roman"/>
          <w:sz w:val="24"/>
          <w:szCs w:val="24"/>
        </w:rPr>
      </w:pPr>
      <w:r w:rsidRPr="00DD4B82">
        <w:rPr>
          <w:rFonts w:ascii="Times New Roman" w:hAnsi="Times New Roman" w:cs="Times New Roman"/>
          <w:sz w:val="24"/>
          <w:szCs w:val="24"/>
        </w:rPr>
        <w:t xml:space="preserve">По </w:t>
      </w:r>
      <w:r>
        <w:rPr>
          <w:rFonts w:ascii="Times New Roman" w:hAnsi="Times New Roman" w:cs="Times New Roman"/>
          <w:sz w:val="24"/>
          <w:szCs w:val="24"/>
        </w:rPr>
        <w:t>трем</w:t>
      </w:r>
      <w:r w:rsidRPr="00DD4B82">
        <w:rPr>
          <w:rFonts w:ascii="Times New Roman" w:hAnsi="Times New Roman" w:cs="Times New Roman"/>
          <w:sz w:val="24"/>
          <w:szCs w:val="24"/>
        </w:rPr>
        <w:t xml:space="preserve"> направлениям оценки муниципалитет попал в «</w:t>
      </w:r>
      <w:r>
        <w:rPr>
          <w:rFonts w:ascii="Times New Roman" w:hAnsi="Times New Roman" w:cs="Times New Roman"/>
          <w:sz w:val="24"/>
          <w:szCs w:val="24"/>
        </w:rPr>
        <w:t>желтую</w:t>
      </w:r>
      <w:r w:rsidRPr="00DD4B82">
        <w:rPr>
          <w:rFonts w:ascii="Times New Roman" w:hAnsi="Times New Roman" w:cs="Times New Roman"/>
          <w:sz w:val="24"/>
          <w:szCs w:val="24"/>
        </w:rPr>
        <w:t xml:space="preserve"> зону» с процентом эффективности </w:t>
      </w:r>
      <w:r>
        <w:rPr>
          <w:rFonts w:ascii="Times New Roman" w:hAnsi="Times New Roman" w:cs="Times New Roman"/>
          <w:sz w:val="24"/>
          <w:szCs w:val="24"/>
        </w:rPr>
        <w:t>от 61 до 80</w:t>
      </w:r>
      <w:r w:rsidR="009D6C42">
        <w:rPr>
          <w:rFonts w:ascii="Times New Roman" w:hAnsi="Times New Roman" w:cs="Times New Roman"/>
          <w:sz w:val="24"/>
          <w:szCs w:val="24"/>
        </w:rPr>
        <w:t>: н</w:t>
      </w:r>
      <w:r w:rsidRPr="00DD4B82">
        <w:rPr>
          <w:rFonts w:ascii="Times New Roman" w:hAnsi="Times New Roman" w:cs="Times New Roman"/>
          <w:sz w:val="24"/>
          <w:szCs w:val="24"/>
        </w:rPr>
        <w:t xml:space="preserve">аиболее </w:t>
      </w:r>
      <w:r w:rsidR="0033492C">
        <w:rPr>
          <w:rFonts w:ascii="Times New Roman" w:hAnsi="Times New Roman" w:cs="Times New Roman"/>
          <w:sz w:val="24"/>
          <w:szCs w:val="24"/>
        </w:rPr>
        <w:t>«</w:t>
      </w:r>
      <w:r w:rsidRPr="00DD4B82">
        <w:rPr>
          <w:rFonts w:ascii="Times New Roman" w:hAnsi="Times New Roman" w:cs="Times New Roman"/>
          <w:sz w:val="24"/>
          <w:szCs w:val="24"/>
        </w:rPr>
        <w:t>низкие</w:t>
      </w:r>
      <w:r w:rsidR="0033492C">
        <w:rPr>
          <w:rFonts w:ascii="Times New Roman" w:hAnsi="Times New Roman" w:cs="Times New Roman"/>
          <w:sz w:val="24"/>
          <w:szCs w:val="24"/>
        </w:rPr>
        <w:t>»</w:t>
      </w:r>
      <w:r w:rsidRPr="00DD4B82">
        <w:rPr>
          <w:rFonts w:ascii="Times New Roman" w:hAnsi="Times New Roman" w:cs="Times New Roman"/>
          <w:sz w:val="24"/>
          <w:szCs w:val="24"/>
        </w:rPr>
        <w:t xml:space="preserve"> результаты получены руководителями по направлению </w:t>
      </w:r>
      <w:r w:rsidR="009D6C42">
        <w:rPr>
          <w:rFonts w:ascii="Times New Roman" w:hAnsi="Times New Roman" w:cs="Times New Roman"/>
          <w:sz w:val="24"/>
          <w:szCs w:val="24"/>
        </w:rPr>
        <w:t>№ 1</w:t>
      </w:r>
      <w:r w:rsidRPr="00E70835">
        <w:rPr>
          <w:rFonts w:ascii="Times New Roman" w:hAnsi="Times New Roman" w:cs="Times New Roman"/>
          <w:sz w:val="24"/>
          <w:szCs w:val="24"/>
        </w:rPr>
        <w:t>«</w:t>
      </w:r>
      <w:r>
        <w:rPr>
          <w:rFonts w:ascii="Times New Roman" w:hAnsi="Times New Roman" w:cs="Times New Roman"/>
          <w:sz w:val="24"/>
          <w:szCs w:val="24"/>
        </w:rPr>
        <w:t>Управление деятельностью образовательной организации</w:t>
      </w:r>
      <w:r w:rsidRPr="00E70835">
        <w:rPr>
          <w:rFonts w:ascii="Times New Roman" w:hAnsi="Times New Roman" w:cs="Times New Roman"/>
          <w:sz w:val="24"/>
          <w:szCs w:val="24"/>
        </w:rPr>
        <w:t xml:space="preserve">» - </w:t>
      </w:r>
      <w:r w:rsidR="0033492C">
        <w:rPr>
          <w:rFonts w:ascii="Times New Roman" w:hAnsi="Times New Roman" w:cs="Times New Roman"/>
          <w:sz w:val="24"/>
          <w:szCs w:val="24"/>
        </w:rPr>
        <w:t>61,36</w:t>
      </w:r>
      <w:r w:rsidR="009D6C42">
        <w:rPr>
          <w:rFonts w:ascii="Times New Roman" w:hAnsi="Times New Roman" w:cs="Times New Roman"/>
          <w:sz w:val="24"/>
          <w:szCs w:val="24"/>
        </w:rPr>
        <w:t>% (</w:t>
      </w:r>
      <w:r w:rsidR="009D6C42" w:rsidRPr="00E70835">
        <w:rPr>
          <w:rFonts w:ascii="Times New Roman" w:hAnsi="Times New Roman" w:cs="Times New Roman"/>
          <w:sz w:val="24"/>
          <w:szCs w:val="24"/>
        </w:rPr>
        <w:t>ниже медианн</w:t>
      </w:r>
      <w:r w:rsidR="009D6C42">
        <w:rPr>
          <w:rFonts w:ascii="Times New Roman" w:hAnsi="Times New Roman" w:cs="Times New Roman"/>
          <w:sz w:val="24"/>
          <w:szCs w:val="24"/>
        </w:rPr>
        <w:t>ого значения в регионе на 7,39%), по направлению № 3 «Управление развитием дошкольной образовательной организации»- 67,12%, по направлению № 4 «Индивидуальные достижения руководителя»- 68,18%.</w:t>
      </w:r>
    </w:p>
    <w:p w:rsidR="00DD4B82" w:rsidRPr="00E70835" w:rsidRDefault="00DD4B82" w:rsidP="009D6C42">
      <w:pPr>
        <w:shd w:val="clear" w:color="auto" w:fill="FFFFFF"/>
        <w:spacing w:after="0" w:line="240" w:lineRule="auto"/>
        <w:ind w:firstLine="567"/>
        <w:jc w:val="both"/>
        <w:textAlignment w:val="baseline"/>
        <w:rPr>
          <w:rFonts w:ascii="Times New Roman" w:hAnsi="Times New Roman" w:cs="Times New Roman"/>
          <w:sz w:val="24"/>
          <w:szCs w:val="24"/>
        </w:rPr>
      </w:pPr>
      <w:r w:rsidRPr="00E70835">
        <w:rPr>
          <w:rFonts w:ascii="Times New Roman" w:hAnsi="Times New Roman" w:cs="Times New Roman"/>
          <w:sz w:val="24"/>
          <w:szCs w:val="24"/>
        </w:rPr>
        <w:t xml:space="preserve">Высокий уровень эффективности деятельности по направлениям </w:t>
      </w:r>
      <w:r w:rsidR="009D6C42">
        <w:rPr>
          <w:rFonts w:ascii="Times New Roman" w:hAnsi="Times New Roman" w:cs="Times New Roman"/>
          <w:sz w:val="24"/>
          <w:szCs w:val="24"/>
        </w:rPr>
        <w:t>№ 2 «Администрирование деятельности образовательной организации</w:t>
      </w:r>
      <w:r w:rsidR="009D6C42" w:rsidRPr="00E70835">
        <w:rPr>
          <w:rFonts w:ascii="Times New Roman" w:hAnsi="Times New Roman" w:cs="Times New Roman"/>
          <w:sz w:val="24"/>
          <w:szCs w:val="24"/>
        </w:rPr>
        <w:t>»</w:t>
      </w:r>
      <w:r w:rsidR="009D6C42">
        <w:rPr>
          <w:rFonts w:ascii="Times New Roman" w:hAnsi="Times New Roman" w:cs="Times New Roman"/>
          <w:sz w:val="24"/>
          <w:szCs w:val="24"/>
        </w:rPr>
        <w:t xml:space="preserve"> (91,67%) и № 5 «Развитие кадрового потенциала и управленческих команд ДОО» (81,82%).</w:t>
      </w:r>
    </w:p>
    <w:p w:rsidR="00704543" w:rsidRPr="00B93A34" w:rsidRDefault="00704543" w:rsidP="00704543">
      <w:pPr>
        <w:shd w:val="clear" w:color="auto" w:fill="FFFFFF"/>
        <w:spacing w:after="0" w:line="240" w:lineRule="auto"/>
        <w:ind w:firstLine="567"/>
        <w:jc w:val="right"/>
        <w:textAlignment w:val="baseline"/>
        <w:rPr>
          <w:rFonts w:ascii="Times New Roman" w:hAnsi="Times New Roman" w:cs="Times New Roman"/>
        </w:rPr>
      </w:pPr>
      <w:r w:rsidRPr="00B93A34">
        <w:rPr>
          <w:rFonts w:ascii="Times New Roman" w:hAnsi="Times New Roman" w:cs="Times New Roman"/>
        </w:rPr>
        <w:t>Таблица № 2</w:t>
      </w:r>
      <w:r w:rsidR="00160659" w:rsidRPr="00B93A34">
        <w:rPr>
          <w:rFonts w:ascii="Times New Roman" w:hAnsi="Times New Roman" w:cs="Times New Roman"/>
        </w:rPr>
        <w:t>5</w:t>
      </w:r>
    </w:p>
    <w:p w:rsidR="00DD4B82" w:rsidRDefault="00DD4B82" w:rsidP="00DD4B82">
      <w:pPr>
        <w:shd w:val="clear" w:color="auto" w:fill="FFFFFF"/>
        <w:spacing w:after="0" w:line="240" w:lineRule="auto"/>
        <w:ind w:firstLine="567"/>
        <w:jc w:val="center"/>
        <w:textAlignment w:val="baseline"/>
        <w:rPr>
          <w:rFonts w:ascii="Times New Roman" w:hAnsi="Times New Roman" w:cs="Times New Roman"/>
          <w:b/>
          <w:sz w:val="24"/>
          <w:szCs w:val="24"/>
        </w:rPr>
      </w:pPr>
      <w:r w:rsidRPr="00E70835">
        <w:rPr>
          <w:rFonts w:ascii="Times New Roman" w:hAnsi="Times New Roman" w:cs="Times New Roman"/>
          <w:b/>
          <w:sz w:val="24"/>
          <w:szCs w:val="24"/>
        </w:rPr>
        <w:t>Результаты муниципалитета по итогам мониторинга эффективности</w:t>
      </w:r>
      <w:r>
        <w:rPr>
          <w:rFonts w:ascii="Times New Roman" w:hAnsi="Times New Roman" w:cs="Times New Roman"/>
          <w:b/>
          <w:sz w:val="24"/>
          <w:szCs w:val="24"/>
        </w:rPr>
        <w:t xml:space="preserve"> деятельности </w:t>
      </w:r>
    </w:p>
    <w:p w:rsidR="00DD4B82" w:rsidRPr="00E70835" w:rsidRDefault="00DD4B82" w:rsidP="00DD4B82">
      <w:pPr>
        <w:shd w:val="clear" w:color="auto" w:fill="FFFFFF"/>
        <w:spacing w:after="0" w:line="240" w:lineRule="auto"/>
        <w:ind w:firstLine="567"/>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руководителей дошкольных </w:t>
      </w:r>
      <w:r w:rsidRPr="00E70835">
        <w:rPr>
          <w:rFonts w:ascii="Times New Roman" w:hAnsi="Times New Roman" w:cs="Times New Roman"/>
          <w:b/>
          <w:sz w:val="24"/>
          <w:szCs w:val="24"/>
        </w:rPr>
        <w:t>об</w:t>
      </w:r>
      <w:r>
        <w:rPr>
          <w:rFonts w:ascii="Times New Roman" w:hAnsi="Times New Roman" w:cs="Times New Roman"/>
          <w:b/>
          <w:sz w:val="24"/>
          <w:szCs w:val="24"/>
        </w:rPr>
        <w:t>разовательных учреждений в 2024 году</w:t>
      </w:r>
    </w:p>
    <w:tbl>
      <w:tblPr>
        <w:tblStyle w:val="TableGrid"/>
        <w:tblW w:w="9913" w:type="dxa"/>
        <w:tblInd w:w="5" w:type="dxa"/>
        <w:tblCellMar>
          <w:top w:w="56" w:type="dxa"/>
          <w:left w:w="110" w:type="dxa"/>
          <w:bottom w:w="4" w:type="dxa"/>
          <w:right w:w="56" w:type="dxa"/>
        </w:tblCellMar>
        <w:tblLook w:val="04A0" w:firstRow="1" w:lastRow="0" w:firstColumn="1" w:lastColumn="0" w:noHBand="0" w:noVBand="1"/>
      </w:tblPr>
      <w:tblGrid>
        <w:gridCol w:w="1959"/>
        <w:gridCol w:w="1273"/>
        <w:gridCol w:w="1385"/>
        <w:gridCol w:w="1322"/>
        <w:gridCol w:w="983"/>
        <w:gridCol w:w="1263"/>
        <w:gridCol w:w="632"/>
        <w:gridCol w:w="1096"/>
      </w:tblGrid>
      <w:tr w:rsidR="00DD4B82" w:rsidRPr="00DD4B82" w:rsidTr="00CA5182">
        <w:trPr>
          <w:cantSplit/>
          <w:trHeight w:val="2779"/>
        </w:trPr>
        <w:tc>
          <w:tcPr>
            <w:tcW w:w="1975" w:type="dxa"/>
            <w:tcBorders>
              <w:top w:val="single" w:sz="4" w:space="0" w:color="000000"/>
              <w:left w:val="single" w:sz="4" w:space="0" w:color="000000"/>
              <w:bottom w:val="single" w:sz="4" w:space="0" w:color="000000"/>
              <w:right w:val="single" w:sz="4" w:space="0" w:color="000000"/>
            </w:tcBorders>
            <w:vAlign w:val="center"/>
          </w:tcPr>
          <w:p w:rsidR="00DD4B82" w:rsidRPr="00B93A34" w:rsidRDefault="00DD4B82" w:rsidP="00DD4B8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2024 год </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1.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Управление деятельностью дошкольной </w:t>
            </w:r>
          </w:p>
          <w:p w:rsidR="00322B2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образовательной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организации </w:t>
            </w:r>
          </w:p>
        </w:tc>
        <w:tc>
          <w:tcPr>
            <w:tcW w:w="1386" w:type="dxa"/>
            <w:tcBorders>
              <w:top w:val="single" w:sz="4" w:space="0" w:color="000000"/>
              <w:left w:val="single" w:sz="4" w:space="0" w:color="000000"/>
              <w:bottom w:val="single" w:sz="4" w:space="0" w:color="000000"/>
              <w:right w:val="single" w:sz="4" w:space="0" w:color="000000"/>
            </w:tcBorders>
            <w:textDirection w:val="btL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2.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Администрирование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деятельности </w:t>
            </w:r>
          </w:p>
          <w:p w:rsidR="00322B2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образовательной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организации </w:t>
            </w:r>
          </w:p>
        </w:tc>
        <w:tc>
          <w:tcPr>
            <w:tcW w:w="1322" w:type="dxa"/>
            <w:tcBorders>
              <w:top w:val="single" w:sz="4" w:space="0" w:color="000000"/>
              <w:left w:val="single" w:sz="4" w:space="0" w:color="000000"/>
              <w:bottom w:val="single" w:sz="4" w:space="0" w:color="000000"/>
              <w:right w:val="single" w:sz="4" w:space="0" w:color="000000"/>
            </w:tcBorders>
            <w:textDirection w:val="btL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3.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Управление развитием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дошкольной </w:t>
            </w:r>
          </w:p>
          <w:p w:rsidR="00322B2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образовательной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организации  </w:t>
            </w:r>
          </w:p>
        </w:tc>
        <w:tc>
          <w:tcPr>
            <w:tcW w:w="987" w:type="dxa"/>
            <w:tcBorders>
              <w:top w:val="single" w:sz="4" w:space="0" w:color="000000"/>
              <w:left w:val="single" w:sz="4" w:space="0" w:color="000000"/>
              <w:bottom w:val="single" w:sz="4" w:space="0" w:color="000000"/>
              <w:right w:val="single" w:sz="4" w:space="0" w:color="000000"/>
            </w:tcBorders>
            <w:textDirection w:val="btL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4.  </w:t>
            </w:r>
          </w:p>
          <w:p w:rsidR="00DD4B82" w:rsidRPr="00B93A34" w:rsidRDefault="00DD4B82" w:rsidP="00DD4B82">
            <w:pPr>
              <w:ind w:right="113" w:hanging="12"/>
              <w:jc w:val="center"/>
              <w:rPr>
                <w:rFonts w:ascii="Times New Roman" w:hAnsi="Times New Roman" w:cs="Times New Roman"/>
                <w:b/>
                <w:sz w:val="20"/>
                <w:szCs w:val="20"/>
              </w:rPr>
            </w:pPr>
            <w:r w:rsidRPr="00B93A34">
              <w:rPr>
                <w:rFonts w:ascii="Times New Roman" w:hAnsi="Times New Roman" w:cs="Times New Roman"/>
                <w:b/>
                <w:sz w:val="20"/>
                <w:szCs w:val="20"/>
              </w:rPr>
              <w:t xml:space="preserve">Индивидуальные достижения руководителя </w:t>
            </w:r>
          </w:p>
        </w:tc>
        <w:tc>
          <w:tcPr>
            <w:tcW w:w="1266" w:type="dxa"/>
            <w:tcBorders>
              <w:top w:val="single" w:sz="4" w:space="0" w:color="000000"/>
              <w:left w:val="single" w:sz="4" w:space="0" w:color="000000"/>
              <w:bottom w:val="single" w:sz="4" w:space="0" w:color="000000"/>
              <w:right w:val="single" w:sz="4" w:space="0" w:color="000000"/>
            </w:tcBorders>
            <w:textDirection w:val="btL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5.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Развитие кадрового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потенциала и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управленческих команд ДОО </w:t>
            </w:r>
          </w:p>
        </w:tc>
        <w:tc>
          <w:tcPr>
            <w:tcW w:w="599" w:type="dxa"/>
            <w:tcBorders>
              <w:top w:val="single" w:sz="4" w:space="0" w:color="000000"/>
              <w:left w:val="single" w:sz="4" w:space="0" w:color="000000"/>
              <w:bottom w:val="single" w:sz="4" w:space="0" w:color="000000"/>
              <w:right w:val="single" w:sz="4" w:space="0" w:color="000000"/>
            </w:tcBorders>
            <w:textDirection w:val="btLr"/>
            <w:vAlign w:val="center"/>
          </w:tcPr>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Итоговое значение </w:t>
            </w:r>
          </w:p>
          <w:p w:rsidR="00DD4B82" w:rsidRPr="00B93A34" w:rsidRDefault="00DD4B82" w:rsidP="00DD4B82">
            <w:pPr>
              <w:ind w:left="113" w:right="113"/>
              <w:jc w:val="center"/>
              <w:rPr>
                <w:rFonts w:ascii="Times New Roman" w:hAnsi="Times New Roman" w:cs="Times New Roman"/>
                <w:b/>
                <w:sz w:val="20"/>
                <w:szCs w:val="20"/>
              </w:rPr>
            </w:pPr>
            <w:r w:rsidRPr="00B93A34">
              <w:rPr>
                <w:rFonts w:ascii="Times New Roman" w:hAnsi="Times New Roman" w:cs="Times New Roman"/>
                <w:b/>
                <w:sz w:val="20"/>
                <w:szCs w:val="20"/>
              </w:rPr>
              <w:t xml:space="preserve">(%) </w:t>
            </w: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D4B82" w:rsidRPr="00B93A34" w:rsidRDefault="00DD4B82" w:rsidP="00DD4B8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Сводный рейтинг </w:t>
            </w:r>
          </w:p>
          <w:p w:rsidR="00DD4B82" w:rsidRPr="00B93A34" w:rsidRDefault="00DD4B82" w:rsidP="00DD4B8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МО </w:t>
            </w:r>
          </w:p>
        </w:tc>
      </w:tr>
      <w:tr w:rsidR="00DD4B82" w:rsidRPr="00DD4B82" w:rsidTr="00CA5182">
        <w:trPr>
          <w:trHeight w:val="20"/>
        </w:trPr>
        <w:tc>
          <w:tcPr>
            <w:tcW w:w="1975" w:type="dxa"/>
            <w:tcBorders>
              <w:top w:val="single" w:sz="4" w:space="0" w:color="000000"/>
              <w:left w:val="single" w:sz="4" w:space="0" w:color="000000"/>
              <w:bottom w:val="single" w:sz="4" w:space="0" w:color="000000"/>
              <w:right w:val="single" w:sz="4" w:space="0" w:color="000000"/>
            </w:tcBorders>
          </w:tcPr>
          <w:p w:rsidR="00DD4B82" w:rsidRPr="00DD4B82" w:rsidRDefault="00DD4B82" w:rsidP="00322B22">
            <w:pPr>
              <w:jc w:val="both"/>
              <w:rPr>
                <w:rFonts w:ascii="Times New Roman" w:hAnsi="Times New Roman" w:cs="Times New Roman"/>
                <w:sz w:val="20"/>
                <w:szCs w:val="20"/>
              </w:rPr>
            </w:pPr>
            <w:r w:rsidRPr="00DD4B82">
              <w:rPr>
                <w:rFonts w:ascii="Times New Roman" w:hAnsi="Times New Roman" w:cs="Times New Roman"/>
                <w:sz w:val="20"/>
                <w:szCs w:val="20"/>
              </w:rPr>
              <w:t xml:space="preserve">Максимальное значение в регионе (МО, %) </w:t>
            </w:r>
          </w:p>
        </w:tc>
        <w:tc>
          <w:tcPr>
            <w:tcW w:w="127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100,00 </w:t>
            </w:r>
          </w:p>
        </w:tc>
        <w:tc>
          <w:tcPr>
            <w:tcW w:w="138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95,14 </w:t>
            </w:r>
          </w:p>
        </w:tc>
        <w:tc>
          <w:tcPr>
            <w:tcW w:w="1322"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77,46 </w:t>
            </w:r>
          </w:p>
        </w:tc>
        <w:tc>
          <w:tcPr>
            <w:tcW w:w="987"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100,00 </w:t>
            </w:r>
          </w:p>
        </w:tc>
        <w:tc>
          <w:tcPr>
            <w:tcW w:w="126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100,00 </w:t>
            </w:r>
          </w:p>
        </w:tc>
        <w:tc>
          <w:tcPr>
            <w:tcW w:w="599"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78,72 </w:t>
            </w:r>
          </w:p>
        </w:tc>
        <w:tc>
          <w:tcPr>
            <w:tcW w:w="1102" w:type="dxa"/>
            <w:vMerge/>
            <w:tcBorders>
              <w:top w:val="nil"/>
              <w:left w:val="single" w:sz="4" w:space="0" w:color="000000"/>
              <w:bottom w:val="nil"/>
              <w:right w:val="single" w:sz="4" w:space="0" w:color="000000"/>
            </w:tcBorders>
          </w:tcPr>
          <w:p w:rsidR="00DD4B82" w:rsidRPr="00DD4B82" w:rsidRDefault="00DD4B82" w:rsidP="00DD4B82">
            <w:pPr>
              <w:rPr>
                <w:rFonts w:ascii="Times New Roman" w:hAnsi="Times New Roman" w:cs="Times New Roman"/>
                <w:sz w:val="20"/>
                <w:szCs w:val="20"/>
              </w:rPr>
            </w:pPr>
          </w:p>
        </w:tc>
      </w:tr>
      <w:tr w:rsidR="00DD4B82" w:rsidRPr="00DD4B82" w:rsidTr="002E0820">
        <w:trPr>
          <w:trHeight w:val="52"/>
        </w:trPr>
        <w:tc>
          <w:tcPr>
            <w:tcW w:w="1975" w:type="dxa"/>
            <w:tcBorders>
              <w:top w:val="single" w:sz="4" w:space="0" w:color="000000"/>
              <w:left w:val="single" w:sz="4" w:space="0" w:color="000000"/>
              <w:bottom w:val="single" w:sz="4" w:space="0" w:color="000000"/>
              <w:right w:val="single" w:sz="4" w:space="0" w:color="000000"/>
            </w:tcBorders>
          </w:tcPr>
          <w:p w:rsidR="00DD4B82" w:rsidRPr="00DD4B82" w:rsidRDefault="00DD4B82" w:rsidP="00322B22">
            <w:pPr>
              <w:jc w:val="both"/>
              <w:rPr>
                <w:rFonts w:ascii="Times New Roman" w:hAnsi="Times New Roman" w:cs="Times New Roman"/>
                <w:sz w:val="20"/>
                <w:szCs w:val="20"/>
              </w:rPr>
            </w:pPr>
            <w:r w:rsidRPr="00DD4B82">
              <w:rPr>
                <w:rFonts w:ascii="Times New Roman" w:hAnsi="Times New Roman" w:cs="Times New Roman"/>
                <w:sz w:val="20"/>
                <w:szCs w:val="20"/>
              </w:rPr>
              <w:t xml:space="preserve">Медианное значение  в регионе (МО, %) </w:t>
            </w:r>
          </w:p>
        </w:tc>
        <w:tc>
          <w:tcPr>
            <w:tcW w:w="127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68,75 </w:t>
            </w:r>
          </w:p>
        </w:tc>
        <w:tc>
          <w:tcPr>
            <w:tcW w:w="138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81,70 </w:t>
            </w:r>
          </w:p>
        </w:tc>
        <w:tc>
          <w:tcPr>
            <w:tcW w:w="1322"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58,53 </w:t>
            </w:r>
          </w:p>
        </w:tc>
        <w:tc>
          <w:tcPr>
            <w:tcW w:w="987"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44,17 </w:t>
            </w:r>
          </w:p>
        </w:tc>
        <w:tc>
          <w:tcPr>
            <w:tcW w:w="1266"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73,03 </w:t>
            </w:r>
          </w:p>
        </w:tc>
        <w:tc>
          <w:tcPr>
            <w:tcW w:w="599"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62,52 </w:t>
            </w:r>
          </w:p>
        </w:tc>
        <w:tc>
          <w:tcPr>
            <w:tcW w:w="1102" w:type="dxa"/>
            <w:vMerge/>
            <w:tcBorders>
              <w:top w:val="nil"/>
              <w:left w:val="single" w:sz="4" w:space="0" w:color="000000"/>
              <w:bottom w:val="single" w:sz="4" w:space="0" w:color="000000"/>
              <w:right w:val="single" w:sz="4" w:space="0" w:color="000000"/>
            </w:tcBorders>
          </w:tcPr>
          <w:p w:rsidR="00DD4B82" w:rsidRPr="00DD4B82" w:rsidRDefault="00DD4B82" w:rsidP="00DD4B82">
            <w:pPr>
              <w:rPr>
                <w:rFonts w:ascii="Times New Roman" w:hAnsi="Times New Roman" w:cs="Times New Roman"/>
                <w:sz w:val="20"/>
                <w:szCs w:val="20"/>
              </w:rPr>
            </w:pPr>
          </w:p>
        </w:tc>
      </w:tr>
      <w:tr w:rsidR="00DD4B82" w:rsidRPr="00DD4B82" w:rsidTr="002E0820">
        <w:trPr>
          <w:trHeight w:val="32"/>
        </w:trPr>
        <w:tc>
          <w:tcPr>
            <w:tcW w:w="1975" w:type="dxa"/>
            <w:tcBorders>
              <w:top w:val="single" w:sz="4" w:space="0" w:color="000000"/>
              <w:left w:val="single" w:sz="4" w:space="0" w:color="000000"/>
              <w:bottom w:val="single" w:sz="4" w:space="0" w:color="000000"/>
              <w:right w:val="single" w:sz="4" w:space="0" w:color="000000"/>
            </w:tcBorders>
          </w:tcPr>
          <w:p w:rsidR="00DD4B82" w:rsidRPr="00DD4B82" w:rsidRDefault="00DD4B82" w:rsidP="00322B22">
            <w:pPr>
              <w:jc w:val="both"/>
              <w:rPr>
                <w:rFonts w:ascii="Times New Roman" w:hAnsi="Times New Roman" w:cs="Times New Roman"/>
                <w:sz w:val="20"/>
                <w:szCs w:val="20"/>
              </w:rPr>
            </w:pPr>
            <w:r w:rsidRPr="00DD4B82">
              <w:rPr>
                <w:rFonts w:ascii="Times New Roman" w:hAnsi="Times New Roman" w:cs="Times New Roman"/>
                <w:sz w:val="20"/>
                <w:szCs w:val="20"/>
              </w:rPr>
              <w:t xml:space="preserve">г. Усть-Илимск </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61,36 </w:t>
            </w:r>
          </w:p>
        </w:tc>
        <w:tc>
          <w:tcPr>
            <w:tcW w:w="1386" w:type="dxa"/>
            <w:tcBorders>
              <w:top w:val="single" w:sz="4" w:space="0" w:color="000000"/>
              <w:left w:val="single" w:sz="4" w:space="0" w:color="000000"/>
              <w:bottom w:val="single" w:sz="4" w:space="0" w:color="000000"/>
              <w:right w:val="single" w:sz="4" w:space="0" w:color="000000"/>
            </w:tcBorders>
            <w:shd w:val="clear" w:color="auto" w:fill="92D05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91,67 </w:t>
            </w:r>
          </w:p>
        </w:tc>
        <w:tc>
          <w:tcPr>
            <w:tcW w:w="1322" w:type="dxa"/>
            <w:tcBorders>
              <w:top w:val="single" w:sz="4" w:space="0" w:color="000000"/>
              <w:left w:val="single" w:sz="4" w:space="0" w:color="000000"/>
              <w:bottom w:val="single" w:sz="4" w:space="0" w:color="000000"/>
              <w:right w:val="single" w:sz="4" w:space="0" w:color="000000"/>
            </w:tcBorders>
            <w:shd w:val="clear" w:color="auto" w:fill="FFFF0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67,12 </w:t>
            </w:r>
          </w:p>
        </w:tc>
        <w:tc>
          <w:tcPr>
            <w:tcW w:w="987" w:type="dxa"/>
            <w:tcBorders>
              <w:top w:val="single" w:sz="4" w:space="0" w:color="000000"/>
              <w:left w:val="single" w:sz="4" w:space="0" w:color="000000"/>
              <w:bottom w:val="single" w:sz="4" w:space="0" w:color="000000"/>
              <w:right w:val="single" w:sz="4" w:space="0" w:color="000000"/>
            </w:tcBorders>
            <w:shd w:val="clear" w:color="auto" w:fill="FFFF0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68,18 </w:t>
            </w:r>
          </w:p>
        </w:tc>
        <w:tc>
          <w:tcPr>
            <w:tcW w:w="1266" w:type="dxa"/>
            <w:tcBorders>
              <w:top w:val="single" w:sz="4" w:space="0" w:color="000000"/>
              <w:left w:val="single" w:sz="4" w:space="0" w:color="000000"/>
              <w:bottom w:val="single" w:sz="4" w:space="0" w:color="000000"/>
              <w:right w:val="single" w:sz="4" w:space="0" w:color="000000"/>
            </w:tcBorders>
            <w:shd w:val="clear" w:color="auto" w:fill="92D05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81,82 </w:t>
            </w:r>
          </w:p>
        </w:tc>
        <w:tc>
          <w:tcPr>
            <w:tcW w:w="599" w:type="dxa"/>
            <w:tcBorders>
              <w:top w:val="single" w:sz="4" w:space="0" w:color="000000"/>
              <w:left w:val="single" w:sz="4" w:space="0" w:color="000000"/>
              <w:bottom w:val="single" w:sz="4" w:space="0" w:color="000000"/>
              <w:right w:val="single" w:sz="4" w:space="0" w:color="000000"/>
            </w:tcBorders>
            <w:shd w:val="clear" w:color="auto" w:fill="FFFF00"/>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78,72 </w:t>
            </w:r>
          </w:p>
        </w:tc>
        <w:tc>
          <w:tcPr>
            <w:tcW w:w="1102" w:type="dxa"/>
            <w:tcBorders>
              <w:top w:val="single" w:sz="4" w:space="0" w:color="000000"/>
              <w:left w:val="single" w:sz="4" w:space="0" w:color="000000"/>
              <w:bottom w:val="single" w:sz="4" w:space="0" w:color="000000"/>
              <w:right w:val="single" w:sz="4" w:space="0" w:color="000000"/>
            </w:tcBorders>
          </w:tcPr>
          <w:p w:rsidR="00DD4B82" w:rsidRPr="00DD4B82" w:rsidRDefault="00DD4B82" w:rsidP="00DD4B82">
            <w:pPr>
              <w:jc w:val="center"/>
              <w:rPr>
                <w:rFonts w:ascii="Times New Roman" w:hAnsi="Times New Roman" w:cs="Times New Roman"/>
                <w:sz w:val="20"/>
                <w:szCs w:val="20"/>
              </w:rPr>
            </w:pPr>
            <w:r w:rsidRPr="00DD4B82">
              <w:rPr>
                <w:rFonts w:ascii="Times New Roman" w:hAnsi="Times New Roman" w:cs="Times New Roman"/>
                <w:sz w:val="20"/>
                <w:szCs w:val="20"/>
              </w:rPr>
              <w:t xml:space="preserve">1 </w:t>
            </w:r>
          </w:p>
        </w:tc>
      </w:tr>
    </w:tbl>
    <w:p w:rsidR="005D2B18" w:rsidRDefault="005D2B18" w:rsidP="005D2B18">
      <w:pPr>
        <w:tabs>
          <w:tab w:val="left" w:pos="34"/>
        </w:tabs>
        <w:spacing w:after="0" w:line="240" w:lineRule="auto"/>
        <w:ind w:firstLine="567"/>
        <w:jc w:val="both"/>
        <w:rPr>
          <w:rFonts w:ascii="Times New Roman" w:hAnsi="Times New Roman" w:cs="Times New Roman"/>
          <w:sz w:val="24"/>
          <w:szCs w:val="24"/>
        </w:rPr>
      </w:pPr>
      <w:r w:rsidRPr="005D2B18">
        <w:rPr>
          <w:rFonts w:ascii="Times New Roman" w:hAnsi="Times New Roman" w:cs="Times New Roman"/>
          <w:sz w:val="24"/>
          <w:szCs w:val="24"/>
        </w:rPr>
        <w:t>Максимальное значение в регионе – 78,72% (г. Усть-Илимск), минимальное значение – 36,93% (Баяндаевский район), разрыв значений более 41%.</w:t>
      </w: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Pr="005D2B18" w:rsidRDefault="00FB4F43" w:rsidP="005D2B18">
      <w:pPr>
        <w:tabs>
          <w:tab w:val="left" w:pos="34"/>
        </w:tabs>
        <w:spacing w:after="0" w:line="240" w:lineRule="auto"/>
        <w:ind w:firstLine="567"/>
        <w:jc w:val="both"/>
        <w:rPr>
          <w:rFonts w:ascii="Times New Roman" w:hAnsi="Times New Roman" w:cs="Times New Roman"/>
          <w:b/>
          <w:sz w:val="24"/>
          <w:szCs w:val="24"/>
        </w:rPr>
      </w:pPr>
    </w:p>
    <w:p w:rsidR="00FB4F43" w:rsidRDefault="00FB4F43" w:rsidP="00320368">
      <w:pPr>
        <w:rPr>
          <w:rFonts w:ascii="Times New Roman" w:hAnsi="Times New Roman" w:cs="Times New Roman"/>
          <w:sz w:val="20"/>
          <w:szCs w:val="20"/>
        </w:rPr>
        <w:sectPr w:rsidR="00FB4F43" w:rsidSect="0099492E">
          <w:pgSz w:w="11906" w:h="16838"/>
          <w:pgMar w:top="1134" w:right="707" w:bottom="1134" w:left="1134" w:header="709" w:footer="709" w:gutter="0"/>
          <w:cols w:space="708"/>
          <w:docGrid w:linePitch="360"/>
        </w:sectPr>
      </w:pPr>
    </w:p>
    <w:p w:rsidR="006C49FD" w:rsidRDefault="006C49FD" w:rsidP="006C49FD">
      <w:pPr>
        <w:tabs>
          <w:tab w:val="left" w:pos="993"/>
        </w:tabs>
        <w:spacing w:after="0" w:line="240" w:lineRule="auto"/>
        <w:jc w:val="right"/>
        <w:rPr>
          <w:rFonts w:ascii="Times New Roman" w:hAnsi="Times New Roman" w:cs="Times New Roman"/>
          <w:b/>
          <w:sz w:val="24"/>
          <w:szCs w:val="24"/>
        </w:rPr>
      </w:pPr>
      <w:r w:rsidRPr="002D193D">
        <w:rPr>
          <w:rFonts w:ascii="Times New Roman" w:hAnsi="Times New Roman" w:cs="Times New Roman"/>
        </w:rPr>
        <w:lastRenderedPageBreak/>
        <w:t>Таблица № 2</w:t>
      </w:r>
      <w:r w:rsidR="00160659">
        <w:rPr>
          <w:rFonts w:ascii="Times New Roman" w:hAnsi="Times New Roman" w:cs="Times New Roman"/>
        </w:rPr>
        <w:t>6</w:t>
      </w:r>
    </w:p>
    <w:p w:rsidR="006C49FD" w:rsidRPr="0088547A" w:rsidRDefault="006C49FD" w:rsidP="006C49FD">
      <w:pPr>
        <w:tabs>
          <w:tab w:val="left" w:pos="993"/>
        </w:tabs>
        <w:spacing w:after="0" w:line="240" w:lineRule="auto"/>
        <w:jc w:val="center"/>
        <w:rPr>
          <w:rFonts w:ascii="Times New Roman" w:hAnsi="Times New Roman" w:cs="Times New Roman"/>
          <w:b/>
          <w:sz w:val="24"/>
          <w:szCs w:val="24"/>
        </w:rPr>
      </w:pPr>
      <w:r w:rsidRPr="0088547A">
        <w:rPr>
          <w:rFonts w:ascii="Times New Roman" w:hAnsi="Times New Roman" w:cs="Times New Roman"/>
          <w:b/>
          <w:sz w:val="24"/>
          <w:szCs w:val="24"/>
        </w:rPr>
        <w:t>Результа</w:t>
      </w:r>
      <w:r>
        <w:rPr>
          <w:rFonts w:ascii="Times New Roman" w:hAnsi="Times New Roman" w:cs="Times New Roman"/>
          <w:b/>
          <w:sz w:val="24"/>
          <w:szCs w:val="24"/>
        </w:rPr>
        <w:t>ты</w:t>
      </w:r>
      <w:r w:rsidRPr="0088547A">
        <w:rPr>
          <w:rFonts w:ascii="Times New Roman" w:hAnsi="Times New Roman" w:cs="Times New Roman"/>
          <w:b/>
          <w:sz w:val="24"/>
          <w:szCs w:val="24"/>
        </w:rPr>
        <w:t xml:space="preserve"> регионального мониторинга эффективности деятельности руководителей</w:t>
      </w:r>
    </w:p>
    <w:p w:rsidR="006C49FD" w:rsidRPr="0088547A" w:rsidRDefault="006C49FD" w:rsidP="006C49FD">
      <w:p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муниципальных о</w:t>
      </w:r>
      <w:r w:rsidRPr="0088547A">
        <w:rPr>
          <w:rFonts w:ascii="Times New Roman" w:hAnsi="Times New Roman" w:cs="Times New Roman"/>
          <w:b/>
          <w:sz w:val="24"/>
          <w:szCs w:val="24"/>
        </w:rPr>
        <w:t>бразовательных учреждений за 2024г.г.</w:t>
      </w:r>
    </w:p>
    <w:tbl>
      <w:tblPr>
        <w:tblStyle w:val="TableGrid"/>
        <w:tblW w:w="15622" w:type="dxa"/>
        <w:tblInd w:w="-713" w:type="dxa"/>
        <w:tblCellMar>
          <w:left w:w="23" w:type="dxa"/>
          <w:right w:w="1" w:type="dxa"/>
        </w:tblCellMar>
        <w:tblLook w:val="04A0" w:firstRow="1" w:lastRow="0" w:firstColumn="1" w:lastColumn="0" w:noHBand="0" w:noVBand="1"/>
      </w:tblPr>
      <w:tblGrid>
        <w:gridCol w:w="73"/>
        <w:gridCol w:w="2197"/>
        <w:gridCol w:w="1558"/>
        <w:gridCol w:w="857"/>
        <w:gridCol w:w="1051"/>
        <w:gridCol w:w="927"/>
        <w:gridCol w:w="823"/>
        <w:gridCol w:w="1009"/>
        <w:gridCol w:w="578"/>
        <w:gridCol w:w="1157"/>
        <w:gridCol w:w="827"/>
        <w:gridCol w:w="1040"/>
        <w:gridCol w:w="1370"/>
        <w:gridCol w:w="1037"/>
        <w:gridCol w:w="1118"/>
      </w:tblGrid>
      <w:tr w:rsidR="005F06C3" w:rsidRPr="005931B6" w:rsidTr="00B349D3">
        <w:trPr>
          <w:trHeight w:val="3030"/>
        </w:trPr>
        <w:tc>
          <w:tcPr>
            <w:tcW w:w="73" w:type="dxa"/>
            <w:vMerge w:val="restart"/>
            <w:tcBorders>
              <w:top w:val="single" w:sz="3" w:space="0" w:color="000000"/>
              <w:left w:val="single" w:sz="3" w:space="0" w:color="000000"/>
              <w:bottom w:val="single" w:sz="3" w:space="0" w:color="000000"/>
              <w:right w:val="nil"/>
            </w:tcBorders>
            <w:vAlign w:val="bottom"/>
          </w:tcPr>
          <w:p w:rsidR="005F06C3" w:rsidRPr="005931B6" w:rsidRDefault="005F06C3" w:rsidP="00A70A22">
            <w:pPr>
              <w:rPr>
                <w:rFonts w:ascii="Times New Roman" w:hAnsi="Times New Roman" w:cs="Times New Roman"/>
                <w:sz w:val="20"/>
                <w:szCs w:val="20"/>
              </w:rPr>
            </w:pPr>
          </w:p>
        </w:tc>
        <w:tc>
          <w:tcPr>
            <w:tcW w:w="2197" w:type="dxa"/>
            <w:vMerge w:val="restart"/>
            <w:tcBorders>
              <w:top w:val="single" w:sz="3" w:space="0" w:color="000000"/>
              <w:left w:val="nil"/>
              <w:bottom w:val="single" w:sz="3" w:space="0" w:color="000000"/>
              <w:right w:val="single" w:sz="3" w:space="0" w:color="000000"/>
            </w:tcBorders>
            <w:vAlign w:val="bottom"/>
          </w:tcPr>
          <w:p w:rsidR="005F06C3" w:rsidRPr="00B93A34" w:rsidRDefault="005F06C3" w:rsidP="00FB4F43">
            <w:pPr>
              <w:spacing w:after="2079"/>
              <w:rPr>
                <w:rFonts w:ascii="Times New Roman" w:hAnsi="Times New Roman" w:cs="Times New Roman"/>
                <w:b/>
                <w:sz w:val="20"/>
                <w:szCs w:val="20"/>
              </w:rPr>
            </w:pPr>
            <w:r w:rsidRPr="00B93A34">
              <w:rPr>
                <w:rFonts w:ascii="Times New Roman" w:eastAsia="Times New Roman" w:hAnsi="Times New Roman" w:cs="Times New Roman"/>
                <w:b/>
                <w:sz w:val="20"/>
                <w:szCs w:val="20"/>
              </w:rPr>
              <w:t>г. Усть-Илимск</w:t>
            </w:r>
          </w:p>
          <w:p w:rsidR="005F06C3" w:rsidRPr="00B93A34" w:rsidRDefault="005F06C3" w:rsidP="00FB4F43">
            <w:pPr>
              <w:spacing w:after="2079"/>
              <w:rPr>
                <w:rFonts w:ascii="Times New Roman" w:hAnsi="Times New Roman" w:cs="Times New Roman"/>
                <w:b/>
                <w:sz w:val="20"/>
                <w:szCs w:val="20"/>
              </w:rPr>
            </w:pPr>
            <w:r w:rsidRPr="00B93A34">
              <w:rPr>
                <w:rFonts w:ascii="Times New Roman" w:hAnsi="Times New Roman" w:cs="Times New Roman"/>
                <w:b/>
                <w:sz w:val="20"/>
                <w:szCs w:val="20"/>
              </w:rPr>
              <w:t>Среднее значение в МО (%)</w:t>
            </w:r>
          </w:p>
        </w:tc>
        <w:tc>
          <w:tcPr>
            <w:tcW w:w="1558" w:type="dxa"/>
            <w:tcBorders>
              <w:top w:val="single" w:sz="3" w:space="0" w:color="000000"/>
              <w:left w:val="single" w:sz="3" w:space="0" w:color="000000"/>
              <w:bottom w:val="single" w:sz="3" w:space="0" w:color="000000"/>
              <w:right w:val="single" w:sz="3" w:space="0" w:color="000000"/>
            </w:tcBorders>
          </w:tcPr>
          <w:p w:rsidR="005F06C3" w:rsidRPr="00B93A34" w:rsidRDefault="005F06C3" w:rsidP="00A70A22">
            <w:pPr>
              <w:ind w:right="21"/>
              <w:jc w:val="center"/>
              <w:rPr>
                <w:rFonts w:ascii="Times New Roman" w:hAnsi="Times New Roman" w:cs="Times New Roman"/>
                <w:b/>
                <w:sz w:val="20"/>
                <w:szCs w:val="20"/>
              </w:rPr>
            </w:pPr>
            <w:r w:rsidRPr="00B93A34">
              <w:rPr>
                <w:rFonts w:ascii="Times New Roman" w:hAnsi="Times New Roman" w:cs="Times New Roman"/>
                <w:b/>
                <w:sz w:val="20"/>
                <w:szCs w:val="20"/>
              </w:rPr>
              <w:t>Направление 1</w:t>
            </w:r>
          </w:p>
          <w:p w:rsid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Управление </w:t>
            </w:r>
          </w:p>
          <w:p w:rsidR="005F06C3" w:rsidRP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деятельностью дошкольной </w:t>
            </w:r>
          </w:p>
          <w:p w:rsid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образовательной </w:t>
            </w:r>
          </w:p>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организации</w:t>
            </w:r>
          </w:p>
        </w:tc>
        <w:tc>
          <w:tcPr>
            <w:tcW w:w="857" w:type="dxa"/>
            <w:vMerge w:val="restart"/>
            <w:tcBorders>
              <w:top w:val="single" w:sz="3" w:space="0" w:color="000000"/>
              <w:left w:val="single" w:sz="3" w:space="0" w:color="000000"/>
              <w:right w:val="single" w:sz="3" w:space="0" w:color="000000"/>
            </w:tcBorders>
            <w:vAlign w:val="center"/>
          </w:tcPr>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ИТОГ по направлению 1 (%)</w:t>
            </w:r>
          </w:p>
        </w:tc>
        <w:tc>
          <w:tcPr>
            <w:tcW w:w="1978" w:type="dxa"/>
            <w:gridSpan w:val="2"/>
            <w:tcBorders>
              <w:top w:val="single" w:sz="3" w:space="0" w:color="000000"/>
              <w:left w:val="single" w:sz="3" w:space="0" w:color="000000"/>
              <w:bottom w:val="single" w:sz="3" w:space="0" w:color="000000"/>
              <w:right w:val="single" w:sz="3" w:space="0" w:color="000000"/>
            </w:tcBorders>
          </w:tcPr>
          <w:p w:rsidR="005F06C3" w:rsidRPr="00B93A34" w:rsidRDefault="005F06C3" w:rsidP="00A70A22">
            <w:pPr>
              <w:ind w:right="23"/>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2 </w:t>
            </w:r>
          </w:p>
          <w:p w:rsid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 Администрирование деятельности </w:t>
            </w:r>
          </w:p>
          <w:p w:rsid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дошкольной </w:t>
            </w:r>
          </w:p>
          <w:p w:rsidR="005F06C3" w:rsidRP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образовательной </w:t>
            </w:r>
          </w:p>
          <w:p w:rsidR="005F06C3" w:rsidRPr="00B93A34" w:rsidRDefault="005F06C3" w:rsidP="00A70A22">
            <w:pPr>
              <w:ind w:right="22"/>
              <w:jc w:val="center"/>
              <w:rPr>
                <w:rFonts w:ascii="Times New Roman" w:hAnsi="Times New Roman" w:cs="Times New Roman"/>
                <w:b/>
                <w:sz w:val="20"/>
                <w:szCs w:val="20"/>
              </w:rPr>
            </w:pPr>
            <w:r w:rsidRPr="00B93A34">
              <w:rPr>
                <w:rFonts w:ascii="Times New Roman" w:hAnsi="Times New Roman" w:cs="Times New Roman"/>
                <w:b/>
                <w:sz w:val="20"/>
                <w:szCs w:val="20"/>
              </w:rPr>
              <w:t>организации</w:t>
            </w:r>
          </w:p>
        </w:tc>
        <w:tc>
          <w:tcPr>
            <w:tcW w:w="823" w:type="dxa"/>
            <w:vMerge w:val="restart"/>
            <w:tcBorders>
              <w:top w:val="single" w:sz="3" w:space="0" w:color="000000"/>
              <w:left w:val="single" w:sz="3" w:space="0" w:color="000000"/>
              <w:right w:val="single" w:sz="3" w:space="0" w:color="000000"/>
            </w:tcBorders>
            <w:vAlign w:val="center"/>
          </w:tcPr>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ИТОГ по направлению 2 (%)</w:t>
            </w:r>
          </w:p>
        </w:tc>
        <w:tc>
          <w:tcPr>
            <w:tcW w:w="2744" w:type="dxa"/>
            <w:gridSpan w:val="3"/>
            <w:tcBorders>
              <w:top w:val="single" w:sz="3" w:space="0" w:color="000000"/>
              <w:left w:val="single" w:sz="3" w:space="0" w:color="000000"/>
              <w:bottom w:val="single" w:sz="3" w:space="0" w:color="000000"/>
              <w:right w:val="single" w:sz="3" w:space="0" w:color="000000"/>
            </w:tcBorders>
          </w:tcPr>
          <w:p w:rsidR="005F06C3" w:rsidRPr="00B93A34" w:rsidRDefault="005F06C3" w:rsidP="00A70A22">
            <w:pPr>
              <w:ind w:right="21"/>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3 </w:t>
            </w:r>
          </w:p>
          <w:p w:rsid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 Управление развитием </w:t>
            </w:r>
          </w:p>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дошкольной образовательной организации </w:t>
            </w:r>
          </w:p>
        </w:tc>
        <w:tc>
          <w:tcPr>
            <w:tcW w:w="827" w:type="dxa"/>
            <w:vMerge w:val="restart"/>
            <w:tcBorders>
              <w:top w:val="single" w:sz="3" w:space="0" w:color="000000"/>
              <w:left w:val="single" w:sz="3" w:space="0" w:color="000000"/>
              <w:right w:val="single" w:sz="3" w:space="0" w:color="000000"/>
            </w:tcBorders>
            <w:vAlign w:val="center"/>
          </w:tcPr>
          <w:p w:rsidR="005F06C3" w:rsidRPr="00B93A34" w:rsidRDefault="005F06C3" w:rsidP="00A70A2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 xml:space="preserve">ИТОГ по направлению 3 </w:t>
            </w:r>
          </w:p>
          <w:p w:rsidR="005F06C3" w:rsidRPr="00B93A34" w:rsidRDefault="005F06C3" w:rsidP="00A70A22">
            <w:pPr>
              <w:ind w:right="17"/>
              <w:jc w:val="center"/>
              <w:rPr>
                <w:rFonts w:ascii="Times New Roman" w:hAnsi="Times New Roman" w:cs="Times New Roman"/>
                <w:b/>
                <w:sz w:val="20"/>
                <w:szCs w:val="20"/>
              </w:rPr>
            </w:pPr>
            <w:r w:rsidRPr="00B93A34">
              <w:rPr>
                <w:rFonts w:ascii="Times New Roman" w:hAnsi="Times New Roman" w:cs="Times New Roman"/>
                <w:b/>
                <w:sz w:val="20"/>
                <w:szCs w:val="20"/>
              </w:rPr>
              <w:t>(%)</w:t>
            </w:r>
          </w:p>
        </w:tc>
        <w:tc>
          <w:tcPr>
            <w:tcW w:w="1040" w:type="dxa"/>
            <w:tcBorders>
              <w:top w:val="single" w:sz="3" w:space="0" w:color="000000"/>
              <w:left w:val="single" w:sz="3" w:space="0" w:color="000000"/>
              <w:bottom w:val="single" w:sz="3" w:space="0" w:color="000000"/>
              <w:right w:val="single" w:sz="3" w:space="0" w:color="000000"/>
            </w:tcBorders>
            <w:vAlign w:val="center"/>
          </w:tcPr>
          <w:p w:rsidR="005F06C3" w:rsidRPr="00B93A34" w:rsidRDefault="005F06C3" w:rsidP="00A70A22">
            <w:pPr>
              <w:ind w:right="21"/>
              <w:jc w:val="center"/>
              <w:rPr>
                <w:rFonts w:ascii="Times New Roman" w:hAnsi="Times New Roman" w:cs="Times New Roman"/>
                <w:b/>
                <w:sz w:val="20"/>
                <w:szCs w:val="20"/>
              </w:rPr>
            </w:pPr>
            <w:r w:rsidRPr="00B93A34">
              <w:rPr>
                <w:rFonts w:ascii="Times New Roman" w:hAnsi="Times New Roman" w:cs="Times New Roman"/>
                <w:b/>
                <w:sz w:val="20"/>
                <w:szCs w:val="20"/>
              </w:rPr>
              <w:t xml:space="preserve">Направление 4 </w:t>
            </w:r>
          </w:p>
          <w:p w:rsidR="00B93A34" w:rsidRDefault="005F06C3" w:rsidP="00A70A22">
            <w:pPr>
              <w:ind w:left="6" w:hanging="6"/>
              <w:jc w:val="center"/>
              <w:rPr>
                <w:rFonts w:ascii="Times New Roman" w:hAnsi="Times New Roman" w:cs="Times New Roman"/>
                <w:b/>
                <w:sz w:val="20"/>
                <w:szCs w:val="20"/>
              </w:rPr>
            </w:pPr>
            <w:r w:rsidRPr="00B93A34">
              <w:rPr>
                <w:rFonts w:ascii="Times New Roman" w:hAnsi="Times New Roman" w:cs="Times New Roman"/>
                <w:b/>
                <w:sz w:val="20"/>
                <w:szCs w:val="20"/>
              </w:rPr>
              <w:t xml:space="preserve">Индивидуальные </w:t>
            </w:r>
          </w:p>
          <w:p w:rsidR="00B93A34" w:rsidRDefault="005F06C3" w:rsidP="00A70A22">
            <w:pPr>
              <w:ind w:left="6" w:hanging="6"/>
              <w:jc w:val="center"/>
              <w:rPr>
                <w:rFonts w:ascii="Times New Roman" w:hAnsi="Times New Roman" w:cs="Times New Roman"/>
                <w:b/>
                <w:sz w:val="20"/>
                <w:szCs w:val="20"/>
              </w:rPr>
            </w:pPr>
            <w:r w:rsidRPr="00B93A34">
              <w:rPr>
                <w:rFonts w:ascii="Times New Roman" w:hAnsi="Times New Roman" w:cs="Times New Roman"/>
                <w:b/>
                <w:sz w:val="20"/>
                <w:szCs w:val="20"/>
              </w:rPr>
              <w:t xml:space="preserve">достижения </w:t>
            </w:r>
          </w:p>
          <w:p w:rsidR="005F06C3" w:rsidRPr="00B93A34" w:rsidRDefault="005F06C3" w:rsidP="00A70A22">
            <w:pPr>
              <w:ind w:left="6" w:hanging="6"/>
              <w:jc w:val="center"/>
              <w:rPr>
                <w:rFonts w:ascii="Times New Roman" w:hAnsi="Times New Roman" w:cs="Times New Roman"/>
                <w:b/>
                <w:sz w:val="20"/>
                <w:szCs w:val="20"/>
              </w:rPr>
            </w:pPr>
            <w:r w:rsidRPr="00B93A34">
              <w:rPr>
                <w:rFonts w:ascii="Times New Roman" w:hAnsi="Times New Roman" w:cs="Times New Roman"/>
                <w:b/>
                <w:sz w:val="20"/>
                <w:szCs w:val="20"/>
              </w:rPr>
              <w:t>руководителя</w:t>
            </w:r>
          </w:p>
        </w:tc>
        <w:tc>
          <w:tcPr>
            <w:tcW w:w="1370" w:type="dxa"/>
            <w:tcBorders>
              <w:top w:val="single" w:sz="3" w:space="0" w:color="000000"/>
              <w:left w:val="single" w:sz="3" w:space="0" w:color="000000"/>
              <w:bottom w:val="single" w:sz="3" w:space="0" w:color="000000"/>
              <w:right w:val="single" w:sz="3" w:space="0" w:color="000000"/>
            </w:tcBorders>
          </w:tcPr>
          <w:p w:rsidR="005F06C3" w:rsidRPr="00B93A34" w:rsidRDefault="005F06C3" w:rsidP="00CA5182">
            <w:pPr>
              <w:ind w:right="19"/>
              <w:jc w:val="center"/>
              <w:rPr>
                <w:rFonts w:ascii="Times New Roman" w:hAnsi="Times New Roman" w:cs="Times New Roman"/>
                <w:b/>
                <w:sz w:val="20"/>
                <w:szCs w:val="20"/>
              </w:rPr>
            </w:pPr>
            <w:r w:rsidRPr="00B93A34">
              <w:rPr>
                <w:rFonts w:ascii="Times New Roman" w:hAnsi="Times New Roman" w:cs="Times New Roman"/>
                <w:b/>
                <w:sz w:val="20"/>
                <w:szCs w:val="20"/>
              </w:rPr>
              <w:t>Направление 5</w:t>
            </w:r>
          </w:p>
          <w:p w:rsidR="00B93A34" w:rsidRDefault="00B93A34" w:rsidP="00CA5182">
            <w:pPr>
              <w:spacing w:line="251" w:lineRule="auto"/>
              <w:jc w:val="center"/>
              <w:rPr>
                <w:rFonts w:ascii="Times New Roman" w:hAnsi="Times New Roman" w:cs="Times New Roman"/>
                <w:b/>
                <w:sz w:val="20"/>
                <w:szCs w:val="20"/>
              </w:rPr>
            </w:pPr>
            <w:r>
              <w:rPr>
                <w:rFonts w:ascii="Times New Roman" w:hAnsi="Times New Roman" w:cs="Times New Roman"/>
                <w:b/>
                <w:sz w:val="20"/>
                <w:szCs w:val="20"/>
              </w:rPr>
              <w:t>Развитие</w:t>
            </w:r>
          </w:p>
          <w:p w:rsidR="00B93A34" w:rsidRDefault="005F06C3" w:rsidP="00CA518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кадрового</w:t>
            </w:r>
          </w:p>
          <w:p w:rsidR="005F06C3" w:rsidRPr="00B93A34" w:rsidRDefault="005F06C3" w:rsidP="00CA5182">
            <w:pPr>
              <w:spacing w:line="251" w:lineRule="auto"/>
              <w:jc w:val="center"/>
              <w:rPr>
                <w:rFonts w:ascii="Times New Roman" w:hAnsi="Times New Roman" w:cs="Times New Roman"/>
                <w:b/>
                <w:sz w:val="20"/>
                <w:szCs w:val="20"/>
              </w:rPr>
            </w:pPr>
            <w:r w:rsidRPr="00B93A34">
              <w:rPr>
                <w:rFonts w:ascii="Times New Roman" w:hAnsi="Times New Roman" w:cs="Times New Roman"/>
                <w:b/>
                <w:sz w:val="20"/>
                <w:szCs w:val="20"/>
              </w:rPr>
              <w:t>потенциала и</w:t>
            </w:r>
          </w:p>
          <w:p w:rsidR="00B93A34" w:rsidRDefault="00B93A34" w:rsidP="00CA5182">
            <w:pPr>
              <w:ind w:right="19"/>
              <w:jc w:val="center"/>
              <w:rPr>
                <w:rFonts w:ascii="Times New Roman" w:hAnsi="Times New Roman" w:cs="Times New Roman"/>
                <w:b/>
                <w:sz w:val="20"/>
                <w:szCs w:val="20"/>
              </w:rPr>
            </w:pPr>
            <w:r>
              <w:rPr>
                <w:rFonts w:ascii="Times New Roman" w:hAnsi="Times New Roman" w:cs="Times New Roman"/>
                <w:b/>
                <w:sz w:val="20"/>
                <w:szCs w:val="20"/>
              </w:rPr>
              <w:t xml:space="preserve">управленческих </w:t>
            </w:r>
            <w:r w:rsidR="005F06C3" w:rsidRPr="00B93A34">
              <w:rPr>
                <w:rFonts w:ascii="Times New Roman" w:hAnsi="Times New Roman" w:cs="Times New Roman"/>
                <w:b/>
                <w:sz w:val="20"/>
                <w:szCs w:val="20"/>
              </w:rPr>
              <w:t>команд</w:t>
            </w:r>
          </w:p>
          <w:p w:rsidR="005F06C3" w:rsidRPr="00B93A34" w:rsidRDefault="005F06C3" w:rsidP="00CA5182">
            <w:pPr>
              <w:jc w:val="center"/>
              <w:rPr>
                <w:rFonts w:ascii="Times New Roman" w:hAnsi="Times New Roman" w:cs="Times New Roman"/>
                <w:b/>
                <w:sz w:val="20"/>
                <w:szCs w:val="20"/>
              </w:rPr>
            </w:pPr>
            <w:r w:rsidRPr="00B93A34">
              <w:rPr>
                <w:rFonts w:ascii="Times New Roman" w:hAnsi="Times New Roman" w:cs="Times New Roman"/>
                <w:b/>
                <w:sz w:val="20"/>
                <w:szCs w:val="20"/>
              </w:rPr>
              <w:t>дошкольной</w:t>
            </w:r>
          </w:p>
          <w:p w:rsidR="00B93A34" w:rsidRDefault="005F06C3" w:rsidP="00CA5182">
            <w:pPr>
              <w:jc w:val="center"/>
              <w:rPr>
                <w:rFonts w:ascii="Times New Roman" w:hAnsi="Times New Roman" w:cs="Times New Roman"/>
                <w:b/>
                <w:sz w:val="20"/>
                <w:szCs w:val="20"/>
              </w:rPr>
            </w:pPr>
            <w:r w:rsidRPr="00B93A34">
              <w:rPr>
                <w:rFonts w:ascii="Times New Roman" w:hAnsi="Times New Roman" w:cs="Times New Roman"/>
                <w:b/>
                <w:sz w:val="20"/>
                <w:szCs w:val="20"/>
              </w:rPr>
              <w:t>образовательной</w:t>
            </w:r>
          </w:p>
          <w:p w:rsidR="005F06C3" w:rsidRPr="00B93A34" w:rsidRDefault="005F06C3" w:rsidP="00CA5182">
            <w:pPr>
              <w:jc w:val="center"/>
              <w:rPr>
                <w:rFonts w:ascii="Times New Roman" w:hAnsi="Times New Roman" w:cs="Times New Roman"/>
                <w:b/>
                <w:sz w:val="20"/>
                <w:szCs w:val="20"/>
              </w:rPr>
            </w:pPr>
            <w:r w:rsidRPr="00B93A34">
              <w:rPr>
                <w:rFonts w:ascii="Times New Roman" w:hAnsi="Times New Roman" w:cs="Times New Roman"/>
                <w:b/>
                <w:sz w:val="20"/>
                <w:szCs w:val="20"/>
              </w:rPr>
              <w:t>организации</w:t>
            </w:r>
          </w:p>
        </w:tc>
        <w:tc>
          <w:tcPr>
            <w:tcW w:w="1037" w:type="dxa"/>
            <w:vMerge w:val="restart"/>
            <w:tcBorders>
              <w:top w:val="single" w:sz="3" w:space="0" w:color="000000"/>
              <w:left w:val="single" w:sz="3" w:space="0" w:color="000000"/>
              <w:bottom w:val="single" w:sz="3" w:space="0" w:color="000000"/>
              <w:right w:val="single" w:sz="3" w:space="0" w:color="000000"/>
            </w:tcBorders>
            <w:vAlign w:val="center"/>
          </w:tcPr>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Итоговое значение (%)</w:t>
            </w:r>
          </w:p>
        </w:tc>
        <w:tc>
          <w:tcPr>
            <w:tcW w:w="1118" w:type="dxa"/>
            <w:vMerge w:val="restart"/>
            <w:tcBorders>
              <w:top w:val="single" w:sz="3" w:space="0" w:color="000000"/>
              <w:left w:val="single" w:sz="3" w:space="0" w:color="000000"/>
              <w:bottom w:val="single" w:sz="3" w:space="0" w:color="000000"/>
              <w:right w:val="single" w:sz="3" w:space="0" w:color="000000"/>
            </w:tcBorders>
          </w:tcPr>
          <w:p w:rsid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 xml:space="preserve">Уровень эффективности </w:t>
            </w:r>
          </w:p>
          <w:p w:rsidR="005F06C3" w:rsidRPr="00B93A34" w:rsidRDefault="005F06C3" w:rsidP="00A70A22">
            <w:pPr>
              <w:jc w:val="center"/>
              <w:rPr>
                <w:rFonts w:ascii="Times New Roman" w:hAnsi="Times New Roman" w:cs="Times New Roman"/>
                <w:b/>
                <w:sz w:val="20"/>
                <w:szCs w:val="20"/>
              </w:rPr>
            </w:pPr>
            <w:r w:rsidRPr="00B93A34">
              <w:rPr>
                <w:rFonts w:ascii="Times New Roman" w:hAnsi="Times New Roman" w:cs="Times New Roman"/>
                <w:b/>
                <w:sz w:val="20"/>
                <w:szCs w:val="20"/>
              </w:rPr>
              <w:t>ДОО</w:t>
            </w:r>
          </w:p>
        </w:tc>
      </w:tr>
      <w:tr w:rsidR="005F06C3" w:rsidRPr="005931B6" w:rsidTr="00D450C8">
        <w:trPr>
          <w:cantSplit/>
          <w:trHeight w:val="2682"/>
        </w:trPr>
        <w:tc>
          <w:tcPr>
            <w:tcW w:w="73" w:type="dxa"/>
            <w:vMerge/>
            <w:tcBorders>
              <w:top w:val="nil"/>
              <w:left w:val="single" w:sz="3" w:space="0" w:color="000000"/>
              <w:bottom w:val="single" w:sz="3" w:space="0" w:color="000000"/>
              <w:right w:val="nil"/>
            </w:tcBorders>
          </w:tcPr>
          <w:p w:rsidR="005F06C3" w:rsidRPr="005931B6" w:rsidRDefault="005F06C3" w:rsidP="00A70A22">
            <w:pPr>
              <w:rPr>
                <w:rFonts w:ascii="Times New Roman" w:hAnsi="Times New Roman" w:cs="Times New Roman"/>
                <w:sz w:val="20"/>
                <w:szCs w:val="20"/>
              </w:rPr>
            </w:pPr>
          </w:p>
        </w:tc>
        <w:tc>
          <w:tcPr>
            <w:tcW w:w="0" w:type="auto"/>
            <w:vMerge/>
            <w:tcBorders>
              <w:top w:val="nil"/>
              <w:left w:val="nil"/>
              <w:bottom w:val="single" w:sz="3" w:space="0" w:color="000000"/>
              <w:right w:val="single" w:sz="3" w:space="0" w:color="000000"/>
            </w:tcBorders>
          </w:tcPr>
          <w:p w:rsidR="005F06C3" w:rsidRPr="00B93A34" w:rsidRDefault="005F06C3" w:rsidP="00A70A22">
            <w:pPr>
              <w:rPr>
                <w:rFonts w:ascii="Times New Roman" w:hAnsi="Times New Roman" w:cs="Times New Roman"/>
                <w:b/>
                <w:sz w:val="20"/>
                <w:szCs w:val="20"/>
              </w:rPr>
            </w:pPr>
          </w:p>
        </w:tc>
        <w:tc>
          <w:tcPr>
            <w:tcW w:w="1558"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367" w:right="113"/>
              <w:jc w:val="center"/>
              <w:rPr>
                <w:rFonts w:ascii="Times New Roman" w:hAnsi="Times New Roman" w:cs="Times New Roman"/>
                <w:b/>
                <w:sz w:val="16"/>
                <w:szCs w:val="16"/>
              </w:rPr>
            </w:pPr>
            <w:r w:rsidRPr="00B93A34">
              <w:rPr>
                <w:rFonts w:ascii="Times New Roman" w:hAnsi="Times New Roman" w:cs="Times New Roman"/>
                <w:b/>
                <w:sz w:val="16"/>
                <w:szCs w:val="16"/>
              </w:rPr>
              <w:t>Критерий 1.1. Взаимодействие дошкольной образовательной организации с участниками отношений в сфере образования си социальными партнёрами</w:t>
            </w:r>
          </w:p>
        </w:tc>
        <w:tc>
          <w:tcPr>
            <w:tcW w:w="857" w:type="dxa"/>
            <w:vMerge/>
            <w:tcBorders>
              <w:left w:val="single" w:sz="3" w:space="0" w:color="000000"/>
              <w:bottom w:val="single" w:sz="3" w:space="0" w:color="000000"/>
              <w:right w:val="single" w:sz="3" w:space="0" w:color="000000"/>
            </w:tcBorders>
          </w:tcPr>
          <w:p w:rsidR="005F06C3" w:rsidRPr="00B93A34" w:rsidRDefault="005F06C3" w:rsidP="00BF405A">
            <w:pPr>
              <w:jc w:val="center"/>
              <w:rPr>
                <w:rFonts w:ascii="Times New Roman" w:hAnsi="Times New Roman" w:cs="Times New Roman"/>
                <w:b/>
                <w:sz w:val="16"/>
                <w:szCs w:val="16"/>
              </w:rPr>
            </w:pPr>
          </w:p>
        </w:tc>
        <w:tc>
          <w:tcPr>
            <w:tcW w:w="1051"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21" w:right="113"/>
              <w:jc w:val="center"/>
              <w:rPr>
                <w:rFonts w:ascii="Times New Roman" w:hAnsi="Times New Roman" w:cs="Times New Roman"/>
                <w:b/>
                <w:sz w:val="16"/>
                <w:szCs w:val="16"/>
              </w:rPr>
            </w:pPr>
            <w:r w:rsidRPr="00B93A34">
              <w:rPr>
                <w:rFonts w:ascii="Times New Roman" w:hAnsi="Times New Roman" w:cs="Times New Roman"/>
                <w:b/>
                <w:sz w:val="16"/>
                <w:szCs w:val="16"/>
              </w:rPr>
              <w:t xml:space="preserve">Критерий 2.1. Соответствие деятельности дошкольной образовательной организации требованиям действующего законодательства в </w:t>
            </w:r>
            <w:r w:rsidR="006C49FD" w:rsidRPr="00B93A34">
              <w:rPr>
                <w:rFonts w:ascii="Times New Roman" w:hAnsi="Times New Roman" w:cs="Times New Roman"/>
                <w:b/>
                <w:sz w:val="16"/>
                <w:szCs w:val="16"/>
              </w:rPr>
              <w:t>области</w:t>
            </w:r>
            <w:r w:rsidRPr="00B93A34">
              <w:rPr>
                <w:rFonts w:ascii="Times New Roman" w:hAnsi="Times New Roman" w:cs="Times New Roman"/>
                <w:b/>
                <w:sz w:val="16"/>
                <w:szCs w:val="16"/>
              </w:rPr>
              <w:t xml:space="preserve"> образования</w:t>
            </w:r>
          </w:p>
        </w:tc>
        <w:tc>
          <w:tcPr>
            <w:tcW w:w="927"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268" w:right="113"/>
              <w:jc w:val="center"/>
              <w:rPr>
                <w:rFonts w:ascii="Times New Roman" w:hAnsi="Times New Roman" w:cs="Times New Roman"/>
                <w:b/>
                <w:sz w:val="16"/>
                <w:szCs w:val="16"/>
              </w:rPr>
            </w:pPr>
            <w:r w:rsidRPr="00B93A34">
              <w:rPr>
                <w:rFonts w:ascii="Times New Roman" w:hAnsi="Times New Roman" w:cs="Times New Roman"/>
                <w:b/>
                <w:sz w:val="16"/>
                <w:szCs w:val="16"/>
              </w:rPr>
              <w:t>Критерий 2.2. Независимая оценка качества условий осуществления образовательной деятельности</w:t>
            </w:r>
          </w:p>
        </w:tc>
        <w:tc>
          <w:tcPr>
            <w:tcW w:w="823" w:type="dxa"/>
            <w:vMerge/>
            <w:tcBorders>
              <w:left w:val="single" w:sz="3" w:space="0" w:color="000000"/>
              <w:bottom w:val="single" w:sz="3" w:space="0" w:color="000000"/>
              <w:right w:val="single" w:sz="3" w:space="0" w:color="000000"/>
            </w:tcBorders>
          </w:tcPr>
          <w:p w:rsidR="005F06C3" w:rsidRPr="00B93A34" w:rsidRDefault="005F06C3" w:rsidP="00BF405A">
            <w:pPr>
              <w:jc w:val="center"/>
              <w:rPr>
                <w:rFonts w:ascii="Times New Roman" w:hAnsi="Times New Roman" w:cs="Times New Roman"/>
                <w:b/>
                <w:sz w:val="16"/>
                <w:szCs w:val="16"/>
              </w:rPr>
            </w:pPr>
          </w:p>
        </w:tc>
        <w:tc>
          <w:tcPr>
            <w:tcW w:w="1009"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100" w:right="113"/>
              <w:jc w:val="center"/>
              <w:rPr>
                <w:rFonts w:ascii="Times New Roman" w:hAnsi="Times New Roman" w:cs="Times New Roman"/>
                <w:b/>
                <w:sz w:val="16"/>
                <w:szCs w:val="16"/>
              </w:rPr>
            </w:pPr>
            <w:r w:rsidRPr="00B93A34">
              <w:rPr>
                <w:rFonts w:ascii="Times New Roman" w:hAnsi="Times New Roman" w:cs="Times New Roman"/>
                <w:b/>
                <w:sz w:val="16"/>
                <w:szCs w:val="16"/>
              </w:rPr>
              <w:t xml:space="preserve">Критерий 3.1. Соответствие программных документов и локальных актов актуальным требованиям действующего </w:t>
            </w:r>
            <w:r w:rsidR="006C49FD" w:rsidRPr="00B93A34">
              <w:rPr>
                <w:rFonts w:ascii="Times New Roman" w:hAnsi="Times New Roman" w:cs="Times New Roman"/>
                <w:b/>
                <w:sz w:val="16"/>
                <w:szCs w:val="16"/>
              </w:rPr>
              <w:t>законодательства</w:t>
            </w:r>
            <w:r w:rsidRPr="00B93A34">
              <w:rPr>
                <w:rFonts w:ascii="Times New Roman" w:hAnsi="Times New Roman" w:cs="Times New Roman"/>
                <w:b/>
                <w:sz w:val="16"/>
                <w:szCs w:val="16"/>
              </w:rPr>
              <w:t xml:space="preserve"> в области образования</w:t>
            </w:r>
          </w:p>
        </w:tc>
        <w:tc>
          <w:tcPr>
            <w:tcW w:w="578"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153" w:right="113"/>
              <w:jc w:val="center"/>
              <w:rPr>
                <w:rFonts w:ascii="Times New Roman" w:hAnsi="Times New Roman" w:cs="Times New Roman"/>
                <w:b/>
                <w:sz w:val="16"/>
                <w:szCs w:val="16"/>
              </w:rPr>
            </w:pPr>
            <w:r w:rsidRPr="00B93A34">
              <w:rPr>
                <w:rFonts w:ascii="Times New Roman" w:hAnsi="Times New Roman" w:cs="Times New Roman"/>
                <w:b/>
                <w:sz w:val="16"/>
                <w:szCs w:val="16"/>
              </w:rPr>
              <w:t>Критерий 3.2. Управление инновационной деятельностью</w:t>
            </w:r>
          </w:p>
        </w:tc>
        <w:tc>
          <w:tcPr>
            <w:tcW w:w="1157"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5F06C3" w:rsidP="00BF405A">
            <w:pPr>
              <w:ind w:left="117" w:right="113"/>
              <w:jc w:val="center"/>
              <w:rPr>
                <w:rFonts w:ascii="Times New Roman" w:hAnsi="Times New Roman" w:cs="Times New Roman"/>
                <w:b/>
                <w:sz w:val="16"/>
                <w:szCs w:val="16"/>
              </w:rPr>
            </w:pPr>
            <w:r w:rsidRPr="00B93A34">
              <w:rPr>
                <w:rFonts w:ascii="Times New Roman" w:hAnsi="Times New Roman" w:cs="Times New Roman"/>
                <w:b/>
                <w:sz w:val="16"/>
                <w:szCs w:val="16"/>
              </w:rPr>
              <w:t xml:space="preserve">Критерий 3.2. Управление образовательной средой ДОО (создание кадровых, финансовых, материально-технических, психолого-педагогических  и </w:t>
            </w:r>
            <w:proofErr w:type="spellStart"/>
            <w:r w:rsidRPr="00B93A34">
              <w:rPr>
                <w:rFonts w:ascii="Times New Roman" w:hAnsi="Times New Roman" w:cs="Times New Roman"/>
                <w:b/>
                <w:sz w:val="16"/>
                <w:szCs w:val="16"/>
              </w:rPr>
              <w:t>нформационно</w:t>
            </w:r>
            <w:proofErr w:type="spellEnd"/>
            <w:r w:rsidRPr="00B93A34">
              <w:rPr>
                <w:rFonts w:ascii="Times New Roman" w:hAnsi="Times New Roman" w:cs="Times New Roman"/>
                <w:b/>
                <w:sz w:val="16"/>
                <w:szCs w:val="16"/>
              </w:rPr>
              <w:t>-</w:t>
            </w:r>
            <w:r w:rsidR="006C49FD" w:rsidRPr="00B93A34">
              <w:rPr>
                <w:rFonts w:ascii="Times New Roman" w:hAnsi="Times New Roman" w:cs="Times New Roman"/>
                <w:b/>
                <w:sz w:val="16"/>
                <w:szCs w:val="16"/>
              </w:rPr>
              <w:t>ме</w:t>
            </w:r>
            <w:r w:rsidRPr="00B93A34">
              <w:rPr>
                <w:rFonts w:ascii="Times New Roman" w:hAnsi="Times New Roman" w:cs="Times New Roman"/>
                <w:b/>
                <w:sz w:val="16"/>
                <w:szCs w:val="16"/>
              </w:rPr>
              <w:t>тодических условий)</w:t>
            </w:r>
          </w:p>
        </w:tc>
        <w:tc>
          <w:tcPr>
            <w:tcW w:w="827" w:type="dxa"/>
            <w:vMerge/>
            <w:tcBorders>
              <w:left w:val="single" w:sz="3" w:space="0" w:color="000000"/>
              <w:bottom w:val="single" w:sz="3" w:space="0" w:color="000000"/>
              <w:right w:val="single" w:sz="3" w:space="0" w:color="000000"/>
            </w:tcBorders>
          </w:tcPr>
          <w:p w:rsidR="005F06C3" w:rsidRPr="00B93A34" w:rsidRDefault="005F06C3" w:rsidP="00BF405A">
            <w:pPr>
              <w:jc w:val="center"/>
              <w:rPr>
                <w:rFonts w:ascii="Times New Roman" w:hAnsi="Times New Roman" w:cs="Times New Roman"/>
                <w:b/>
                <w:sz w:val="20"/>
                <w:szCs w:val="20"/>
              </w:rPr>
            </w:pPr>
          </w:p>
        </w:tc>
        <w:tc>
          <w:tcPr>
            <w:tcW w:w="1040"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6C49FD" w:rsidP="00BF405A">
            <w:pPr>
              <w:ind w:left="386" w:right="113"/>
              <w:jc w:val="center"/>
              <w:rPr>
                <w:rFonts w:ascii="Times New Roman" w:hAnsi="Times New Roman" w:cs="Times New Roman"/>
                <w:b/>
                <w:sz w:val="16"/>
                <w:szCs w:val="16"/>
              </w:rPr>
            </w:pPr>
            <w:r w:rsidRPr="00B93A34">
              <w:rPr>
                <w:rFonts w:ascii="Times New Roman" w:hAnsi="Times New Roman" w:cs="Times New Roman"/>
                <w:b/>
                <w:sz w:val="16"/>
                <w:szCs w:val="16"/>
              </w:rPr>
              <w:t>Критерий 4.1. Качество управленческой компетенции руководителя ДОО</w:t>
            </w:r>
          </w:p>
        </w:tc>
        <w:tc>
          <w:tcPr>
            <w:tcW w:w="1370" w:type="dxa"/>
            <w:tcBorders>
              <w:top w:val="single" w:sz="3" w:space="0" w:color="000000"/>
              <w:left w:val="single" w:sz="3" w:space="0" w:color="000000"/>
              <w:bottom w:val="single" w:sz="3" w:space="0" w:color="000000"/>
              <w:right w:val="single" w:sz="3" w:space="0" w:color="000000"/>
            </w:tcBorders>
            <w:textDirection w:val="btLr"/>
          </w:tcPr>
          <w:p w:rsidR="005F06C3" w:rsidRPr="00B93A34" w:rsidRDefault="006C49FD" w:rsidP="00BF405A">
            <w:pPr>
              <w:ind w:left="148" w:right="113"/>
              <w:jc w:val="center"/>
              <w:rPr>
                <w:rFonts w:ascii="Times New Roman" w:hAnsi="Times New Roman" w:cs="Times New Roman"/>
                <w:b/>
                <w:sz w:val="16"/>
                <w:szCs w:val="16"/>
              </w:rPr>
            </w:pPr>
            <w:r w:rsidRPr="00B93A34">
              <w:rPr>
                <w:rFonts w:ascii="Times New Roman" w:hAnsi="Times New Roman" w:cs="Times New Roman"/>
                <w:b/>
                <w:sz w:val="16"/>
                <w:szCs w:val="16"/>
              </w:rPr>
              <w:t>Критерий 5.1. Отбор лидеров из числа педагогических и руководящих работников ДОО с высоким уровнем трудовой активности, деловой инициативы и компетентности</w:t>
            </w:r>
          </w:p>
        </w:tc>
        <w:tc>
          <w:tcPr>
            <w:tcW w:w="1037" w:type="dxa"/>
            <w:vMerge/>
            <w:tcBorders>
              <w:top w:val="nil"/>
              <w:left w:val="single" w:sz="3" w:space="0" w:color="000000"/>
              <w:bottom w:val="single" w:sz="3" w:space="0" w:color="000000"/>
              <w:right w:val="single" w:sz="3" w:space="0" w:color="000000"/>
            </w:tcBorders>
          </w:tcPr>
          <w:p w:rsidR="005F06C3" w:rsidRPr="005931B6" w:rsidRDefault="005F06C3" w:rsidP="00A70A22">
            <w:pPr>
              <w:rPr>
                <w:rFonts w:ascii="Times New Roman" w:hAnsi="Times New Roman" w:cs="Times New Roman"/>
                <w:sz w:val="20"/>
                <w:szCs w:val="20"/>
              </w:rPr>
            </w:pPr>
          </w:p>
        </w:tc>
        <w:tc>
          <w:tcPr>
            <w:tcW w:w="1118" w:type="dxa"/>
            <w:vMerge/>
            <w:tcBorders>
              <w:top w:val="nil"/>
              <w:left w:val="single" w:sz="3" w:space="0" w:color="000000"/>
              <w:bottom w:val="nil"/>
              <w:right w:val="single" w:sz="3" w:space="0" w:color="000000"/>
            </w:tcBorders>
          </w:tcPr>
          <w:p w:rsidR="005F06C3" w:rsidRPr="005931B6" w:rsidRDefault="005F06C3" w:rsidP="00A70A22">
            <w:pPr>
              <w:rPr>
                <w:rFonts w:ascii="Times New Roman" w:hAnsi="Times New Roman" w:cs="Times New Roman"/>
                <w:sz w:val="20"/>
                <w:szCs w:val="20"/>
              </w:rPr>
            </w:pPr>
          </w:p>
        </w:tc>
      </w:tr>
      <w:tr w:rsidR="00BF405A" w:rsidRPr="005931B6" w:rsidTr="00B349D3">
        <w:trPr>
          <w:trHeight w:val="394"/>
        </w:trPr>
        <w:tc>
          <w:tcPr>
            <w:tcW w:w="73" w:type="dxa"/>
            <w:tcBorders>
              <w:top w:val="single" w:sz="3" w:space="0" w:color="000000"/>
              <w:left w:val="single" w:sz="3" w:space="0" w:color="000000"/>
              <w:bottom w:val="single" w:sz="3" w:space="0" w:color="000000"/>
              <w:right w:val="nil"/>
            </w:tcBorders>
            <w:shd w:val="clear" w:color="auto" w:fill="FFFF00"/>
          </w:tcPr>
          <w:p w:rsidR="00FB4F43" w:rsidRPr="005931B6" w:rsidRDefault="00FB4F43" w:rsidP="00A70A22">
            <w:pPr>
              <w:rPr>
                <w:rFonts w:ascii="Times New Roman" w:hAnsi="Times New Roman" w:cs="Times New Roman"/>
                <w:sz w:val="20"/>
                <w:szCs w:val="20"/>
              </w:rPr>
            </w:pPr>
          </w:p>
        </w:tc>
        <w:tc>
          <w:tcPr>
            <w:tcW w:w="2197" w:type="dxa"/>
            <w:tcBorders>
              <w:top w:val="single" w:sz="3" w:space="0" w:color="000000"/>
              <w:left w:val="nil"/>
              <w:bottom w:val="single" w:sz="3" w:space="0" w:color="000000"/>
              <w:right w:val="single" w:sz="3" w:space="0" w:color="000000"/>
            </w:tcBorders>
            <w:shd w:val="clear" w:color="auto" w:fill="FFFF00"/>
            <w:vAlign w:val="center"/>
          </w:tcPr>
          <w:p w:rsidR="00FB4F43" w:rsidRPr="005931B6" w:rsidRDefault="00FB4F43" w:rsidP="00FB4F43">
            <w:pPr>
              <w:rPr>
                <w:rFonts w:ascii="Times New Roman" w:hAnsi="Times New Roman" w:cs="Times New Roman"/>
                <w:sz w:val="20"/>
                <w:szCs w:val="20"/>
              </w:rPr>
            </w:pPr>
            <w:r w:rsidRPr="005931B6">
              <w:rPr>
                <w:rFonts w:ascii="Times New Roman" w:hAnsi="Times New Roman" w:cs="Times New Roman"/>
                <w:sz w:val="20"/>
                <w:szCs w:val="20"/>
              </w:rPr>
              <w:t>73,50</w:t>
            </w:r>
          </w:p>
        </w:tc>
        <w:tc>
          <w:tcPr>
            <w:tcW w:w="1558" w:type="dxa"/>
            <w:tcBorders>
              <w:top w:val="single" w:sz="3" w:space="0" w:color="000000"/>
              <w:left w:val="single" w:sz="3" w:space="0" w:color="000000"/>
              <w:bottom w:val="single" w:sz="3" w:space="0" w:color="000000"/>
              <w:right w:val="single" w:sz="3" w:space="0" w:color="000000"/>
            </w:tcBorders>
          </w:tcPr>
          <w:p w:rsidR="00FB4F43" w:rsidRPr="005931B6" w:rsidRDefault="00FB4F43" w:rsidP="00B349D3">
            <w:pPr>
              <w:spacing w:line="251" w:lineRule="auto"/>
              <w:jc w:val="center"/>
              <w:rPr>
                <w:rFonts w:ascii="Times New Roman" w:hAnsi="Times New Roman" w:cs="Times New Roman"/>
                <w:sz w:val="20"/>
                <w:szCs w:val="20"/>
              </w:rPr>
            </w:pPr>
            <w:r w:rsidRPr="005931B6">
              <w:rPr>
                <w:rFonts w:ascii="Times New Roman" w:hAnsi="Times New Roman" w:cs="Times New Roman"/>
                <w:sz w:val="20"/>
                <w:szCs w:val="20"/>
              </w:rPr>
              <w:t>Максимальное значение в регионе</w:t>
            </w:r>
            <w:r w:rsidR="00B349D3">
              <w:rPr>
                <w:rFonts w:ascii="Times New Roman" w:hAnsi="Times New Roman" w:cs="Times New Roman"/>
                <w:sz w:val="20"/>
                <w:szCs w:val="20"/>
              </w:rPr>
              <w:t xml:space="preserve"> </w:t>
            </w:r>
            <w:r w:rsidRPr="005931B6">
              <w:rPr>
                <w:rFonts w:ascii="Times New Roman" w:hAnsi="Times New Roman" w:cs="Times New Roman"/>
                <w:sz w:val="20"/>
                <w:szCs w:val="20"/>
              </w:rPr>
              <w:t>(ОО, %)</w:t>
            </w:r>
          </w:p>
        </w:tc>
        <w:tc>
          <w:tcPr>
            <w:tcW w:w="85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978" w:type="dxa"/>
            <w:gridSpan w:val="2"/>
            <w:vMerge w:val="restart"/>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rPr>
                <w:rFonts w:ascii="Times New Roman" w:hAnsi="Times New Roman" w:cs="Times New Roman"/>
                <w:sz w:val="20"/>
                <w:szCs w:val="20"/>
              </w:rPr>
            </w:pPr>
          </w:p>
        </w:tc>
        <w:tc>
          <w:tcPr>
            <w:tcW w:w="823"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2744" w:type="dxa"/>
            <w:gridSpan w:val="3"/>
            <w:vMerge w:val="restart"/>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rPr>
                <w:rFonts w:ascii="Times New Roman" w:hAnsi="Times New Roman" w:cs="Times New Roman"/>
                <w:sz w:val="20"/>
                <w:szCs w:val="20"/>
              </w:rPr>
            </w:pPr>
          </w:p>
        </w:tc>
        <w:tc>
          <w:tcPr>
            <w:tcW w:w="82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96,30</w:t>
            </w:r>
          </w:p>
        </w:tc>
        <w:tc>
          <w:tcPr>
            <w:tcW w:w="1040"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20"/>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93,18</w:t>
            </w:r>
          </w:p>
        </w:tc>
        <w:tc>
          <w:tcPr>
            <w:tcW w:w="1118" w:type="dxa"/>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r>
      <w:tr w:rsidR="00BF405A" w:rsidRPr="005931B6" w:rsidTr="00B349D3">
        <w:trPr>
          <w:trHeight w:val="283"/>
        </w:trPr>
        <w:tc>
          <w:tcPr>
            <w:tcW w:w="73" w:type="dxa"/>
            <w:tcBorders>
              <w:top w:val="single" w:sz="3" w:space="0" w:color="000000"/>
              <w:left w:val="single" w:sz="3" w:space="0" w:color="000000"/>
              <w:bottom w:val="single" w:sz="3" w:space="0" w:color="000000"/>
              <w:right w:val="nil"/>
            </w:tcBorders>
          </w:tcPr>
          <w:p w:rsidR="00FB4F43" w:rsidRPr="005931B6" w:rsidRDefault="00FB4F43" w:rsidP="00A70A22">
            <w:pPr>
              <w:rPr>
                <w:rFonts w:ascii="Times New Roman" w:hAnsi="Times New Roman" w:cs="Times New Roman"/>
                <w:sz w:val="20"/>
                <w:szCs w:val="20"/>
              </w:rPr>
            </w:pPr>
          </w:p>
        </w:tc>
        <w:tc>
          <w:tcPr>
            <w:tcW w:w="2197" w:type="dxa"/>
            <w:tcBorders>
              <w:top w:val="single" w:sz="3" w:space="0" w:color="000000"/>
              <w:left w:val="nil"/>
              <w:bottom w:val="single" w:sz="3" w:space="0" w:color="000000"/>
              <w:right w:val="single" w:sz="3" w:space="0" w:color="000000"/>
            </w:tcBorders>
            <w:vAlign w:val="bottom"/>
          </w:tcPr>
          <w:p w:rsidR="00FB4F43" w:rsidRPr="005931B6" w:rsidRDefault="00FB4F43" w:rsidP="00FB4F43">
            <w:pPr>
              <w:rPr>
                <w:rFonts w:ascii="Times New Roman" w:hAnsi="Times New Roman" w:cs="Times New Roman"/>
                <w:sz w:val="20"/>
                <w:szCs w:val="20"/>
              </w:rPr>
            </w:pPr>
            <w:r w:rsidRPr="005931B6">
              <w:rPr>
                <w:rFonts w:ascii="Times New Roman" w:hAnsi="Times New Roman" w:cs="Times New Roman"/>
                <w:sz w:val="20"/>
                <w:szCs w:val="20"/>
              </w:rPr>
              <w:t>Сводный рейтинг муниципалитетов</w:t>
            </w:r>
          </w:p>
        </w:tc>
        <w:tc>
          <w:tcPr>
            <w:tcW w:w="1558" w:type="dxa"/>
            <w:tcBorders>
              <w:top w:val="single" w:sz="3" w:space="0" w:color="000000"/>
              <w:left w:val="single" w:sz="3" w:space="0" w:color="000000"/>
              <w:bottom w:val="single" w:sz="3" w:space="0" w:color="000000"/>
              <w:right w:val="single" w:sz="3" w:space="0" w:color="000000"/>
            </w:tcBorders>
          </w:tcPr>
          <w:p w:rsidR="00FB4F43" w:rsidRPr="005931B6" w:rsidRDefault="00B349D3" w:rsidP="00716512">
            <w:pPr>
              <w:jc w:val="center"/>
              <w:rPr>
                <w:rFonts w:ascii="Times New Roman" w:hAnsi="Times New Roman" w:cs="Times New Roman"/>
                <w:sz w:val="20"/>
                <w:szCs w:val="20"/>
              </w:rPr>
            </w:pPr>
            <w:r>
              <w:rPr>
                <w:rFonts w:ascii="Times New Roman" w:hAnsi="Times New Roman" w:cs="Times New Roman"/>
                <w:sz w:val="20"/>
                <w:szCs w:val="20"/>
              </w:rPr>
              <w:t xml:space="preserve">Максимальное значение в МО </w:t>
            </w:r>
            <w:r w:rsidR="00FB4F43" w:rsidRPr="005931B6">
              <w:rPr>
                <w:rFonts w:ascii="Times New Roman" w:hAnsi="Times New Roman" w:cs="Times New Roman"/>
                <w:sz w:val="20"/>
                <w:szCs w:val="20"/>
              </w:rPr>
              <w:t>(%)</w:t>
            </w:r>
          </w:p>
        </w:tc>
        <w:tc>
          <w:tcPr>
            <w:tcW w:w="85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978" w:type="dxa"/>
            <w:gridSpan w:val="2"/>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c>
          <w:tcPr>
            <w:tcW w:w="823"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2744" w:type="dxa"/>
            <w:gridSpan w:val="3"/>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c>
          <w:tcPr>
            <w:tcW w:w="82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76,67</w:t>
            </w:r>
          </w:p>
        </w:tc>
        <w:tc>
          <w:tcPr>
            <w:tcW w:w="1040"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20"/>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82,98</w:t>
            </w:r>
          </w:p>
        </w:tc>
        <w:tc>
          <w:tcPr>
            <w:tcW w:w="1118" w:type="dxa"/>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r>
      <w:tr w:rsidR="00BF405A" w:rsidRPr="005931B6" w:rsidTr="00B349D3">
        <w:trPr>
          <w:trHeight w:val="461"/>
        </w:trPr>
        <w:tc>
          <w:tcPr>
            <w:tcW w:w="73" w:type="dxa"/>
            <w:tcBorders>
              <w:top w:val="single" w:sz="3" w:space="0" w:color="000000"/>
              <w:left w:val="single" w:sz="3" w:space="0" w:color="000000"/>
              <w:bottom w:val="single" w:sz="3" w:space="0" w:color="000000"/>
              <w:right w:val="nil"/>
            </w:tcBorders>
          </w:tcPr>
          <w:p w:rsidR="00FB4F43" w:rsidRPr="005931B6" w:rsidRDefault="00FB4F43" w:rsidP="00A70A22">
            <w:pPr>
              <w:rPr>
                <w:rFonts w:ascii="Times New Roman" w:hAnsi="Times New Roman" w:cs="Times New Roman"/>
                <w:sz w:val="20"/>
                <w:szCs w:val="20"/>
              </w:rPr>
            </w:pPr>
          </w:p>
        </w:tc>
        <w:tc>
          <w:tcPr>
            <w:tcW w:w="2197" w:type="dxa"/>
            <w:tcBorders>
              <w:top w:val="single" w:sz="3" w:space="0" w:color="000000"/>
              <w:left w:val="nil"/>
              <w:bottom w:val="single" w:sz="3" w:space="0" w:color="000000"/>
              <w:right w:val="single" w:sz="3" w:space="0" w:color="000000"/>
            </w:tcBorders>
            <w:vAlign w:val="center"/>
          </w:tcPr>
          <w:p w:rsidR="00FB4F43" w:rsidRPr="005931B6" w:rsidRDefault="00FB4F43" w:rsidP="00FB4F43">
            <w:pPr>
              <w:rPr>
                <w:rFonts w:ascii="Times New Roman" w:hAnsi="Times New Roman" w:cs="Times New Roman"/>
                <w:sz w:val="20"/>
                <w:szCs w:val="20"/>
              </w:rPr>
            </w:pPr>
            <w:r w:rsidRPr="005931B6">
              <w:rPr>
                <w:rFonts w:ascii="Times New Roman" w:hAnsi="Times New Roman" w:cs="Times New Roman"/>
                <w:sz w:val="20"/>
                <w:szCs w:val="20"/>
              </w:rPr>
              <w:t>1 место</w:t>
            </w:r>
          </w:p>
        </w:tc>
        <w:tc>
          <w:tcPr>
            <w:tcW w:w="1558" w:type="dxa"/>
            <w:tcBorders>
              <w:top w:val="single" w:sz="3" w:space="0" w:color="000000"/>
              <w:left w:val="single" w:sz="3" w:space="0" w:color="000000"/>
              <w:bottom w:val="single" w:sz="3" w:space="0" w:color="000000"/>
              <w:right w:val="single" w:sz="3" w:space="0" w:color="000000"/>
            </w:tcBorders>
          </w:tcPr>
          <w:p w:rsidR="00FB4F43" w:rsidRPr="005931B6" w:rsidRDefault="00FB4F43" w:rsidP="00716512">
            <w:pPr>
              <w:spacing w:line="251" w:lineRule="auto"/>
              <w:jc w:val="center"/>
              <w:rPr>
                <w:rFonts w:ascii="Times New Roman" w:hAnsi="Times New Roman" w:cs="Times New Roman"/>
                <w:sz w:val="20"/>
                <w:szCs w:val="20"/>
              </w:rPr>
            </w:pPr>
            <w:r w:rsidRPr="005931B6">
              <w:rPr>
                <w:rFonts w:ascii="Times New Roman" w:hAnsi="Times New Roman" w:cs="Times New Roman"/>
                <w:sz w:val="20"/>
                <w:szCs w:val="20"/>
              </w:rPr>
              <w:t>Медианное значение в регионе</w:t>
            </w:r>
          </w:p>
          <w:p w:rsidR="00FB4F43" w:rsidRPr="005931B6" w:rsidRDefault="00FB4F43" w:rsidP="00716512">
            <w:pPr>
              <w:ind w:right="19"/>
              <w:jc w:val="center"/>
              <w:rPr>
                <w:rFonts w:ascii="Times New Roman" w:hAnsi="Times New Roman" w:cs="Times New Roman"/>
                <w:sz w:val="20"/>
                <w:szCs w:val="20"/>
              </w:rPr>
            </w:pPr>
            <w:r w:rsidRPr="005931B6">
              <w:rPr>
                <w:rFonts w:ascii="Times New Roman" w:hAnsi="Times New Roman" w:cs="Times New Roman"/>
                <w:sz w:val="20"/>
                <w:szCs w:val="20"/>
              </w:rPr>
              <w:t>(ОО, %)</w:t>
            </w:r>
          </w:p>
        </w:tc>
        <w:tc>
          <w:tcPr>
            <w:tcW w:w="85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68,42</w:t>
            </w:r>
          </w:p>
        </w:tc>
        <w:tc>
          <w:tcPr>
            <w:tcW w:w="1978" w:type="dxa"/>
            <w:gridSpan w:val="2"/>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c>
          <w:tcPr>
            <w:tcW w:w="823"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83,33</w:t>
            </w:r>
          </w:p>
        </w:tc>
        <w:tc>
          <w:tcPr>
            <w:tcW w:w="2744" w:type="dxa"/>
            <w:gridSpan w:val="3"/>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c>
          <w:tcPr>
            <w:tcW w:w="82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62,63</w:t>
            </w:r>
          </w:p>
        </w:tc>
        <w:tc>
          <w:tcPr>
            <w:tcW w:w="1040"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87,50</w:t>
            </w:r>
          </w:p>
        </w:tc>
        <w:tc>
          <w:tcPr>
            <w:tcW w:w="1370"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20"/>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vAlign w:val="center"/>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65,96</w:t>
            </w:r>
          </w:p>
        </w:tc>
        <w:tc>
          <w:tcPr>
            <w:tcW w:w="1118" w:type="dxa"/>
            <w:vMerge/>
            <w:tcBorders>
              <w:top w:val="nil"/>
              <w:left w:val="single" w:sz="3" w:space="0" w:color="000000"/>
              <w:bottom w:val="nil"/>
              <w:right w:val="single" w:sz="3" w:space="0" w:color="000000"/>
            </w:tcBorders>
          </w:tcPr>
          <w:p w:rsidR="00FB4F43" w:rsidRPr="005931B6" w:rsidRDefault="00FB4F43" w:rsidP="00A70A22">
            <w:pPr>
              <w:rPr>
                <w:rFonts w:ascii="Times New Roman" w:hAnsi="Times New Roman" w:cs="Times New Roman"/>
                <w:sz w:val="20"/>
                <w:szCs w:val="20"/>
              </w:rPr>
            </w:pPr>
          </w:p>
        </w:tc>
      </w:tr>
      <w:tr w:rsidR="00BF405A" w:rsidRPr="005931B6" w:rsidTr="00B349D3">
        <w:trPr>
          <w:trHeight w:val="324"/>
        </w:trPr>
        <w:tc>
          <w:tcPr>
            <w:tcW w:w="73" w:type="dxa"/>
            <w:tcBorders>
              <w:top w:val="single" w:sz="3" w:space="0" w:color="000000"/>
              <w:left w:val="single" w:sz="3" w:space="0" w:color="000000"/>
              <w:bottom w:val="single" w:sz="3" w:space="0" w:color="000000"/>
              <w:right w:val="nil"/>
            </w:tcBorders>
          </w:tcPr>
          <w:p w:rsidR="00FB4F43" w:rsidRPr="005931B6" w:rsidRDefault="00FB4F43" w:rsidP="00A70A22">
            <w:pPr>
              <w:rPr>
                <w:rFonts w:ascii="Times New Roman" w:hAnsi="Times New Roman" w:cs="Times New Roman"/>
                <w:sz w:val="20"/>
                <w:szCs w:val="20"/>
              </w:rPr>
            </w:pPr>
          </w:p>
        </w:tc>
        <w:tc>
          <w:tcPr>
            <w:tcW w:w="2197" w:type="dxa"/>
            <w:tcBorders>
              <w:top w:val="single" w:sz="3" w:space="0" w:color="000000"/>
              <w:left w:val="nil"/>
              <w:bottom w:val="single" w:sz="3" w:space="0" w:color="000000"/>
              <w:right w:val="single" w:sz="3" w:space="0" w:color="000000"/>
            </w:tcBorders>
            <w:vAlign w:val="center"/>
          </w:tcPr>
          <w:p w:rsidR="00FB4F43" w:rsidRPr="005931B6" w:rsidRDefault="00FB4F43" w:rsidP="00FB4F43">
            <w:pPr>
              <w:rPr>
                <w:rFonts w:ascii="Times New Roman" w:hAnsi="Times New Roman" w:cs="Times New Roman"/>
                <w:sz w:val="20"/>
                <w:szCs w:val="20"/>
              </w:rPr>
            </w:pPr>
            <w:r w:rsidRPr="005931B6">
              <w:rPr>
                <w:rFonts w:ascii="Times New Roman" w:hAnsi="Times New Roman" w:cs="Times New Roman"/>
                <w:sz w:val="20"/>
                <w:szCs w:val="20"/>
              </w:rPr>
              <w:t xml:space="preserve">Наименование ОО </w:t>
            </w:r>
          </w:p>
        </w:tc>
        <w:tc>
          <w:tcPr>
            <w:tcW w:w="1558" w:type="dxa"/>
            <w:tcBorders>
              <w:top w:val="single" w:sz="3" w:space="0" w:color="000000"/>
              <w:left w:val="single" w:sz="3" w:space="0" w:color="000000"/>
              <w:bottom w:val="single" w:sz="3" w:space="0" w:color="000000"/>
              <w:right w:val="single" w:sz="3" w:space="0" w:color="000000"/>
            </w:tcBorders>
          </w:tcPr>
          <w:p w:rsidR="00FB4F43" w:rsidRPr="005931B6" w:rsidRDefault="00FB4F43" w:rsidP="00B349D3">
            <w:pPr>
              <w:ind w:left="58"/>
              <w:jc w:val="center"/>
              <w:rPr>
                <w:rFonts w:ascii="Times New Roman" w:hAnsi="Times New Roman" w:cs="Times New Roman"/>
                <w:sz w:val="20"/>
                <w:szCs w:val="20"/>
              </w:rPr>
            </w:pPr>
            <w:r w:rsidRPr="005931B6">
              <w:rPr>
                <w:rFonts w:ascii="Times New Roman" w:hAnsi="Times New Roman" w:cs="Times New Roman"/>
                <w:sz w:val="20"/>
                <w:szCs w:val="20"/>
              </w:rPr>
              <w:t>Медианное значение в МО</w:t>
            </w:r>
            <w:r w:rsidR="00B349D3">
              <w:rPr>
                <w:rFonts w:ascii="Times New Roman" w:hAnsi="Times New Roman" w:cs="Times New Roman"/>
                <w:sz w:val="20"/>
                <w:szCs w:val="20"/>
              </w:rPr>
              <w:t xml:space="preserve"> </w:t>
            </w:r>
            <w:r w:rsidRPr="005931B6">
              <w:rPr>
                <w:rFonts w:ascii="Times New Roman" w:hAnsi="Times New Roman" w:cs="Times New Roman"/>
                <w:sz w:val="20"/>
                <w:szCs w:val="20"/>
              </w:rPr>
              <w:t>(%)</w:t>
            </w:r>
          </w:p>
        </w:tc>
        <w:tc>
          <w:tcPr>
            <w:tcW w:w="85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978" w:type="dxa"/>
            <w:gridSpan w:val="2"/>
            <w:vMerge/>
            <w:tcBorders>
              <w:top w:val="nil"/>
              <w:left w:val="single" w:sz="3" w:space="0" w:color="000000"/>
              <w:bottom w:val="single" w:sz="3" w:space="0" w:color="000000"/>
              <w:right w:val="single" w:sz="3" w:space="0" w:color="000000"/>
            </w:tcBorders>
          </w:tcPr>
          <w:p w:rsidR="00FB4F43" w:rsidRPr="005931B6" w:rsidRDefault="00FB4F43" w:rsidP="00A70A22">
            <w:pPr>
              <w:rPr>
                <w:rFonts w:ascii="Times New Roman" w:hAnsi="Times New Roman" w:cs="Times New Roman"/>
                <w:sz w:val="20"/>
                <w:szCs w:val="20"/>
              </w:rPr>
            </w:pPr>
          </w:p>
        </w:tc>
        <w:tc>
          <w:tcPr>
            <w:tcW w:w="823"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2744" w:type="dxa"/>
            <w:gridSpan w:val="3"/>
            <w:vMerge/>
            <w:tcBorders>
              <w:top w:val="nil"/>
              <w:left w:val="single" w:sz="3" w:space="0" w:color="000000"/>
              <w:bottom w:val="single" w:sz="3" w:space="0" w:color="000000"/>
              <w:right w:val="single" w:sz="3" w:space="0" w:color="000000"/>
            </w:tcBorders>
          </w:tcPr>
          <w:p w:rsidR="00FB4F43" w:rsidRPr="005931B6" w:rsidRDefault="00FB4F43" w:rsidP="00A70A22">
            <w:pPr>
              <w:rPr>
                <w:rFonts w:ascii="Times New Roman" w:hAnsi="Times New Roman" w:cs="Times New Roman"/>
                <w:sz w:val="20"/>
                <w:szCs w:val="20"/>
              </w:rPr>
            </w:pPr>
          </w:p>
        </w:tc>
        <w:tc>
          <w:tcPr>
            <w:tcW w:w="82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68,33</w:t>
            </w:r>
          </w:p>
        </w:tc>
        <w:tc>
          <w:tcPr>
            <w:tcW w:w="1040"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20"/>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tcPr>
          <w:p w:rsidR="00FB4F43" w:rsidRPr="005931B6" w:rsidRDefault="00FB4F43"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75,53</w:t>
            </w:r>
          </w:p>
        </w:tc>
        <w:tc>
          <w:tcPr>
            <w:tcW w:w="1118" w:type="dxa"/>
            <w:vMerge/>
            <w:tcBorders>
              <w:top w:val="nil"/>
              <w:left w:val="single" w:sz="3" w:space="0" w:color="000000"/>
              <w:bottom w:val="single" w:sz="3" w:space="0" w:color="000000"/>
              <w:right w:val="single" w:sz="3" w:space="0" w:color="000000"/>
            </w:tcBorders>
          </w:tcPr>
          <w:p w:rsidR="00FB4F43" w:rsidRPr="005931B6" w:rsidRDefault="00FB4F43" w:rsidP="00A70A22">
            <w:pPr>
              <w:rPr>
                <w:rFonts w:ascii="Times New Roman" w:hAnsi="Times New Roman" w:cs="Times New Roman"/>
                <w:sz w:val="20"/>
                <w:szCs w:val="20"/>
              </w:rPr>
            </w:pP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МБДОУ д/с №1 «Чебурашка»</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4"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52,00</w:t>
            </w:r>
          </w:p>
        </w:tc>
        <w:tc>
          <w:tcPr>
            <w:tcW w:w="82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63,83</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lastRenderedPageBreak/>
              <w:t>МБДОУ д/с №5 «Солнышко»</w:t>
            </w:r>
          </w:p>
        </w:tc>
        <w:tc>
          <w:tcPr>
            <w:tcW w:w="1558" w:type="dxa"/>
            <w:tcBorders>
              <w:top w:val="single" w:sz="3" w:space="0" w:color="000000"/>
              <w:left w:val="single" w:sz="3" w:space="0" w:color="000000"/>
              <w:bottom w:val="single" w:sz="3" w:space="0" w:color="000000"/>
              <w:right w:val="single" w:sz="4"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4" w:space="0" w:color="000000"/>
              <w:left w:val="single" w:sz="4" w:space="0" w:color="000000"/>
              <w:right w:val="single" w:sz="4"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4"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90,00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83,33</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64,00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70,00</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74,47</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МБДОУ №7 «Незабудка»</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72,00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76,67</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№8 </w:t>
            </w:r>
            <w:r>
              <w:rPr>
                <w:rFonts w:ascii="Times New Roman" w:hAnsi="Times New Roman" w:cs="Times New Roman"/>
                <w:sz w:val="20"/>
                <w:szCs w:val="20"/>
              </w:rPr>
              <w:t>«</w:t>
            </w:r>
            <w:r w:rsidRPr="005931B6">
              <w:rPr>
                <w:rFonts w:ascii="Times New Roman" w:hAnsi="Times New Roman" w:cs="Times New Roman"/>
                <w:sz w:val="20"/>
                <w:szCs w:val="20"/>
              </w:rPr>
              <w:t>Белочка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64,00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70,00</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72,34</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№9 </w:t>
            </w:r>
            <w:r>
              <w:rPr>
                <w:rFonts w:ascii="Times New Roman" w:hAnsi="Times New Roman" w:cs="Times New Roman"/>
                <w:sz w:val="20"/>
                <w:szCs w:val="20"/>
              </w:rPr>
              <w:t>«</w:t>
            </w:r>
            <w:r w:rsidRPr="005931B6">
              <w:rPr>
                <w:rFonts w:ascii="Times New Roman" w:hAnsi="Times New Roman" w:cs="Times New Roman"/>
                <w:sz w:val="20"/>
                <w:szCs w:val="20"/>
              </w:rPr>
              <w:t>Теремок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57" w:type="dxa"/>
            <w:tcBorders>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51"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72,00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82,98</w:t>
            </w:r>
          </w:p>
        </w:tc>
        <w:tc>
          <w:tcPr>
            <w:tcW w:w="1118"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Высокий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№12 </w:t>
            </w:r>
            <w:r>
              <w:rPr>
                <w:rFonts w:ascii="Times New Roman" w:hAnsi="Times New Roman" w:cs="Times New Roman"/>
                <w:sz w:val="20"/>
                <w:szCs w:val="20"/>
              </w:rPr>
              <w:t>«</w:t>
            </w:r>
            <w:r w:rsidRPr="005931B6">
              <w:rPr>
                <w:rFonts w:ascii="Times New Roman" w:hAnsi="Times New Roman" w:cs="Times New Roman"/>
                <w:sz w:val="20"/>
                <w:szCs w:val="20"/>
              </w:rPr>
              <w:t>Брусничка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33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927"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09"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64,00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70,00</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78,72</w:t>
            </w:r>
          </w:p>
        </w:tc>
        <w:tc>
          <w:tcPr>
            <w:tcW w:w="1118" w:type="dxa"/>
            <w:tcBorders>
              <w:top w:val="single" w:sz="3" w:space="0" w:color="000000"/>
              <w:left w:val="single" w:sz="3" w:space="0" w:color="000000"/>
              <w:bottom w:val="single" w:sz="3" w:space="0" w:color="000000"/>
              <w:right w:val="single" w:sz="3" w:space="0" w:color="000000"/>
            </w:tcBorders>
            <w:shd w:val="clear" w:color="auto" w:fill="FFFF1E"/>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№14 </w:t>
            </w:r>
            <w:r>
              <w:rPr>
                <w:rFonts w:ascii="Times New Roman" w:hAnsi="Times New Roman" w:cs="Times New Roman"/>
                <w:sz w:val="20"/>
                <w:szCs w:val="20"/>
              </w:rPr>
              <w:t>«</w:t>
            </w:r>
            <w:r w:rsidRPr="005931B6">
              <w:rPr>
                <w:rFonts w:ascii="Times New Roman" w:hAnsi="Times New Roman" w:cs="Times New Roman"/>
                <w:sz w:val="20"/>
                <w:szCs w:val="20"/>
              </w:rPr>
              <w:t>Колобок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57"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44,00</w:t>
            </w:r>
          </w:p>
        </w:tc>
        <w:tc>
          <w:tcPr>
            <w:tcW w:w="82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65,96</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15 </w:t>
            </w:r>
            <w:r>
              <w:rPr>
                <w:rFonts w:ascii="Times New Roman" w:hAnsi="Times New Roman" w:cs="Times New Roman"/>
                <w:sz w:val="20"/>
                <w:szCs w:val="20"/>
              </w:rPr>
              <w:t>«</w:t>
            </w:r>
            <w:r w:rsidRPr="005931B6">
              <w:rPr>
                <w:rFonts w:ascii="Times New Roman" w:hAnsi="Times New Roman" w:cs="Times New Roman"/>
                <w:sz w:val="20"/>
                <w:szCs w:val="20"/>
              </w:rPr>
              <w:t>Ручеёк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72,00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76,67</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186"/>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17 </w:t>
            </w:r>
            <w:r>
              <w:rPr>
                <w:rFonts w:ascii="Times New Roman" w:hAnsi="Times New Roman" w:cs="Times New Roman"/>
                <w:sz w:val="20"/>
                <w:szCs w:val="20"/>
              </w:rPr>
              <w:t>«</w:t>
            </w:r>
            <w:r w:rsidRPr="005931B6">
              <w:rPr>
                <w:rFonts w:ascii="Times New Roman" w:hAnsi="Times New Roman" w:cs="Times New Roman"/>
                <w:sz w:val="20"/>
                <w:szCs w:val="20"/>
              </w:rPr>
              <w:t>Сказка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90,00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64,00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70,00</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МАДОУ </w:t>
            </w:r>
            <w:r>
              <w:rPr>
                <w:rFonts w:ascii="Times New Roman" w:hAnsi="Times New Roman" w:cs="Times New Roman"/>
                <w:sz w:val="20"/>
                <w:szCs w:val="20"/>
              </w:rPr>
              <w:t>«</w:t>
            </w:r>
            <w:r w:rsidRPr="005931B6">
              <w:rPr>
                <w:rFonts w:ascii="Times New Roman" w:hAnsi="Times New Roman" w:cs="Times New Roman"/>
                <w:sz w:val="20"/>
                <w:szCs w:val="20"/>
              </w:rPr>
              <w:t>ЦРР - д/с № 18 "Дюймовочка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57"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 22 </w:t>
            </w:r>
            <w:r>
              <w:rPr>
                <w:rFonts w:ascii="Times New Roman" w:hAnsi="Times New Roman" w:cs="Times New Roman"/>
                <w:sz w:val="20"/>
                <w:szCs w:val="20"/>
              </w:rPr>
              <w:t>«</w:t>
            </w:r>
            <w:r w:rsidRPr="005931B6">
              <w:rPr>
                <w:rFonts w:ascii="Times New Roman" w:hAnsi="Times New Roman" w:cs="Times New Roman"/>
                <w:sz w:val="20"/>
                <w:szCs w:val="20"/>
              </w:rPr>
              <w:t>Искорка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70,21</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24 </w:t>
            </w:r>
            <w:r>
              <w:rPr>
                <w:rFonts w:ascii="Times New Roman" w:hAnsi="Times New Roman" w:cs="Times New Roman"/>
                <w:sz w:val="20"/>
                <w:szCs w:val="20"/>
              </w:rPr>
              <w:t>«</w:t>
            </w:r>
            <w:r w:rsidRPr="005931B6">
              <w:rPr>
                <w:rFonts w:ascii="Times New Roman" w:hAnsi="Times New Roman" w:cs="Times New Roman"/>
                <w:sz w:val="20"/>
                <w:szCs w:val="20"/>
              </w:rPr>
              <w:t>Красная шапочка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68,00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73,33</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78,72</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25 </w:t>
            </w:r>
            <w:r>
              <w:rPr>
                <w:rFonts w:ascii="Times New Roman" w:hAnsi="Times New Roman" w:cs="Times New Roman"/>
                <w:sz w:val="20"/>
                <w:szCs w:val="20"/>
              </w:rPr>
              <w:t>«</w:t>
            </w:r>
            <w:r w:rsidRPr="005931B6">
              <w:rPr>
                <w:rFonts w:ascii="Times New Roman" w:hAnsi="Times New Roman" w:cs="Times New Roman"/>
                <w:sz w:val="20"/>
                <w:szCs w:val="20"/>
              </w:rPr>
              <w:t>Зайчик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44,00</w:t>
            </w:r>
          </w:p>
        </w:tc>
        <w:tc>
          <w:tcPr>
            <w:tcW w:w="82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53,33</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65,96</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МАДОУ </w:t>
            </w:r>
            <w:r>
              <w:rPr>
                <w:rFonts w:ascii="Times New Roman" w:hAnsi="Times New Roman" w:cs="Times New Roman"/>
                <w:sz w:val="20"/>
                <w:szCs w:val="20"/>
              </w:rPr>
              <w:t>«</w:t>
            </w:r>
            <w:r w:rsidRPr="005931B6">
              <w:rPr>
                <w:rFonts w:ascii="Times New Roman" w:hAnsi="Times New Roman" w:cs="Times New Roman"/>
                <w:sz w:val="20"/>
                <w:szCs w:val="20"/>
              </w:rPr>
              <w:t xml:space="preserve">ЦРР - д/с № 29 </w:t>
            </w:r>
            <w:r>
              <w:rPr>
                <w:rFonts w:ascii="Times New Roman" w:hAnsi="Times New Roman" w:cs="Times New Roman"/>
                <w:sz w:val="20"/>
                <w:szCs w:val="20"/>
              </w:rPr>
              <w:t>«</w:t>
            </w:r>
            <w:r w:rsidRPr="005931B6">
              <w:rPr>
                <w:rFonts w:ascii="Times New Roman" w:hAnsi="Times New Roman" w:cs="Times New Roman"/>
                <w:sz w:val="20"/>
                <w:szCs w:val="20"/>
              </w:rPr>
              <w:t>Аленький цветочек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72,00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78,72</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МАДОУ № 30 </w:t>
            </w:r>
            <w:r>
              <w:rPr>
                <w:rFonts w:ascii="Times New Roman" w:hAnsi="Times New Roman" w:cs="Times New Roman"/>
                <w:sz w:val="20"/>
                <w:szCs w:val="20"/>
              </w:rPr>
              <w:t>«</w:t>
            </w:r>
            <w:r w:rsidRPr="005931B6">
              <w:rPr>
                <w:rFonts w:ascii="Times New Roman" w:hAnsi="Times New Roman" w:cs="Times New Roman"/>
                <w:sz w:val="20"/>
                <w:szCs w:val="20"/>
              </w:rPr>
              <w:t>Подснежник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48,00</w:t>
            </w:r>
          </w:p>
        </w:tc>
        <w:tc>
          <w:tcPr>
            <w:tcW w:w="82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53,33</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61,70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31 </w:t>
            </w:r>
            <w:r>
              <w:rPr>
                <w:rFonts w:ascii="Times New Roman" w:hAnsi="Times New Roman" w:cs="Times New Roman"/>
                <w:sz w:val="20"/>
                <w:szCs w:val="20"/>
              </w:rPr>
              <w:t>«</w:t>
            </w:r>
            <w:r w:rsidRPr="005931B6">
              <w:rPr>
                <w:rFonts w:ascii="Times New Roman" w:hAnsi="Times New Roman" w:cs="Times New Roman"/>
                <w:sz w:val="20"/>
                <w:szCs w:val="20"/>
              </w:rPr>
              <w:t>Радуга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90,00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64,00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70,00</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№32 </w:t>
            </w:r>
            <w:r>
              <w:rPr>
                <w:rFonts w:ascii="Times New Roman" w:hAnsi="Times New Roman" w:cs="Times New Roman"/>
                <w:sz w:val="20"/>
                <w:szCs w:val="20"/>
              </w:rPr>
              <w:t>«</w:t>
            </w:r>
            <w:r w:rsidRPr="005931B6">
              <w:rPr>
                <w:rFonts w:ascii="Times New Roman" w:hAnsi="Times New Roman" w:cs="Times New Roman"/>
                <w:sz w:val="20"/>
                <w:szCs w:val="20"/>
              </w:rPr>
              <w:t>Айболит</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74,47</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детский сад № 34 </w:t>
            </w:r>
            <w:r>
              <w:rPr>
                <w:rFonts w:ascii="Times New Roman" w:hAnsi="Times New Roman" w:cs="Times New Roman"/>
                <w:sz w:val="20"/>
                <w:szCs w:val="20"/>
              </w:rPr>
              <w:t>«</w:t>
            </w:r>
            <w:r w:rsidRPr="005931B6">
              <w:rPr>
                <w:rFonts w:ascii="Times New Roman" w:hAnsi="Times New Roman" w:cs="Times New Roman"/>
                <w:sz w:val="20"/>
                <w:szCs w:val="20"/>
              </w:rPr>
              <w:t>Рябинка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90,00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83,33</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68,00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73,33</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35 </w:t>
            </w:r>
            <w:r>
              <w:rPr>
                <w:rFonts w:ascii="Times New Roman" w:hAnsi="Times New Roman" w:cs="Times New Roman"/>
                <w:sz w:val="20"/>
                <w:szCs w:val="20"/>
              </w:rPr>
              <w:t>«</w:t>
            </w:r>
            <w:r w:rsidRPr="005931B6">
              <w:rPr>
                <w:rFonts w:ascii="Times New Roman" w:hAnsi="Times New Roman" w:cs="Times New Roman"/>
                <w:sz w:val="20"/>
                <w:szCs w:val="20"/>
              </w:rPr>
              <w:t>Соболек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48,00</w:t>
            </w:r>
          </w:p>
        </w:tc>
        <w:tc>
          <w:tcPr>
            <w:tcW w:w="827"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56,67</w:t>
            </w:r>
          </w:p>
        </w:tc>
        <w:tc>
          <w:tcPr>
            <w:tcW w:w="104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65,96</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38 </w:t>
            </w:r>
            <w:r>
              <w:rPr>
                <w:rFonts w:ascii="Times New Roman" w:hAnsi="Times New Roman" w:cs="Times New Roman"/>
                <w:sz w:val="20"/>
                <w:szCs w:val="20"/>
              </w:rPr>
              <w:t>«</w:t>
            </w:r>
            <w:r w:rsidRPr="005931B6">
              <w:rPr>
                <w:rFonts w:ascii="Times New Roman" w:hAnsi="Times New Roman" w:cs="Times New Roman"/>
                <w:sz w:val="20"/>
                <w:szCs w:val="20"/>
              </w:rPr>
              <w:t>Лесовичок</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57"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FF000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74,47</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37 </w:t>
            </w:r>
            <w:r>
              <w:rPr>
                <w:rFonts w:ascii="Times New Roman" w:hAnsi="Times New Roman" w:cs="Times New Roman"/>
                <w:sz w:val="20"/>
                <w:szCs w:val="20"/>
              </w:rPr>
              <w:t>«</w:t>
            </w:r>
            <w:r w:rsidRPr="005931B6">
              <w:rPr>
                <w:rFonts w:ascii="Times New Roman" w:hAnsi="Times New Roman" w:cs="Times New Roman"/>
                <w:sz w:val="20"/>
                <w:szCs w:val="20"/>
              </w:rPr>
              <w:t>Солнышко</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57"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5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76,60</w:t>
            </w:r>
          </w:p>
        </w:tc>
        <w:tc>
          <w:tcPr>
            <w:tcW w:w="1118"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r w:rsidR="00BF405A" w:rsidRPr="005931B6" w:rsidTr="00D450C8">
        <w:trPr>
          <w:trHeight w:val="223"/>
        </w:trPr>
        <w:tc>
          <w:tcPr>
            <w:tcW w:w="2270" w:type="dxa"/>
            <w:gridSpan w:val="2"/>
            <w:tcBorders>
              <w:top w:val="single" w:sz="3" w:space="0" w:color="000000"/>
              <w:left w:val="single" w:sz="3" w:space="0" w:color="000000"/>
              <w:bottom w:val="single" w:sz="3" w:space="0" w:color="000000"/>
              <w:right w:val="single" w:sz="3" w:space="0" w:color="000000"/>
            </w:tcBorders>
          </w:tcPr>
          <w:p w:rsidR="00BF405A" w:rsidRPr="005931B6" w:rsidRDefault="00BF405A" w:rsidP="00BF405A">
            <w:pPr>
              <w:jc w:val="both"/>
              <w:rPr>
                <w:rFonts w:ascii="Times New Roman" w:hAnsi="Times New Roman" w:cs="Times New Roman"/>
                <w:sz w:val="20"/>
                <w:szCs w:val="20"/>
              </w:rPr>
            </w:pPr>
            <w:r w:rsidRPr="005931B6">
              <w:rPr>
                <w:rFonts w:ascii="Times New Roman" w:hAnsi="Times New Roman" w:cs="Times New Roman"/>
                <w:sz w:val="20"/>
                <w:szCs w:val="20"/>
              </w:rPr>
              <w:t xml:space="preserve">МБДОУ д/с № 40 </w:t>
            </w:r>
            <w:r>
              <w:rPr>
                <w:rFonts w:ascii="Times New Roman" w:hAnsi="Times New Roman" w:cs="Times New Roman"/>
                <w:sz w:val="20"/>
                <w:szCs w:val="20"/>
              </w:rPr>
              <w:t>«</w:t>
            </w:r>
            <w:r w:rsidRPr="005931B6">
              <w:rPr>
                <w:rFonts w:ascii="Times New Roman" w:hAnsi="Times New Roman" w:cs="Times New Roman"/>
                <w:sz w:val="20"/>
                <w:szCs w:val="20"/>
              </w:rPr>
              <w:t>Сороконожка</w:t>
            </w:r>
            <w:r>
              <w:rPr>
                <w:rFonts w:ascii="Times New Roman" w:hAnsi="Times New Roman" w:cs="Times New Roman"/>
                <w:sz w:val="20"/>
                <w:szCs w:val="20"/>
              </w:rPr>
              <w:t>»</w:t>
            </w:r>
          </w:p>
        </w:tc>
        <w:tc>
          <w:tcPr>
            <w:tcW w:w="155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857" w:type="dxa"/>
            <w:tcBorders>
              <w:top w:val="single" w:sz="3" w:space="0" w:color="000000"/>
              <w:left w:val="single" w:sz="3" w:space="0" w:color="000000"/>
              <w:bottom w:val="single" w:sz="3" w:space="0" w:color="000000"/>
              <w:right w:val="single" w:sz="3" w:space="0" w:color="000000"/>
            </w:tcBorders>
            <w:shd w:val="clear" w:color="auto" w:fill="FF33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1051"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50,00</w:t>
            </w:r>
          </w:p>
        </w:tc>
        <w:tc>
          <w:tcPr>
            <w:tcW w:w="927"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823"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91,67</w:t>
            </w:r>
          </w:p>
        </w:tc>
        <w:tc>
          <w:tcPr>
            <w:tcW w:w="1009"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7"/>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578"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157" w:type="dxa"/>
            <w:tcBorders>
              <w:top w:val="single" w:sz="3" w:space="0" w:color="000000"/>
              <w:left w:val="single" w:sz="3" w:space="0" w:color="000000"/>
              <w:bottom w:val="single" w:sz="3" w:space="0" w:color="000000"/>
              <w:right w:val="single" w:sz="3" w:space="0" w:color="000000"/>
            </w:tcBorders>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60,00</w:t>
            </w:r>
          </w:p>
        </w:tc>
        <w:tc>
          <w:tcPr>
            <w:tcW w:w="82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66,67</w:t>
            </w:r>
          </w:p>
        </w:tc>
        <w:tc>
          <w:tcPr>
            <w:tcW w:w="1040" w:type="dxa"/>
            <w:tcBorders>
              <w:top w:val="single" w:sz="3" w:space="0" w:color="000000"/>
              <w:left w:val="single" w:sz="3" w:space="0" w:color="000000"/>
              <w:bottom w:val="single" w:sz="3" w:space="0" w:color="000000"/>
              <w:right w:val="single" w:sz="3" w:space="0" w:color="000000"/>
            </w:tcBorders>
            <w:shd w:val="clear" w:color="auto" w:fill="00B05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100,00</w:t>
            </w:r>
          </w:p>
        </w:tc>
        <w:tc>
          <w:tcPr>
            <w:tcW w:w="1370" w:type="dxa"/>
            <w:tcBorders>
              <w:top w:val="single" w:sz="3" w:space="0" w:color="000000"/>
              <w:left w:val="single" w:sz="3" w:space="0" w:color="000000"/>
              <w:bottom w:val="single" w:sz="3" w:space="0" w:color="000000"/>
              <w:right w:val="single" w:sz="3" w:space="0" w:color="000000"/>
            </w:tcBorders>
            <w:shd w:val="clear" w:color="auto" w:fill="FF3300"/>
          </w:tcPr>
          <w:p w:rsidR="00BF405A" w:rsidRPr="005931B6" w:rsidRDefault="00BF405A" w:rsidP="00A70A22">
            <w:pPr>
              <w:ind w:right="6"/>
              <w:jc w:val="center"/>
              <w:rPr>
                <w:rFonts w:ascii="Times New Roman" w:hAnsi="Times New Roman" w:cs="Times New Roman"/>
                <w:sz w:val="20"/>
                <w:szCs w:val="20"/>
              </w:rPr>
            </w:pPr>
            <w:r w:rsidRPr="005931B6">
              <w:rPr>
                <w:rFonts w:ascii="Times New Roman" w:hAnsi="Times New Roman" w:cs="Times New Roman"/>
                <w:sz w:val="20"/>
                <w:szCs w:val="20"/>
              </w:rPr>
              <w:t>0,00</w:t>
            </w:r>
          </w:p>
        </w:tc>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BF405A" w:rsidRPr="005931B6" w:rsidRDefault="00BF405A" w:rsidP="00A70A22">
            <w:pPr>
              <w:ind w:right="4"/>
              <w:jc w:val="center"/>
              <w:rPr>
                <w:rFonts w:ascii="Times New Roman" w:hAnsi="Times New Roman" w:cs="Times New Roman"/>
                <w:sz w:val="20"/>
                <w:szCs w:val="20"/>
              </w:rPr>
            </w:pPr>
            <w:r w:rsidRPr="005931B6">
              <w:rPr>
                <w:rFonts w:ascii="Times New Roman" w:hAnsi="Times New Roman" w:cs="Times New Roman"/>
                <w:sz w:val="20"/>
                <w:szCs w:val="20"/>
              </w:rPr>
              <w:t>72,34</w:t>
            </w:r>
          </w:p>
        </w:tc>
        <w:tc>
          <w:tcPr>
            <w:tcW w:w="1118" w:type="dxa"/>
            <w:tcBorders>
              <w:top w:val="single" w:sz="3" w:space="0" w:color="000000"/>
              <w:left w:val="single" w:sz="3" w:space="0" w:color="000000"/>
              <w:bottom w:val="single" w:sz="3" w:space="0" w:color="000000"/>
              <w:right w:val="single" w:sz="3" w:space="0" w:color="000000"/>
            </w:tcBorders>
            <w:shd w:val="clear" w:color="auto" w:fill="FFFF1E"/>
          </w:tcPr>
          <w:p w:rsidR="00BF405A" w:rsidRPr="005931B6" w:rsidRDefault="00BF405A" w:rsidP="00A70A22">
            <w:pPr>
              <w:ind w:right="9"/>
              <w:jc w:val="center"/>
              <w:rPr>
                <w:rFonts w:ascii="Times New Roman" w:hAnsi="Times New Roman" w:cs="Times New Roman"/>
                <w:sz w:val="20"/>
                <w:szCs w:val="20"/>
              </w:rPr>
            </w:pPr>
            <w:r w:rsidRPr="005931B6">
              <w:rPr>
                <w:rFonts w:ascii="Times New Roman" w:hAnsi="Times New Roman" w:cs="Times New Roman"/>
                <w:sz w:val="20"/>
                <w:szCs w:val="20"/>
              </w:rPr>
              <w:t>Средний</w:t>
            </w:r>
          </w:p>
        </w:tc>
      </w:tr>
    </w:tbl>
    <w:p w:rsidR="00FB4F43" w:rsidRDefault="00FB4F43" w:rsidP="005931B6">
      <w:pPr>
        <w:shd w:val="clear" w:color="auto" w:fill="FFFFFF"/>
        <w:spacing w:after="0" w:line="240" w:lineRule="auto"/>
        <w:ind w:firstLine="567"/>
        <w:jc w:val="both"/>
        <w:textAlignment w:val="baseline"/>
        <w:rPr>
          <w:rFonts w:ascii="Times New Roman" w:hAnsi="Times New Roman" w:cs="Times New Roman"/>
          <w:sz w:val="24"/>
          <w:szCs w:val="24"/>
        </w:rPr>
        <w:sectPr w:rsidR="00FB4F43" w:rsidSect="00FB4F43">
          <w:pgSz w:w="16838" w:h="11906" w:orient="landscape"/>
          <w:pgMar w:top="1134" w:right="1134" w:bottom="709" w:left="1134" w:header="709" w:footer="709" w:gutter="0"/>
          <w:cols w:space="708"/>
          <w:docGrid w:linePitch="360"/>
        </w:sectPr>
      </w:pPr>
    </w:p>
    <w:p w:rsidR="005931B6" w:rsidRDefault="005931B6" w:rsidP="005931B6">
      <w:pPr>
        <w:shd w:val="clear" w:color="auto" w:fill="FFFFFF"/>
        <w:spacing w:after="0" w:line="240" w:lineRule="auto"/>
        <w:ind w:firstLine="567"/>
        <w:jc w:val="both"/>
        <w:textAlignment w:val="baseline"/>
        <w:rPr>
          <w:rFonts w:ascii="Times New Roman" w:hAnsi="Times New Roman" w:cs="Times New Roman"/>
          <w:sz w:val="24"/>
          <w:szCs w:val="24"/>
        </w:rPr>
      </w:pPr>
      <w:r w:rsidRPr="005931B6">
        <w:rPr>
          <w:rFonts w:ascii="Times New Roman" w:hAnsi="Times New Roman" w:cs="Times New Roman"/>
          <w:sz w:val="24"/>
          <w:szCs w:val="24"/>
        </w:rPr>
        <w:lastRenderedPageBreak/>
        <w:t xml:space="preserve">В разрезе муниципальных образовательных учреждений разрыв между максимальным и минимальным значениями итогового результата в МО составил </w:t>
      </w:r>
      <w:r w:rsidRPr="006470B3">
        <w:rPr>
          <w:rFonts w:ascii="Times New Roman" w:hAnsi="Times New Roman" w:cs="Times New Roman"/>
          <w:sz w:val="24"/>
          <w:szCs w:val="24"/>
        </w:rPr>
        <w:t>2</w:t>
      </w:r>
      <w:r w:rsidR="006470B3" w:rsidRPr="006470B3">
        <w:rPr>
          <w:rFonts w:ascii="Times New Roman" w:hAnsi="Times New Roman" w:cs="Times New Roman"/>
          <w:sz w:val="24"/>
          <w:szCs w:val="24"/>
        </w:rPr>
        <w:t>1</w:t>
      </w:r>
      <w:r w:rsidRPr="006470B3">
        <w:rPr>
          <w:rFonts w:ascii="Times New Roman" w:hAnsi="Times New Roman" w:cs="Times New Roman"/>
          <w:sz w:val="24"/>
          <w:szCs w:val="24"/>
        </w:rPr>
        <w:t>,2</w:t>
      </w:r>
      <w:r w:rsidR="006470B3" w:rsidRPr="006470B3">
        <w:rPr>
          <w:rFonts w:ascii="Times New Roman" w:hAnsi="Times New Roman" w:cs="Times New Roman"/>
          <w:sz w:val="24"/>
          <w:szCs w:val="24"/>
        </w:rPr>
        <w:t>6</w:t>
      </w:r>
      <w:r w:rsidRPr="006470B3">
        <w:rPr>
          <w:rFonts w:ascii="Times New Roman" w:hAnsi="Times New Roman" w:cs="Times New Roman"/>
          <w:sz w:val="24"/>
          <w:szCs w:val="24"/>
        </w:rPr>
        <w:t xml:space="preserve">%. </w:t>
      </w:r>
      <w:r w:rsidRPr="005931B6">
        <w:rPr>
          <w:rFonts w:ascii="Times New Roman" w:hAnsi="Times New Roman" w:cs="Times New Roman"/>
          <w:sz w:val="24"/>
          <w:szCs w:val="24"/>
        </w:rPr>
        <w:t xml:space="preserve">Лучший итоговый результат зафиксирован в МБДОУ №9 </w:t>
      </w:r>
      <w:r>
        <w:rPr>
          <w:rFonts w:ascii="Times New Roman" w:hAnsi="Times New Roman" w:cs="Times New Roman"/>
          <w:sz w:val="24"/>
          <w:szCs w:val="24"/>
        </w:rPr>
        <w:t>«</w:t>
      </w:r>
      <w:r w:rsidRPr="005931B6">
        <w:rPr>
          <w:rFonts w:ascii="Times New Roman" w:hAnsi="Times New Roman" w:cs="Times New Roman"/>
          <w:sz w:val="24"/>
          <w:szCs w:val="24"/>
        </w:rPr>
        <w:t>Теремок</w:t>
      </w:r>
      <w:r>
        <w:rPr>
          <w:rFonts w:ascii="Times New Roman" w:hAnsi="Times New Roman" w:cs="Times New Roman"/>
          <w:sz w:val="24"/>
          <w:szCs w:val="24"/>
        </w:rPr>
        <w:t>»</w:t>
      </w:r>
      <w:r w:rsidR="002E0820">
        <w:rPr>
          <w:rFonts w:ascii="Times New Roman" w:hAnsi="Times New Roman" w:cs="Times New Roman"/>
          <w:sz w:val="24"/>
          <w:szCs w:val="24"/>
        </w:rPr>
        <w:t xml:space="preserve"> </w:t>
      </w:r>
      <w:r w:rsidRPr="005931B6">
        <w:rPr>
          <w:rFonts w:ascii="Times New Roman" w:hAnsi="Times New Roman" w:cs="Times New Roman"/>
          <w:sz w:val="24"/>
          <w:szCs w:val="24"/>
        </w:rPr>
        <w:t xml:space="preserve">– 82,96%, наименьшее значение итогового результата – в МАДОУ № 30 </w:t>
      </w:r>
      <w:r w:rsidR="00BA550D">
        <w:rPr>
          <w:rFonts w:ascii="Times New Roman" w:hAnsi="Times New Roman" w:cs="Times New Roman"/>
          <w:sz w:val="24"/>
          <w:szCs w:val="24"/>
        </w:rPr>
        <w:t>«</w:t>
      </w:r>
      <w:r w:rsidRPr="005931B6">
        <w:rPr>
          <w:rFonts w:ascii="Times New Roman" w:hAnsi="Times New Roman" w:cs="Times New Roman"/>
          <w:sz w:val="24"/>
          <w:szCs w:val="24"/>
        </w:rPr>
        <w:t>Подснежник</w:t>
      </w:r>
      <w:r w:rsidR="00BA550D">
        <w:rPr>
          <w:rFonts w:ascii="Times New Roman" w:hAnsi="Times New Roman" w:cs="Times New Roman"/>
          <w:sz w:val="24"/>
          <w:szCs w:val="24"/>
        </w:rPr>
        <w:t>»</w:t>
      </w:r>
      <w:r w:rsidRPr="005931B6">
        <w:rPr>
          <w:rFonts w:ascii="Times New Roman" w:hAnsi="Times New Roman" w:cs="Times New Roman"/>
          <w:sz w:val="24"/>
          <w:szCs w:val="24"/>
        </w:rPr>
        <w:t xml:space="preserve"> 61,70%.</w:t>
      </w:r>
    </w:p>
    <w:p w:rsidR="002E0820" w:rsidRPr="002E0820" w:rsidRDefault="002E0820" w:rsidP="002E0820">
      <w:pPr>
        <w:tabs>
          <w:tab w:val="left" w:pos="709"/>
          <w:tab w:val="left" w:pos="851"/>
          <w:tab w:val="left" w:pos="993"/>
        </w:tabs>
        <w:spacing w:after="0" w:line="240" w:lineRule="auto"/>
        <w:ind w:firstLine="567"/>
        <w:jc w:val="both"/>
        <w:rPr>
          <w:rFonts w:ascii="Times New Roman" w:hAnsi="Times New Roman"/>
          <w:bCs/>
          <w:sz w:val="24"/>
          <w:szCs w:val="24"/>
        </w:rPr>
      </w:pPr>
      <w:r w:rsidRPr="00CA3DDA">
        <w:rPr>
          <w:rFonts w:ascii="Times New Roman" w:hAnsi="Times New Roman"/>
          <w:bCs/>
          <w:i/>
          <w:sz w:val="24"/>
          <w:szCs w:val="24"/>
        </w:rPr>
        <w:t>Эффективность принятых мер (выявление динамики, заключение об эффективности принятых мер):</w:t>
      </w:r>
      <w:r w:rsidRPr="00CA3DDA">
        <w:rPr>
          <w:rFonts w:ascii="Times New Roman" w:hAnsi="Times New Roman"/>
          <w:bCs/>
          <w:sz w:val="24"/>
          <w:szCs w:val="24"/>
        </w:rPr>
        <w:t xml:space="preserve"> об эффективности принятых мер говорит тот факт, что </w:t>
      </w:r>
      <w:r>
        <w:rPr>
          <w:rFonts w:ascii="Times New Roman" w:hAnsi="Times New Roman"/>
          <w:bCs/>
          <w:sz w:val="24"/>
          <w:szCs w:val="24"/>
        </w:rPr>
        <w:t>в</w:t>
      </w:r>
      <w:r w:rsidRPr="002E0820">
        <w:rPr>
          <w:rFonts w:ascii="Times New Roman" w:hAnsi="Times New Roman" w:cs="Times New Roman"/>
          <w:sz w:val="24"/>
          <w:szCs w:val="24"/>
        </w:rPr>
        <w:t xml:space="preserve"> сводном рейтинге за 2024 год муниципальное образование город Усть-Илимск занимает 1</w:t>
      </w:r>
      <w:r>
        <w:rPr>
          <w:rFonts w:ascii="Times New Roman" w:hAnsi="Times New Roman" w:cs="Times New Roman"/>
          <w:sz w:val="24"/>
          <w:szCs w:val="24"/>
        </w:rPr>
        <w:t xml:space="preserve"> место.</w:t>
      </w:r>
    </w:p>
    <w:p w:rsidR="00DD4B82" w:rsidRPr="00D74F89" w:rsidRDefault="00DD4B82" w:rsidP="00DD4B82">
      <w:pPr>
        <w:pStyle w:val="a8"/>
        <w:tabs>
          <w:tab w:val="left" w:pos="3402"/>
        </w:tabs>
        <w:spacing w:before="0" w:beforeAutospacing="0" w:after="0" w:afterAutospacing="0"/>
        <w:jc w:val="right"/>
        <w:rPr>
          <w:i/>
          <w:sz w:val="20"/>
          <w:szCs w:val="20"/>
        </w:rPr>
      </w:pPr>
    </w:p>
    <w:p w:rsidR="001A2989" w:rsidRPr="00D74F89" w:rsidRDefault="001A2989" w:rsidP="001A2989">
      <w:pPr>
        <w:tabs>
          <w:tab w:val="left" w:pos="34"/>
        </w:tabs>
        <w:spacing w:after="0" w:line="240" w:lineRule="auto"/>
        <w:ind w:firstLine="567"/>
        <w:jc w:val="both"/>
        <w:rPr>
          <w:rFonts w:ascii="Times New Roman" w:hAnsi="Times New Roman" w:cs="Times New Roman"/>
          <w:b/>
          <w:i/>
          <w:sz w:val="24"/>
          <w:szCs w:val="24"/>
        </w:rPr>
      </w:pPr>
      <w:r w:rsidRPr="00D74F89">
        <w:rPr>
          <w:rFonts w:ascii="Times New Roman" w:hAnsi="Times New Roman" w:cs="Times New Roman"/>
          <w:b/>
          <w:i/>
          <w:sz w:val="24"/>
          <w:szCs w:val="24"/>
        </w:rPr>
        <w:t>Мониторинг эффективности деятельности руководителей муниципальных общеобразовательных учреждений (муниципальный уровень)</w:t>
      </w:r>
    </w:p>
    <w:p w:rsidR="001A2989" w:rsidRPr="00E35E2E" w:rsidRDefault="001A2989" w:rsidP="001A2989">
      <w:pPr>
        <w:tabs>
          <w:tab w:val="left" w:pos="34"/>
        </w:tabs>
        <w:spacing w:after="0" w:line="240" w:lineRule="auto"/>
        <w:ind w:firstLine="567"/>
        <w:jc w:val="both"/>
        <w:rPr>
          <w:rFonts w:ascii="Times New Roman" w:hAnsi="Times New Roman" w:cs="Times New Roman"/>
          <w:sz w:val="24"/>
          <w:szCs w:val="24"/>
        </w:rPr>
      </w:pPr>
      <w:r w:rsidRPr="00E35E2E">
        <w:rPr>
          <w:rFonts w:ascii="Times New Roman" w:hAnsi="Times New Roman" w:cs="Times New Roman"/>
          <w:sz w:val="24"/>
          <w:szCs w:val="24"/>
        </w:rPr>
        <w:t xml:space="preserve">Приказом </w:t>
      </w:r>
      <w:r w:rsidR="007F1B25">
        <w:rPr>
          <w:rFonts w:ascii="Times New Roman" w:hAnsi="Times New Roman" w:cs="Times New Roman"/>
          <w:sz w:val="24"/>
          <w:szCs w:val="24"/>
        </w:rPr>
        <w:t>Комитета</w:t>
      </w:r>
      <w:r w:rsidRPr="00E35E2E">
        <w:rPr>
          <w:rFonts w:ascii="Times New Roman" w:hAnsi="Times New Roman" w:cs="Times New Roman"/>
          <w:sz w:val="24"/>
          <w:szCs w:val="24"/>
        </w:rPr>
        <w:t xml:space="preserve"> образования Администрации города Усть-Илимска </w:t>
      </w:r>
      <w:hyperlink r:id="rId43" w:history="1">
        <w:r w:rsidRPr="00AE7DB6">
          <w:rPr>
            <w:rStyle w:val="a5"/>
            <w:rFonts w:ascii="Times New Roman" w:hAnsi="Times New Roman" w:cs="Times New Roman"/>
            <w:sz w:val="24"/>
            <w:szCs w:val="24"/>
          </w:rPr>
          <w:t xml:space="preserve">от </w:t>
        </w:r>
        <w:r w:rsidR="00AE7DB6" w:rsidRPr="00AE7DB6">
          <w:rPr>
            <w:rStyle w:val="a5"/>
            <w:rFonts w:ascii="Times New Roman" w:hAnsi="Times New Roman" w:cs="Times New Roman"/>
            <w:sz w:val="24"/>
            <w:szCs w:val="24"/>
          </w:rPr>
          <w:t xml:space="preserve">21.02.2025г. № </w:t>
        </w:r>
        <w:r w:rsidRPr="00AE7DB6">
          <w:rPr>
            <w:rStyle w:val="a5"/>
            <w:rFonts w:ascii="Times New Roman" w:hAnsi="Times New Roman" w:cs="Times New Roman"/>
            <w:sz w:val="24"/>
            <w:szCs w:val="24"/>
          </w:rPr>
          <w:t>1</w:t>
        </w:r>
        <w:r w:rsidR="00AE7DB6" w:rsidRPr="00AE7DB6">
          <w:rPr>
            <w:rStyle w:val="a5"/>
            <w:rFonts w:ascii="Times New Roman" w:hAnsi="Times New Roman" w:cs="Times New Roman"/>
            <w:sz w:val="24"/>
            <w:szCs w:val="24"/>
          </w:rPr>
          <w:t>91</w:t>
        </w:r>
      </w:hyperlink>
      <w:r w:rsidRPr="00E35E2E">
        <w:rPr>
          <w:rFonts w:ascii="Times New Roman" w:hAnsi="Times New Roman" w:cs="Times New Roman"/>
          <w:sz w:val="24"/>
          <w:szCs w:val="24"/>
        </w:rPr>
        <w:t xml:space="preserve"> утверждено Положение о распределении стимулирующего фонда оплаты труда руководителей муниципальных общеобразовательных учреждений (далее – приказ). Ежеквартальный мониторинг деятельности учреждений осуществляется комиссией из числа работников Комитета образования Администрации города Усть-Илимска, МКУ «ЦРО», МАОУ ДО ЦДТ (далее- Комиссия). Комиссией оценивается достижение показателей деятельности учреждений на основании следующих данных: </w:t>
      </w:r>
    </w:p>
    <w:p w:rsidR="00AE7DB6" w:rsidRPr="000A787C" w:rsidRDefault="001A2989"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E35E2E">
        <w:rPr>
          <w:rFonts w:ascii="Times New Roman" w:hAnsi="Times New Roman" w:cs="Times New Roman"/>
          <w:sz w:val="24"/>
          <w:szCs w:val="24"/>
        </w:rPr>
        <w:t xml:space="preserve">1) </w:t>
      </w:r>
      <w:r w:rsidR="00AE7DB6" w:rsidRPr="000A787C">
        <w:rPr>
          <w:rFonts w:ascii="Times New Roman" w:hAnsi="Times New Roman"/>
          <w:sz w:val="24"/>
          <w:szCs w:val="24"/>
        </w:rPr>
        <w:t xml:space="preserve">федеральная информационная система оценки качества образования (далее - ФИС ОКО); </w:t>
      </w:r>
    </w:p>
    <w:p w:rsidR="00AE7DB6" w:rsidRPr="000A787C" w:rsidRDefault="00AE7DB6"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формы ФСН ОО-1, ФСН ОО-2;</w:t>
      </w:r>
    </w:p>
    <w:p w:rsidR="00AE7DB6" w:rsidRPr="000A787C" w:rsidRDefault="00AE7DB6"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сайт www.bus.gov.ru (независимая оценка качества условий осуществления образовательной деятельности); </w:t>
      </w:r>
    </w:p>
    <w:p w:rsidR="00AE7DB6" w:rsidRPr="000A787C" w:rsidRDefault="00AE7DB6"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государственная информационная система «Цифровая образовательная платформа Иркутской области (далее- ГИС «Цифровая образовательная платформа Иркутской области»);</w:t>
      </w:r>
    </w:p>
    <w:p w:rsidR="00AE7DB6" w:rsidRPr="000A787C" w:rsidRDefault="00AE7DB6"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РИС ГИА-9; РИС ГИА-l1; </w:t>
      </w:r>
    </w:p>
    <w:p w:rsidR="00AE7DB6" w:rsidRPr="000A787C" w:rsidRDefault="00AE7DB6" w:rsidP="00562933">
      <w:pPr>
        <w:pStyle w:val="a6"/>
        <w:numPr>
          <w:ilvl w:val="0"/>
          <w:numId w:val="29"/>
        </w:numPr>
        <w:tabs>
          <w:tab w:val="left" w:pos="709"/>
          <w:tab w:val="left" w:pos="851"/>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данных регионального автоматизированного социологического опроса «Удовлетворенность системой образования Иркутской области» https://uso.coko38.ru/; </w:t>
      </w:r>
    </w:p>
    <w:p w:rsidR="00AE7DB6" w:rsidRPr="000A787C" w:rsidRDefault="00AE7DB6" w:rsidP="00562933">
      <w:pPr>
        <w:pStyle w:val="a6"/>
        <w:numPr>
          <w:ilvl w:val="0"/>
          <w:numId w:val="29"/>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сведений, предоставленные структурными подразделениями ГАУ ИО </w:t>
      </w:r>
      <w:proofErr w:type="spellStart"/>
      <w:r w:rsidRPr="000A787C">
        <w:rPr>
          <w:rFonts w:ascii="Times New Roman" w:hAnsi="Times New Roman"/>
          <w:sz w:val="24"/>
          <w:szCs w:val="24"/>
        </w:rPr>
        <w:t>ЦОПМКиМКО</w:t>
      </w:r>
      <w:proofErr w:type="spellEnd"/>
      <w:r w:rsidRPr="000A787C">
        <w:rPr>
          <w:rFonts w:ascii="Times New Roman" w:hAnsi="Times New Roman"/>
          <w:sz w:val="24"/>
          <w:szCs w:val="24"/>
        </w:rPr>
        <w:t>, осуществляющими сопровождение процедур аттестации работников образования, государственной итоговой аттестации обучающихся (далее – ГИА) и оценки качества подготовки обучающихся;</w:t>
      </w:r>
    </w:p>
    <w:p w:rsidR="00AE7DB6" w:rsidRPr="000A787C" w:rsidRDefault="00AE7DB6" w:rsidP="00562933">
      <w:pPr>
        <w:pStyle w:val="a6"/>
        <w:numPr>
          <w:ilvl w:val="0"/>
          <w:numId w:val="29"/>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статистические отчеты региональных информационных систем;</w:t>
      </w:r>
    </w:p>
    <w:p w:rsidR="00AE7DB6" w:rsidRPr="000A787C" w:rsidRDefault="00AE7DB6" w:rsidP="00562933">
      <w:pPr>
        <w:pStyle w:val="a6"/>
        <w:numPr>
          <w:ilvl w:val="0"/>
          <w:numId w:val="29"/>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 xml:space="preserve">открытые данные, опубликованные на официальных сайтах муниципальных общеобразовательных учреждений; </w:t>
      </w:r>
    </w:p>
    <w:p w:rsidR="00AE7DB6" w:rsidRPr="000A787C" w:rsidRDefault="00AE7DB6" w:rsidP="00562933">
      <w:pPr>
        <w:pStyle w:val="a6"/>
        <w:numPr>
          <w:ilvl w:val="0"/>
          <w:numId w:val="29"/>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отчеты, информационно-аналитические справки, документальный анализ и т.п., предоставленные муниципальными общеобразовательными учреждениями;</w:t>
      </w:r>
    </w:p>
    <w:p w:rsidR="00AE7DB6" w:rsidRPr="000A787C" w:rsidRDefault="00AE7DB6" w:rsidP="00562933">
      <w:pPr>
        <w:pStyle w:val="a6"/>
        <w:numPr>
          <w:ilvl w:val="0"/>
          <w:numId w:val="29"/>
        </w:numPr>
        <w:tabs>
          <w:tab w:val="left" w:pos="567"/>
          <w:tab w:val="left" w:pos="851"/>
          <w:tab w:val="left" w:pos="993"/>
        </w:tabs>
        <w:spacing w:after="0" w:line="240" w:lineRule="auto"/>
        <w:ind w:left="0" w:right="63" w:firstLine="567"/>
        <w:jc w:val="both"/>
        <w:rPr>
          <w:rFonts w:ascii="Times New Roman" w:hAnsi="Times New Roman"/>
          <w:sz w:val="24"/>
          <w:szCs w:val="24"/>
        </w:rPr>
      </w:pPr>
      <w:r w:rsidRPr="000A787C">
        <w:rPr>
          <w:rFonts w:ascii="Times New Roman" w:hAnsi="Times New Roman"/>
          <w:sz w:val="24"/>
          <w:szCs w:val="24"/>
        </w:rPr>
        <w:t>данных специалистов Комитета образования, МКУ «ЦРО», МАОУ ДО ЦДТ.</w:t>
      </w:r>
    </w:p>
    <w:p w:rsidR="001A2989" w:rsidRDefault="001A2989" w:rsidP="001A2989">
      <w:pPr>
        <w:shd w:val="clear" w:color="auto" w:fill="FFFFFF"/>
        <w:tabs>
          <w:tab w:val="left" w:pos="34"/>
        </w:tabs>
        <w:spacing w:after="0" w:line="240" w:lineRule="auto"/>
        <w:ind w:firstLine="567"/>
        <w:jc w:val="both"/>
        <w:textAlignment w:val="baseline"/>
        <w:rPr>
          <w:rFonts w:ascii="Times New Roman" w:eastAsia="Times New Roman" w:hAnsi="Times New Roman" w:cs="Times New Roman"/>
          <w:bCs/>
          <w:sz w:val="24"/>
          <w:szCs w:val="24"/>
          <w:lang w:eastAsia="ru-RU"/>
        </w:rPr>
      </w:pPr>
      <w:r w:rsidRPr="00E35E2E">
        <w:rPr>
          <w:rFonts w:ascii="Times New Roman" w:eastAsia="Times New Roman" w:hAnsi="Times New Roman" w:cs="Times New Roman"/>
          <w:bCs/>
          <w:sz w:val="24"/>
          <w:szCs w:val="24"/>
          <w:lang w:eastAsia="ru-RU"/>
        </w:rPr>
        <w:t>Аналитические справки по итогам 3 и 4 квартала 202</w:t>
      </w:r>
      <w:r w:rsidR="00093273">
        <w:rPr>
          <w:rFonts w:ascii="Times New Roman" w:eastAsia="Times New Roman" w:hAnsi="Times New Roman" w:cs="Times New Roman"/>
          <w:bCs/>
          <w:sz w:val="24"/>
          <w:szCs w:val="24"/>
          <w:lang w:eastAsia="ru-RU"/>
        </w:rPr>
        <w:t>4</w:t>
      </w:r>
      <w:r w:rsidRPr="00E35E2E">
        <w:rPr>
          <w:rFonts w:ascii="Times New Roman" w:eastAsia="Times New Roman" w:hAnsi="Times New Roman" w:cs="Times New Roman"/>
          <w:bCs/>
          <w:sz w:val="24"/>
          <w:szCs w:val="24"/>
          <w:lang w:eastAsia="ru-RU"/>
        </w:rPr>
        <w:t xml:space="preserve"> года, 1 и 2 квартала 202</w:t>
      </w:r>
      <w:r w:rsidR="00093273">
        <w:rPr>
          <w:rFonts w:ascii="Times New Roman" w:eastAsia="Times New Roman" w:hAnsi="Times New Roman" w:cs="Times New Roman"/>
          <w:bCs/>
          <w:sz w:val="24"/>
          <w:szCs w:val="24"/>
          <w:lang w:eastAsia="ru-RU"/>
        </w:rPr>
        <w:t>5</w:t>
      </w:r>
      <w:r w:rsidRPr="00E35E2E">
        <w:rPr>
          <w:rFonts w:ascii="Times New Roman" w:eastAsia="Times New Roman" w:hAnsi="Times New Roman" w:cs="Times New Roman"/>
          <w:bCs/>
          <w:sz w:val="24"/>
          <w:szCs w:val="24"/>
          <w:lang w:eastAsia="ru-RU"/>
        </w:rPr>
        <w:t xml:space="preserve"> года направлены в муниципальные общеобразовательные учреждения, размещены на официальном сайте Комитета образования в разделе «Качество образовательной деятельности» - Эффективность деятельности руководителей):</w:t>
      </w:r>
    </w:p>
    <w:p w:rsidR="00093273" w:rsidRPr="00E70835" w:rsidRDefault="00093273" w:rsidP="00562933">
      <w:pPr>
        <w:pStyle w:val="a6"/>
        <w:numPr>
          <w:ilvl w:val="0"/>
          <w:numId w:val="28"/>
        </w:numPr>
        <w:shd w:val="clear" w:color="auto" w:fill="FFFFFF"/>
        <w:spacing w:after="0" w:line="240" w:lineRule="auto"/>
        <w:ind w:left="0" w:firstLine="567"/>
        <w:jc w:val="both"/>
        <w:textAlignment w:val="baseline"/>
        <w:rPr>
          <w:rFonts w:ascii="Times New Roman" w:hAnsi="Times New Roman" w:cs="Times New Roman"/>
          <w:b/>
          <w:bCs/>
          <w:sz w:val="24"/>
          <w:szCs w:val="24"/>
        </w:rPr>
      </w:pPr>
      <w:r w:rsidRPr="00E70835">
        <w:rPr>
          <w:rStyle w:val="a4"/>
          <w:rFonts w:ascii="Times New Roman" w:hAnsi="Times New Roman" w:cs="Times New Roman"/>
          <w:b w:val="0"/>
          <w:sz w:val="24"/>
          <w:szCs w:val="24"/>
        </w:rPr>
        <w:t>информационное письмо</w:t>
      </w:r>
      <w:r w:rsidRPr="00E70835">
        <w:rPr>
          <w:rFonts w:ascii="Times New Roman" w:hAnsi="Times New Roman" w:cs="Times New Roman"/>
          <w:sz w:val="24"/>
          <w:szCs w:val="24"/>
        </w:rPr>
        <w:t> Комитета образования Администрации города Усть-Илимска </w:t>
      </w:r>
      <w:hyperlink r:id="rId44" w:history="1">
        <w:r w:rsidRPr="00E70835">
          <w:rPr>
            <w:rStyle w:val="a5"/>
            <w:rFonts w:ascii="Times New Roman" w:hAnsi="Times New Roman" w:cs="Times New Roman"/>
            <w:sz w:val="24"/>
            <w:szCs w:val="24"/>
          </w:rPr>
          <w:t>от 27.09.2024г. №03/2647 </w:t>
        </w:r>
      </w:hyperlink>
      <w:r w:rsidRPr="00E70835">
        <w:rPr>
          <w:rStyle w:val="a4"/>
          <w:rFonts w:ascii="Times New Roman" w:hAnsi="Times New Roman" w:cs="Times New Roman"/>
          <w:b w:val="0"/>
          <w:sz w:val="24"/>
          <w:szCs w:val="24"/>
        </w:rPr>
        <w:t xml:space="preserve"> </w:t>
      </w:r>
      <w:r w:rsidRPr="00E70835">
        <w:rPr>
          <w:rFonts w:ascii="Times New Roman" w:hAnsi="Times New Roman" w:cs="Times New Roman"/>
          <w:sz w:val="24"/>
          <w:szCs w:val="24"/>
        </w:rPr>
        <w:t>«О результатах мониторинга «Эффективность деятельности руководителей муниципальных общеобразовательных учреждений </w:t>
      </w:r>
      <w:r w:rsidRPr="00E70835">
        <w:rPr>
          <w:rStyle w:val="a4"/>
          <w:rFonts w:ascii="Times New Roman" w:hAnsi="Times New Roman" w:cs="Times New Roman"/>
          <w:b w:val="0"/>
          <w:sz w:val="24"/>
          <w:szCs w:val="24"/>
        </w:rPr>
        <w:t>за 3 квартал 2024 года</w:t>
      </w:r>
      <w:r w:rsidRPr="00E70835">
        <w:rPr>
          <w:rFonts w:ascii="Times New Roman" w:hAnsi="Times New Roman" w:cs="Times New Roman"/>
          <w:sz w:val="24"/>
          <w:szCs w:val="24"/>
        </w:rPr>
        <w:t xml:space="preserve">»; </w:t>
      </w:r>
    </w:p>
    <w:p w:rsidR="00093273" w:rsidRPr="00E70835" w:rsidRDefault="00093273" w:rsidP="00562933">
      <w:pPr>
        <w:pStyle w:val="a6"/>
        <w:numPr>
          <w:ilvl w:val="0"/>
          <w:numId w:val="28"/>
        </w:numPr>
        <w:shd w:val="clear" w:color="auto" w:fill="FFFFFF"/>
        <w:spacing w:after="0" w:line="240" w:lineRule="auto"/>
        <w:ind w:left="0" w:firstLine="567"/>
        <w:jc w:val="both"/>
        <w:textAlignment w:val="baseline"/>
        <w:rPr>
          <w:rFonts w:ascii="Times New Roman" w:hAnsi="Times New Roman" w:cs="Times New Roman"/>
          <w:b/>
          <w:bCs/>
          <w:sz w:val="24"/>
          <w:szCs w:val="24"/>
        </w:rPr>
      </w:pPr>
      <w:r w:rsidRPr="00E70835">
        <w:rPr>
          <w:rStyle w:val="a4"/>
          <w:rFonts w:ascii="Times New Roman" w:hAnsi="Times New Roman" w:cs="Times New Roman"/>
          <w:b w:val="0"/>
          <w:sz w:val="24"/>
          <w:szCs w:val="24"/>
        </w:rPr>
        <w:t>информационное письмо</w:t>
      </w:r>
      <w:r w:rsidRPr="00E70835">
        <w:rPr>
          <w:rFonts w:ascii="Times New Roman" w:hAnsi="Times New Roman" w:cs="Times New Roman"/>
          <w:sz w:val="24"/>
          <w:szCs w:val="24"/>
        </w:rPr>
        <w:t> Комитета образования Администрации города Усть-Илимска </w:t>
      </w:r>
      <w:hyperlink r:id="rId45" w:history="1">
        <w:r w:rsidRPr="00E70835">
          <w:rPr>
            <w:rStyle w:val="a5"/>
            <w:rFonts w:ascii="Times New Roman" w:hAnsi="Times New Roman" w:cs="Times New Roman"/>
            <w:sz w:val="24"/>
            <w:szCs w:val="24"/>
          </w:rPr>
          <w:t>от 20.12.2024г. №03/3490 </w:t>
        </w:r>
      </w:hyperlink>
      <w:r w:rsidRPr="00E70835">
        <w:rPr>
          <w:rFonts w:ascii="Times New Roman" w:hAnsi="Times New Roman" w:cs="Times New Roman"/>
          <w:sz w:val="24"/>
          <w:szCs w:val="24"/>
        </w:rPr>
        <w:t>«О результатах мониторинга «Эффективность деятельности руководителей муниципальных общеобразовательных учреждений </w:t>
      </w:r>
      <w:r w:rsidRPr="00E70835">
        <w:rPr>
          <w:rStyle w:val="a4"/>
          <w:rFonts w:ascii="Times New Roman" w:hAnsi="Times New Roman" w:cs="Times New Roman"/>
          <w:b w:val="0"/>
          <w:sz w:val="24"/>
          <w:szCs w:val="24"/>
        </w:rPr>
        <w:t>за 4 квартал 2024 года</w:t>
      </w:r>
      <w:r w:rsidRPr="00E70835">
        <w:rPr>
          <w:rFonts w:ascii="Times New Roman" w:hAnsi="Times New Roman" w:cs="Times New Roman"/>
          <w:sz w:val="24"/>
          <w:szCs w:val="24"/>
        </w:rPr>
        <w:t>»;</w:t>
      </w:r>
    </w:p>
    <w:p w:rsidR="00093273" w:rsidRPr="00221728" w:rsidRDefault="00093273" w:rsidP="00562933">
      <w:pPr>
        <w:pStyle w:val="a6"/>
        <w:numPr>
          <w:ilvl w:val="0"/>
          <w:numId w:val="28"/>
        </w:numPr>
        <w:shd w:val="clear" w:color="auto" w:fill="FFFFFF"/>
        <w:spacing w:after="0" w:line="240" w:lineRule="auto"/>
        <w:ind w:left="0" w:firstLine="567"/>
        <w:jc w:val="both"/>
        <w:textAlignment w:val="baseline"/>
        <w:rPr>
          <w:rFonts w:ascii="Times New Roman" w:hAnsi="Times New Roman" w:cs="Times New Roman"/>
          <w:b/>
          <w:bCs/>
          <w:sz w:val="24"/>
          <w:szCs w:val="24"/>
        </w:rPr>
      </w:pPr>
      <w:r w:rsidRPr="00E70835">
        <w:rPr>
          <w:rFonts w:ascii="Times New Roman" w:hAnsi="Times New Roman" w:cs="Times New Roman"/>
          <w:sz w:val="24"/>
          <w:szCs w:val="24"/>
        </w:rPr>
        <w:t>и</w:t>
      </w:r>
      <w:r w:rsidRPr="00E70835">
        <w:rPr>
          <w:rStyle w:val="a4"/>
          <w:rFonts w:ascii="Times New Roman" w:hAnsi="Times New Roman" w:cs="Times New Roman"/>
          <w:b w:val="0"/>
          <w:sz w:val="24"/>
          <w:szCs w:val="24"/>
        </w:rPr>
        <w:t>нформационное письмо</w:t>
      </w:r>
      <w:r w:rsidRPr="00E70835">
        <w:rPr>
          <w:rFonts w:ascii="Times New Roman" w:hAnsi="Times New Roman" w:cs="Times New Roman"/>
          <w:b/>
          <w:sz w:val="24"/>
          <w:szCs w:val="24"/>
        </w:rPr>
        <w:t> </w:t>
      </w:r>
      <w:r w:rsidRPr="00E70835">
        <w:rPr>
          <w:rFonts w:ascii="Times New Roman" w:hAnsi="Times New Roman" w:cs="Times New Roman"/>
          <w:sz w:val="24"/>
          <w:szCs w:val="24"/>
        </w:rPr>
        <w:t>Комитета образования Администрации города Усть-Илимска</w:t>
      </w:r>
      <w:r w:rsidRPr="00E70835">
        <w:rPr>
          <w:rFonts w:ascii="Times New Roman" w:hAnsi="Times New Roman" w:cs="Times New Roman"/>
          <w:b/>
          <w:sz w:val="24"/>
          <w:szCs w:val="24"/>
        </w:rPr>
        <w:t> </w:t>
      </w:r>
      <w:hyperlink r:id="rId46" w:history="1">
        <w:r w:rsidRPr="00E70835">
          <w:rPr>
            <w:rStyle w:val="a5"/>
            <w:rFonts w:ascii="Times New Roman" w:hAnsi="Times New Roman" w:cs="Times New Roman"/>
            <w:sz w:val="24"/>
            <w:szCs w:val="24"/>
          </w:rPr>
          <w:t>от 27.03.2025г. №03/0884 </w:t>
        </w:r>
      </w:hyperlink>
      <w:r w:rsidRPr="00E70835">
        <w:rPr>
          <w:rFonts w:ascii="Times New Roman" w:hAnsi="Times New Roman" w:cs="Times New Roman"/>
          <w:b/>
          <w:sz w:val="24"/>
          <w:szCs w:val="24"/>
        </w:rPr>
        <w:t>«</w:t>
      </w:r>
      <w:r w:rsidRPr="00E70835">
        <w:rPr>
          <w:rFonts w:ascii="Times New Roman" w:hAnsi="Times New Roman" w:cs="Times New Roman"/>
          <w:sz w:val="24"/>
          <w:szCs w:val="24"/>
        </w:rPr>
        <w:t>О результатах мониторинга «Эффективность деятельности руководителей муниципальных общеобразовательных учреждений </w:t>
      </w:r>
      <w:r w:rsidRPr="00E70835">
        <w:rPr>
          <w:rStyle w:val="a4"/>
          <w:rFonts w:ascii="Times New Roman" w:hAnsi="Times New Roman" w:cs="Times New Roman"/>
          <w:b w:val="0"/>
          <w:sz w:val="24"/>
          <w:szCs w:val="24"/>
        </w:rPr>
        <w:t>за 1 квартал 2025 года</w:t>
      </w:r>
      <w:r w:rsidR="00221728">
        <w:rPr>
          <w:rFonts w:ascii="Times New Roman" w:hAnsi="Times New Roman" w:cs="Times New Roman"/>
          <w:sz w:val="24"/>
          <w:szCs w:val="24"/>
        </w:rPr>
        <w:t xml:space="preserve">»; </w:t>
      </w:r>
    </w:p>
    <w:p w:rsidR="00221728" w:rsidRPr="00221728" w:rsidRDefault="00221728" w:rsidP="00221728">
      <w:pPr>
        <w:pStyle w:val="a6"/>
        <w:numPr>
          <w:ilvl w:val="0"/>
          <w:numId w:val="28"/>
        </w:numPr>
        <w:shd w:val="clear" w:color="auto" w:fill="FFFFFF"/>
        <w:spacing w:after="0" w:line="240" w:lineRule="auto"/>
        <w:ind w:left="0" w:firstLine="567"/>
        <w:jc w:val="both"/>
        <w:textAlignment w:val="baseline"/>
        <w:rPr>
          <w:rFonts w:ascii="Times New Roman" w:hAnsi="Times New Roman" w:cs="Times New Roman"/>
          <w:b/>
          <w:bCs/>
          <w:sz w:val="24"/>
          <w:szCs w:val="24"/>
        </w:rPr>
      </w:pPr>
      <w:r w:rsidRPr="00E70835">
        <w:rPr>
          <w:rFonts w:ascii="Times New Roman" w:hAnsi="Times New Roman" w:cs="Times New Roman"/>
          <w:sz w:val="24"/>
          <w:szCs w:val="24"/>
        </w:rPr>
        <w:lastRenderedPageBreak/>
        <w:t>и</w:t>
      </w:r>
      <w:r w:rsidRPr="00E70835">
        <w:rPr>
          <w:rStyle w:val="a4"/>
          <w:rFonts w:ascii="Times New Roman" w:hAnsi="Times New Roman" w:cs="Times New Roman"/>
          <w:b w:val="0"/>
          <w:sz w:val="24"/>
          <w:szCs w:val="24"/>
        </w:rPr>
        <w:t>нформационное письмо</w:t>
      </w:r>
      <w:r w:rsidRPr="00E70835">
        <w:rPr>
          <w:rFonts w:ascii="Times New Roman" w:hAnsi="Times New Roman" w:cs="Times New Roman"/>
          <w:b/>
          <w:sz w:val="24"/>
          <w:szCs w:val="24"/>
        </w:rPr>
        <w:t> </w:t>
      </w:r>
      <w:r w:rsidRPr="00E70835">
        <w:rPr>
          <w:rFonts w:ascii="Times New Roman" w:hAnsi="Times New Roman" w:cs="Times New Roman"/>
          <w:sz w:val="24"/>
          <w:szCs w:val="24"/>
        </w:rPr>
        <w:t>Комитета образования Администрации города Усть-Илимска</w:t>
      </w:r>
      <w:r w:rsidRPr="00E70835">
        <w:rPr>
          <w:rFonts w:ascii="Times New Roman" w:hAnsi="Times New Roman" w:cs="Times New Roman"/>
          <w:b/>
          <w:sz w:val="24"/>
          <w:szCs w:val="24"/>
        </w:rPr>
        <w:t> </w:t>
      </w:r>
      <w:hyperlink r:id="rId47" w:history="1">
        <w:r w:rsidRPr="00221728">
          <w:rPr>
            <w:rStyle w:val="a5"/>
            <w:rFonts w:ascii="Times New Roman" w:hAnsi="Times New Roman" w:cs="Times New Roman"/>
            <w:sz w:val="24"/>
            <w:szCs w:val="24"/>
            <w:shd w:val="clear" w:color="auto" w:fill="FFFFFF"/>
          </w:rPr>
          <w:t>от 26.06.2025г. №03/1939</w:t>
        </w:r>
      </w:hyperlink>
      <w:r w:rsidRPr="00221728">
        <w:rPr>
          <w:rFonts w:ascii="Times New Roman" w:hAnsi="Times New Roman" w:cs="Times New Roman"/>
          <w:b/>
          <w:sz w:val="24"/>
          <w:szCs w:val="24"/>
        </w:rPr>
        <w:t xml:space="preserve"> </w:t>
      </w:r>
      <w:r w:rsidRPr="00221728">
        <w:rPr>
          <w:rFonts w:ascii="Times New Roman" w:hAnsi="Times New Roman" w:cs="Times New Roman"/>
          <w:sz w:val="24"/>
          <w:szCs w:val="24"/>
        </w:rPr>
        <w:t>«</w:t>
      </w:r>
      <w:r w:rsidRPr="00E70835">
        <w:rPr>
          <w:rFonts w:ascii="Times New Roman" w:hAnsi="Times New Roman" w:cs="Times New Roman"/>
          <w:sz w:val="24"/>
          <w:szCs w:val="24"/>
        </w:rPr>
        <w:t>О результатах мониторинга «Эффективность деятельности руководителей муниципальных общеобразовательных учреждений </w:t>
      </w:r>
      <w:r w:rsidRPr="00E70835">
        <w:rPr>
          <w:rStyle w:val="a4"/>
          <w:rFonts w:ascii="Times New Roman" w:hAnsi="Times New Roman" w:cs="Times New Roman"/>
          <w:b w:val="0"/>
          <w:sz w:val="24"/>
          <w:szCs w:val="24"/>
        </w:rPr>
        <w:t xml:space="preserve">за </w:t>
      </w:r>
      <w:r>
        <w:rPr>
          <w:rStyle w:val="a4"/>
          <w:rFonts w:ascii="Times New Roman" w:hAnsi="Times New Roman" w:cs="Times New Roman"/>
          <w:b w:val="0"/>
          <w:sz w:val="24"/>
          <w:szCs w:val="24"/>
        </w:rPr>
        <w:t>2</w:t>
      </w:r>
      <w:r w:rsidRPr="00E70835">
        <w:rPr>
          <w:rStyle w:val="a4"/>
          <w:rFonts w:ascii="Times New Roman" w:hAnsi="Times New Roman" w:cs="Times New Roman"/>
          <w:b w:val="0"/>
          <w:sz w:val="24"/>
          <w:szCs w:val="24"/>
        </w:rPr>
        <w:t xml:space="preserve"> квартал 2025 года</w:t>
      </w:r>
      <w:r>
        <w:rPr>
          <w:rFonts w:ascii="Times New Roman" w:hAnsi="Times New Roman" w:cs="Times New Roman"/>
          <w:sz w:val="24"/>
          <w:szCs w:val="24"/>
        </w:rPr>
        <w:t>».</w:t>
      </w:r>
    </w:p>
    <w:p w:rsidR="001A2989" w:rsidRDefault="00221728" w:rsidP="001A2989">
      <w:pPr>
        <w:pStyle w:val="Default"/>
        <w:shd w:val="clear" w:color="auto" w:fill="FFFFFF" w:themeFill="background1"/>
        <w:tabs>
          <w:tab w:val="left" w:pos="34"/>
        </w:tabs>
        <w:ind w:firstLine="567"/>
        <w:jc w:val="both"/>
        <w:rPr>
          <w:color w:val="auto"/>
        </w:rPr>
      </w:pPr>
      <w:r>
        <w:rPr>
          <w:color w:val="auto"/>
        </w:rPr>
        <w:t>П</w:t>
      </w:r>
      <w:r w:rsidR="001A2989" w:rsidRPr="00E35E2E">
        <w:rPr>
          <w:color w:val="auto"/>
        </w:rPr>
        <w:t>о итогам 202</w:t>
      </w:r>
      <w:r w:rsidR="00CF184C">
        <w:rPr>
          <w:color w:val="auto"/>
        </w:rPr>
        <w:t>4</w:t>
      </w:r>
      <w:r w:rsidR="001A2989" w:rsidRPr="00E35E2E">
        <w:rPr>
          <w:color w:val="auto"/>
        </w:rPr>
        <w:t>- 202</w:t>
      </w:r>
      <w:r w:rsidR="00CF184C">
        <w:rPr>
          <w:color w:val="auto"/>
        </w:rPr>
        <w:t>5</w:t>
      </w:r>
      <w:r w:rsidR="001A2989" w:rsidRPr="00E35E2E">
        <w:rPr>
          <w:color w:val="auto"/>
        </w:rPr>
        <w:t xml:space="preserve"> учебного года </w:t>
      </w:r>
      <w:r>
        <w:rPr>
          <w:color w:val="auto"/>
        </w:rPr>
        <w:t>можно выделить ряд муниципальных общеобразовательных учреждений,</w:t>
      </w:r>
      <w:r w:rsidR="001A2989" w:rsidRPr="00E35E2E">
        <w:rPr>
          <w:color w:val="auto"/>
        </w:rPr>
        <w:t xml:space="preserve"> которые показывают высокий уровень эффективности, что говорит о результативности принятых мер и управленческих решений. </w:t>
      </w:r>
    </w:p>
    <w:p w:rsidR="001A2989" w:rsidRPr="00B93A34" w:rsidRDefault="001A2989" w:rsidP="001A2989">
      <w:pPr>
        <w:autoSpaceDE w:val="0"/>
        <w:autoSpaceDN w:val="0"/>
        <w:adjustRightInd w:val="0"/>
        <w:spacing w:after="0" w:line="240" w:lineRule="auto"/>
        <w:ind w:firstLine="567"/>
        <w:jc w:val="right"/>
        <w:rPr>
          <w:rFonts w:ascii="Times New Roman" w:hAnsi="Times New Roman" w:cs="Times New Roman"/>
        </w:rPr>
      </w:pPr>
      <w:r w:rsidRPr="00B93A34">
        <w:rPr>
          <w:rFonts w:ascii="Times New Roman" w:hAnsi="Times New Roman" w:cs="Times New Roman"/>
        </w:rPr>
        <w:t>Таблица № 2</w:t>
      </w:r>
      <w:r w:rsidR="00160659" w:rsidRPr="00B93A34">
        <w:rPr>
          <w:rFonts w:ascii="Times New Roman" w:hAnsi="Times New Roman" w:cs="Times New Roman"/>
        </w:rPr>
        <w:t>7</w:t>
      </w:r>
    </w:p>
    <w:p w:rsidR="00221728" w:rsidRDefault="001A2989" w:rsidP="001A2989">
      <w:pPr>
        <w:pStyle w:val="Default"/>
        <w:shd w:val="clear" w:color="auto" w:fill="FFFFFF" w:themeFill="background1"/>
        <w:tabs>
          <w:tab w:val="left" w:pos="34"/>
        </w:tabs>
        <w:ind w:firstLine="567"/>
        <w:jc w:val="center"/>
        <w:rPr>
          <w:b/>
          <w:color w:val="auto"/>
        </w:rPr>
      </w:pPr>
      <w:r w:rsidRPr="00B93A34">
        <w:rPr>
          <w:b/>
          <w:color w:val="auto"/>
        </w:rPr>
        <w:t xml:space="preserve">Рейтинг муниципальных общеобразовательных учреждений </w:t>
      </w:r>
    </w:p>
    <w:p w:rsidR="001A2989" w:rsidRPr="00B93A34" w:rsidRDefault="001A2989" w:rsidP="001A2989">
      <w:pPr>
        <w:pStyle w:val="Default"/>
        <w:shd w:val="clear" w:color="auto" w:fill="FFFFFF" w:themeFill="background1"/>
        <w:tabs>
          <w:tab w:val="left" w:pos="34"/>
        </w:tabs>
        <w:ind w:firstLine="567"/>
        <w:jc w:val="center"/>
        <w:rPr>
          <w:b/>
          <w:color w:val="auto"/>
        </w:rPr>
      </w:pPr>
      <w:r w:rsidRPr="00B93A34">
        <w:rPr>
          <w:b/>
          <w:color w:val="auto"/>
        </w:rPr>
        <w:t xml:space="preserve">(муниципальный уровень) </w:t>
      </w:r>
    </w:p>
    <w:tbl>
      <w:tblPr>
        <w:tblStyle w:val="a3"/>
        <w:tblW w:w="10454" w:type="dxa"/>
        <w:tblLayout w:type="fixed"/>
        <w:tblLook w:val="04A0" w:firstRow="1" w:lastRow="0" w:firstColumn="1" w:lastColumn="0" w:noHBand="0" w:noVBand="1"/>
      </w:tblPr>
      <w:tblGrid>
        <w:gridCol w:w="1838"/>
        <w:gridCol w:w="961"/>
        <w:gridCol w:w="1874"/>
        <w:gridCol w:w="961"/>
        <w:gridCol w:w="1441"/>
        <w:gridCol w:w="717"/>
        <w:gridCol w:w="1701"/>
        <w:gridCol w:w="961"/>
      </w:tblGrid>
      <w:tr w:rsidR="001A2989" w:rsidRPr="00E35E2E" w:rsidTr="00CF184C">
        <w:trPr>
          <w:trHeight w:val="182"/>
        </w:trPr>
        <w:tc>
          <w:tcPr>
            <w:tcW w:w="1838" w:type="dxa"/>
            <w:shd w:val="clear" w:color="auto" w:fill="auto"/>
            <w:vAlign w:val="center"/>
          </w:tcPr>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Наименование</w:t>
            </w:r>
          </w:p>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муниципального общеобразовательного учреждения</w:t>
            </w:r>
          </w:p>
        </w:tc>
        <w:tc>
          <w:tcPr>
            <w:tcW w:w="961" w:type="dxa"/>
            <w:vAlign w:val="center"/>
          </w:tcPr>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 xml:space="preserve">Баллы </w:t>
            </w:r>
          </w:p>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за 3</w:t>
            </w:r>
          </w:p>
          <w:p w:rsidR="001A2989" w:rsidRPr="002E398D" w:rsidRDefault="001A2989" w:rsidP="00CF184C">
            <w:pPr>
              <w:jc w:val="center"/>
              <w:rPr>
                <w:rFonts w:ascii="Times New Roman" w:eastAsia="Times New Roman" w:hAnsi="Times New Roman"/>
                <w:b/>
                <w:sz w:val="20"/>
                <w:szCs w:val="20"/>
              </w:rPr>
            </w:pPr>
            <w:r w:rsidRPr="002E398D">
              <w:rPr>
                <w:rFonts w:ascii="Times New Roman" w:hAnsi="Times New Roman"/>
                <w:b/>
                <w:sz w:val="20"/>
                <w:szCs w:val="20"/>
              </w:rPr>
              <w:t xml:space="preserve"> квартал 202</w:t>
            </w:r>
            <w:r w:rsidR="00CF184C">
              <w:rPr>
                <w:rFonts w:ascii="Times New Roman" w:hAnsi="Times New Roman"/>
                <w:b/>
                <w:sz w:val="20"/>
                <w:szCs w:val="20"/>
              </w:rPr>
              <w:t>4</w:t>
            </w:r>
          </w:p>
        </w:tc>
        <w:tc>
          <w:tcPr>
            <w:tcW w:w="1874" w:type="dxa"/>
            <w:vAlign w:val="center"/>
          </w:tcPr>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Наименование</w:t>
            </w:r>
          </w:p>
          <w:p w:rsidR="00A9788F"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 xml:space="preserve">муниципального общеобразовательного </w:t>
            </w:r>
          </w:p>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учреждения</w:t>
            </w:r>
          </w:p>
        </w:tc>
        <w:tc>
          <w:tcPr>
            <w:tcW w:w="961" w:type="dxa"/>
            <w:vAlign w:val="center"/>
          </w:tcPr>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Баллы за 4 квартал 2023</w:t>
            </w:r>
          </w:p>
        </w:tc>
        <w:tc>
          <w:tcPr>
            <w:tcW w:w="1441" w:type="dxa"/>
            <w:vAlign w:val="center"/>
          </w:tcPr>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Наименование</w:t>
            </w:r>
          </w:p>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муниципального общеобразовательного учреждения</w:t>
            </w:r>
          </w:p>
        </w:tc>
        <w:tc>
          <w:tcPr>
            <w:tcW w:w="717" w:type="dxa"/>
            <w:vAlign w:val="center"/>
          </w:tcPr>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 xml:space="preserve">Баллы </w:t>
            </w:r>
          </w:p>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 xml:space="preserve">за 1 </w:t>
            </w:r>
          </w:p>
          <w:p w:rsidR="001A2989" w:rsidRPr="002E398D" w:rsidRDefault="001A2989" w:rsidP="00CF184C">
            <w:pPr>
              <w:jc w:val="center"/>
              <w:rPr>
                <w:rFonts w:ascii="Times New Roman" w:hAnsi="Times New Roman"/>
                <w:b/>
                <w:sz w:val="20"/>
                <w:szCs w:val="20"/>
              </w:rPr>
            </w:pPr>
            <w:r w:rsidRPr="002E398D">
              <w:rPr>
                <w:rFonts w:ascii="Times New Roman" w:hAnsi="Times New Roman"/>
                <w:b/>
                <w:sz w:val="20"/>
                <w:szCs w:val="20"/>
              </w:rPr>
              <w:t>квартал 202</w:t>
            </w:r>
            <w:r w:rsidR="00CF184C">
              <w:rPr>
                <w:rFonts w:ascii="Times New Roman" w:hAnsi="Times New Roman"/>
                <w:b/>
                <w:sz w:val="20"/>
                <w:szCs w:val="20"/>
              </w:rPr>
              <w:t>5</w:t>
            </w:r>
          </w:p>
        </w:tc>
        <w:tc>
          <w:tcPr>
            <w:tcW w:w="1701" w:type="dxa"/>
            <w:vAlign w:val="center"/>
          </w:tcPr>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Наименование</w:t>
            </w:r>
          </w:p>
          <w:p w:rsidR="001A2989" w:rsidRPr="002E398D" w:rsidRDefault="001A2989" w:rsidP="001A2989">
            <w:pPr>
              <w:jc w:val="center"/>
              <w:rPr>
                <w:rFonts w:ascii="Times New Roman" w:eastAsia="Times New Roman" w:hAnsi="Times New Roman"/>
                <w:b/>
                <w:sz w:val="20"/>
                <w:szCs w:val="20"/>
              </w:rPr>
            </w:pPr>
            <w:r w:rsidRPr="002E398D">
              <w:rPr>
                <w:rFonts w:ascii="Times New Roman" w:eastAsia="Times New Roman" w:hAnsi="Times New Roman"/>
                <w:b/>
                <w:sz w:val="20"/>
                <w:szCs w:val="20"/>
              </w:rPr>
              <w:t>муниципального общеобразовательного учреждения</w:t>
            </w:r>
          </w:p>
        </w:tc>
        <w:tc>
          <w:tcPr>
            <w:tcW w:w="961" w:type="dxa"/>
            <w:vAlign w:val="center"/>
          </w:tcPr>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 xml:space="preserve">Баллы </w:t>
            </w:r>
          </w:p>
          <w:p w:rsidR="001A2989" w:rsidRPr="002E398D" w:rsidRDefault="001A2989" w:rsidP="001A2989">
            <w:pPr>
              <w:jc w:val="center"/>
              <w:rPr>
                <w:rFonts w:ascii="Times New Roman" w:hAnsi="Times New Roman"/>
                <w:b/>
                <w:sz w:val="20"/>
                <w:szCs w:val="20"/>
              </w:rPr>
            </w:pPr>
            <w:r w:rsidRPr="002E398D">
              <w:rPr>
                <w:rFonts w:ascii="Times New Roman" w:hAnsi="Times New Roman"/>
                <w:b/>
                <w:sz w:val="20"/>
                <w:szCs w:val="20"/>
              </w:rPr>
              <w:t xml:space="preserve">за 2 </w:t>
            </w:r>
          </w:p>
          <w:p w:rsidR="001A2989" w:rsidRPr="002E398D" w:rsidRDefault="001A2989" w:rsidP="00CF184C">
            <w:pPr>
              <w:jc w:val="center"/>
              <w:rPr>
                <w:rFonts w:ascii="Times New Roman" w:hAnsi="Times New Roman"/>
                <w:b/>
                <w:sz w:val="20"/>
                <w:szCs w:val="20"/>
              </w:rPr>
            </w:pPr>
            <w:r w:rsidRPr="002E398D">
              <w:rPr>
                <w:rFonts w:ascii="Times New Roman" w:hAnsi="Times New Roman"/>
                <w:b/>
                <w:sz w:val="20"/>
                <w:szCs w:val="20"/>
              </w:rPr>
              <w:t>квартал 202</w:t>
            </w:r>
            <w:r w:rsidR="00CF184C">
              <w:rPr>
                <w:rFonts w:ascii="Times New Roman" w:hAnsi="Times New Roman"/>
                <w:b/>
                <w:sz w:val="20"/>
                <w:szCs w:val="20"/>
              </w:rPr>
              <w:t>5</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Экспериментальный лицей</w:t>
            </w:r>
            <w:r>
              <w:rPr>
                <w:rFonts w:ascii="Times New Roman" w:hAnsi="Times New Roman"/>
                <w:color w:val="000000"/>
                <w:sz w:val="20"/>
                <w:szCs w:val="20"/>
              </w:rPr>
              <w:t xml:space="preserve"> имени Батербиева М.М.»</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632</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E35E2E">
              <w:rPr>
                <w:rFonts w:ascii="Times New Roman" w:eastAsia="Times New Roman" w:hAnsi="Times New Roman"/>
                <w:sz w:val="18"/>
                <w:szCs w:val="18"/>
              </w:rPr>
              <w:t>МБОУ «СОШ № 8 имени Бусыгина М.И.»</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642</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«Городская гимназия №1»</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99</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«Городская гимназия № 1»</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105</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Городская гимназия № 1</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585</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E35E2E">
              <w:rPr>
                <w:rFonts w:ascii="Times New Roman" w:eastAsia="Times New Roman" w:hAnsi="Times New Roman"/>
                <w:sz w:val="18"/>
                <w:szCs w:val="18"/>
              </w:rPr>
              <w:t>МАОУ «Экспериментальный лицей имени Батербиева М.М.»</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609</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МБОУ «СОШ № 8 имени Бусыгина М.И.»</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91</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12» им. Семенова В.Н.</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100</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 № 8</w:t>
            </w:r>
            <w:r>
              <w:rPr>
                <w:rFonts w:ascii="Times New Roman" w:hAnsi="Times New Roman"/>
                <w:color w:val="000000"/>
                <w:sz w:val="20"/>
                <w:szCs w:val="20"/>
              </w:rPr>
              <w:t xml:space="preserve"> имени Бусыгина М.И.»</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568</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МАОУ СОШ№9</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602</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«Экспериментальный лицей имени Батербиева М.М.»</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88</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057F61">
              <w:rPr>
                <w:rFonts w:ascii="Times New Roman" w:eastAsia="Times New Roman" w:hAnsi="Times New Roman"/>
                <w:sz w:val="20"/>
                <w:szCs w:val="20"/>
              </w:rPr>
              <w:t>Экспериментальный лицей</w:t>
            </w:r>
            <w:r>
              <w:rPr>
                <w:rFonts w:ascii="Times New Roman" w:eastAsia="Times New Roman" w:hAnsi="Times New Roman"/>
                <w:sz w:val="20"/>
                <w:szCs w:val="20"/>
              </w:rPr>
              <w:t xml:space="preserve"> имени Батербиева М.М.»</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98</w:t>
            </w:r>
          </w:p>
        </w:tc>
      </w:tr>
      <w:tr w:rsidR="004D65E5" w:rsidRPr="00E35E2E" w:rsidTr="004D65E5">
        <w:trPr>
          <w:trHeight w:val="747"/>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 7</w:t>
            </w:r>
            <w:r>
              <w:rPr>
                <w:rFonts w:ascii="Times New Roman" w:hAnsi="Times New Roman"/>
                <w:color w:val="000000"/>
                <w:sz w:val="20"/>
                <w:szCs w:val="20"/>
              </w:rPr>
              <w:t xml:space="preserve"> им. Пичуева Л.П.»</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553</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11</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583</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№12» им. Семенова В.Н.</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88</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МБОУ «СОШ № 8 имени Бусыгина М.И.»</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98</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11</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547</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E35E2E">
              <w:rPr>
                <w:rFonts w:ascii="Times New Roman" w:eastAsia="Times New Roman" w:hAnsi="Times New Roman"/>
                <w:sz w:val="18"/>
                <w:szCs w:val="18"/>
              </w:rPr>
              <w:t>МАОУ «СОШ № 7 имени Пичуева Л.П.»</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574</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 11»</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86</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11»</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92</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МАОУ СОШ№9</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541</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Городская гимназия № 1</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570</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 9</w:t>
            </w:r>
          </w:p>
        </w:tc>
        <w:tc>
          <w:tcPr>
            <w:tcW w:w="717" w:type="dxa"/>
            <w:shd w:val="clear" w:color="auto" w:fill="auto"/>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85</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5»</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89</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 №17</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501</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E35E2E">
              <w:rPr>
                <w:rFonts w:ascii="Times New Roman" w:eastAsia="Times New Roman" w:hAnsi="Times New Roman"/>
                <w:sz w:val="18"/>
                <w:szCs w:val="18"/>
              </w:rPr>
              <w:t>МАОУ «СОШ № 12» им. Семенова В.Н.</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534</w:t>
            </w:r>
          </w:p>
        </w:tc>
        <w:tc>
          <w:tcPr>
            <w:tcW w:w="1441" w:type="dxa"/>
            <w:shd w:val="clear" w:color="auto" w:fill="auto"/>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 7 имени Пичуева Л.П.»</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84</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МБОУ «СОШ № 17»</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87</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СОШ№13</w:t>
            </w:r>
            <w:r>
              <w:rPr>
                <w:rFonts w:ascii="Times New Roman" w:hAnsi="Times New Roman"/>
                <w:color w:val="000000"/>
                <w:sz w:val="20"/>
                <w:szCs w:val="20"/>
              </w:rPr>
              <w:t xml:space="preserve"> им. М.К Янгеля»</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494</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 5</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518</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 xml:space="preserve">МБОУ </w:t>
            </w:r>
            <w:r w:rsidRPr="00E759EE">
              <w:rPr>
                <w:rFonts w:ascii="Times New Roman" w:eastAsia="Times New Roman" w:hAnsi="Times New Roman"/>
                <w:sz w:val="20"/>
                <w:szCs w:val="20"/>
                <w:lang w:val="en-US"/>
              </w:rPr>
              <w:t>«</w:t>
            </w:r>
            <w:r w:rsidRPr="00E759EE">
              <w:rPr>
                <w:rFonts w:ascii="Times New Roman" w:eastAsia="Times New Roman" w:hAnsi="Times New Roman"/>
                <w:sz w:val="20"/>
                <w:szCs w:val="20"/>
              </w:rPr>
              <w:t>СОШ</w:t>
            </w:r>
            <w:r w:rsidRPr="00E759EE">
              <w:rPr>
                <w:rFonts w:ascii="Times New Roman" w:eastAsia="Times New Roman" w:hAnsi="Times New Roman"/>
                <w:sz w:val="20"/>
                <w:szCs w:val="20"/>
                <w:lang w:val="en-US"/>
              </w:rPr>
              <w:t xml:space="preserve"> №17»</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80</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7 имени Пичуева Л.Н.»</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85</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 12</w:t>
            </w:r>
            <w:r>
              <w:rPr>
                <w:rFonts w:ascii="Times New Roman" w:hAnsi="Times New Roman"/>
                <w:color w:val="000000"/>
                <w:sz w:val="20"/>
                <w:szCs w:val="20"/>
              </w:rPr>
              <w:t>» им. Семенова В.Н.</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486</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СОШ№1</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517</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МБОУ «СОШ № 1»</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78</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9</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85</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 № 5</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465</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 №17</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506</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№5»</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75</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МБОУ «СОШ № 1»</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81</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СОШ№1</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460</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E35E2E">
              <w:rPr>
                <w:rFonts w:ascii="Times New Roman" w:eastAsia="Times New Roman" w:hAnsi="Times New Roman"/>
                <w:sz w:val="18"/>
                <w:szCs w:val="18"/>
              </w:rPr>
              <w:t>МАОУ «СОШ  № 13 им. М.К Янгеля»</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454</w:t>
            </w:r>
          </w:p>
        </w:tc>
        <w:tc>
          <w:tcPr>
            <w:tcW w:w="1441" w:type="dxa"/>
            <w:vAlign w:val="center"/>
          </w:tcPr>
          <w:p w:rsidR="004D65E5" w:rsidRPr="00E759EE" w:rsidRDefault="004D65E5" w:rsidP="004D65E5">
            <w:pPr>
              <w:jc w:val="both"/>
              <w:rPr>
                <w:rFonts w:ascii="Times New Roman" w:eastAsia="Times New Roman" w:hAnsi="Times New Roman"/>
                <w:sz w:val="20"/>
                <w:szCs w:val="20"/>
                <w:lang w:val="en-US"/>
              </w:rPr>
            </w:pPr>
            <w:r w:rsidRPr="00E759EE">
              <w:rPr>
                <w:rFonts w:ascii="Times New Roman" w:eastAsia="Times New Roman" w:hAnsi="Times New Roman"/>
                <w:sz w:val="20"/>
                <w:szCs w:val="20"/>
              </w:rPr>
              <w:t>МБОУ «СОШ № 2»</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72</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МБОУ «СОШ № 15»</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77</w:t>
            </w:r>
          </w:p>
        </w:tc>
      </w:tr>
      <w:tr w:rsidR="004D65E5" w:rsidRPr="00E35E2E" w:rsidTr="004D65E5">
        <w:trPr>
          <w:trHeight w:val="182"/>
        </w:trPr>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СОШ№2</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437</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СОШ№2</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438</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МАОУ «СОШ №13 им. М.К. Янгеля»</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72</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13 им. М.К. Янгеля»</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74</w:t>
            </w:r>
          </w:p>
        </w:tc>
      </w:tr>
      <w:tr w:rsidR="004D65E5" w:rsidRPr="00E35E2E" w:rsidTr="004D65E5">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СОШ№14</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370</w:t>
            </w:r>
          </w:p>
        </w:tc>
        <w:tc>
          <w:tcPr>
            <w:tcW w:w="1874"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СОШ№15</w:t>
            </w:r>
            <w:r>
              <w:rPr>
                <w:rFonts w:ascii="Times New Roman" w:hAnsi="Times New Roman"/>
                <w:color w:val="000000"/>
                <w:sz w:val="20"/>
                <w:szCs w:val="20"/>
              </w:rPr>
              <w:t>»</w:t>
            </w:r>
          </w:p>
        </w:tc>
        <w:tc>
          <w:tcPr>
            <w:tcW w:w="961" w:type="dxa"/>
            <w:shd w:val="clear" w:color="auto" w:fill="auto"/>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422</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 xml:space="preserve">МБОУ </w:t>
            </w:r>
            <w:r w:rsidRPr="00E759EE">
              <w:rPr>
                <w:rFonts w:ascii="Times New Roman" w:eastAsia="Times New Roman" w:hAnsi="Times New Roman"/>
                <w:sz w:val="20"/>
                <w:szCs w:val="20"/>
                <w:lang w:val="en-US"/>
              </w:rPr>
              <w:t>«</w:t>
            </w:r>
            <w:r w:rsidRPr="00E759EE">
              <w:rPr>
                <w:rFonts w:ascii="Times New Roman" w:eastAsia="Times New Roman" w:hAnsi="Times New Roman"/>
                <w:sz w:val="20"/>
                <w:szCs w:val="20"/>
              </w:rPr>
              <w:t>СОШ</w:t>
            </w:r>
            <w:r w:rsidRPr="00E759EE">
              <w:rPr>
                <w:rFonts w:ascii="Times New Roman" w:eastAsia="Times New Roman" w:hAnsi="Times New Roman"/>
                <w:sz w:val="20"/>
                <w:szCs w:val="20"/>
                <w:lang w:val="en-US"/>
              </w:rPr>
              <w:t xml:space="preserve"> № 15»</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68</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МБОУ «СОШ № 2»</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71</w:t>
            </w:r>
          </w:p>
        </w:tc>
      </w:tr>
      <w:tr w:rsidR="004D65E5" w:rsidRPr="00E35E2E" w:rsidTr="004D65E5">
        <w:tc>
          <w:tcPr>
            <w:tcW w:w="1838" w:type="dxa"/>
            <w:shd w:val="clear" w:color="auto" w:fill="auto"/>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МБОУ </w:t>
            </w:r>
            <w:r>
              <w:rPr>
                <w:rFonts w:ascii="Times New Roman" w:hAnsi="Times New Roman"/>
                <w:color w:val="000000"/>
                <w:sz w:val="20"/>
                <w:szCs w:val="20"/>
              </w:rPr>
              <w:t>«</w:t>
            </w:r>
            <w:r w:rsidRPr="00D07D1C">
              <w:rPr>
                <w:rFonts w:ascii="Times New Roman" w:hAnsi="Times New Roman"/>
                <w:color w:val="000000"/>
                <w:sz w:val="20"/>
                <w:szCs w:val="20"/>
              </w:rPr>
              <w:t>СОШ№15</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sidRPr="00D07D1C">
              <w:rPr>
                <w:rFonts w:ascii="Times New Roman" w:hAnsi="Times New Roman"/>
                <w:color w:val="000000"/>
                <w:sz w:val="20"/>
                <w:szCs w:val="20"/>
              </w:rPr>
              <w:t>370</w:t>
            </w:r>
          </w:p>
        </w:tc>
        <w:tc>
          <w:tcPr>
            <w:tcW w:w="1874" w:type="dxa"/>
            <w:vAlign w:val="center"/>
          </w:tcPr>
          <w:p w:rsidR="004D65E5" w:rsidRPr="00D07D1C" w:rsidRDefault="004D65E5" w:rsidP="004D65E5">
            <w:pPr>
              <w:jc w:val="both"/>
              <w:rPr>
                <w:rFonts w:ascii="Times New Roman" w:hAnsi="Times New Roman"/>
                <w:color w:val="000000"/>
                <w:sz w:val="20"/>
                <w:szCs w:val="20"/>
              </w:rPr>
            </w:pPr>
            <w:r w:rsidRPr="00D07D1C">
              <w:rPr>
                <w:rFonts w:ascii="Times New Roman" w:hAnsi="Times New Roman"/>
                <w:color w:val="000000"/>
                <w:sz w:val="20"/>
                <w:szCs w:val="20"/>
              </w:rPr>
              <w:t xml:space="preserve">МАОУ </w:t>
            </w:r>
            <w:r>
              <w:rPr>
                <w:rFonts w:ascii="Times New Roman" w:hAnsi="Times New Roman"/>
                <w:color w:val="000000"/>
                <w:sz w:val="20"/>
                <w:szCs w:val="20"/>
              </w:rPr>
              <w:t>«</w:t>
            </w:r>
            <w:r w:rsidRPr="00D07D1C">
              <w:rPr>
                <w:rFonts w:ascii="Times New Roman" w:hAnsi="Times New Roman"/>
                <w:color w:val="000000"/>
                <w:sz w:val="20"/>
                <w:szCs w:val="20"/>
              </w:rPr>
              <w:t>СОШ№14</w:t>
            </w:r>
            <w:r>
              <w:rPr>
                <w:rFonts w:ascii="Times New Roman" w:hAnsi="Times New Roman"/>
                <w:color w:val="000000"/>
                <w:sz w:val="20"/>
                <w:szCs w:val="20"/>
              </w:rPr>
              <w:t>»</w:t>
            </w:r>
          </w:p>
        </w:tc>
        <w:tc>
          <w:tcPr>
            <w:tcW w:w="961" w:type="dxa"/>
            <w:vAlign w:val="center"/>
          </w:tcPr>
          <w:p w:rsidR="004D65E5" w:rsidRPr="00D07D1C" w:rsidRDefault="004D65E5" w:rsidP="004D65E5">
            <w:pPr>
              <w:jc w:val="center"/>
              <w:rPr>
                <w:rFonts w:ascii="Times New Roman" w:hAnsi="Times New Roman"/>
                <w:color w:val="000000"/>
                <w:sz w:val="20"/>
                <w:szCs w:val="20"/>
              </w:rPr>
            </w:pPr>
            <w:r>
              <w:rPr>
                <w:rFonts w:ascii="Times New Roman" w:hAnsi="Times New Roman"/>
                <w:color w:val="000000"/>
                <w:sz w:val="20"/>
                <w:szCs w:val="20"/>
              </w:rPr>
              <w:t>393</w:t>
            </w:r>
          </w:p>
        </w:tc>
        <w:tc>
          <w:tcPr>
            <w:tcW w:w="1441" w:type="dxa"/>
            <w:vAlign w:val="center"/>
          </w:tcPr>
          <w:p w:rsidR="004D65E5" w:rsidRPr="00E759EE" w:rsidRDefault="004D65E5" w:rsidP="004D65E5">
            <w:pPr>
              <w:jc w:val="both"/>
              <w:rPr>
                <w:rFonts w:ascii="Times New Roman" w:eastAsia="Times New Roman" w:hAnsi="Times New Roman"/>
                <w:sz w:val="20"/>
                <w:szCs w:val="20"/>
              </w:rPr>
            </w:pPr>
            <w:r w:rsidRPr="00E759EE">
              <w:rPr>
                <w:rFonts w:ascii="Times New Roman" w:eastAsia="Times New Roman" w:hAnsi="Times New Roman"/>
                <w:sz w:val="20"/>
                <w:szCs w:val="20"/>
              </w:rPr>
              <w:t xml:space="preserve">МАОУ </w:t>
            </w:r>
            <w:r w:rsidRPr="00E759EE">
              <w:rPr>
                <w:rFonts w:ascii="Times New Roman" w:eastAsia="Times New Roman" w:hAnsi="Times New Roman"/>
                <w:sz w:val="20"/>
                <w:szCs w:val="20"/>
                <w:lang w:val="en-US"/>
              </w:rPr>
              <w:t>«</w:t>
            </w:r>
            <w:r w:rsidRPr="00E759EE">
              <w:rPr>
                <w:rFonts w:ascii="Times New Roman" w:eastAsia="Times New Roman" w:hAnsi="Times New Roman"/>
                <w:sz w:val="20"/>
                <w:szCs w:val="20"/>
              </w:rPr>
              <w:t>СОШ</w:t>
            </w:r>
            <w:r w:rsidRPr="00E759EE">
              <w:rPr>
                <w:rFonts w:ascii="Times New Roman" w:eastAsia="Times New Roman" w:hAnsi="Times New Roman"/>
                <w:sz w:val="20"/>
                <w:szCs w:val="20"/>
                <w:lang w:val="en-US"/>
              </w:rPr>
              <w:t xml:space="preserve"> № 14»</w:t>
            </w:r>
          </w:p>
        </w:tc>
        <w:tc>
          <w:tcPr>
            <w:tcW w:w="717" w:type="dxa"/>
          </w:tcPr>
          <w:p w:rsidR="004D65E5" w:rsidRDefault="004D65E5" w:rsidP="004D65E5">
            <w:pPr>
              <w:jc w:val="center"/>
              <w:rPr>
                <w:rFonts w:ascii="&quot;Times New Roman&quot;" w:hAnsi="&quot;Times New Roman&quot;" w:cs="Arial"/>
                <w:color w:val="000000"/>
                <w:sz w:val="18"/>
                <w:szCs w:val="18"/>
              </w:rPr>
            </w:pPr>
            <w:r>
              <w:rPr>
                <w:rFonts w:ascii="&quot;Times New Roman&quot;" w:hAnsi="&quot;Times New Roman&quot;" w:cs="Arial"/>
                <w:color w:val="000000"/>
                <w:sz w:val="18"/>
                <w:szCs w:val="18"/>
              </w:rPr>
              <w:t>57</w:t>
            </w:r>
          </w:p>
        </w:tc>
        <w:tc>
          <w:tcPr>
            <w:tcW w:w="1701" w:type="dxa"/>
            <w:shd w:val="clear" w:color="auto" w:fill="auto"/>
          </w:tcPr>
          <w:p w:rsidR="004D65E5" w:rsidRPr="00057F61" w:rsidRDefault="004D65E5" w:rsidP="004D65E5">
            <w:pPr>
              <w:jc w:val="both"/>
              <w:rPr>
                <w:rFonts w:ascii="Times New Roman" w:hAnsi="Times New Roman"/>
                <w:sz w:val="18"/>
                <w:szCs w:val="18"/>
              </w:rPr>
            </w:pPr>
            <w:r w:rsidRPr="00057F61">
              <w:rPr>
                <w:rFonts w:ascii="Times New Roman" w:eastAsia="Times New Roman" w:hAnsi="Times New Roman"/>
                <w:sz w:val="20"/>
                <w:szCs w:val="20"/>
              </w:rPr>
              <w:t>МАОУ «СОШ № 14»</w:t>
            </w:r>
          </w:p>
        </w:tc>
        <w:tc>
          <w:tcPr>
            <w:tcW w:w="961" w:type="dxa"/>
            <w:shd w:val="clear" w:color="auto" w:fill="auto"/>
          </w:tcPr>
          <w:p w:rsidR="004D65E5" w:rsidRPr="00057F61" w:rsidRDefault="004D65E5" w:rsidP="004D65E5">
            <w:pPr>
              <w:jc w:val="center"/>
              <w:rPr>
                <w:rFonts w:ascii="Times New Roman" w:hAnsi="Times New Roman"/>
                <w:sz w:val="18"/>
                <w:szCs w:val="18"/>
              </w:rPr>
            </w:pPr>
            <w:r w:rsidRPr="00057F61">
              <w:rPr>
                <w:rFonts w:ascii="Times New Roman" w:hAnsi="Times New Roman"/>
                <w:sz w:val="20"/>
                <w:szCs w:val="20"/>
              </w:rPr>
              <w:t>66</w:t>
            </w:r>
          </w:p>
        </w:tc>
      </w:tr>
    </w:tbl>
    <w:p w:rsidR="00221728" w:rsidRDefault="00221728" w:rsidP="001A2989">
      <w:pPr>
        <w:pStyle w:val="Default"/>
        <w:shd w:val="clear" w:color="auto" w:fill="FFFFFF" w:themeFill="background1"/>
        <w:tabs>
          <w:tab w:val="left" w:pos="34"/>
        </w:tabs>
        <w:ind w:firstLine="567"/>
        <w:jc w:val="both"/>
        <w:rPr>
          <w:rFonts w:eastAsia="Times New Roman"/>
          <w:bCs/>
          <w:color w:val="auto"/>
          <w:lang w:eastAsia="ru-RU"/>
        </w:rPr>
      </w:pPr>
    </w:p>
    <w:p w:rsidR="00221728" w:rsidRPr="002E0820" w:rsidRDefault="00221728" w:rsidP="00221728">
      <w:pPr>
        <w:tabs>
          <w:tab w:val="left" w:pos="709"/>
          <w:tab w:val="left" w:pos="851"/>
          <w:tab w:val="left" w:pos="993"/>
        </w:tabs>
        <w:spacing w:after="0" w:line="240" w:lineRule="auto"/>
        <w:ind w:firstLine="567"/>
        <w:jc w:val="both"/>
        <w:rPr>
          <w:rFonts w:ascii="Times New Roman" w:hAnsi="Times New Roman"/>
          <w:bCs/>
          <w:sz w:val="24"/>
          <w:szCs w:val="24"/>
        </w:rPr>
      </w:pPr>
      <w:r w:rsidRPr="00CA3DDA">
        <w:rPr>
          <w:rFonts w:ascii="Times New Roman" w:hAnsi="Times New Roman"/>
          <w:bCs/>
          <w:i/>
          <w:sz w:val="24"/>
          <w:szCs w:val="24"/>
        </w:rPr>
        <w:lastRenderedPageBreak/>
        <w:t>Эффективность принятых мер (выявление динамики, заключение об эффективности принятых мер):</w:t>
      </w:r>
      <w:r w:rsidRPr="00CA3DDA">
        <w:rPr>
          <w:rFonts w:ascii="Times New Roman" w:hAnsi="Times New Roman"/>
          <w:bCs/>
          <w:sz w:val="24"/>
          <w:szCs w:val="24"/>
        </w:rPr>
        <w:t xml:space="preserve"> об эффективности принятых мер </w:t>
      </w:r>
      <w:r>
        <w:rPr>
          <w:rFonts w:ascii="Times New Roman" w:hAnsi="Times New Roman"/>
          <w:bCs/>
          <w:sz w:val="24"/>
          <w:szCs w:val="24"/>
        </w:rPr>
        <w:t xml:space="preserve">и об объективности оценки эффективности деятельности руководителей муниципальных общеобразовательных учреждений говорит совпадение результатов регионального и муниципального мониторингов. </w:t>
      </w:r>
    </w:p>
    <w:p w:rsidR="00D74F89" w:rsidRDefault="00D74F89" w:rsidP="001A2989">
      <w:pPr>
        <w:tabs>
          <w:tab w:val="left" w:pos="34"/>
        </w:tabs>
        <w:spacing w:after="0" w:line="240" w:lineRule="auto"/>
        <w:ind w:firstLine="567"/>
        <w:jc w:val="both"/>
        <w:rPr>
          <w:rFonts w:ascii="Times New Roman" w:hAnsi="Times New Roman" w:cs="Times New Roman"/>
          <w:b/>
          <w:sz w:val="24"/>
          <w:szCs w:val="24"/>
        </w:rPr>
      </w:pPr>
    </w:p>
    <w:p w:rsidR="001A2989" w:rsidRPr="00D74F89" w:rsidRDefault="001A2989" w:rsidP="001A2989">
      <w:pPr>
        <w:tabs>
          <w:tab w:val="left" w:pos="34"/>
        </w:tabs>
        <w:spacing w:after="0" w:line="240" w:lineRule="auto"/>
        <w:ind w:firstLine="567"/>
        <w:jc w:val="both"/>
        <w:rPr>
          <w:rFonts w:ascii="Times New Roman" w:hAnsi="Times New Roman" w:cs="Times New Roman"/>
          <w:b/>
          <w:i/>
          <w:sz w:val="24"/>
          <w:szCs w:val="24"/>
        </w:rPr>
      </w:pPr>
      <w:r w:rsidRPr="00D74F89">
        <w:rPr>
          <w:rFonts w:ascii="Times New Roman" w:hAnsi="Times New Roman" w:cs="Times New Roman"/>
          <w:b/>
          <w:i/>
          <w:sz w:val="24"/>
          <w:szCs w:val="24"/>
        </w:rPr>
        <w:t>Мониторинг эффективности деятельности руководителей муниципальных образовательных учреждений, реализующих программы дошкольного образования</w:t>
      </w:r>
    </w:p>
    <w:p w:rsidR="00805837" w:rsidRPr="00E35E2E" w:rsidRDefault="00805837" w:rsidP="00813336">
      <w:pPr>
        <w:tabs>
          <w:tab w:val="left" w:pos="34"/>
        </w:tabs>
        <w:spacing w:after="0" w:line="240" w:lineRule="auto"/>
        <w:ind w:firstLine="567"/>
        <w:jc w:val="both"/>
        <w:rPr>
          <w:rFonts w:ascii="Times New Roman" w:hAnsi="Times New Roman" w:cs="Times New Roman"/>
          <w:sz w:val="24"/>
          <w:szCs w:val="24"/>
        </w:rPr>
      </w:pPr>
      <w:r w:rsidRPr="00E35E2E">
        <w:rPr>
          <w:rFonts w:ascii="Times New Roman" w:hAnsi="Times New Roman"/>
          <w:sz w:val="24"/>
          <w:szCs w:val="24"/>
        </w:rPr>
        <w:t xml:space="preserve">Приказом Комитета образования Администрации города Усть-Илимска от 26.12.2023г. № 1185 утверждено Положение о распределении стимулирующего фонда оплаты труда руководителей муниципальных образовательных учреждений, реализующих программы дошкольного образования (далее – руководители ДОУ). </w:t>
      </w:r>
      <w:r w:rsidRPr="00E35E2E">
        <w:rPr>
          <w:rFonts w:ascii="Times New Roman" w:hAnsi="Times New Roman" w:cs="Times New Roman"/>
          <w:sz w:val="24"/>
          <w:szCs w:val="24"/>
        </w:rPr>
        <w:t xml:space="preserve">Ежеквартальный мониторинг деятельности учреждений осуществляется комиссией из числа работников Комитета образования Администрации города Усть-Илимска, МКУ «ЦРО», МАОУ ДО ЦДТ (далее- Комиссия). Комиссией оценивается достижение показателей деятельности учреждений на основании следующих данных: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1)</w:t>
      </w:r>
      <w:r w:rsidRPr="00E35E2E">
        <w:rPr>
          <w:rFonts w:ascii="Times New Roman" w:hAnsi="Times New Roman"/>
          <w:sz w:val="24"/>
          <w:szCs w:val="24"/>
        </w:rPr>
        <w:tab/>
        <w:t xml:space="preserve">статистической отчетности по формам федерального статистического наблюдения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 1-ДО «Сведения об учреждении дополнительного образования детей»;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2)</w:t>
      </w:r>
      <w:r w:rsidRPr="00E35E2E">
        <w:rPr>
          <w:rFonts w:ascii="Times New Roman" w:hAnsi="Times New Roman"/>
          <w:sz w:val="24"/>
          <w:szCs w:val="24"/>
        </w:rPr>
        <w:tab/>
        <w:t xml:space="preserve">данных </w:t>
      </w:r>
      <w:proofErr w:type="spellStart"/>
      <w:r w:rsidRPr="00E35E2E">
        <w:rPr>
          <w:rFonts w:ascii="Times New Roman" w:hAnsi="Times New Roman"/>
          <w:sz w:val="24"/>
          <w:szCs w:val="24"/>
        </w:rPr>
        <w:t>Рособрнадзора</w:t>
      </w:r>
      <w:proofErr w:type="spellEnd"/>
      <w:r w:rsidRPr="00E35E2E">
        <w:rPr>
          <w:rFonts w:ascii="Times New Roman" w:hAnsi="Times New Roman"/>
          <w:sz w:val="24"/>
          <w:szCs w:val="24"/>
        </w:rPr>
        <w:t xml:space="preserve"> с сайта https://fisoko.obrnadzor.gov.ru;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3)</w:t>
      </w:r>
      <w:r w:rsidRPr="00E35E2E">
        <w:rPr>
          <w:rFonts w:ascii="Times New Roman" w:hAnsi="Times New Roman"/>
          <w:sz w:val="24"/>
          <w:szCs w:val="24"/>
        </w:rPr>
        <w:tab/>
        <w:t xml:space="preserve">данных Росстата с сайта Территориального органа Федеральной службы государственной статистики по Иркутской области https://irkutskstat.gks.ru;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4)</w:t>
      </w:r>
      <w:r w:rsidRPr="00E35E2E">
        <w:rPr>
          <w:rFonts w:ascii="Times New Roman" w:hAnsi="Times New Roman"/>
          <w:sz w:val="24"/>
          <w:szCs w:val="24"/>
        </w:rPr>
        <w:tab/>
        <w:t xml:space="preserve">данных Федерального казначейства с сайта https://bus.gov.ru;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5)</w:t>
      </w:r>
      <w:r w:rsidRPr="00E35E2E">
        <w:rPr>
          <w:rFonts w:ascii="Times New Roman" w:hAnsi="Times New Roman"/>
          <w:sz w:val="24"/>
          <w:szCs w:val="24"/>
        </w:rPr>
        <w:tab/>
        <w:t xml:space="preserve">открытых данных, опубликованных на официальных сайтах учреждений;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6)</w:t>
      </w:r>
      <w:r w:rsidRPr="00E35E2E">
        <w:rPr>
          <w:rFonts w:ascii="Times New Roman" w:hAnsi="Times New Roman"/>
          <w:sz w:val="24"/>
          <w:szCs w:val="24"/>
        </w:rPr>
        <w:tab/>
        <w:t xml:space="preserve">данных региональных статистических отчетов образовательных организаций, размещенные в региональной автоматизированной информационной системе «Мониторинг общего и дополнительного образования» https://quality.coko38.ru;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7)</w:t>
      </w:r>
      <w:r w:rsidRPr="00E35E2E">
        <w:rPr>
          <w:rFonts w:ascii="Times New Roman" w:hAnsi="Times New Roman"/>
          <w:sz w:val="24"/>
          <w:szCs w:val="24"/>
        </w:rPr>
        <w:tab/>
        <w:t xml:space="preserve">данных регионального автоматизированного социологического опроса «Удовлетворенность системой образования Иркутской области» https://uso.coko38.ru/; </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8)</w:t>
      </w:r>
      <w:r w:rsidRPr="00E35E2E">
        <w:rPr>
          <w:rFonts w:ascii="Times New Roman" w:hAnsi="Times New Roman"/>
          <w:sz w:val="24"/>
          <w:szCs w:val="24"/>
        </w:rPr>
        <w:tab/>
        <w:t xml:space="preserve">сведений, предоставленных структурными подразделениями ГАУ ИО </w:t>
      </w:r>
      <w:proofErr w:type="spellStart"/>
      <w:r w:rsidRPr="00E35E2E">
        <w:rPr>
          <w:rFonts w:ascii="Times New Roman" w:hAnsi="Times New Roman"/>
          <w:sz w:val="24"/>
          <w:szCs w:val="24"/>
        </w:rPr>
        <w:t>ЦОПМКиМКО</w:t>
      </w:r>
      <w:proofErr w:type="spellEnd"/>
      <w:r w:rsidRPr="00E35E2E">
        <w:rPr>
          <w:rFonts w:ascii="Times New Roman" w:hAnsi="Times New Roman"/>
          <w:sz w:val="24"/>
          <w:szCs w:val="24"/>
        </w:rPr>
        <w:t>, осуществляющими сопровождение процедуры аттестации работников образования;</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9)</w:t>
      </w:r>
      <w:r w:rsidRPr="00E35E2E">
        <w:rPr>
          <w:rFonts w:ascii="Times New Roman" w:hAnsi="Times New Roman"/>
          <w:sz w:val="24"/>
          <w:szCs w:val="24"/>
        </w:rPr>
        <w:tab/>
        <w:t>отчетов, информационно-аналитических справок, документального анализа и т.п., предоставленных учреждениями;</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10)</w:t>
      </w:r>
      <w:r w:rsidRPr="00E35E2E">
        <w:rPr>
          <w:rFonts w:ascii="Times New Roman" w:hAnsi="Times New Roman"/>
          <w:sz w:val="24"/>
          <w:szCs w:val="24"/>
        </w:rPr>
        <w:tab/>
        <w:t>данных специалистов Комитета образования, МКУ «ЦРО» и МАОУ ДО ЦДТ.</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Приказом Комитета образования Администрации города Усть-Илимска от 26.12.2023г. № 1185 определены 4 показателя и к ним критерии эффективности деятельности руководителей ДОУ:</w:t>
      </w:r>
    </w:p>
    <w:p w:rsidR="00805837" w:rsidRPr="00E35E2E" w:rsidRDefault="00805837" w:rsidP="00813336">
      <w:pPr>
        <w:tabs>
          <w:tab w:val="left" w:pos="567"/>
          <w:tab w:val="left" w:pos="993"/>
        </w:tabs>
        <w:spacing w:after="0" w:line="240" w:lineRule="auto"/>
        <w:ind w:firstLine="567"/>
        <w:jc w:val="both"/>
        <w:rPr>
          <w:rFonts w:ascii="Times New Roman" w:hAnsi="Times New Roman"/>
          <w:sz w:val="24"/>
          <w:szCs w:val="24"/>
        </w:rPr>
      </w:pPr>
      <w:r w:rsidRPr="00E35E2E">
        <w:rPr>
          <w:rFonts w:ascii="Times New Roman" w:hAnsi="Times New Roman"/>
          <w:sz w:val="24"/>
          <w:szCs w:val="24"/>
        </w:rPr>
        <w:t>Показатель I. Профессиональная компетенция руководителя ДОУ и обеспечение качества управленческой деятельности.</w:t>
      </w:r>
    </w:p>
    <w:p w:rsidR="00805837" w:rsidRPr="00E35E2E" w:rsidRDefault="00805837" w:rsidP="00805837">
      <w:pPr>
        <w:tabs>
          <w:tab w:val="left" w:pos="567"/>
          <w:tab w:val="left" w:pos="993"/>
        </w:tabs>
        <w:spacing w:after="0" w:line="240" w:lineRule="auto"/>
        <w:ind w:firstLine="567"/>
        <w:rPr>
          <w:rFonts w:ascii="Times New Roman" w:hAnsi="Times New Roman"/>
          <w:sz w:val="24"/>
          <w:szCs w:val="24"/>
        </w:rPr>
      </w:pPr>
      <w:r w:rsidRPr="00E35E2E">
        <w:rPr>
          <w:rFonts w:ascii="Times New Roman" w:hAnsi="Times New Roman"/>
          <w:sz w:val="24"/>
          <w:szCs w:val="24"/>
        </w:rPr>
        <w:t>Показатель II. Условия осуществления образовательной деятельности.</w:t>
      </w:r>
    </w:p>
    <w:p w:rsidR="00805837" w:rsidRPr="00E35E2E" w:rsidRDefault="00805837" w:rsidP="00805837">
      <w:pPr>
        <w:tabs>
          <w:tab w:val="left" w:pos="567"/>
          <w:tab w:val="left" w:pos="993"/>
        </w:tabs>
        <w:spacing w:after="0" w:line="240" w:lineRule="auto"/>
        <w:ind w:firstLine="567"/>
        <w:rPr>
          <w:rFonts w:ascii="Times New Roman" w:hAnsi="Times New Roman"/>
          <w:sz w:val="24"/>
          <w:szCs w:val="24"/>
        </w:rPr>
      </w:pPr>
      <w:r w:rsidRPr="00E35E2E">
        <w:rPr>
          <w:rFonts w:ascii="Times New Roman" w:hAnsi="Times New Roman"/>
          <w:sz w:val="24"/>
          <w:szCs w:val="24"/>
        </w:rPr>
        <w:t>Показатель III. Создание условий по присмотру и уходу.</w:t>
      </w:r>
    </w:p>
    <w:p w:rsidR="00805837" w:rsidRPr="00E35E2E" w:rsidRDefault="00805837" w:rsidP="00805837">
      <w:pPr>
        <w:tabs>
          <w:tab w:val="left" w:pos="567"/>
          <w:tab w:val="left" w:pos="993"/>
        </w:tabs>
        <w:spacing w:after="0" w:line="240" w:lineRule="auto"/>
        <w:ind w:firstLine="567"/>
        <w:rPr>
          <w:rFonts w:ascii="Times New Roman" w:hAnsi="Times New Roman"/>
          <w:sz w:val="24"/>
          <w:szCs w:val="24"/>
        </w:rPr>
      </w:pPr>
      <w:r w:rsidRPr="00E35E2E">
        <w:rPr>
          <w:rFonts w:ascii="Times New Roman" w:hAnsi="Times New Roman"/>
          <w:sz w:val="24"/>
          <w:szCs w:val="24"/>
        </w:rPr>
        <w:t>Показатель IV. Обеспечение ДОУ квалифицированными кадрами. Обеспечение потребности в резерве управленческих кадров.</w:t>
      </w:r>
    </w:p>
    <w:p w:rsidR="00805837" w:rsidRPr="00BA6D41" w:rsidRDefault="00805837" w:rsidP="00805837">
      <w:pPr>
        <w:shd w:val="clear" w:color="auto" w:fill="FFFFFF"/>
        <w:tabs>
          <w:tab w:val="left" w:pos="34"/>
        </w:tabs>
        <w:spacing w:after="0" w:line="240" w:lineRule="auto"/>
        <w:ind w:firstLine="567"/>
        <w:jc w:val="both"/>
        <w:textAlignment w:val="baseline"/>
        <w:rPr>
          <w:rFonts w:ascii="Times New Roman" w:eastAsia="Times New Roman" w:hAnsi="Times New Roman" w:cs="Times New Roman"/>
          <w:bCs/>
          <w:sz w:val="24"/>
          <w:szCs w:val="24"/>
          <w:lang w:eastAsia="ru-RU"/>
        </w:rPr>
      </w:pPr>
      <w:r w:rsidRPr="00BA6D41">
        <w:rPr>
          <w:rFonts w:ascii="Times New Roman" w:eastAsia="Times New Roman" w:hAnsi="Times New Roman" w:cs="Times New Roman"/>
          <w:bCs/>
          <w:sz w:val="24"/>
          <w:szCs w:val="24"/>
          <w:lang w:eastAsia="ru-RU"/>
        </w:rPr>
        <w:t>Аналитические справки с результатами мониторинга и рейтингом ДОУ направлены в муниципальные образовательные учреждения, размещены на официальном сайте Комитета образования:</w:t>
      </w:r>
    </w:p>
    <w:p w:rsidR="00805837" w:rsidRDefault="00805837" w:rsidP="00805837">
      <w:pPr>
        <w:shd w:val="clear" w:color="auto" w:fill="FFFFFF"/>
        <w:tabs>
          <w:tab w:val="left" w:pos="34"/>
        </w:tabs>
        <w:spacing w:after="0" w:line="240" w:lineRule="auto"/>
        <w:ind w:firstLine="567"/>
        <w:jc w:val="both"/>
        <w:textAlignment w:val="baseline"/>
        <w:rPr>
          <w:rFonts w:ascii="Times New Roman" w:hAnsi="Times New Roman" w:cs="Times New Roman"/>
          <w:sz w:val="24"/>
          <w:szCs w:val="24"/>
        </w:rPr>
      </w:pPr>
      <w:r w:rsidRPr="00BA6D41">
        <w:rPr>
          <w:rFonts w:ascii="Times New Roman" w:eastAsia="Times New Roman" w:hAnsi="Times New Roman" w:cs="Times New Roman"/>
          <w:b/>
          <w:bCs/>
          <w:sz w:val="24"/>
          <w:szCs w:val="24"/>
          <w:lang w:eastAsia="ru-RU"/>
        </w:rPr>
        <w:t xml:space="preserve">- </w:t>
      </w:r>
      <w:r w:rsidRPr="00805837">
        <w:rPr>
          <w:rStyle w:val="a4"/>
          <w:rFonts w:ascii="Times New Roman" w:hAnsi="Times New Roman" w:cs="Times New Roman"/>
          <w:b w:val="0"/>
          <w:sz w:val="24"/>
          <w:szCs w:val="24"/>
        </w:rPr>
        <w:t>информационное письмо</w:t>
      </w:r>
      <w:r w:rsidRPr="00BA6D41">
        <w:rPr>
          <w:rFonts w:ascii="Times New Roman" w:hAnsi="Times New Roman" w:cs="Times New Roman"/>
          <w:sz w:val="24"/>
          <w:szCs w:val="24"/>
        </w:rPr>
        <w:t xml:space="preserve"> Комитета образования Администрации города Усть-Илимска </w:t>
      </w:r>
      <w:hyperlink r:id="rId48" w:history="1">
        <w:r w:rsidRPr="00813336">
          <w:rPr>
            <w:rStyle w:val="a5"/>
            <w:rFonts w:ascii="Times New Roman" w:hAnsi="Times New Roman" w:cs="Times New Roman"/>
            <w:sz w:val="24"/>
            <w:szCs w:val="24"/>
          </w:rPr>
          <w:t>от 28.10.2024г. №03/2943</w:t>
        </w:r>
      </w:hyperlink>
      <w:r w:rsidRPr="00BA6D41">
        <w:rPr>
          <w:rFonts w:ascii="Times New Roman" w:hAnsi="Times New Roman" w:cs="Times New Roman"/>
          <w:sz w:val="24"/>
          <w:szCs w:val="24"/>
        </w:rPr>
        <w:t xml:space="preserve"> «О результатах мониторинга «Эффективность деятельности руководителей муниципальных общеобразовательных учреждений, реализующих программы дошкольного образования, 4 квартал 2024 года»;</w:t>
      </w:r>
    </w:p>
    <w:p w:rsidR="00805837" w:rsidRPr="00BA6D41" w:rsidRDefault="00805837" w:rsidP="00805837">
      <w:pPr>
        <w:tabs>
          <w:tab w:val="left" w:pos="567"/>
          <w:tab w:val="left" w:pos="993"/>
        </w:tabs>
        <w:spacing w:after="0" w:line="240" w:lineRule="auto"/>
        <w:ind w:firstLine="567"/>
        <w:jc w:val="both"/>
        <w:rPr>
          <w:rFonts w:ascii="Times New Roman" w:hAnsi="Times New Roman" w:cs="Times New Roman"/>
          <w:sz w:val="24"/>
          <w:szCs w:val="24"/>
        </w:rPr>
      </w:pPr>
      <w:r w:rsidRPr="00D55F0D">
        <w:rPr>
          <w:rStyle w:val="a4"/>
          <w:rFonts w:ascii="Times New Roman" w:hAnsi="Times New Roman" w:cs="Times New Roman"/>
          <w:sz w:val="24"/>
          <w:szCs w:val="24"/>
        </w:rPr>
        <w:lastRenderedPageBreak/>
        <w:t xml:space="preserve">- </w:t>
      </w:r>
      <w:r w:rsidRPr="00805837">
        <w:rPr>
          <w:rStyle w:val="a4"/>
          <w:rFonts w:ascii="Times New Roman" w:hAnsi="Times New Roman" w:cs="Times New Roman"/>
          <w:b w:val="0"/>
          <w:bCs w:val="0"/>
          <w:sz w:val="24"/>
          <w:szCs w:val="24"/>
        </w:rPr>
        <w:t>информационное письмо</w:t>
      </w:r>
      <w:r w:rsidRPr="00D55F0D">
        <w:rPr>
          <w:rStyle w:val="a4"/>
          <w:rFonts w:ascii="Times New Roman" w:hAnsi="Times New Roman" w:cs="Times New Roman"/>
          <w:b w:val="0"/>
          <w:bCs w:val="0"/>
          <w:sz w:val="24"/>
          <w:szCs w:val="24"/>
        </w:rPr>
        <w:t xml:space="preserve"> Комитета образования Администрации города Усть-Илимска </w:t>
      </w:r>
      <w:proofErr w:type="spellStart"/>
      <w:r w:rsidRPr="00D55F0D">
        <w:rPr>
          <w:rStyle w:val="a4"/>
          <w:rFonts w:ascii="Times New Roman" w:hAnsi="Times New Roman" w:cs="Times New Roman"/>
          <w:b w:val="0"/>
          <w:bCs w:val="0"/>
          <w:sz w:val="24"/>
          <w:szCs w:val="24"/>
        </w:rPr>
        <w:t>Ус</w:t>
      </w:r>
      <w:r w:rsidR="00813336">
        <w:rPr>
          <w:rStyle w:val="a4"/>
          <w:rFonts w:ascii="Times New Roman" w:hAnsi="Times New Roman" w:cs="Times New Roman"/>
          <w:b w:val="0"/>
          <w:bCs w:val="0"/>
          <w:sz w:val="24"/>
          <w:szCs w:val="24"/>
        </w:rPr>
        <w:t>ть-Илимска</w:t>
      </w:r>
      <w:proofErr w:type="spellEnd"/>
      <w:r w:rsidR="00813336">
        <w:rPr>
          <w:rStyle w:val="a4"/>
          <w:rFonts w:ascii="Times New Roman" w:hAnsi="Times New Roman" w:cs="Times New Roman"/>
          <w:b w:val="0"/>
          <w:bCs w:val="0"/>
          <w:sz w:val="24"/>
          <w:szCs w:val="24"/>
        </w:rPr>
        <w:t xml:space="preserve"> </w:t>
      </w:r>
      <w:hyperlink r:id="rId49" w:history="1">
        <w:r w:rsidR="00813336" w:rsidRPr="00813336">
          <w:rPr>
            <w:rStyle w:val="a5"/>
            <w:rFonts w:ascii="Times New Roman" w:hAnsi="Times New Roman" w:cs="Times New Roman"/>
            <w:sz w:val="24"/>
            <w:szCs w:val="24"/>
          </w:rPr>
          <w:t>от 27.01.2025г. №03/</w:t>
        </w:r>
        <w:r w:rsidRPr="00813336">
          <w:rPr>
            <w:rStyle w:val="a5"/>
            <w:rFonts w:ascii="Times New Roman" w:hAnsi="Times New Roman" w:cs="Times New Roman"/>
            <w:sz w:val="24"/>
            <w:szCs w:val="24"/>
          </w:rPr>
          <w:t>0207</w:t>
        </w:r>
      </w:hyperlink>
      <w:r w:rsidRPr="00D55F0D">
        <w:rPr>
          <w:rStyle w:val="a4"/>
          <w:rFonts w:ascii="Times New Roman" w:hAnsi="Times New Roman" w:cs="Times New Roman"/>
          <w:b w:val="0"/>
          <w:bCs w:val="0"/>
          <w:sz w:val="24"/>
          <w:szCs w:val="24"/>
        </w:rPr>
        <w:t xml:space="preserve"> «О результатах мониторинга «Эффективность деятельности руководителей муниципальных образовательных учреждений, реализующих программы дошкольного образования», 1 квартал 2025 года»;</w:t>
      </w:r>
      <w:r>
        <w:rPr>
          <w:rFonts w:ascii="Times New Roman" w:hAnsi="Times New Roman" w:cs="Times New Roman"/>
          <w:sz w:val="24"/>
          <w:szCs w:val="24"/>
        </w:rPr>
        <w:t xml:space="preserve"> </w:t>
      </w:r>
    </w:p>
    <w:p w:rsidR="00805837" w:rsidRPr="00BA6D41" w:rsidRDefault="00805837" w:rsidP="00805837">
      <w:pPr>
        <w:tabs>
          <w:tab w:val="left" w:pos="567"/>
          <w:tab w:val="left" w:pos="993"/>
        </w:tabs>
        <w:spacing w:after="0" w:line="240" w:lineRule="auto"/>
        <w:ind w:firstLine="567"/>
        <w:jc w:val="both"/>
        <w:rPr>
          <w:rFonts w:ascii="Times New Roman" w:hAnsi="Times New Roman" w:cs="Times New Roman"/>
          <w:sz w:val="24"/>
          <w:szCs w:val="24"/>
        </w:rPr>
      </w:pPr>
      <w:r w:rsidRPr="00BA6D41">
        <w:rPr>
          <w:rStyle w:val="a4"/>
          <w:rFonts w:ascii="Times New Roman" w:hAnsi="Times New Roman" w:cs="Times New Roman"/>
          <w:sz w:val="24"/>
          <w:szCs w:val="24"/>
        </w:rPr>
        <w:t xml:space="preserve">- </w:t>
      </w:r>
      <w:r w:rsidRPr="00805837">
        <w:rPr>
          <w:rStyle w:val="a4"/>
          <w:rFonts w:ascii="Times New Roman" w:hAnsi="Times New Roman" w:cs="Times New Roman"/>
          <w:b w:val="0"/>
          <w:sz w:val="24"/>
          <w:szCs w:val="24"/>
        </w:rPr>
        <w:t>информационное письмо</w:t>
      </w:r>
      <w:r w:rsidRPr="00BA6D41">
        <w:rPr>
          <w:rFonts w:ascii="Times New Roman" w:hAnsi="Times New Roman" w:cs="Times New Roman"/>
          <w:sz w:val="24"/>
          <w:szCs w:val="24"/>
        </w:rPr>
        <w:t xml:space="preserve"> Комитета образования Администрации города Усть-Илимска </w:t>
      </w:r>
      <w:proofErr w:type="spellStart"/>
      <w:r w:rsidRPr="00BA6D41">
        <w:rPr>
          <w:rFonts w:ascii="Times New Roman" w:hAnsi="Times New Roman" w:cs="Times New Roman"/>
          <w:sz w:val="24"/>
          <w:szCs w:val="24"/>
        </w:rPr>
        <w:t>Усть-Илимска</w:t>
      </w:r>
      <w:proofErr w:type="spellEnd"/>
      <w:r w:rsidRPr="00BA6D41">
        <w:rPr>
          <w:rFonts w:ascii="Times New Roman" w:hAnsi="Times New Roman" w:cs="Times New Roman"/>
          <w:sz w:val="24"/>
          <w:szCs w:val="24"/>
        </w:rPr>
        <w:t xml:space="preserve"> </w:t>
      </w:r>
      <w:hyperlink r:id="rId50" w:history="1">
        <w:r w:rsidRPr="00813336">
          <w:rPr>
            <w:rStyle w:val="a5"/>
            <w:rFonts w:ascii="Times New Roman" w:hAnsi="Times New Roman" w:cs="Times New Roman"/>
            <w:sz w:val="24"/>
            <w:szCs w:val="24"/>
          </w:rPr>
          <w:t>от 25.04.2025г. №03/1296</w:t>
        </w:r>
      </w:hyperlink>
      <w:r w:rsidRPr="00BA6D41">
        <w:rPr>
          <w:rFonts w:ascii="Times New Roman" w:hAnsi="Times New Roman" w:cs="Times New Roman"/>
          <w:sz w:val="24"/>
          <w:szCs w:val="24"/>
        </w:rPr>
        <w:t xml:space="preserve"> «О результатах мониторинга «Эффективность деятельности руководителей муниципальных образовательных учреждений, реализующих программы дошкольного образования», 2 квартал 2025 года»</w:t>
      </w:r>
      <w:r>
        <w:rPr>
          <w:rFonts w:ascii="Times New Roman" w:hAnsi="Times New Roman" w:cs="Times New Roman"/>
          <w:sz w:val="24"/>
          <w:szCs w:val="24"/>
        </w:rPr>
        <w:t>.</w:t>
      </w:r>
    </w:p>
    <w:p w:rsidR="00805837" w:rsidRPr="0086527D" w:rsidRDefault="00805837" w:rsidP="00805837">
      <w:pPr>
        <w:pStyle w:val="Default"/>
        <w:ind w:firstLine="567"/>
        <w:jc w:val="both"/>
        <w:rPr>
          <w:color w:val="auto"/>
          <w:sz w:val="22"/>
          <w:szCs w:val="22"/>
        </w:rPr>
      </w:pPr>
      <w:r w:rsidRPr="0086527D">
        <w:rPr>
          <w:color w:val="auto"/>
        </w:rPr>
        <w:t>В число лидеров вошли следующие муниципальные образовательные учреждения, реализующие программы дошкольного образования.</w:t>
      </w:r>
    </w:p>
    <w:p w:rsidR="00805837" w:rsidRPr="0086527D" w:rsidRDefault="00805837" w:rsidP="00805837">
      <w:pPr>
        <w:autoSpaceDE w:val="0"/>
        <w:autoSpaceDN w:val="0"/>
        <w:adjustRightInd w:val="0"/>
        <w:spacing w:after="0" w:line="240" w:lineRule="auto"/>
        <w:ind w:firstLine="567"/>
        <w:jc w:val="right"/>
        <w:rPr>
          <w:rFonts w:ascii="Times New Roman" w:hAnsi="Times New Roman" w:cs="Times New Roman"/>
        </w:rPr>
      </w:pPr>
      <w:r w:rsidRPr="0086527D">
        <w:rPr>
          <w:rFonts w:ascii="Times New Roman" w:hAnsi="Times New Roman" w:cs="Times New Roman"/>
        </w:rPr>
        <w:t>Таблица №</w:t>
      </w:r>
      <w:r w:rsidR="00160659">
        <w:rPr>
          <w:rFonts w:ascii="Times New Roman" w:hAnsi="Times New Roman" w:cs="Times New Roman"/>
        </w:rPr>
        <w:t xml:space="preserve"> 28</w:t>
      </w:r>
      <w:r w:rsidRPr="0086527D">
        <w:rPr>
          <w:rFonts w:ascii="Times New Roman" w:hAnsi="Times New Roman" w:cs="Times New Roman"/>
        </w:rPr>
        <w:t xml:space="preserve"> </w:t>
      </w:r>
    </w:p>
    <w:p w:rsidR="00805837" w:rsidRPr="00A9788F" w:rsidRDefault="00805837" w:rsidP="00805837">
      <w:pPr>
        <w:pStyle w:val="Default"/>
        <w:shd w:val="clear" w:color="auto" w:fill="FFFFFF" w:themeFill="background1"/>
        <w:tabs>
          <w:tab w:val="left" w:pos="34"/>
        </w:tabs>
        <w:ind w:firstLine="567"/>
        <w:jc w:val="center"/>
        <w:rPr>
          <w:b/>
          <w:color w:val="auto"/>
        </w:rPr>
      </w:pPr>
      <w:r w:rsidRPr="00A9788F">
        <w:rPr>
          <w:b/>
          <w:color w:val="auto"/>
        </w:rPr>
        <w:t>Рейтинг муниципальных образовательных учреждений, реализующих программы дошкольного образования (муниципальный уровень)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2268"/>
        <w:gridCol w:w="1134"/>
        <w:gridCol w:w="2409"/>
        <w:gridCol w:w="993"/>
      </w:tblGrid>
      <w:tr w:rsidR="00805837" w:rsidRPr="0086527D" w:rsidTr="00A9788F">
        <w:trPr>
          <w:trHeight w:val="315"/>
        </w:trPr>
        <w:tc>
          <w:tcPr>
            <w:tcW w:w="2122" w:type="dxa"/>
            <w:shd w:val="clear" w:color="auto" w:fill="auto"/>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Наименование</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ДОУ</w:t>
            </w:r>
          </w:p>
        </w:tc>
        <w:tc>
          <w:tcPr>
            <w:tcW w:w="1134" w:type="dxa"/>
            <w:shd w:val="clear" w:color="auto" w:fill="auto"/>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Баллы</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4квартал 2024</w:t>
            </w:r>
          </w:p>
        </w:tc>
        <w:tc>
          <w:tcPr>
            <w:tcW w:w="2268" w:type="dxa"/>
            <w:shd w:val="clear" w:color="auto" w:fill="auto"/>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Наименование</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ДОУ</w:t>
            </w:r>
          </w:p>
        </w:tc>
        <w:tc>
          <w:tcPr>
            <w:tcW w:w="1134" w:type="dxa"/>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Баллы</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1квартал 2025</w:t>
            </w:r>
          </w:p>
        </w:tc>
        <w:tc>
          <w:tcPr>
            <w:tcW w:w="2409" w:type="dxa"/>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Наименование</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ДОУ</w:t>
            </w:r>
          </w:p>
        </w:tc>
        <w:tc>
          <w:tcPr>
            <w:tcW w:w="993" w:type="dxa"/>
          </w:tcPr>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 xml:space="preserve">Баллы </w:t>
            </w:r>
          </w:p>
          <w:p w:rsidR="00805837" w:rsidRPr="00A9788F" w:rsidRDefault="00805837" w:rsidP="007A1625">
            <w:pPr>
              <w:spacing w:after="0" w:line="240" w:lineRule="auto"/>
              <w:jc w:val="center"/>
              <w:rPr>
                <w:rFonts w:ascii="Times New Roman" w:eastAsia="Times New Roman" w:hAnsi="Times New Roman" w:cs="Times New Roman"/>
                <w:b/>
                <w:sz w:val="20"/>
                <w:szCs w:val="20"/>
              </w:rPr>
            </w:pPr>
            <w:r w:rsidRPr="00A9788F">
              <w:rPr>
                <w:rFonts w:ascii="Times New Roman" w:eastAsia="Times New Roman" w:hAnsi="Times New Roman" w:cs="Times New Roman"/>
                <w:b/>
                <w:sz w:val="20"/>
                <w:szCs w:val="20"/>
              </w:rPr>
              <w:t>2квартал 2025</w:t>
            </w:r>
          </w:p>
        </w:tc>
      </w:tr>
      <w:tr w:rsidR="00805837" w:rsidRPr="00085AE6" w:rsidTr="00A9788F">
        <w:trPr>
          <w:trHeight w:val="315"/>
        </w:trPr>
        <w:tc>
          <w:tcPr>
            <w:tcW w:w="2122" w:type="dxa"/>
            <w:shd w:val="clear" w:color="auto" w:fill="auto"/>
            <w:hideMark/>
          </w:tcPr>
          <w:p w:rsidR="00805837" w:rsidRPr="0086527D" w:rsidRDefault="00805837" w:rsidP="007A1625">
            <w:pPr>
              <w:spacing w:after="0" w:line="240" w:lineRule="auto"/>
              <w:rPr>
                <w:rFonts w:ascii="Times New Roman" w:eastAsia="Times New Roman" w:hAnsi="Times New Roman"/>
                <w:color w:val="2E74B5" w:themeColor="accent1" w:themeShade="BF"/>
                <w:sz w:val="20"/>
                <w:szCs w:val="20"/>
              </w:rPr>
            </w:pPr>
            <w:r w:rsidRPr="0086527D">
              <w:rPr>
                <w:rFonts w:ascii="Times New Roman" w:eastAsia="Times New Roman" w:hAnsi="Times New Roman"/>
                <w:color w:val="2E74B5" w:themeColor="accent1" w:themeShade="BF"/>
                <w:sz w:val="20"/>
                <w:szCs w:val="20"/>
              </w:rPr>
              <w:t>МАДОУ «ЦРР-д/с № 18 «Дюймовочка»</w:t>
            </w:r>
          </w:p>
        </w:tc>
        <w:tc>
          <w:tcPr>
            <w:tcW w:w="1134" w:type="dxa"/>
            <w:shd w:val="clear" w:color="auto" w:fill="auto"/>
            <w:hideMark/>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322</w:t>
            </w:r>
          </w:p>
        </w:tc>
        <w:tc>
          <w:tcPr>
            <w:tcW w:w="2268" w:type="dxa"/>
            <w:shd w:val="clear" w:color="auto" w:fill="auto"/>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hAnsi="Times New Roman"/>
                <w:color w:val="2E74B5" w:themeColor="accent1" w:themeShade="BF"/>
                <w:sz w:val="20"/>
                <w:szCs w:val="20"/>
              </w:rPr>
              <w:t>МАДОУ «ЦРР-д/с № 18 «Дюймовочка»</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342</w:t>
            </w:r>
          </w:p>
        </w:tc>
        <w:tc>
          <w:tcPr>
            <w:tcW w:w="2409" w:type="dxa"/>
          </w:tcPr>
          <w:p w:rsidR="00805837" w:rsidRPr="0086527D" w:rsidRDefault="00805837" w:rsidP="007A1625">
            <w:pPr>
              <w:spacing w:after="0" w:line="240" w:lineRule="auto"/>
              <w:rPr>
                <w:rFonts w:ascii="Times New Roman" w:eastAsia="Times New Roman" w:hAnsi="Times New Roman"/>
                <w:color w:val="2E74B5" w:themeColor="accent1" w:themeShade="BF"/>
                <w:sz w:val="20"/>
                <w:szCs w:val="20"/>
              </w:rPr>
            </w:pPr>
            <w:r w:rsidRPr="0086527D">
              <w:rPr>
                <w:rFonts w:ascii="Times New Roman" w:hAnsi="Times New Roman"/>
                <w:color w:val="2E74B5" w:themeColor="accent1" w:themeShade="BF"/>
                <w:sz w:val="20"/>
                <w:szCs w:val="20"/>
              </w:rPr>
              <w:t>МАДОУ «ЦРР-д/с № 18 «Дюймовочка»</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293</w:t>
            </w:r>
          </w:p>
        </w:tc>
      </w:tr>
      <w:tr w:rsidR="00805837" w:rsidRPr="00085AE6" w:rsidTr="00A9788F">
        <w:trPr>
          <w:trHeight w:val="315"/>
        </w:trPr>
        <w:tc>
          <w:tcPr>
            <w:tcW w:w="2122" w:type="dxa"/>
            <w:shd w:val="clear" w:color="auto" w:fill="auto"/>
            <w:hideMark/>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eastAsia="Times New Roman" w:hAnsi="Times New Roman"/>
                <w:color w:val="C45911" w:themeColor="accent2" w:themeShade="BF"/>
                <w:sz w:val="20"/>
                <w:szCs w:val="20"/>
              </w:rPr>
              <w:t>МБДОУ д/с № 9 «Теремок»</w:t>
            </w:r>
          </w:p>
        </w:tc>
        <w:tc>
          <w:tcPr>
            <w:tcW w:w="1134" w:type="dxa"/>
            <w:shd w:val="clear" w:color="auto" w:fill="auto"/>
            <w:hideMark/>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273</w:t>
            </w:r>
          </w:p>
        </w:tc>
        <w:tc>
          <w:tcPr>
            <w:tcW w:w="2268" w:type="dxa"/>
            <w:shd w:val="clear" w:color="auto" w:fill="auto"/>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538135" w:themeColor="accent6" w:themeShade="BF"/>
                <w:sz w:val="20"/>
                <w:szCs w:val="20"/>
              </w:rPr>
              <w:t>МБДОУ № 14 «Колобок»</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318</w:t>
            </w:r>
          </w:p>
        </w:tc>
        <w:tc>
          <w:tcPr>
            <w:tcW w:w="2409" w:type="dxa"/>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C45911" w:themeColor="accent2" w:themeShade="BF"/>
                <w:sz w:val="20"/>
                <w:szCs w:val="20"/>
              </w:rPr>
              <w:t>МБДОУ д/с № 9 «Теремок»</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286</w:t>
            </w:r>
          </w:p>
        </w:tc>
      </w:tr>
      <w:tr w:rsidR="00805837" w:rsidRPr="00085AE6" w:rsidTr="00A9788F">
        <w:trPr>
          <w:trHeight w:val="315"/>
        </w:trPr>
        <w:tc>
          <w:tcPr>
            <w:tcW w:w="2122" w:type="dxa"/>
            <w:shd w:val="clear" w:color="auto" w:fill="auto"/>
            <w:hideMark/>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eastAsia="Times New Roman" w:hAnsi="Times New Roman"/>
                <w:color w:val="7B7B7B" w:themeColor="accent3" w:themeShade="BF"/>
                <w:sz w:val="20"/>
                <w:szCs w:val="20"/>
              </w:rPr>
              <w:t>МБДОУ д/с № 35 «Соболек»</w:t>
            </w:r>
          </w:p>
        </w:tc>
        <w:tc>
          <w:tcPr>
            <w:tcW w:w="1134" w:type="dxa"/>
            <w:shd w:val="clear" w:color="auto" w:fill="auto"/>
            <w:hideMark/>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268</w:t>
            </w:r>
          </w:p>
        </w:tc>
        <w:tc>
          <w:tcPr>
            <w:tcW w:w="2268" w:type="dxa"/>
            <w:shd w:val="clear" w:color="auto" w:fill="auto"/>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000000"/>
                <w:sz w:val="20"/>
                <w:szCs w:val="20"/>
              </w:rPr>
              <w:t>МБДОУ д/с № 24 «Красная шапочка»</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312</w:t>
            </w:r>
          </w:p>
        </w:tc>
        <w:tc>
          <w:tcPr>
            <w:tcW w:w="2409" w:type="dxa"/>
          </w:tcPr>
          <w:p w:rsidR="00805837" w:rsidRPr="0086527D" w:rsidRDefault="00805837" w:rsidP="007A1625">
            <w:pPr>
              <w:spacing w:after="0" w:line="240" w:lineRule="auto"/>
              <w:rPr>
                <w:rFonts w:ascii="Times New Roman" w:hAnsi="Times New Roman"/>
                <w:color w:val="7B7B7B" w:themeColor="accent3" w:themeShade="BF"/>
                <w:sz w:val="20"/>
                <w:szCs w:val="20"/>
              </w:rPr>
            </w:pPr>
            <w:r w:rsidRPr="0086527D">
              <w:rPr>
                <w:rFonts w:ascii="Times New Roman" w:hAnsi="Times New Roman"/>
                <w:color w:val="7B7B7B" w:themeColor="accent3" w:themeShade="BF"/>
                <w:sz w:val="20"/>
                <w:szCs w:val="20"/>
              </w:rPr>
              <w:t>МБДОУ д/с № 35 «Соболек»</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279</w:t>
            </w:r>
          </w:p>
        </w:tc>
      </w:tr>
      <w:tr w:rsidR="00805837" w:rsidRPr="00085AE6" w:rsidTr="00A9788F">
        <w:trPr>
          <w:trHeight w:val="315"/>
        </w:trPr>
        <w:tc>
          <w:tcPr>
            <w:tcW w:w="2122" w:type="dxa"/>
            <w:shd w:val="clear" w:color="auto" w:fill="auto"/>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eastAsia="Times New Roman" w:hAnsi="Times New Roman"/>
                <w:color w:val="BF8F00" w:themeColor="accent4" w:themeShade="BF"/>
                <w:sz w:val="20"/>
                <w:szCs w:val="20"/>
              </w:rPr>
              <w:t>МБДОУ № 12 «Брусничка»</w:t>
            </w:r>
          </w:p>
        </w:tc>
        <w:tc>
          <w:tcPr>
            <w:tcW w:w="1134" w:type="dxa"/>
            <w:shd w:val="clear" w:color="auto" w:fill="auto"/>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259</w:t>
            </w:r>
          </w:p>
        </w:tc>
        <w:tc>
          <w:tcPr>
            <w:tcW w:w="2268" w:type="dxa"/>
            <w:shd w:val="clear" w:color="auto" w:fill="auto"/>
          </w:tcPr>
          <w:p w:rsidR="00805837" w:rsidRPr="0086527D" w:rsidRDefault="00805837" w:rsidP="007A1625">
            <w:pPr>
              <w:spacing w:after="0" w:line="240" w:lineRule="auto"/>
              <w:rPr>
                <w:rFonts w:ascii="Times New Roman" w:hAnsi="Times New Roman"/>
                <w:color w:val="7B7B7B" w:themeColor="accent3" w:themeShade="BF"/>
                <w:sz w:val="20"/>
                <w:szCs w:val="20"/>
              </w:rPr>
            </w:pPr>
            <w:r w:rsidRPr="0086527D">
              <w:rPr>
                <w:rFonts w:ascii="Times New Roman" w:hAnsi="Times New Roman"/>
                <w:color w:val="7B7B7B" w:themeColor="accent3" w:themeShade="BF"/>
                <w:sz w:val="20"/>
                <w:szCs w:val="20"/>
              </w:rPr>
              <w:t>МБДОУ д/с № 35 «Соболек»</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305</w:t>
            </w:r>
          </w:p>
        </w:tc>
        <w:tc>
          <w:tcPr>
            <w:tcW w:w="2409" w:type="dxa"/>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000000"/>
                <w:sz w:val="20"/>
                <w:szCs w:val="20"/>
              </w:rPr>
              <w:t>МБДОУ д/с № 22 «Искорка»</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270</w:t>
            </w:r>
          </w:p>
        </w:tc>
      </w:tr>
      <w:tr w:rsidR="00805837" w:rsidRPr="00085AE6" w:rsidTr="00A9788F">
        <w:trPr>
          <w:trHeight w:val="315"/>
        </w:trPr>
        <w:tc>
          <w:tcPr>
            <w:tcW w:w="2122" w:type="dxa"/>
            <w:shd w:val="clear" w:color="auto" w:fill="auto"/>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МБДОУ д/с № 37 «Солнышко»</w:t>
            </w:r>
          </w:p>
        </w:tc>
        <w:tc>
          <w:tcPr>
            <w:tcW w:w="1134" w:type="dxa"/>
            <w:shd w:val="clear" w:color="auto" w:fill="auto"/>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259</w:t>
            </w:r>
          </w:p>
        </w:tc>
        <w:tc>
          <w:tcPr>
            <w:tcW w:w="2268" w:type="dxa"/>
            <w:shd w:val="clear" w:color="auto" w:fill="auto"/>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000000"/>
                <w:sz w:val="20"/>
                <w:szCs w:val="20"/>
              </w:rPr>
              <w:t>МБДОУ д/с № 22 «Искорка»</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290</w:t>
            </w:r>
          </w:p>
        </w:tc>
        <w:tc>
          <w:tcPr>
            <w:tcW w:w="2409" w:type="dxa"/>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BF8F00" w:themeColor="accent4" w:themeShade="BF"/>
                <w:sz w:val="20"/>
                <w:szCs w:val="20"/>
              </w:rPr>
              <w:t>МБДОУ № 12 «Брусничка»</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267</w:t>
            </w:r>
          </w:p>
        </w:tc>
      </w:tr>
      <w:tr w:rsidR="00805837" w:rsidRPr="00085AE6" w:rsidTr="00A9788F">
        <w:trPr>
          <w:trHeight w:val="315"/>
        </w:trPr>
        <w:tc>
          <w:tcPr>
            <w:tcW w:w="2122" w:type="dxa"/>
            <w:shd w:val="clear" w:color="auto" w:fill="auto"/>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eastAsia="Times New Roman" w:hAnsi="Times New Roman"/>
                <w:color w:val="538135" w:themeColor="accent6" w:themeShade="BF"/>
                <w:sz w:val="20"/>
                <w:szCs w:val="20"/>
              </w:rPr>
              <w:t>МБДОУ № 14 «Колобок»</w:t>
            </w:r>
          </w:p>
        </w:tc>
        <w:tc>
          <w:tcPr>
            <w:tcW w:w="1134" w:type="dxa"/>
            <w:shd w:val="clear" w:color="auto" w:fill="auto"/>
          </w:tcPr>
          <w:p w:rsidR="00805837" w:rsidRPr="0086527D" w:rsidRDefault="00805837" w:rsidP="007A1625">
            <w:pPr>
              <w:spacing w:after="0" w:line="240" w:lineRule="auto"/>
              <w:jc w:val="center"/>
              <w:rPr>
                <w:rFonts w:ascii="Times New Roman" w:eastAsia="Times New Roman" w:hAnsi="Times New Roman"/>
                <w:color w:val="000000"/>
                <w:sz w:val="20"/>
                <w:szCs w:val="20"/>
              </w:rPr>
            </w:pPr>
            <w:r w:rsidRPr="0086527D">
              <w:rPr>
                <w:rFonts w:ascii="Times New Roman" w:eastAsia="Times New Roman" w:hAnsi="Times New Roman"/>
                <w:color w:val="000000"/>
                <w:sz w:val="20"/>
                <w:szCs w:val="20"/>
              </w:rPr>
              <w:t>257</w:t>
            </w:r>
          </w:p>
        </w:tc>
        <w:tc>
          <w:tcPr>
            <w:tcW w:w="2268" w:type="dxa"/>
            <w:shd w:val="clear" w:color="auto" w:fill="auto"/>
          </w:tcPr>
          <w:p w:rsidR="00805837" w:rsidRPr="0086527D" w:rsidRDefault="00805837" w:rsidP="007A1625">
            <w:pPr>
              <w:spacing w:after="0" w:line="240" w:lineRule="auto"/>
              <w:rPr>
                <w:rFonts w:ascii="Times New Roman" w:eastAsia="Times New Roman" w:hAnsi="Times New Roman"/>
                <w:color w:val="000000"/>
                <w:sz w:val="20"/>
                <w:szCs w:val="20"/>
              </w:rPr>
            </w:pPr>
            <w:r w:rsidRPr="0086527D">
              <w:rPr>
                <w:rFonts w:ascii="Times New Roman" w:hAnsi="Times New Roman"/>
                <w:color w:val="C45911" w:themeColor="accent2" w:themeShade="BF"/>
                <w:sz w:val="20"/>
                <w:szCs w:val="20"/>
              </w:rPr>
              <w:t>МБДОУ д/с № 9 «Теремок»</w:t>
            </w:r>
          </w:p>
        </w:tc>
        <w:tc>
          <w:tcPr>
            <w:tcW w:w="1134"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285</w:t>
            </w:r>
          </w:p>
        </w:tc>
        <w:tc>
          <w:tcPr>
            <w:tcW w:w="2409" w:type="dxa"/>
          </w:tcPr>
          <w:p w:rsidR="00805837" w:rsidRPr="0086527D" w:rsidRDefault="00805837" w:rsidP="007A1625">
            <w:pPr>
              <w:spacing w:after="0" w:line="240" w:lineRule="auto"/>
              <w:rPr>
                <w:rFonts w:ascii="Times New Roman" w:hAnsi="Times New Roman"/>
                <w:color w:val="000000"/>
                <w:sz w:val="20"/>
                <w:szCs w:val="20"/>
              </w:rPr>
            </w:pPr>
            <w:r w:rsidRPr="0086527D">
              <w:rPr>
                <w:rFonts w:ascii="Times New Roman" w:hAnsi="Times New Roman"/>
                <w:color w:val="000000"/>
                <w:sz w:val="20"/>
                <w:szCs w:val="20"/>
              </w:rPr>
              <w:t>МБДОУ д/с № 25 «Зайчик»</w:t>
            </w:r>
          </w:p>
        </w:tc>
        <w:tc>
          <w:tcPr>
            <w:tcW w:w="993" w:type="dxa"/>
          </w:tcPr>
          <w:p w:rsidR="00805837" w:rsidRPr="0086527D" w:rsidRDefault="00805837" w:rsidP="007A1625">
            <w:pPr>
              <w:spacing w:after="0" w:line="240" w:lineRule="auto"/>
              <w:jc w:val="center"/>
              <w:rPr>
                <w:rFonts w:ascii="Times New Roman" w:hAnsi="Times New Roman"/>
                <w:color w:val="000000"/>
                <w:sz w:val="20"/>
                <w:szCs w:val="20"/>
              </w:rPr>
            </w:pPr>
            <w:r w:rsidRPr="0086527D">
              <w:rPr>
                <w:rFonts w:ascii="Times New Roman" w:hAnsi="Times New Roman"/>
                <w:color w:val="000000"/>
                <w:sz w:val="20"/>
                <w:szCs w:val="20"/>
              </w:rPr>
              <w:t>267</w:t>
            </w:r>
          </w:p>
        </w:tc>
      </w:tr>
    </w:tbl>
    <w:p w:rsidR="00805837" w:rsidRPr="0086527D"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86527D">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805837" w:rsidRPr="0086527D" w:rsidRDefault="00805837" w:rsidP="00805837">
      <w:pPr>
        <w:pStyle w:val="a8"/>
        <w:shd w:val="clear" w:color="auto" w:fill="FFFFFF"/>
        <w:spacing w:before="0" w:beforeAutospacing="0" w:after="0" w:afterAutospacing="0"/>
        <w:ind w:firstLine="567"/>
        <w:jc w:val="both"/>
        <w:textAlignment w:val="baseline"/>
        <w:rPr>
          <w:rStyle w:val="a4"/>
          <w:b w:val="0"/>
        </w:rPr>
      </w:pPr>
      <w:r w:rsidRPr="0086527D">
        <w:rPr>
          <w:rStyle w:val="a4"/>
          <w:b w:val="0"/>
        </w:rPr>
        <w:t>На муниципальном уровне мониторинг эффективности деятельности руководителей общеобразовательных учреждений проводится ежеквартально, а именно: для руководителей муниципальных общеобразовательных учреждений с 2022 года, для руководителей муниципальных образовательных учреждений, реализующих программы дошкольного образования, с 2024 года.</w:t>
      </w:r>
    </w:p>
    <w:p w:rsidR="00805837" w:rsidRPr="0086527D" w:rsidRDefault="00805837" w:rsidP="00805837">
      <w:pPr>
        <w:pStyle w:val="a8"/>
        <w:shd w:val="clear" w:color="auto" w:fill="FFFFFF"/>
        <w:spacing w:before="0" w:beforeAutospacing="0" w:after="0" w:afterAutospacing="0"/>
        <w:ind w:firstLine="567"/>
        <w:jc w:val="both"/>
        <w:textAlignment w:val="baseline"/>
        <w:rPr>
          <w:rStyle w:val="a4"/>
          <w:b w:val="0"/>
        </w:rPr>
      </w:pPr>
      <w:r w:rsidRPr="0086527D">
        <w:rPr>
          <w:rStyle w:val="a4"/>
          <w:b w:val="0"/>
        </w:rPr>
        <w:t xml:space="preserve">От эффективности принятых на уровне муниципалитета мер говорит отсутствие руководителей с низким уровнем эффективности по результатам регионального мониторинга. </w:t>
      </w:r>
    </w:p>
    <w:p w:rsidR="001A2989" w:rsidRPr="00E35E2E" w:rsidRDefault="001A2989" w:rsidP="001A2989">
      <w:pPr>
        <w:pStyle w:val="a6"/>
        <w:shd w:val="clear" w:color="auto" w:fill="FFFFFF"/>
        <w:spacing w:after="0" w:line="240" w:lineRule="auto"/>
        <w:ind w:left="0" w:firstLine="567"/>
        <w:jc w:val="both"/>
        <w:rPr>
          <w:rFonts w:ascii="Times New Roman" w:hAnsi="Times New Roman" w:cs="Times New Roman"/>
          <w:b/>
          <w:sz w:val="24"/>
          <w:szCs w:val="24"/>
        </w:rPr>
      </w:pPr>
    </w:p>
    <w:p w:rsidR="00741885" w:rsidRDefault="00741885" w:rsidP="00741885">
      <w:pPr>
        <w:shd w:val="clear" w:color="auto" w:fill="FFFFFF"/>
        <w:spacing w:after="0" w:line="240" w:lineRule="auto"/>
        <w:ind w:firstLine="567"/>
        <w:jc w:val="both"/>
        <w:rPr>
          <w:rStyle w:val="a4"/>
          <w:rFonts w:ascii="Times New Roman" w:hAnsi="Times New Roman" w:cs="Times New Roman"/>
          <w:i/>
          <w:color w:val="000000"/>
          <w:sz w:val="24"/>
          <w:szCs w:val="24"/>
        </w:rPr>
      </w:pPr>
      <w:r w:rsidRPr="00741885">
        <w:rPr>
          <w:rStyle w:val="a4"/>
          <w:rFonts w:ascii="Times New Roman" w:hAnsi="Times New Roman" w:cs="Times New Roman"/>
          <w:i/>
          <w:color w:val="000000"/>
          <w:sz w:val="24"/>
          <w:szCs w:val="24"/>
        </w:rPr>
        <w:t>Мониторинг профессиональной компетентности педагогических работников дошкольного образования</w:t>
      </w:r>
      <w:r w:rsidRPr="00741885">
        <w:rPr>
          <w:rFonts w:ascii="Times New Roman" w:hAnsi="Times New Roman" w:cs="Times New Roman"/>
          <w:i/>
          <w:color w:val="000000"/>
          <w:sz w:val="24"/>
          <w:szCs w:val="24"/>
        </w:rPr>
        <w:t xml:space="preserve"> </w:t>
      </w:r>
      <w:r w:rsidRPr="00741885">
        <w:rPr>
          <w:rStyle w:val="a4"/>
          <w:rFonts w:ascii="Times New Roman" w:hAnsi="Times New Roman" w:cs="Times New Roman"/>
          <w:i/>
          <w:color w:val="000000"/>
          <w:sz w:val="24"/>
          <w:szCs w:val="24"/>
        </w:rPr>
        <w:t>в области реализации здоровьесберегающих технологий в образовательном процессе</w:t>
      </w:r>
    </w:p>
    <w:p w:rsidR="00805837" w:rsidRPr="00017C6F" w:rsidRDefault="00805837" w:rsidP="00805837">
      <w:pPr>
        <w:shd w:val="clear" w:color="auto" w:fill="FFFFFF"/>
        <w:spacing w:after="0" w:line="240" w:lineRule="auto"/>
        <w:ind w:firstLine="567"/>
        <w:jc w:val="both"/>
        <w:rPr>
          <w:rFonts w:ascii="Times New Roman" w:hAnsi="Times New Roman" w:cs="Times New Roman"/>
          <w:bCs/>
          <w:i/>
          <w:sz w:val="24"/>
          <w:szCs w:val="24"/>
        </w:rPr>
      </w:pPr>
      <w:r w:rsidRPr="00017C6F">
        <w:rPr>
          <w:rFonts w:ascii="Times New Roman" w:hAnsi="Times New Roman" w:cs="Times New Roman"/>
          <w:sz w:val="24"/>
          <w:szCs w:val="24"/>
        </w:rPr>
        <w:t>С целью текущего состояния профессиональной компетентности педагогических работников дошкольных образовательных организаций в области реализации здоровьесберегающих технологий в образовательном процессе, своевременного предоставления объективной и достоверной информации заинтересованным лицам для повышения качества дошкольного образования в регионе, в соответствии с распоряжением министерства образования Иркутской области от 15.01.2025г. № 55-15-мр «О проведении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 в 1 квартале 2025 года педагогические работники муниципальных образовательных учреждениях, реализующих программы дошкольного образования, приняли участие в мониторинге профессиональных компетенций педагогических работников.</w:t>
      </w:r>
    </w:p>
    <w:p w:rsidR="00805837" w:rsidRPr="00017C6F" w:rsidRDefault="00805837" w:rsidP="00805837">
      <w:pPr>
        <w:shd w:val="clear" w:color="auto" w:fill="FFFFFF"/>
        <w:spacing w:after="0" w:line="240" w:lineRule="auto"/>
        <w:ind w:firstLine="567"/>
        <w:jc w:val="both"/>
        <w:rPr>
          <w:rFonts w:ascii="Times New Roman" w:hAnsi="Times New Roman" w:cs="Times New Roman"/>
          <w:sz w:val="24"/>
          <w:szCs w:val="24"/>
        </w:rPr>
      </w:pPr>
      <w:r w:rsidRPr="00017C6F">
        <w:rPr>
          <w:rFonts w:ascii="Times New Roman" w:hAnsi="Times New Roman" w:cs="Times New Roman"/>
          <w:sz w:val="24"/>
          <w:szCs w:val="24"/>
        </w:rPr>
        <w:t xml:space="preserve">К участию в мониторинге были приглашены педагогические работники, в том числе старшие воспитатели, педагоги-психологи, инструкторы по физической культуре, четырех муниципальных образований Иркутской области: Ангарского городского округа, городов Зимы, Свирска, Усть-Илимска. Всего в мониторинге приняли участие 1938 человек, из них: воспитателей - 1484 человека (76,6%), инструкторов по физической культуре - 86 (4,4%), музыкальных руководителей - 117 </w:t>
      </w:r>
      <w:r w:rsidRPr="00017C6F">
        <w:rPr>
          <w:rFonts w:ascii="Times New Roman" w:hAnsi="Times New Roman" w:cs="Times New Roman"/>
          <w:sz w:val="24"/>
          <w:szCs w:val="24"/>
        </w:rPr>
        <w:lastRenderedPageBreak/>
        <w:t xml:space="preserve">(6,0%), педагогов-психологов- 77 (4,0%), старших воспитателей -34 (5,0%), учителей-логопедов- 96 (2,1%), учителей-дефектологов 41 (2,1%), педагогов дополнительного образования – 3 (0,2%). Участники мониторинга </w:t>
      </w:r>
      <w:r>
        <w:rPr>
          <w:rFonts w:ascii="Times New Roman" w:hAnsi="Times New Roman" w:cs="Times New Roman"/>
          <w:sz w:val="24"/>
          <w:szCs w:val="24"/>
        </w:rPr>
        <w:t xml:space="preserve">города Усть-Илимска </w:t>
      </w:r>
      <w:r w:rsidRPr="00017C6F">
        <w:rPr>
          <w:rFonts w:ascii="Times New Roman" w:hAnsi="Times New Roman" w:cs="Times New Roman"/>
          <w:sz w:val="24"/>
          <w:szCs w:val="24"/>
        </w:rPr>
        <w:t>в разрезе по педагогическим и руководящим должностям представлены в таблице</w:t>
      </w:r>
      <w:r w:rsidR="00A9788F">
        <w:rPr>
          <w:rFonts w:ascii="Times New Roman" w:hAnsi="Times New Roman" w:cs="Times New Roman"/>
          <w:sz w:val="24"/>
          <w:szCs w:val="24"/>
        </w:rPr>
        <w:t xml:space="preserve"> № </w:t>
      </w:r>
      <w:r w:rsidR="00A9788F" w:rsidRPr="00017C6F">
        <w:rPr>
          <w:rFonts w:ascii="Times New Roman" w:hAnsi="Times New Roman" w:cs="Times New Roman"/>
          <w:sz w:val="24"/>
          <w:szCs w:val="24"/>
        </w:rPr>
        <w:t>29</w:t>
      </w:r>
      <w:r w:rsidR="00A9788F">
        <w:rPr>
          <w:rFonts w:ascii="Times New Roman" w:hAnsi="Times New Roman" w:cs="Times New Roman"/>
          <w:sz w:val="24"/>
          <w:szCs w:val="24"/>
        </w:rPr>
        <w:t>.</w:t>
      </w:r>
    </w:p>
    <w:p w:rsidR="00805837" w:rsidRPr="00A9788F" w:rsidRDefault="00805837" w:rsidP="00805837">
      <w:pPr>
        <w:shd w:val="clear" w:color="auto" w:fill="FFFFFF"/>
        <w:spacing w:after="0" w:line="240" w:lineRule="auto"/>
        <w:ind w:firstLine="567"/>
        <w:jc w:val="right"/>
        <w:rPr>
          <w:rFonts w:ascii="Times New Roman" w:hAnsi="Times New Roman" w:cs="Times New Roman"/>
        </w:rPr>
      </w:pPr>
      <w:r w:rsidRPr="00A9788F">
        <w:rPr>
          <w:rFonts w:ascii="Times New Roman" w:hAnsi="Times New Roman" w:cs="Times New Roman"/>
        </w:rPr>
        <w:t>Таблица №</w:t>
      </w:r>
      <w:r w:rsidR="00160659" w:rsidRPr="00A9788F">
        <w:rPr>
          <w:rFonts w:ascii="Times New Roman" w:hAnsi="Times New Roman" w:cs="Times New Roman"/>
        </w:rPr>
        <w:t xml:space="preserve"> 29</w:t>
      </w:r>
    </w:p>
    <w:p w:rsidR="00805837" w:rsidRPr="00017C6F" w:rsidRDefault="00805837" w:rsidP="00805837">
      <w:pPr>
        <w:shd w:val="clear" w:color="auto" w:fill="FFFFFF"/>
        <w:spacing w:after="0" w:line="240" w:lineRule="auto"/>
        <w:ind w:firstLine="567"/>
        <w:jc w:val="center"/>
        <w:rPr>
          <w:rFonts w:ascii="Times New Roman" w:hAnsi="Times New Roman" w:cs="Times New Roman"/>
          <w:b/>
          <w:sz w:val="24"/>
          <w:szCs w:val="24"/>
        </w:rPr>
      </w:pPr>
      <w:r w:rsidRPr="00017C6F">
        <w:rPr>
          <w:rFonts w:ascii="Times New Roman" w:hAnsi="Times New Roman" w:cs="Times New Roman"/>
          <w:b/>
          <w:sz w:val="24"/>
          <w:szCs w:val="24"/>
        </w:rPr>
        <w:t>Участники мониторинга в разрезе педагогических, руководящих должностей</w:t>
      </w:r>
    </w:p>
    <w:tbl>
      <w:tblPr>
        <w:tblStyle w:val="a3"/>
        <w:tblW w:w="0" w:type="auto"/>
        <w:tblLook w:val="04A0" w:firstRow="1" w:lastRow="0" w:firstColumn="1" w:lastColumn="0" w:noHBand="0" w:noVBand="1"/>
      </w:tblPr>
      <w:tblGrid>
        <w:gridCol w:w="1015"/>
        <w:gridCol w:w="797"/>
        <w:gridCol w:w="784"/>
        <w:gridCol w:w="844"/>
        <w:gridCol w:w="823"/>
        <w:gridCol w:w="871"/>
        <w:gridCol w:w="808"/>
        <w:gridCol w:w="658"/>
        <w:gridCol w:w="784"/>
        <w:gridCol w:w="1074"/>
        <w:gridCol w:w="924"/>
        <w:gridCol w:w="673"/>
      </w:tblGrid>
      <w:tr w:rsidR="00805837" w:rsidRPr="00017C6F" w:rsidTr="007A1625">
        <w:tc>
          <w:tcPr>
            <w:tcW w:w="1017" w:type="dxa"/>
            <w:vMerge w:val="restart"/>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Муниципалитет</w:t>
            </w:r>
          </w:p>
        </w:tc>
        <w:tc>
          <w:tcPr>
            <w:tcW w:w="799" w:type="dxa"/>
            <w:vMerge w:val="restart"/>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Количество ДОУ</w:t>
            </w:r>
          </w:p>
        </w:tc>
        <w:tc>
          <w:tcPr>
            <w:tcW w:w="784" w:type="dxa"/>
            <w:vMerge w:val="restart"/>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Всего участников</w:t>
            </w:r>
          </w:p>
        </w:tc>
        <w:tc>
          <w:tcPr>
            <w:tcW w:w="7455" w:type="dxa"/>
            <w:gridSpan w:val="9"/>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Количество участников мониторинга по педагогическим должностям</w:t>
            </w:r>
          </w:p>
        </w:tc>
      </w:tr>
      <w:tr w:rsidR="00805837" w:rsidRPr="00017C6F" w:rsidTr="007A1625">
        <w:tc>
          <w:tcPr>
            <w:tcW w:w="1017" w:type="dxa"/>
            <w:vMerge/>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p>
        </w:tc>
        <w:tc>
          <w:tcPr>
            <w:tcW w:w="799" w:type="dxa"/>
            <w:vMerge/>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p>
        </w:tc>
        <w:tc>
          <w:tcPr>
            <w:tcW w:w="784" w:type="dxa"/>
            <w:vMerge/>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p>
        </w:tc>
        <w:tc>
          <w:tcPr>
            <w:tcW w:w="847"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Воспитатель</w:t>
            </w:r>
          </w:p>
        </w:tc>
        <w:tc>
          <w:tcPr>
            <w:tcW w:w="824"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Старший воспитатель</w:t>
            </w:r>
          </w:p>
        </w:tc>
        <w:tc>
          <w:tcPr>
            <w:tcW w:w="874"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Заместитель заведующего по УВР</w:t>
            </w:r>
          </w:p>
        </w:tc>
        <w:tc>
          <w:tcPr>
            <w:tcW w:w="808"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Инструктор по физической культуре</w:t>
            </w:r>
          </w:p>
        </w:tc>
        <w:tc>
          <w:tcPr>
            <w:tcW w:w="635"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Учитель -логопед</w:t>
            </w:r>
          </w:p>
        </w:tc>
        <w:tc>
          <w:tcPr>
            <w:tcW w:w="786"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Учитель -дефектолог</w:t>
            </w:r>
          </w:p>
        </w:tc>
        <w:tc>
          <w:tcPr>
            <w:tcW w:w="1080"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Педагог дополнительного образования</w:t>
            </w:r>
          </w:p>
        </w:tc>
        <w:tc>
          <w:tcPr>
            <w:tcW w:w="927"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Музыкальный руководитель</w:t>
            </w:r>
          </w:p>
        </w:tc>
        <w:tc>
          <w:tcPr>
            <w:tcW w:w="674" w:type="dxa"/>
            <w:vAlign w:val="center"/>
          </w:tcPr>
          <w:p w:rsidR="00805837" w:rsidRPr="00A9788F" w:rsidRDefault="00805837" w:rsidP="007A1625">
            <w:pPr>
              <w:tabs>
                <w:tab w:val="left" w:pos="709"/>
                <w:tab w:val="left" w:pos="851"/>
              </w:tabs>
              <w:autoSpaceDE w:val="0"/>
              <w:autoSpaceDN w:val="0"/>
              <w:adjustRightInd w:val="0"/>
              <w:jc w:val="center"/>
              <w:rPr>
                <w:rFonts w:ascii="Times New Roman" w:hAnsi="Times New Roman" w:cs="Times New Roman"/>
                <w:b/>
                <w:sz w:val="20"/>
                <w:szCs w:val="20"/>
              </w:rPr>
            </w:pPr>
            <w:r w:rsidRPr="00A9788F">
              <w:rPr>
                <w:rFonts w:ascii="Times New Roman" w:hAnsi="Times New Roman" w:cs="Times New Roman"/>
                <w:b/>
                <w:sz w:val="20"/>
                <w:szCs w:val="20"/>
              </w:rPr>
              <w:t>Педагог-психолог</w:t>
            </w:r>
          </w:p>
        </w:tc>
      </w:tr>
      <w:tr w:rsidR="00805837" w:rsidRPr="00017C6F" w:rsidTr="007A1625">
        <w:tc>
          <w:tcPr>
            <w:tcW w:w="1017" w:type="dxa"/>
            <w:vAlign w:val="center"/>
          </w:tcPr>
          <w:p w:rsidR="00805837" w:rsidRPr="00017C6F" w:rsidRDefault="00805837" w:rsidP="007A1625">
            <w:pPr>
              <w:tabs>
                <w:tab w:val="left" w:pos="709"/>
                <w:tab w:val="left" w:pos="851"/>
              </w:tabs>
              <w:autoSpaceDE w:val="0"/>
              <w:autoSpaceDN w:val="0"/>
              <w:adjustRightInd w:val="0"/>
              <w:jc w:val="both"/>
              <w:rPr>
                <w:rFonts w:ascii="Times New Roman" w:hAnsi="Times New Roman" w:cs="Times New Roman"/>
                <w:sz w:val="20"/>
                <w:szCs w:val="20"/>
              </w:rPr>
            </w:pPr>
            <w:r w:rsidRPr="00017C6F">
              <w:rPr>
                <w:rFonts w:ascii="Times New Roman" w:hAnsi="Times New Roman" w:cs="Times New Roman"/>
                <w:sz w:val="20"/>
                <w:szCs w:val="20"/>
              </w:rPr>
              <w:t>Усть-Илимск</w:t>
            </w:r>
          </w:p>
        </w:tc>
        <w:tc>
          <w:tcPr>
            <w:tcW w:w="799"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24</w:t>
            </w:r>
          </w:p>
        </w:tc>
        <w:tc>
          <w:tcPr>
            <w:tcW w:w="784"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499</w:t>
            </w:r>
          </w:p>
        </w:tc>
        <w:tc>
          <w:tcPr>
            <w:tcW w:w="847"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345</w:t>
            </w:r>
          </w:p>
        </w:tc>
        <w:tc>
          <w:tcPr>
            <w:tcW w:w="824"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16</w:t>
            </w:r>
          </w:p>
        </w:tc>
        <w:tc>
          <w:tcPr>
            <w:tcW w:w="874"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0</w:t>
            </w:r>
          </w:p>
        </w:tc>
        <w:tc>
          <w:tcPr>
            <w:tcW w:w="808"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26</w:t>
            </w:r>
          </w:p>
        </w:tc>
        <w:tc>
          <w:tcPr>
            <w:tcW w:w="635"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38</w:t>
            </w:r>
          </w:p>
        </w:tc>
        <w:tc>
          <w:tcPr>
            <w:tcW w:w="786"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21</w:t>
            </w:r>
          </w:p>
        </w:tc>
        <w:tc>
          <w:tcPr>
            <w:tcW w:w="1080"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0</w:t>
            </w:r>
          </w:p>
        </w:tc>
        <w:tc>
          <w:tcPr>
            <w:tcW w:w="927"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28</w:t>
            </w:r>
          </w:p>
        </w:tc>
        <w:tc>
          <w:tcPr>
            <w:tcW w:w="674" w:type="dxa"/>
            <w:vAlign w:val="center"/>
          </w:tcPr>
          <w:p w:rsidR="00805837" w:rsidRPr="00017C6F" w:rsidRDefault="00805837" w:rsidP="007A1625">
            <w:pPr>
              <w:tabs>
                <w:tab w:val="left" w:pos="709"/>
                <w:tab w:val="left" w:pos="851"/>
              </w:tabs>
              <w:autoSpaceDE w:val="0"/>
              <w:autoSpaceDN w:val="0"/>
              <w:adjustRightInd w:val="0"/>
              <w:jc w:val="center"/>
              <w:rPr>
                <w:rFonts w:ascii="Times New Roman" w:hAnsi="Times New Roman" w:cs="Times New Roman"/>
                <w:sz w:val="20"/>
                <w:szCs w:val="20"/>
              </w:rPr>
            </w:pPr>
            <w:r w:rsidRPr="00017C6F">
              <w:rPr>
                <w:rFonts w:ascii="Times New Roman" w:hAnsi="Times New Roman" w:cs="Times New Roman"/>
                <w:sz w:val="20"/>
                <w:szCs w:val="20"/>
              </w:rPr>
              <w:t>25</w:t>
            </w:r>
          </w:p>
        </w:tc>
      </w:tr>
    </w:tbl>
    <w:p w:rsidR="00805837"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sz w:val="24"/>
          <w:szCs w:val="24"/>
        </w:rPr>
      </w:pPr>
      <w:r w:rsidRPr="00C41FE4">
        <w:rPr>
          <w:rFonts w:ascii="Times New Roman" w:hAnsi="Times New Roman"/>
          <w:sz w:val="24"/>
          <w:szCs w:val="24"/>
        </w:rPr>
        <w:t>Результаты регионального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 по муниципалитету</w:t>
      </w:r>
      <w:r>
        <w:rPr>
          <w:rFonts w:ascii="Times New Roman" w:hAnsi="Times New Roman"/>
          <w:sz w:val="24"/>
          <w:szCs w:val="24"/>
        </w:rPr>
        <w:t xml:space="preserve"> следующие:</w:t>
      </w:r>
    </w:p>
    <w:p w:rsidR="00805837"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низкий уровень – 3 человека (0,6%);</w:t>
      </w:r>
    </w:p>
    <w:p w:rsidR="00805837"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базовый уровень – 335 человек (66,14 %);</w:t>
      </w:r>
    </w:p>
    <w:p w:rsidR="00805837"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повышенный уровень – 156 человек (32,3%);</w:t>
      </w:r>
    </w:p>
    <w:p w:rsidR="00805837" w:rsidRDefault="00805837" w:rsidP="00805837">
      <w:pPr>
        <w:tabs>
          <w:tab w:val="left" w:pos="709"/>
          <w:tab w:val="left" w:pos="851"/>
        </w:tabs>
        <w:autoSpaceDE w:val="0"/>
        <w:autoSpaceDN w:val="0"/>
        <w:adjustRightInd w:val="0"/>
        <w:spacing w:after="0" w:line="240" w:lineRule="auto"/>
        <w:ind w:firstLine="567"/>
        <w:jc w:val="both"/>
        <w:rPr>
          <w:noProof/>
          <w:lang w:eastAsia="ru-RU"/>
        </w:rPr>
      </w:pPr>
      <w:r>
        <w:rPr>
          <w:rFonts w:ascii="Times New Roman" w:hAnsi="Times New Roman"/>
          <w:sz w:val="24"/>
          <w:szCs w:val="24"/>
        </w:rPr>
        <w:t>- высокий уровень – 5 человек (1%).</w:t>
      </w:r>
    </w:p>
    <w:p w:rsidR="00805837" w:rsidRPr="00411E3D"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411E3D">
        <w:rPr>
          <w:rFonts w:ascii="Times New Roman" w:hAnsi="Times New Roman" w:cs="Times New Roman"/>
          <w:sz w:val="24"/>
          <w:szCs w:val="24"/>
        </w:rPr>
        <w:t>Результаты, полученные по итогам выполнения заданий, показали, что педагоги (за исключением 3 человек) успешно справились с тестовой частью мониторинга. Это свидетельствует о наличии профессиональных компетенций, необходимых для осуществления образовательной деятельности по образовательным программам дошкольного образования в режиме сбережения здоровья детей.</w:t>
      </w:r>
    </w:p>
    <w:p w:rsidR="00805837"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411E3D">
        <w:rPr>
          <w:rFonts w:ascii="Times New Roman" w:hAnsi="Times New Roman" w:cs="Times New Roman"/>
          <w:bCs/>
          <w:sz w:val="24"/>
          <w:szCs w:val="24"/>
        </w:rPr>
        <w:t xml:space="preserve">Наибольшие затруднения вызвали </w:t>
      </w:r>
      <w:proofErr w:type="spellStart"/>
      <w:r w:rsidRPr="00411E3D">
        <w:rPr>
          <w:rFonts w:ascii="Times New Roman" w:hAnsi="Times New Roman" w:cs="Times New Roman"/>
          <w:bCs/>
          <w:sz w:val="24"/>
          <w:szCs w:val="24"/>
        </w:rPr>
        <w:t>кейсовые</w:t>
      </w:r>
      <w:proofErr w:type="spellEnd"/>
      <w:r w:rsidRPr="00411E3D">
        <w:rPr>
          <w:rFonts w:ascii="Times New Roman" w:hAnsi="Times New Roman" w:cs="Times New Roman"/>
          <w:bCs/>
          <w:sz w:val="24"/>
          <w:szCs w:val="24"/>
        </w:rPr>
        <w:t xml:space="preserve"> задания. Всего 76 педагог (15,2%) из 499 представили развёрнутые аргументированные ответы по всем позициям во всех трех кейсах и смогли набрать по 9 баллов за каждый кейс, следовательно, за 3 кейса в совокупности по 27 баллов. </w:t>
      </w:r>
      <w:r w:rsidRPr="00411E3D">
        <w:rPr>
          <w:rFonts w:ascii="Times New Roman" w:hAnsi="Times New Roman" w:cs="Times New Roman"/>
          <w:sz w:val="24"/>
          <w:szCs w:val="24"/>
        </w:rPr>
        <w:t>По итогам исследования выделено четыре группы участников, разделивших</w:t>
      </w:r>
      <w:r w:rsidR="00A9788F">
        <w:rPr>
          <w:rFonts w:ascii="Times New Roman" w:hAnsi="Times New Roman" w:cs="Times New Roman"/>
          <w:sz w:val="24"/>
          <w:szCs w:val="24"/>
        </w:rPr>
        <w:t>ся по величине набранного балла.</w:t>
      </w:r>
    </w:p>
    <w:p w:rsidR="00A9788F" w:rsidRPr="00A9788F" w:rsidRDefault="00A9788F" w:rsidP="00A9788F">
      <w:pPr>
        <w:shd w:val="clear" w:color="auto" w:fill="FFFFFF"/>
        <w:spacing w:after="0" w:line="240" w:lineRule="auto"/>
        <w:ind w:firstLine="567"/>
        <w:jc w:val="right"/>
        <w:rPr>
          <w:rFonts w:ascii="Times New Roman" w:hAnsi="Times New Roman" w:cs="Times New Roman"/>
        </w:rPr>
      </w:pPr>
      <w:r w:rsidRPr="00A9788F">
        <w:rPr>
          <w:rFonts w:ascii="Times New Roman" w:hAnsi="Times New Roman" w:cs="Times New Roman"/>
        </w:rPr>
        <w:t xml:space="preserve">Таблица № </w:t>
      </w:r>
      <w:r>
        <w:rPr>
          <w:rFonts w:ascii="Times New Roman" w:hAnsi="Times New Roman" w:cs="Times New Roman"/>
        </w:rPr>
        <w:t>30</w:t>
      </w:r>
    </w:p>
    <w:p w:rsidR="00A9788F" w:rsidRPr="00A9788F" w:rsidRDefault="00A9788F" w:rsidP="00A9788F">
      <w:pPr>
        <w:tabs>
          <w:tab w:val="left" w:pos="709"/>
          <w:tab w:val="left" w:pos="851"/>
        </w:tabs>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w:t>
      </w:r>
      <w:r w:rsidRPr="00A9788F">
        <w:rPr>
          <w:rFonts w:ascii="Times New Roman" w:hAnsi="Times New Roman" w:cs="Times New Roman"/>
          <w:b/>
          <w:sz w:val="24"/>
          <w:szCs w:val="24"/>
        </w:rPr>
        <w:t>руппы участников, разделившихся по величине набранного балла</w:t>
      </w:r>
    </w:p>
    <w:tbl>
      <w:tblPr>
        <w:tblStyle w:val="a3"/>
        <w:tblW w:w="0" w:type="auto"/>
        <w:tblLook w:val="04A0" w:firstRow="1" w:lastRow="0" w:firstColumn="1" w:lastColumn="0" w:noHBand="0" w:noVBand="1"/>
      </w:tblPr>
      <w:tblGrid>
        <w:gridCol w:w="1982"/>
        <w:gridCol w:w="1982"/>
        <w:gridCol w:w="1982"/>
        <w:gridCol w:w="1982"/>
        <w:gridCol w:w="1983"/>
      </w:tblGrid>
      <w:tr w:rsidR="00805837" w:rsidRPr="00411E3D" w:rsidTr="007A1625">
        <w:tc>
          <w:tcPr>
            <w:tcW w:w="1982" w:type="dxa"/>
          </w:tcPr>
          <w:p w:rsidR="00805837" w:rsidRPr="007708BB" w:rsidRDefault="00805837" w:rsidP="007A1625">
            <w:pPr>
              <w:tabs>
                <w:tab w:val="left" w:pos="709"/>
                <w:tab w:val="left" w:pos="851"/>
              </w:tabs>
              <w:autoSpaceDE w:val="0"/>
              <w:autoSpaceDN w:val="0"/>
              <w:adjustRightInd w:val="0"/>
              <w:jc w:val="center"/>
              <w:rPr>
                <w:rFonts w:ascii="Times New Roman" w:hAnsi="Times New Roman" w:cs="Times New Roman"/>
                <w:b/>
                <w:bCs/>
                <w:sz w:val="20"/>
                <w:szCs w:val="20"/>
              </w:rPr>
            </w:pPr>
            <w:r w:rsidRPr="007708BB">
              <w:rPr>
                <w:rFonts w:ascii="Times New Roman" w:hAnsi="Times New Roman" w:cs="Times New Roman"/>
                <w:b/>
                <w:bCs/>
                <w:sz w:val="20"/>
                <w:szCs w:val="20"/>
              </w:rPr>
              <w:t>Номер кейса</w:t>
            </w:r>
          </w:p>
        </w:tc>
        <w:tc>
          <w:tcPr>
            <w:tcW w:w="1982" w:type="dxa"/>
          </w:tcPr>
          <w:p w:rsidR="00805837" w:rsidRPr="007708BB" w:rsidRDefault="00805837" w:rsidP="007A1625">
            <w:pPr>
              <w:tabs>
                <w:tab w:val="left" w:pos="709"/>
                <w:tab w:val="left" w:pos="851"/>
              </w:tabs>
              <w:autoSpaceDE w:val="0"/>
              <w:autoSpaceDN w:val="0"/>
              <w:adjustRightInd w:val="0"/>
              <w:jc w:val="center"/>
              <w:rPr>
                <w:rFonts w:ascii="Times New Roman" w:hAnsi="Times New Roman" w:cs="Times New Roman"/>
                <w:b/>
                <w:bCs/>
                <w:sz w:val="20"/>
                <w:szCs w:val="20"/>
              </w:rPr>
            </w:pPr>
            <w:r w:rsidRPr="007708BB">
              <w:rPr>
                <w:rFonts w:ascii="Times New Roman" w:hAnsi="Times New Roman" w:cs="Times New Roman"/>
                <w:b/>
                <w:bCs/>
                <w:sz w:val="20"/>
                <w:szCs w:val="20"/>
              </w:rPr>
              <w:t>0 баллов</w:t>
            </w:r>
          </w:p>
        </w:tc>
        <w:tc>
          <w:tcPr>
            <w:tcW w:w="1982" w:type="dxa"/>
          </w:tcPr>
          <w:p w:rsidR="00805837" w:rsidRPr="007708BB" w:rsidRDefault="00805837" w:rsidP="007A1625">
            <w:pPr>
              <w:tabs>
                <w:tab w:val="left" w:pos="709"/>
                <w:tab w:val="left" w:pos="851"/>
              </w:tabs>
              <w:autoSpaceDE w:val="0"/>
              <w:autoSpaceDN w:val="0"/>
              <w:adjustRightInd w:val="0"/>
              <w:jc w:val="center"/>
              <w:rPr>
                <w:rFonts w:ascii="Times New Roman" w:hAnsi="Times New Roman" w:cs="Times New Roman"/>
                <w:b/>
                <w:bCs/>
                <w:sz w:val="20"/>
                <w:szCs w:val="20"/>
              </w:rPr>
            </w:pPr>
            <w:r w:rsidRPr="007708BB">
              <w:rPr>
                <w:rFonts w:ascii="Times New Roman" w:hAnsi="Times New Roman" w:cs="Times New Roman"/>
                <w:b/>
                <w:bCs/>
                <w:sz w:val="20"/>
                <w:szCs w:val="20"/>
              </w:rPr>
              <w:t>3 балла</w:t>
            </w:r>
          </w:p>
        </w:tc>
        <w:tc>
          <w:tcPr>
            <w:tcW w:w="1982" w:type="dxa"/>
          </w:tcPr>
          <w:p w:rsidR="00805837" w:rsidRPr="007708BB" w:rsidRDefault="00805837" w:rsidP="007A1625">
            <w:pPr>
              <w:tabs>
                <w:tab w:val="left" w:pos="709"/>
                <w:tab w:val="left" w:pos="851"/>
              </w:tabs>
              <w:autoSpaceDE w:val="0"/>
              <w:autoSpaceDN w:val="0"/>
              <w:adjustRightInd w:val="0"/>
              <w:jc w:val="center"/>
              <w:rPr>
                <w:rFonts w:ascii="Times New Roman" w:hAnsi="Times New Roman" w:cs="Times New Roman"/>
                <w:b/>
                <w:bCs/>
                <w:sz w:val="20"/>
                <w:szCs w:val="20"/>
              </w:rPr>
            </w:pPr>
            <w:r w:rsidRPr="007708BB">
              <w:rPr>
                <w:rFonts w:ascii="Times New Roman" w:hAnsi="Times New Roman" w:cs="Times New Roman"/>
                <w:b/>
                <w:bCs/>
                <w:sz w:val="20"/>
                <w:szCs w:val="20"/>
              </w:rPr>
              <w:t>6 баллов</w:t>
            </w:r>
          </w:p>
        </w:tc>
        <w:tc>
          <w:tcPr>
            <w:tcW w:w="1983" w:type="dxa"/>
          </w:tcPr>
          <w:p w:rsidR="00805837" w:rsidRPr="007708BB" w:rsidRDefault="00805837" w:rsidP="007A1625">
            <w:pPr>
              <w:tabs>
                <w:tab w:val="left" w:pos="709"/>
                <w:tab w:val="left" w:pos="851"/>
              </w:tabs>
              <w:autoSpaceDE w:val="0"/>
              <w:autoSpaceDN w:val="0"/>
              <w:adjustRightInd w:val="0"/>
              <w:jc w:val="center"/>
              <w:rPr>
                <w:rFonts w:ascii="Times New Roman" w:hAnsi="Times New Roman" w:cs="Times New Roman"/>
                <w:b/>
                <w:bCs/>
                <w:sz w:val="20"/>
                <w:szCs w:val="20"/>
              </w:rPr>
            </w:pPr>
            <w:r w:rsidRPr="007708BB">
              <w:rPr>
                <w:rFonts w:ascii="Times New Roman" w:hAnsi="Times New Roman" w:cs="Times New Roman"/>
                <w:b/>
                <w:bCs/>
                <w:sz w:val="20"/>
                <w:szCs w:val="20"/>
              </w:rPr>
              <w:t>9 баллов</w:t>
            </w:r>
          </w:p>
        </w:tc>
      </w:tr>
      <w:tr w:rsidR="00805837" w:rsidRPr="00411E3D" w:rsidTr="007A1625">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Кейс 1</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7</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22</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241</w:t>
            </w:r>
          </w:p>
        </w:tc>
        <w:tc>
          <w:tcPr>
            <w:tcW w:w="1983"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229</w:t>
            </w:r>
          </w:p>
        </w:tc>
      </w:tr>
      <w:tr w:rsidR="00805837" w:rsidRPr="00411E3D" w:rsidTr="007A1625">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Кейс 2</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10</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76</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281</w:t>
            </w:r>
          </w:p>
        </w:tc>
        <w:tc>
          <w:tcPr>
            <w:tcW w:w="1983"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132</w:t>
            </w:r>
          </w:p>
        </w:tc>
      </w:tr>
      <w:tr w:rsidR="00805837" w:rsidRPr="00411E3D" w:rsidTr="007A1625">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Кейс 3</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6</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87</w:t>
            </w:r>
          </w:p>
        </w:tc>
        <w:tc>
          <w:tcPr>
            <w:tcW w:w="1982"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235</w:t>
            </w:r>
          </w:p>
        </w:tc>
        <w:tc>
          <w:tcPr>
            <w:tcW w:w="1983" w:type="dxa"/>
          </w:tcPr>
          <w:p w:rsidR="00805837" w:rsidRPr="00411E3D" w:rsidRDefault="00805837" w:rsidP="007A1625">
            <w:pPr>
              <w:tabs>
                <w:tab w:val="left" w:pos="709"/>
                <w:tab w:val="left" w:pos="851"/>
              </w:tabs>
              <w:autoSpaceDE w:val="0"/>
              <w:autoSpaceDN w:val="0"/>
              <w:adjustRightInd w:val="0"/>
              <w:jc w:val="center"/>
              <w:rPr>
                <w:rFonts w:ascii="Times New Roman" w:hAnsi="Times New Roman" w:cs="Times New Roman"/>
                <w:bCs/>
                <w:sz w:val="20"/>
                <w:szCs w:val="20"/>
              </w:rPr>
            </w:pPr>
            <w:r w:rsidRPr="00411E3D">
              <w:rPr>
                <w:rFonts w:ascii="Times New Roman" w:hAnsi="Times New Roman" w:cs="Times New Roman"/>
                <w:bCs/>
                <w:sz w:val="20"/>
                <w:szCs w:val="20"/>
              </w:rPr>
              <w:t>171</w:t>
            </w:r>
          </w:p>
        </w:tc>
      </w:tr>
    </w:tbl>
    <w:p w:rsidR="00805837" w:rsidRPr="00411E3D" w:rsidRDefault="00805837" w:rsidP="00805837">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411E3D">
        <w:rPr>
          <w:rFonts w:ascii="Times New Roman" w:hAnsi="Times New Roman" w:cs="Times New Roman"/>
          <w:sz w:val="24"/>
          <w:szCs w:val="24"/>
        </w:rPr>
        <w:t>Анализ результатов выполнения диагностической работы показал, что педагогическим работникам необходимо совершенствовать профессиональные компетенции в области реализации здоровьесберегающих технологий в образовательном процессе дошкольной образовательной организации.</w:t>
      </w:r>
    </w:p>
    <w:p w:rsidR="00805837" w:rsidRPr="00C41FE4" w:rsidRDefault="00805837" w:rsidP="00805837">
      <w:pPr>
        <w:tabs>
          <w:tab w:val="left" w:pos="709"/>
          <w:tab w:val="left" w:pos="851"/>
        </w:tabs>
        <w:autoSpaceDE w:val="0"/>
        <w:autoSpaceDN w:val="0"/>
        <w:adjustRightInd w:val="0"/>
        <w:spacing w:after="0" w:line="240" w:lineRule="auto"/>
        <w:jc w:val="both"/>
        <w:rPr>
          <w:rFonts w:ascii="Times New Roman" w:hAnsi="Times New Roman" w:cs="Times New Roman"/>
          <w:bCs/>
          <w:i/>
          <w:sz w:val="24"/>
          <w:szCs w:val="24"/>
        </w:rPr>
      </w:pPr>
      <w:r w:rsidRPr="00085AE6">
        <w:rPr>
          <w:rFonts w:ascii="Times New Roman" w:hAnsi="Times New Roman" w:cs="Times New Roman"/>
          <w:bCs/>
          <w:i/>
          <w:color w:val="FF0000"/>
          <w:sz w:val="24"/>
          <w:szCs w:val="24"/>
        </w:rPr>
        <w:tab/>
      </w:r>
      <w:r w:rsidRPr="00C41FE4">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7C4858" w:rsidRDefault="00805837" w:rsidP="00805837">
      <w:pPr>
        <w:spacing w:after="0" w:line="240" w:lineRule="auto"/>
        <w:ind w:firstLine="567"/>
        <w:jc w:val="both"/>
        <w:rPr>
          <w:rFonts w:ascii="Times New Roman" w:hAnsi="Times New Roman"/>
          <w:sz w:val="24"/>
          <w:szCs w:val="24"/>
        </w:rPr>
      </w:pPr>
      <w:r>
        <w:rPr>
          <w:rFonts w:ascii="Times New Roman" w:hAnsi="Times New Roman"/>
          <w:sz w:val="24"/>
          <w:szCs w:val="24"/>
        </w:rPr>
        <w:t>Предварительные р</w:t>
      </w:r>
      <w:r w:rsidRPr="00C41FE4">
        <w:rPr>
          <w:rFonts w:ascii="Times New Roman" w:hAnsi="Times New Roman"/>
          <w:sz w:val="24"/>
          <w:szCs w:val="24"/>
        </w:rPr>
        <w:t xml:space="preserve">езультаты регионального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 по муниципалитету обсуждены на совещании с руководителями образовательных учреждений, реализующих программы дошкольного образования </w:t>
      </w:r>
      <w:r w:rsidRPr="00887485">
        <w:rPr>
          <w:rFonts w:ascii="Times New Roman" w:hAnsi="Times New Roman"/>
          <w:sz w:val="24"/>
          <w:szCs w:val="24"/>
        </w:rPr>
        <w:t>(протокол совещания руководителей образовательных учреждений, реализующих программы дошкольного образования, от 16.04.202</w:t>
      </w:r>
      <w:r w:rsidR="005A2F4F">
        <w:rPr>
          <w:rFonts w:ascii="Times New Roman" w:hAnsi="Times New Roman"/>
          <w:sz w:val="24"/>
          <w:szCs w:val="24"/>
        </w:rPr>
        <w:t>5</w:t>
      </w:r>
      <w:r w:rsidRPr="00887485">
        <w:rPr>
          <w:rFonts w:ascii="Times New Roman" w:hAnsi="Times New Roman"/>
          <w:sz w:val="24"/>
          <w:szCs w:val="24"/>
        </w:rPr>
        <w:t>г.),</w:t>
      </w:r>
      <w:r w:rsidRPr="00C41FE4">
        <w:rPr>
          <w:rFonts w:ascii="Times New Roman" w:hAnsi="Times New Roman"/>
          <w:sz w:val="24"/>
          <w:szCs w:val="24"/>
        </w:rPr>
        <w:t xml:space="preserve"> а </w:t>
      </w:r>
      <w:r>
        <w:rPr>
          <w:rFonts w:ascii="Times New Roman" w:hAnsi="Times New Roman"/>
          <w:sz w:val="24"/>
          <w:szCs w:val="24"/>
        </w:rPr>
        <w:t>итоговые, с разбором ответов</w:t>
      </w:r>
      <w:r w:rsidRPr="00C41FE4">
        <w:rPr>
          <w:rFonts w:ascii="Times New Roman" w:hAnsi="Times New Roman"/>
          <w:sz w:val="24"/>
          <w:szCs w:val="24"/>
        </w:rPr>
        <w:t xml:space="preserve"> на</w:t>
      </w:r>
      <w:r>
        <w:rPr>
          <w:rFonts w:ascii="Times New Roman" w:hAnsi="Times New Roman"/>
          <w:sz w:val="24"/>
          <w:szCs w:val="24"/>
        </w:rPr>
        <w:t xml:space="preserve"> </w:t>
      </w:r>
      <w:proofErr w:type="spellStart"/>
      <w:r>
        <w:rPr>
          <w:rFonts w:ascii="Times New Roman" w:hAnsi="Times New Roman"/>
          <w:sz w:val="24"/>
          <w:szCs w:val="24"/>
        </w:rPr>
        <w:t>кейсовые</w:t>
      </w:r>
      <w:proofErr w:type="spellEnd"/>
      <w:r>
        <w:rPr>
          <w:rFonts w:ascii="Times New Roman" w:hAnsi="Times New Roman"/>
          <w:sz w:val="24"/>
          <w:szCs w:val="24"/>
        </w:rPr>
        <w:t xml:space="preserve"> задания, на</w:t>
      </w:r>
      <w:r w:rsidRPr="00C41FE4">
        <w:rPr>
          <w:rFonts w:ascii="Times New Roman" w:hAnsi="Times New Roman"/>
          <w:sz w:val="24"/>
          <w:szCs w:val="24"/>
        </w:rPr>
        <w:t xml:space="preserve"> заседания методического совета дошкольных образовательных учреждений </w:t>
      </w:r>
      <w:r w:rsidRPr="00D3101C">
        <w:rPr>
          <w:rFonts w:ascii="Times New Roman" w:hAnsi="Times New Roman"/>
          <w:sz w:val="24"/>
          <w:szCs w:val="24"/>
        </w:rPr>
        <w:t>(</w:t>
      </w:r>
      <w:hyperlink r:id="rId51" w:history="1">
        <w:r w:rsidRPr="00D3101C">
          <w:rPr>
            <w:rStyle w:val="a5"/>
            <w:rFonts w:ascii="Times New Roman" w:hAnsi="Times New Roman"/>
            <w:sz w:val="24"/>
            <w:szCs w:val="24"/>
          </w:rPr>
          <w:t>протокол заседания от 22.05.2025г.</w:t>
        </w:r>
      </w:hyperlink>
      <w:r w:rsidRPr="00D3101C">
        <w:rPr>
          <w:rFonts w:ascii="Times New Roman" w:hAnsi="Times New Roman"/>
          <w:sz w:val="24"/>
          <w:szCs w:val="24"/>
        </w:rPr>
        <w:t>).</w:t>
      </w:r>
      <w:r w:rsidRPr="00C41FE4">
        <w:rPr>
          <w:rFonts w:ascii="Times New Roman" w:hAnsi="Times New Roman"/>
          <w:sz w:val="24"/>
          <w:szCs w:val="24"/>
        </w:rPr>
        <w:t xml:space="preserve"> </w:t>
      </w:r>
    </w:p>
    <w:p w:rsidR="007C4858" w:rsidRDefault="007C4858" w:rsidP="00805837">
      <w:pPr>
        <w:spacing w:after="0" w:line="240" w:lineRule="auto"/>
        <w:ind w:firstLine="567"/>
        <w:jc w:val="both"/>
        <w:rPr>
          <w:rFonts w:ascii="Times New Roman" w:hAnsi="Times New Roman"/>
          <w:sz w:val="24"/>
          <w:szCs w:val="24"/>
        </w:rPr>
      </w:pPr>
    </w:p>
    <w:p w:rsidR="007C4858" w:rsidRPr="000255BF" w:rsidRDefault="007C4858" w:rsidP="007C4858">
      <w:pPr>
        <w:spacing w:after="0" w:line="240" w:lineRule="auto"/>
        <w:ind w:firstLine="567"/>
        <w:jc w:val="both"/>
        <w:rPr>
          <w:rFonts w:ascii="Times New Roman" w:hAnsi="Times New Roman" w:cs="Times New Roman"/>
          <w:i/>
          <w:sz w:val="24"/>
          <w:szCs w:val="24"/>
        </w:rPr>
      </w:pPr>
      <w:r w:rsidRPr="000255BF">
        <w:rPr>
          <w:rFonts w:ascii="Times New Roman" w:hAnsi="Times New Roman" w:cs="Times New Roman"/>
          <w:i/>
          <w:sz w:val="24"/>
          <w:szCs w:val="24"/>
        </w:rPr>
        <w:lastRenderedPageBreak/>
        <w:t>Адресные рекомендации</w:t>
      </w:r>
    </w:p>
    <w:p w:rsidR="00805837" w:rsidRPr="00C41FE4" w:rsidRDefault="00805837" w:rsidP="00805837">
      <w:pPr>
        <w:spacing w:after="0" w:line="240" w:lineRule="auto"/>
        <w:ind w:firstLine="567"/>
        <w:jc w:val="both"/>
        <w:rPr>
          <w:rFonts w:ascii="Times New Roman" w:hAnsi="Times New Roman" w:cs="Times New Roman"/>
          <w:sz w:val="24"/>
          <w:szCs w:val="24"/>
          <w:shd w:val="clear" w:color="auto" w:fill="FFFFFF"/>
        </w:rPr>
      </w:pPr>
      <w:r w:rsidRPr="00C41FE4">
        <w:rPr>
          <w:rFonts w:ascii="Times New Roman" w:hAnsi="Times New Roman"/>
          <w:sz w:val="24"/>
          <w:szCs w:val="24"/>
        </w:rPr>
        <w:t xml:space="preserve">На основании полученных данных </w:t>
      </w:r>
      <w:r w:rsidRPr="00C41FE4">
        <w:rPr>
          <w:rFonts w:ascii="Times New Roman" w:hAnsi="Times New Roman" w:cs="Times New Roman"/>
          <w:sz w:val="24"/>
          <w:szCs w:val="24"/>
          <w:shd w:val="clear" w:color="auto" w:fill="FFFFFF"/>
        </w:rPr>
        <w:t>руководителям муниципальных образовательных учреждений, реализующим программы дошкольного образования, совместно со старшими воспитателями/заместителями заведующих по воспитательной работе на основе профессиональных дефицитов, выявленных в результате проведения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 рекомендова</w:t>
      </w:r>
      <w:r w:rsidR="005A2F4F">
        <w:rPr>
          <w:rFonts w:ascii="Times New Roman" w:hAnsi="Times New Roman" w:cs="Times New Roman"/>
          <w:sz w:val="24"/>
          <w:szCs w:val="24"/>
          <w:shd w:val="clear" w:color="auto" w:fill="FFFFFF"/>
        </w:rPr>
        <w:t>но</w:t>
      </w:r>
      <w:r w:rsidRPr="00C41FE4">
        <w:rPr>
          <w:rFonts w:ascii="Times New Roman" w:hAnsi="Times New Roman" w:cs="Times New Roman"/>
          <w:sz w:val="24"/>
          <w:szCs w:val="24"/>
          <w:shd w:val="clear" w:color="auto" w:fill="FFFFFF"/>
        </w:rPr>
        <w:t xml:space="preserve"> прохождение курсов повышения квалификации по направлениям: </w:t>
      </w:r>
    </w:p>
    <w:p w:rsidR="00805837" w:rsidRPr="00805837" w:rsidRDefault="00805837" w:rsidP="00562933">
      <w:pPr>
        <w:pStyle w:val="a6"/>
        <w:numPr>
          <w:ilvl w:val="0"/>
          <w:numId w:val="41"/>
        </w:numPr>
        <w:spacing w:after="0" w:line="240" w:lineRule="auto"/>
        <w:ind w:left="0" w:firstLine="567"/>
        <w:jc w:val="both"/>
        <w:rPr>
          <w:rFonts w:ascii="Times New Roman" w:hAnsi="Times New Roman" w:cs="Times New Roman"/>
          <w:sz w:val="24"/>
          <w:szCs w:val="24"/>
          <w:shd w:val="clear" w:color="auto" w:fill="FFFFFF"/>
        </w:rPr>
      </w:pPr>
      <w:r w:rsidRPr="00805837">
        <w:rPr>
          <w:rFonts w:ascii="Times New Roman" w:hAnsi="Times New Roman" w:cs="Times New Roman"/>
          <w:sz w:val="24"/>
          <w:szCs w:val="24"/>
          <w:shd w:val="clear" w:color="auto" w:fill="FFFFFF"/>
        </w:rPr>
        <w:t xml:space="preserve">обеспечение безопасного образовательного процесса, сберегающего здоровье воспитанников, в том числе для детей с ОВЗ и детей-инвалидов; </w:t>
      </w:r>
    </w:p>
    <w:p w:rsidR="00805837" w:rsidRPr="00805837" w:rsidRDefault="00805837" w:rsidP="00562933">
      <w:pPr>
        <w:pStyle w:val="a6"/>
        <w:numPr>
          <w:ilvl w:val="0"/>
          <w:numId w:val="41"/>
        </w:numPr>
        <w:spacing w:after="0" w:line="240" w:lineRule="auto"/>
        <w:ind w:left="0" w:firstLine="567"/>
        <w:jc w:val="both"/>
        <w:rPr>
          <w:rFonts w:ascii="Times New Roman" w:hAnsi="Times New Roman" w:cs="Times New Roman"/>
          <w:sz w:val="24"/>
          <w:szCs w:val="24"/>
          <w:shd w:val="clear" w:color="auto" w:fill="FFFFFF"/>
        </w:rPr>
      </w:pPr>
      <w:r w:rsidRPr="00805837">
        <w:rPr>
          <w:rFonts w:ascii="Times New Roman" w:hAnsi="Times New Roman" w:cs="Times New Roman"/>
          <w:sz w:val="24"/>
          <w:szCs w:val="24"/>
          <w:shd w:val="clear" w:color="auto" w:fill="FFFFFF"/>
        </w:rPr>
        <w:t xml:space="preserve">организация образовательной деятельности детей с ОВЗ и детей-инвалидов в условиях реализации адаптированной образовательной программы дошкольного образования; </w:t>
      </w:r>
    </w:p>
    <w:p w:rsidR="00805837" w:rsidRPr="00805837" w:rsidRDefault="00805837" w:rsidP="00562933">
      <w:pPr>
        <w:pStyle w:val="a6"/>
        <w:numPr>
          <w:ilvl w:val="0"/>
          <w:numId w:val="41"/>
        </w:numPr>
        <w:spacing w:after="0" w:line="240" w:lineRule="auto"/>
        <w:ind w:left="0" w:firstLine="567"/>
        <w:jc w:val="both"/>
        <w:rPr>
          <w:rFonts w:ascii="Times New Roman" w:hAnsi="Times New Roman" w:cs="Times New Roman"/>
          <w:sz w:val="24"/>
          <w:szCs w:val="24"/>
          <w:shd w:val="clear" w:color="auto" w:fill="FFFFFF"/>
        </w:rPr>
      </w:pPr>
      <w:r w:rsidRPr="00805837">
        <w:rPr>
          <w:rFonts w:ascii="Times New Roman" w:hAnsi="Times New Roman" w:cs="Times New Roman"/>
          <w:sz w:val="24"/>
          <w:szCs w:val="24"/>
          <w:shd w:val="clear" w:color="auto" w:fill="FFFFFF"/>
        </w:rPr>
        <w:t xml:space="preserve">воспитание культуры здорового образа жизни у дошкольников; </w:t>
      </w:r>
    </w:p>
    <w:p w:rsidR="00805837" w:rsidRPr="00805837" w:rsidRDefault="00805837" w:rsidP="00562933">
      <w:pPr>
        <w:pStyle w:val="a6"/>
        <w:numPr>
          <w:ilvl w:val="0"/>
          <w:numId w:val="41"/>
        </w:numPr>
        <w:spacing w:after="0" w:line="240" w:lineRule="auto"/>
        <w:ind w:left="0" w:firstLine="567"/>
        <w:jc w:val="both"/>
        <w:rPr>
          <w:rFonts w:ascii="Times New Roman" w:hAnsi="Times New Roman" w:cs="Times New Roman"/>
          <w:sz w:val="24"/>
          <w:szCs w:val="24"/>
          <w:shd w:val="clear" w:color="auto" w:fill="FFFFFF"/>
        </w:rPr>
      </w:pPr>
      <w:r w:rsidRPr="00805837">
        <w:rPr>
          <w:rFonts w:ascii="Times New Roman" w:hAnsi="Times New Roman" w:cs="Times New Roman"/>
          <w:sz w:val="24"/>
          <w:szCs w:val="24"/>
          <w:shd w:val="clear" w:color="auto" w:fill="FFFFFF"/>
        </w:rPr>
        <w:t>обеспечение психологической безопасности детей в дошкольной образовательной организации.</w:t>
      </w:r>
    </w:p>
    <w:p w:rsidR="001A2989" w:rsidRPr="00E35E2E" w:rsidRDefault="001A2989" w:rsidP="001A2989">
      <w:pPr>
        <w:pStyle w:val="a6"/>
        <w:tabs>
          <w:tab w:val="left" w:pos="34"/>
          <w:tab w:val="left" w:pos="709"/>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p>
    <w:p w:rsidR="001A2989" w:rsidRPr="00EE32D4" w:rsidRDefault="001A2989" w:rsidP="001A2989">
      <w:pPr>
        <w:autoSpaceDE w:val="0"/>
        <w:autoSpaceDN w:val="0"/>
        <w:adjustRightInd w:val="0"/>
        <w:spacing w:after="0" w:line="240" w:lineRule="auto"/>
        <w:ind w:firstLine="567"/>
        <w:jc w:val="both"/>
        <w:rPr>
          <w:rFonts w:ascii="Times New Roman" w:hAnsi="Times New Roman" w:cs="Times New Roman"/>
          <w:b/>
          <w:bCs/>
          <w:sz w:val="24"/>
          <w:szCs w:val="24"/>
          <w:shd w:val="clear" w:color="auto" w:fill="FFFFFF"/>
        </w:rPr>
      </w:pPr>
      <w:r w:rsidRPr="00EE32D4">
        <w:rPr>
          <w:rStyle w:val="a4"/>
          <w:rFonts w:ascii="Times New Roman" w:hAnsi="Times New Roman" w:cs="Times New Roman"/>
          <w:sz w:val="24"/>
          <w:szCs w:val="24"/>
          <w:shd w:val="clear" w:color="auto" w:fill="FFFFFF"/>
        </w:rPr>
        <w:t>Содействие региону в проведении мероприятий, реализации мер и управленческих решений в рамках других управленческих направлений</w:t>
      </w:r>
    </w:p>
    <w:p w:rsidR="001A2989" w:rsidRPr="007B4EED" w:rsidRDefault="001A2989" w:rsidP="001A2989">
      <w:pPr>
        <w:tabs>
          <w:tab w:val="left" w:pos="426"/>
          <w:tab w:val="left" w:pos="851"/>
        </w:tabs>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ab/>
      </w:r>
      <w:r w:rsidRPr="007B4EED">
        <w:rPr>
          <w:rFonts w:ascii="Times New Roman" w:hAnsi="Times New Roman" w:cs="Times New Roman"/>
          <w:bCs/>
          <w:i/>
          <w:sz w:val="24"/>
          <w:szCs w:val="24"/>
        </w:rPr>
        <w:t xml:space="preserve">Описание ситуации (обоснование и </w:t>
      </w:r>
      <w:r w:rsidRPr="007B4EED">
        <w:rPr>
          <w:rFonts w:ascii="Times New Roman" w:hAnsi="Times New Roman" w:cs="Times New Roman"/>
          <w:i/>
          <w:sz w:val="24"/>
          <w:szCs w:val="24"/>
        </w:rPr>
        <w:t>описание конкретных мер/мероприятий/ управленческих решений</w:t>
      </w:r>
      <w:r w:rsidRPr="007B4EED">
        <w:rPr>
          <w:rFonts w:ascii="Times New Roman" w:hAnsi="Times New Roman" w:cs="Times New Roman"/>
          <w:bCs/>
          <w:i/>
          <w:sz w:val="24"/>
          <w:szCs w:val="24"/>
        </w:rPr>
        <w:t>, проведение анализа эффективности мер на основе измерения показателей).</w:t>
      </w:r>
    </w:p>
    <w:p w:rsidR="00231521" w:rsidRPr="00981FBD" w:rsidRDefault="00231521" w:rsidP="00231521">
      <w:pPr>
        <w:pStyle w:val="Default"/>
        <w:tabs>
          <w:tab w:val="left" w:pos="374"/>
          <w:tab w:val="left" w:pos="426"/>
        </w:tabs>
        <w:ind w:firstLine="567"/>
        <w:jc w:val="both"/>
        <w:rPr>
          <w:rStyle w:val="a4"/>
          <w:b w:val="0"/>
          <w:color w:val="auto"/>
          <w:shd w:val="clear" w:color="auto" w:fill="FFFFFF"/>
        </w:rPr>
      </w:pPr>
      <w:r w:rsidRPr="00981FBD">
        <w:rPr>
          <w:rStyle w:val="a4"/>
          <w:b w:val="0"/>
          <w:color w:val="auto"/>
          <w:shd w:val="clear" w:color="auto" w:fill="FFFFFF"/>
        </w:rPr>
        <w:t>В 202</w:t>
      </w:r>
      <w:r>
        <w:rPr>
          <w:rStyle w:val="a4"/>
          <w:b w:val="0"/>
          <w:color w:val="auto"/>
          <w:shd w:val="clear" w:color="auto" w:fill="FFFFFF"/>
        </w:rPr>
        <w:t>4</w:t>
      </w:r>
      <w:r w:rsidRPr="00981FBD">
        <w:rPr>
          <w:rStyle w:val="a4"/>
          <w:b w:val="0"/>
          <w:color w:val="auto"/>
          <w:shd w:val="clear" w:color="auto" w:fill="FFFFFF"/>
        </w:rPr>
        <w:t>-202</w:t>
      </w:r>
      <w:r>
        <w:rPr>
          <w:rStyle w:val="a4"/>
          <w:b w:val="0"/>
          <w:color w:val="auto"/>
          <w:shd w:val="clear" w:color="auto" w:fill="FFFFFF"/>
        </w:rPr>
        <w:t>5</w:t>
      </w:r>
      <w:r w:rsidRPr="00981FBD">
        <w:rPr>
          <w:rStyle w:val="a4"/>
          <w:b w:val="0"/>
          <w:color w:val="auto"/>
          <w:shd w:val="clear" w:color="auto" w:fill="FFFFFF"/>
        </w:rPr>
        <w:t xml:space="preserve"> учебном году с целью содействия региону в проведении мероприятий, реализации мер и управленческих решений в рамках других управленческих направлений Комитетом образования Администрации города Усть-Илимска, МКУ «ЦРО» были приняты следующие меры:</w:t>
      </w:r>
    </w:p>
    <w:p w:rsidR="00D74F89" w:rsidRDefault="00D74F89" w:rsidP="00452A69">
      <w:pPr>
        <w:shd w:val="clear" w:color="auto" w:fill="FFFFFF"/>
        <w:spacing w:after="0" w:line="240" w:lineRule="auto"/>
        <w:ind w:firstLine="567"/>
        <w:jc w:val="both"/>
        <w:textAlignment w:val="baseline"/>
        <w:rPr>
          <w:rFonts w:ascii="Times New Roman" w:hAnsi="Times New Roman" w:cs="Times New Roman"/>
          <w:b/>
          <w:sz w:val="24"/>
          <w:szCs w:val="24"/>
        </w:rPr>
      </w:pPr>
    </w:p>
    <w:p w:rsidR="00452A69" w:rsidRPr="00D74F89" w:rsidRDefault="00452A69" w:rsidP="00452A69">
      <w:pPr>
        <w:shd w:val="clear" w:color="auto" w:fill="FFFFFF"/>
        <w:spacing w:after="0" w:line="240" w:lineRule="auto"/>
        <w:ind w:firstLine="567"/>
        <w:jc w:val="both"/>
        <w:textAlignment w:val="baseline"/>
        <w:rPr>
          <w:rFonts w:ascii="Times New Roman" w:hAnsi="Times New Roman" w:cs="Times New Roman"/>
          <w:b/>
          <w:i/>
          <w:sz w:val="24"/>
          <w:szCs w:val="24"/>
        </w:rPr>
      </w:pPr>
      <w:r w:rsidRPr="00D74F89">
        <w:rPr>
          <w:rFonts w:ascii="Times New Roman" w:hAnsi="Times New Roman" w:cs="Times New Roman"/>
          <w:b/>
          <w:i/>
          <w:sz w:val="24"/>
          <w:szCs w:val="24"/>
        </w:rPr>
        <w:t>Сопровождение детей, прошедших обследование на ТПМПК</w:t>
      </w:r>
    </w:p>
    <w:p w:rsidR="00452A69" w:rsidRPr="00050DBE" w:rsidRDefault="00452A69" w:rsidP="00452A69">
      <w:pPr>
        <w:shd w:val="clear" w:color="auto" w:fill="FFFFFF"/>
        <w:spacing w:after="0" w:line="240" w:lineRule="auto"/>
        <w:ind w:firstLine="567"/>
        <w:jc w:val="both"/>
        <w:textAlignment w:val="baseline"/>
        <w:rPr>
          <w:rFonts w:ascii="Times New Roman" w:hAnsi="Times New Roman" w:cs="Times New Roman"/>
          <w:sz w:val="24"/>
          <w:szCs w:val="24"/>
        </w:rPr>
      </w:pPr>
      <w:r w:rsidRPr="00050DBE">
        <w:rPr>
          <w:rFonts w:ascii="Times New Roman" w:hAnsi="Times New Roman" w:cs="Times New Roman"/>
          <w:sz w:val="24"/>
          <w:szCs w:val="24"/>
        </w:rPr>
        <w:t>Территориальная психолого-медико-педагогическая комиссия (ТПМПК) создана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452A69" w:rsidRDefault="00452A69" w:rsidP="0020110E">
      <w:pPr>
        <w:shd w:val="clear" w:color="auto" w:fill="FFFFFF"/>
        <w:spacing w:after="0" w:line="240" w:lineRule="auto"/>
        <w:ind w:firstLine="567"/>
        <w:jc w:val="both"/>
        <w:textAlignment w:val="baseline"/>
        <w:rPr>
          <w:rFonts w:ascii="Times New Roman" w:hAnsi="Times New Roman" w:cs="Times New Roman"/>
          <w:sz w:val="24"/>
          <w:szCs w:val="24"/>
        </w:rPr>
      </w:pPr>
      <w:r w:rsidRPr="00050DBE">
        <w:rPr>
          <w:rFonts w:ascii="Times New Roman" w:hAnsi="Times New Roman" w:cs="Times New Roman"/>
          <w:sz w:val="24"/>
          <w:szCs w:val="24"/>
        </w:rPr>
        <w:t>На отдел психолого-педагогического и социального сопровождения МКУ «ЦРО» Комитетом образования Администрации города Усть-Илимска возложено осуществление функций территориальной психолого-медико-педагогическ</w:t>
      </w:r>
      <w:r w:rsidR="0020110E">
        <w:rPr>
          <w:rFonts w:ascii="Times New Roman" w:hAnsi="Times New Roman" w:cs="Times New Roman"/>
          <w:sz w:val="24"/>
          <w:szCs w:val="24"/>
        </w:rPr>
        <w:t xml:space="preserve">ой комиссии </w:t>
      </w:r>
      <w:r w:rsidR="0020110E" w:rsidRPr="00050DBE">
        <w:rPr>
          <w:rFonts w:ascii="Times New Roman" w:hAnsi="Times New Roman" w:cs="Times New Roman"/>
          <w:sz w:val="24"/>
          <w:szCs w:val="24"/>
        </w:rPr>
        <w:t>(</w:t>
      </w:r>
      <w:r w:rsidR="0020110E">
        <w:rPr>
          <w:rFonts w:ascii="Times New Roman" w:hAnsi="Times New Roman" w:cs="Times New Roman"/>
          <w:sz w:val="24"/>
          <w:szCs w:val="24"/>
        </w:rPr>
        <w:t xml:space="preserve">далее - </w:t>
      </w:r>
      <w:r w:rsidR="0020110E" w:rsidRPr="00050DBE">
        <w:rPr>
          <w:rFonts w:ascii="Times New Roman" w:hAnsi="Times New Roman" w:cs="Times New Roman"/>
          <w:sz w:val="24"/>
          <w:szCs w:val="24"/>
        </w:rPr>
        <w:t>ТПМПК)</w:t>
      </w:r>
      <w:r w:rsidR="0020110E">
        <w:rPr>
          <w:rFonts w:ascii="Times New Roman" w:hAnsi="Times New Roman" w:cs="Times New Roman"/>
          <w:sz w:val="24"/>
          <w:szCs w:val="24"/>
        </w:rPr>
        <w:t xml:space="preserve"> (</w:t>
      </w:r>
      <w:r w:rsidRPr="00050DBE">
        <w:rPr>
          <w:rFonts w:ascii="Times New Roman" w:hAnsi="Times New Roman" w:cs="Times New Roman"/>
          <w:sz w:val="24"/>
          <w:szCs w:val="24"/>
        </w:rPr>
        <w:t>приказ Комитета образования Администрации города Усть-Илимска от 22.08.2024г. № 669 «О работе территориальной психолого-медико-педагогической комиссии в 2024-2025 учебном</w:t>
      </w:r>
      <w:r w:rsidR="000E7CA2">
        <w:rPr>
          <w:rFonts w:ascii="Times New Roman" w:hAnsi="Times New Roman" w:cs="Times New Roman"/>
          <w:sz w:val="24"/>
          <w:szCs w:val="24"/>
        </w:rPr>
        <w:t xml:space="preserve"> </w:t>
      </w:r>
      <w:r w:rsidRPr="00050DBE">
        <w:rPr>
          <w:rFonts w:ascii="Times New Roman" w:hAnsi="Times New Roman" w:cs="Times New Roman"/>
          <w:sz w:val="24"/>
          <w:szCs w:val="24"/>
        </w:rPr>
        <w:t>году»</w:t>
      </w:r>
      <w:r w:rsidR="0020110E">
        <w:rPr>
          <w:rFonts w:ascii="Times New Roman" w:hAnsi="Times New Roman" w:cs="Times New Roman"/>
          <w:sz w:val="24"/>
          <w:szCs w:val="24"/>
        </w:rPr>
        <w:t>)</w:t>
      </w:r>
      <w:r w:rsidRPr="00050DBE">
        <w:rPr>
          <w:rFonts w:ascii="Times New Roman" w:hAnsi="Times New Roman" w:cs="Times New Roman"/>
          <w:sz w:val="24"/>
          <w:szCs w:val="24"/>
        </w:rPr>
        <w:t>.</w:t>
      </w:r>
    </w:p>
    <w:p w:rsidR="000107B7" w:rsidRPr="000107B7" w:rsidRDefault="000107B7" w:rsidP="000107B7">
      <w:pPr>
        <w:shd w:val="clear" w:color="auto" w:fill="FFFFFF"/>
        <w:spacing w:after="0" w:line="240" w:lineRule="auto"/>
        <w:ind w:firstLine="567"/>
        <w:jc w:val="right"/>
        <w:textAlignment w:val="baseline"/>
        <w:rPr>
          <w:rFonts w:ascii="Times New Roman" w:hAnsi="Times New Roman" w:cs="Times New Roman"/>
        </w:rPr>
      </w:pPr>
      <w:r w:rsidRPr="000107B7">
        <w:rPr>
          <w:rFonts w:ascii="Times New Roman" w:hAnsi="Times New Roman" w:cs="Times New Roman"/>
        </w:rPr>
        <w:t xml:space="preserve">Таблица № </w:t>
      </w:r>
      <w:r w:rsidR="00160659">
        <w:rPr>
          <w:rFonts w:ascii="Times New Roman" w:hAnsi="Times New Roman" w:cs="Times New Roman"/>
        </w:rPr>
        <w:t>3</w:t>
      </w:r>
      <w:r w:rsidR="00A9788F">
        <w:rPr>
          <w:rFonts w:ascii="Times New Roman" w:hAnsi="Times New Roman" w:cs="Times New Roman"/>
        </w:rPr>
        <w:t>1</w:t>
      </w:r>
    </w:p>
    <w:p w:rsidR="00452A69" w:rsidRPr="00A9788F" w:rsidRDefault="00452A69" w:rsidP="00452A69">
      <w:pPr>
        <w:shd w:val="clear" w:color="auto" w:fill="FFFFFF"/>
        <w:spacing w:after="0" w:line="240" w:lineRule="auto"/>
        <w:ind w:firstLine="567"/>
        <w:jc w:val="center"/>
        <w:rPr>
          <w:rFonts w:ascii="Times New Roman" w:eastAsia="Calibri" w:hAnsi="Times New Roman" w:cs="Times New Roman"/>
          <w:b/>
          <w:sz w:val="24"/>
          <w:szCs w:val="24"/>
        </w:rPr>
      </w:pPr>
      <w:r w:rsidRPr="00A9788F">
        <w:rPr>
          <w:rFonts w:ascii="Times New Roman" w:hAnsi="Times New Roman" w:cs="Times New Roman"/>
          <w:b/>
          <w:sz w:val="24"/>
          <w:szCs w:val="24"/>
        </w:rPr>
        <w:t xml:space="preserve">Количество </w:t>
      </w:r>
      <w:r w:rsidRPr="00A9788F">
        <w:rPr>
          <w:rFonts w:ascii="Times New Roman" w:eastAsia="Calibri" w:hAnsi="Times New Roman" w:cs="Times New Roman"/>
          <w:b/>
          <w:sz w:val="24"/>
          <w:szCs w:val="24"/>
        </w:rPr>
        <w:t xml:space="preserve">детей дошкольного и школьного возраста, обследованных ТПМПК </w:t>
      </w:r>
      <w:r w:rsidR="000107B7" w:rsidRPr="00A9788F">
        <w:rPr>
          <w:rFonts w:ascii="Times New Roman" w:eastAsia="Calibri" w:hAnsi="Times New Roman" w:cs="Times New Roman"/>
          <w:b/>
          <w:sz w:val="24"/>
          <w:szCs w:val="24"/>
        </w:rPr>
        <w:t>4 года</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50"/>
        <w:gridCol w:w="851"/>
        <w:gridCol w:w="850"/>
        <w:gridCol w:w="2639"/>
        <w:gridCol w:w="6"/>
      </w:tblGrid>
      <w:tr w:rsidR="00050DBE" w:rsidRPr="00452A69" w:rsidTr="0020110E">
        <w:tc>
          <w:tcPr>
            <w:tcW w:w="4957" w:type="dxa"/>
            <w:vMerge w:val="restart"/>
            <w:shd w:val="clear" w:color="auto" w:fill="auto"/>
          </w:tcPr>
          <w:p w:rsidR="00050DBE" w:rsidRPr="00A9788F" w:rsidRDefault="00050DBE" w:rsidP="00452A69">
            <w:pPr>
              <w:spacing w:after="0" w:line="240" w:lineRule="auto"/>
              <w:ind w:firstLine="22"/>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Наименование программы</w:t>
            </w:r>
          </w:p>
          <w:p w:rsidR="00050DBE" w:rsidRPr="00A9788F" w:rsidRDefault="00050DBE" w:rsidP="00452A69">
            <w:pPr>
              <w:spacing w:after="0" w:line="240" w:lineRule="auto"/>
              <w:ind w:firstLine="22"/>
              <w:jc w:val="both"/>
              <w:rPr>
                <w:rFonts w:ascii="Times New Roman" w:eastAsia="Calibri" w:hAnsi="Times New Roman" w:cs="Times New Roman"/>
                <w:b/>
                <w:sz w:val="20"/>
                <w:szCs w:val="20"/>
              </w:rPr>
            </w:pPr>
          </w:p>
        </w:tc>
        <w:tc>
          <w:tcPr>
            <w:tcW w:w="5196" w:type="dxa"/>
            <w:gridSpan w:val="5"/>
            <w:shd w:val="clear" w:color="auto" w:fill="auto"/>
          </w:tcPr>
          <w:p w:rsidR="006D3AEF" w:rsidRPr="00A9788F" w:rsidRDefault="00050DBE" w:rsidP="00452A69">
            <w:pPr>
              <w:spacing w:after="0" w:line="240" w:lineRule="auto"/>
              <w:ind w:firstLine="567"/>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Количество детей дошкольного и школьного</w:t>
            </w:r>
          </w:p>
          <w:p w:rsidR="00050DBE" w:rsidRPr="00A9788F" w:rsidRDefault="00050DBE" w:rsidP="00452A69">
            <w:pPr>
              <w:spacing w:after="0" w:line="240" w:lineRule="auto"/>
              <w:ind w:firstLine="567"/>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 xml:space="preserve"> возраста</w:t>
            </w:r>
          </w:p>
        </w:tc>
      </w:tr>
      <w:tr w:rsidR="00050DBE" w:rsidRPr="00452A69" w:rsidTr="0020110E">
        <w:trPr>
          <w:gridAfter w:val="1"/>
          <w:wAfter w:w="6" w:type="dxa"/>
        </w:trPr>
        <w:tc>
          <w:tcPr>
            <w:tcW w:w="4957" w:type="dxa"/>
            <w:vMerge/>
            <w:shd w:val="clear" w:color="auto" w:fill="auto"/>
          </w:tcPr>
          <w:p w:rsidR="00050DBE" w:rsidRPr="00A9788F" w:rsidRDefault="00050DBE" w:rsidP="00452A69">
            <w:pPr>
              <w:spacing w:after="0" w:line="240" w:lineRule="auto"/>
              <w:ind w:firstLine="22"/>
              <w:jc w:val="both"/>
              <w:rPr>
                <w:rFonts w:ascii="Times New Roman" w:eastAsia="Calibri" w:hAnsi="Times New Roman" w:cs="Times New Roman"/>
                <w:b/>
                <w:sz w:val="20"/>
                <w:szCs w:val="20"/>
              </w:rPr>
            </w:pPr>
          </w:p>
        </w:tc>
        <w:tc>
          <w:tcPr>
            <w:tcW w:w="850" w:type="dxa"/>
            <w:shd w:val="clear" w:color="auto" w:fill="auto"/>
          </w:tcPr>
          <w:p w:rsidR="00050DBE" w:rsidRPr="00A9788F" w:rsidRDefault="00050DBE" w:rsidP="00CA5182">
            <w:pPr>
              <w:spacing w:after="0" w:line="240" w:lineRule="auto"/>
              <w:ind w:firstLine="1"/>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2022</w:t>
            </w:r>
            <w:r w:rsidR="00CA5182">
              <w:rPr>
                <w:rFonts w:ascii="Times New Roman" w:eastAsia="Calibri" w:hAnsi="Times New Roman" w:cs="Times New Roman"/>
                <w:b/>
                <w:sz w:val="20"/>
                <w:szCs w:val="20"/>
              </w:rPr>
              <w:t>г.</w:t>
            </w:r>
          </w:p>
        </w:tc>
        <w:tc>
          <w:tcPr>
            <w:tcW w:w="851" w:type="dxa"/>
          </w:tcPr>
          <w:p w:rsidR="00050DBE" w:rsidRPr="00A9788F" w:rsidRDefault="00050DBE" w:rsidP="00CA5182">
            <w:pPr>
              <w:spacing w:after="0" w:line="240" w:lineRule="auto"/>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2023</w:t>
            </w:r>
            <w:r w:rsidR="00CA5182">
              <w:rPr>
                <w:rFonts w:ascii="Times New Roman" w:eastAsia="Calibri" w:hAnsi="Times New Roman" w:cs="Times New Roman"/>
                <w:b/>
                <w:sz w:val="20"/>
                <w:szCs w:val="20"/>
              </w:rPr>
              <w:t>г.</w:t>
            </w:r>
          </w:p>
        </w:tc>
        <w:tc>
          <w:tcPr>
            <w:tcW w:w="850" w:type="dxa"/>
          </w:tcPr>
          <w:p w:rsidR="00050DBE" w:rsidRPr="00A9788F" w:rsidRDefault="00CA5182" w:rsidP="00CA518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2024г.</w:t>
            </w:r>
          </w:p>
        </w:tc>
        <w:tc>
          <w:tcPr>
            <w:tcW w:w="2639" w:type="dxa"/>
          </w:tcPr>
          <w:p w:rsidR="00050DBE" w:rsidRPr="00A9788F" w:rsidRDefault="00050DBE" w:rsidP="0020110E">
            <w:pPr>
              <w:spacing w:after="0" w:line="240" w:lineRule="auto"/>
              <w:jc w:val="center"/>
              <w:rPr>
                <w:rFonts w:ascii="Times New Roman" w:eastAsia="Calibri" w:hAnsi="Times New Roman" w:cs="Times New Roman"/>
                <w:b/>
                <w:sz w:val="20"/>
                <w:szCs w:val="20"/>
              </w:rPr>
            </w:pPr>
            <w:r w:rsidRPr="00A9788F">
              <w:rPr>
                <w:rFonts w:ascii="Times New Roman" w:eastAsia="Calibri" w:hAnsi="Times New Roman" w:cs="Times New Roman"/>
                <w:b/>
                <w:sz w:val="20"/>
                <w:szCs w:val="20"/>
              </w:rPr>
              <w:t>2024-</w:t>
            </w:r>
            <w:r w:rsidR="0020110E" w:rsidRPr="00A9788F">
              <w:rPr>
                <w:rFonts w:ascii="Times New Roman" w:eastAsia="Calibri" w:hAnsi="Times New Roman" w:cs="Times New Roman"/>
                <w:b/>
                <w:sz w:val="20"/>
                <w:szCs w:val="20"/>
              </w:rPr>
              <w:t xml:space="preserve">2025 </w:t>
            </w:r>
            <w:r w:rsidR="0020110E">
              <w:rPr>
                <w:rFonts w:ascii="Times New Roman" w:eastAsia="Calibri" w:hAnsi="Times New Roman" w:cs="Times New Roman"/>
                <w:b/>
                <w:sz w:val="20"/>
                <w:szCs w:val="20"/>
              </w:rPr>
              <w:t>учебный</w:t>
            </w:r>
            <w:r w:rsidRPr="00A9788F">
              <w:rPr>
                <w:rFonts w:ascii="Times New Roman" w:eastAsia="Calibri" w:hAnsi="Times New Roman" w:cs="Times New Roman"/>
                <w:b/>
                <w:sz w:val="20"/>
                <w:szCs w:val="20"/>
              </w:rPr>
              <w:t xml:space="preserve"> год</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 xml:space="preserve">АООП для детей с нарушением зрения </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14</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12</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11</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3</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нарушением слуха</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2</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тяжелыми нарушениями речи</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191</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216</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180</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179</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задержкой психического развития</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417</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453</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454</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483</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нарушениями опорно-двигательного аппарата</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15</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21</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14</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14</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расстройствами аутистического спектра</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0</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0</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АООП для детей с умственной отсталостью</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92</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111</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115</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90</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 xml:space="preserve">Основная образовательная программа </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14</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18</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28</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30</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На ГВЭ выпускников 9-х классов, 11-х классов</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124</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102</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159</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70ED">
              <w:rPr>
                <w:rFonts w:ascii="Times New Roman" w:eastAsia="Times New Roman" w:hAnsi="Times New Roman" w:cs="Times New Roman"/>
                <w:sz w:val="20"/>
                <w:szCs w:val="20"/>
                <w:lang w:eastAsia="ru-RU"/>
              </w:rPr>
              <w:t>159</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sz w:val="20"/>
                <w:szCs w:val="20"/>
              </w:rPr>
            </w:pPr>
            <w:r w:rsidRPr="00050DBE">
              <w:rPr>
                <w:rFonts w:ascii="Times New Roman" w:eastAsia="Calibri" w:hAnsi="Times New Roman" w:cs="Times New Roman"/>
                <w:sz w:val="20"/>
                <w:szCs w:val="20"/>
              </w:rPr>
              <w:t>Программа для профессионального обучения</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1</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33</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3EE4">
              <w:rPr>
                <w:rFonts w:ascii="Times New Roman" w:eastAsia="Times New Roman" w:hAnsi="Times New Roman" w:cs="Times New Roman"/>
                <w:sz w:val="20"/>
                <w:szCs w:val="20"/>
                <w:lang w:eastAsia="ru-RU"/>
              </w:rPr>
              <w:t>49</w:t>
            </w:r>
          </w:p>
        </w:tc>
      </w:tr>
      <w:tr w:rsidR="000E7CA2" w:rsidRPr="00452A69" w:rsidTr="0020110E">
        <w:trPr>
          <w:gridAfter w:val="1"/>
          <w:wAfter w:w="6" w:type="dxa"/>
        </w:trPr>
        <w:tc>
          <w:tcPr>
            <w:tcW w:w="4957" w:type="dxa"/>
            <w:shd w:val="clear" w:color="auto" w:fill="auto"/>
          </w:tcPr>
          <w:p w:rsidR="000E7CA2" w:rsidRPr="00050DBE" w:rsidRDefault="000E7CA2" w:rsidP="000E7CA2">
            <w:pPr>
              <w:spacing w:after="0" w:line="240" w:lineRule="auto"/>
              <w:ind w:firstLine="22"/>
              <w:jc w:val="both"/>
              <w:rPr>
                <w:rFonts w:ascii="Times New Roman" w:eastAsia="Calibri" w:hAnsi="Times New Roman" w:cs="Times New Roman"/>
                <w:b/>
                <w:sz w:val="20"/>
                <w:szCs w:val="20"/>
              </w:rPr>
            </w:pPr>
            <w:r w:rsidRPr="00050DBE">
              <w:rPr>
                <w:rFonts w:ascii="Times New Roman" w:eastAsia="Calibri" w:hAnsi="Times New Roman" w:cs="Times New Roman"/>
                <w:b/>
                <w:sz w:val="20"/>
                <w:szCs w:val="20"/>
              </w:rPr>
              <w:t>Итого</w:t>
            </w:r>
          </w:p>
        </w:tc>
        <w:tc>
          <w:tcPr>
            <w:tcW w:w="850" w:type="dxa"/>
            <w:shd w:val="clear" w:color="auto" w:fill="auto"/>
          </w:tcPr>
          <w:p w:rsidR="000E7CA2" w:rsidRPr="00050DBE" w:rsidRDefault="000E7CA2" w:rsidP="000E7CA2">
            <w:pPr>
              <w:spacing w:after="0" w:line="240" w:lineRule="auto"/>
              <w:ind w:firstLine="1"/>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870</w:t>
            </w:r>
          </w:p>
        </w:tc>
        <w:tc>
          <w:tcPr>
            <w:tcW w:w="851"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935</w:t>
            </w:r>
          </w:p>
        </w:tc>
        <w:tc>
          <w:tcPr>
            <w:tcW w:w="850" w:type="dxa"/>
          </w:tcPr>
          <w:p w:rsidR="000E7CA2" w:rsidRPr="00050DBE" w:rsidRDefault="000E7CA2" w:rsidP="000E7CA2">
            <w:pPr>
              <w:spacing w:after="0" w:line="240" w:lineRule="auto"/>
              <w:jc w:val="center"/>
              <w:rPr>
                <w:rFonts w:ascii="Times New Roman" w:eastAsia="Calibri" w:hAnsi="Times New Roman" w:cs="Times New Roman"/>
                <w:sz w:val="20"/>
                <w:szCs w:val="20"/>
              </w:rPr>
            </w:pPr>
            <w:r w:rsidRPr="00050DBE">
              <w:rPr>
                <w:rFonts w:ascii="Times New Roman" w:eastAsia="Calibri" w:hAnsi="Times New Roman" w:cs="Times New Roman"/>
                <w:sz w:val="20"/>
                <w:szCs w:val="20"/>
              </w:rPr>
              <w:t>994</w:t>
            </w:r>
          </w:p>
        </w:tc>
        <w:tc>
          <w:tcPr>
            <w:tcW w:w="2639" w:type="dxa"/>
          </w:tcPr>
          <w:p w:rsidR="000E7CA2" w:rsidRPr="00EC70ED" w:rsidRDefault="000E7CA2" w:rsidP="000E7CA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1007</w:t>
            </w:r>
          </w:p>
        </w:tc>
      </w:tr>
    </w:tbl>
    <w:p w:rsidR="000E7CA2" w:rsidRPr="0020110E" w:rsidRDefault="000E7CA2" w:rsidP="000E7CA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EC70ED">
        <w:rPr>
          <w:rFonts w:ascii="Times New Roman" w:eastAsia="Times New Roman" w:hAnsi="Times New Roman" w:cs="Times New Roman"/>
          <w:color w:val="1A1A1A"/>
          <w:sz w:val="24"/>
          <w:szCs w:val="24"/>
          <w:shd w:val="clear" w:color="auto" w:fill="FFFFFF"/>
          <w:lang w:eastAsia="ru-RU"/>
        </w:rPr>
        <w:lastRenderedPageBreak/>
        <w:t>Всего ТПМПК в 2024 -2025 </w:t>
      </w:r>
      <w:r w:rsidRPr="0020110E">
        <w:rPr>
          <w:rFonts w:ascii="Times New Roman" w:eastAsia="Times New Roman" w:hAnsi="Times New Roman" w:cs="Times New Roman"/>
          <w:sz w:val="24"/>
          <w:szCs w:val="24"/>
          <w:shd w:val="clear" w:color="auto" w:fill="FFFFFF"/>
          <w:lang w:eastAsia="ru-RU"/>
        </w:rPr>
        <w:t>учебном году было обследовано 1007 детей школьного и дошкольного возраста, из них: дошкольников 418 (2024 год – 414, 2023 год - 457); школьников- 381 (2024 год – 388, 2023 год- 376) учащи</w:t>
      </w:r>
      <w:r w:rsidR="0020110E">
        <w:rPr>
          <w:rFonts w:ascii="Times New Roman" w:eastAsia="Times New Roman" w:hAnsi="Times New Roman" w:cs="Times New Roman"/>
          <w:sz w:val="24"/>
          <w:szCs w:val="24"/>
          <w:shd w:val="clear" w:color="auto" w:fill="FFFFFF"/>
          <w:lang w:eastAsia="ru-RU"/>
        </w:rPr>
        <w:t>й</w:t>
      </w:r>
      <w:r w:rsidRPr="0020110E">
        <w:rPr>
          <w:rFonts w:ascii="Times New Roman" w:eastAsia="Times New Roman" w:hAnsi="Times New Roman" w:cs="Times New Roman"/>
          <w:sz w:val="24"/>
          <w:szCs w:val="24"/>
          <w:shd w:val="clear" w:color="auto" w:fill="FFFFFF"/>
          <w:lang w:eastAsia="ru-RU"/>
        </w:rPr>
        <w:t>ся, осваивающи</w:t>
      </w:r>
      <w:r w:rsidR="0020110E">
        <w:rPr>
          <w:rFonts w:ascii="Times New Roman" w:eastAsia="Times New Roman" w:hAnsi="Times New Roman" w:cs="Times New Roman"/>
          <w:sz w:val="24"/>
          <w:szCs w:val="24"/>
          <w:shd w:val="clear" w:color="auto" w:fill="FFFFFF"/>
          <w:lang w:eastAsia="ru-RU"/>
        </w:rPr>
        <w:t>й</w:t>
      </w:r>
      <w:r w:rsidRPr="0020110E">
        <w:rPr>
          <w:rFonts w:ascii="Times New Roman" w:eastAsia="Times New Roman" w:hAnsi="Times New Roman" w:cs="Times New Roman"/>
          <w:sz w:val="24"/>
          <w:szCs w:val="24"/>
          <w:shd w:val="clear" w:color="auto" w:fill="FFFFFF"/>
          <w:lang w:eastAsia="ru-RU"/>
        </w:rPr>
        <w:t xml:space="preserve"> программу начального общего и основного общего образования; 159 (2004 год – 157, 2023 год-102) выпускников 9-х классов для прохождения государственной итоговой аттестации в форме ГВЭ. С 2023 года ТПМПК обследует выпускников 9 классов с различными формами умственной отсталости ГОКУ СКШ города Усть-Илимска для выдачи заключений на создание условий при получении профессионального образования. По итогам 2024-2025 учебного года их выдали 49 выпускникам. </w:t>
      </w:r>
    </w:p>
    <w:p w:rsidR="0020110E" w:rsidRDefault="0020110E" w:rsidP="000E7CA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41FE4">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0E7CA2" w:rsidRPr="0020110E" w:rsidRDefault="000E7CA2" w:rsidP="0020110E">
      <w:pPr>
        <w:shd w:val="clear" w:color="auto" w:fill="FFFFFF"/>
        <w:spacing w:after="0" w:line="240" w:lineRule="auto"/>
        <w:ind w:firstLine="567"/>
        <w:jc w:val="both"/>
        <w:rPr>
          <w:rFonts w:ascii="Times New Roman" w:hAnsi="Times New Roman" w:cs="Times New Roman"/>
          <w:sz w:val="24"/>
          <w:szCs w:val="24"/>
        </w:rPr>
      </w:pPr>
      <w:r w:rsidRPr="0020110E">
        <w:rPr>
          <w:rFonts w:ascii="Times New Roman" w:eastAsia="Times New Roman" w:hAnsi="Times New Roman" w:cs="Times New Roman"/>
          <w:sz w:val="24"/>
          <w:szCs w:val="24"/>
          <w:shd w:val="clear" w:color="auto" w:fill="FFFFFF"/>
          <w:lang w:eastAsia="ru-RU"/>
        </w:rPr>
        <w:t>В целях сопровождения детей с ОВЗ и детей-инвалидов в</w:t>
      </w:r>
      <w:r w:rsidRPr="0020110E">
        <w:rPr>
          <w:rFonts w:ascii="Times New Roman" w:hAnsi="Times New Roman" w:cs="Times New Roman"/>
          <w:sz w:val="24"/>
          <w:szCs w:val="24"/>
        </w:rPr>
        <w:t xml:space="preserve">о всех муниципальных образовательных учреждениях созданы необходимые условия для реализации рекомендаций ТПМПК, а именно: </w:t>
      </w:r>
    </w:p>
    <w:p w:rsidR="000E7CA2" w:rsidRPr="0020110E" w:rsidRDefault="000E7CA2" w:rsidP="0020110E">
      <w:pPr>
        <w:shd w:val="clear" w:color="auto" w:fill="FFFFFF"/>
        <w:spacing w:after="0" w:line="240" w:lineRule="auto"/>
        <w:ind w:firstLine="567"/>
        <w:jc w:val="both"/>
        <w:rPr>
          <w:rFonts w:ascii="Times New Roman" w:hAnsi="Times New Roman" w:cs="Times New Roman"/>
          <w:sz w:val="24"/>
          <w:szCs w:val="24"/>
        </w:rPr>
      </w:pPr>
      <w:r w:rsidRPr="0020110E">
        <w:rPr>
          <w:rFonts w:ascii="Times New Roman" w:hAnsi="Times New Roman" w:cs="Times New Roman"/>
          <w:sz w:val="24"/>
          <w:szCs w:val="24"/>
        </w:rPr>
        <w:t xml:space="preserve">в учебном плане разработан коррекционно-развивающий раздел, куда включены часы педагогов-психологов, учителей-логопедов, учителей-дефектологов, часы дополнительных занятий по предметам; </w:t>
      </w:r>
    </w:p>
    <w:p w:rsidR="000E7CA2" w:rsidRDefault="000E7CA2" w:rsidP="0020110E">
      <w:pPr>
        <w:shd w:val="clear" w:color="auto" w:fill="FFFFFF"/>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 xml:space="preserve">работает необходимое количество специалистов - учителей-логопедов, педагогов-психологов, учителей-дефектологов;   </w:t>
      </w:r>
    </w:p>
    <w:p w:rsidR="000E7CA2" w:rsidRDefault="000E7CA2" w:rsidP="0020110E">
      <w:pPr>
        <w:shd w:val="clear" w:color="auto" w:fill="FFFFFF"/>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 xml:space="preserve">разработаны адаптированные программы для детей с ОВЗ по нозологиям, созданы и функционируют психолого-педагогические консилиумы (далее- ППк); </w:t>
      </w:r>
    </w:p>
    <w:p w:rsidR="000E7CA2" w:rsidRDefault="000E7CA2" w:rsidP="0020110E">
      <w:pPr>
        <w:shd w:val="clear" w:color="auto" w:fill="FFFFFF"/>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для всех обучающихся с ОВЗ разработан индивидуальный образовательный маршрут (далее-ИОМ), который разрабатывается и утверждается на ППк; на ППк не реже 1 раза в полугодие отслеживается динамика движения каждого ребенка и, при нео</w:t>
      </w:r>
      <w:r>
        <w:rPr>
          <w:rFonts w:ascii="Times New Roman" w:hAnsi="Times New Roman" w:cs="Times New Roman"/>
          <w:sz w:val="24"/>
          <w:szCs w:val="24"/>
        </w:rPr>
        <w:t>бходимости, ИОМ корректируется.</w:t>
      </w:r>
    </w:p>
    <w:p w:rsidR="000E7CA2" w:rsidRDefault="000E7CA2" w:rsidP="0020110E">
      <w:pPr>
        <w:shd w:val="clear" w:color="auto" w:fill="FFFFFF"/>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Во всех дошкольных учреждениях города созданы группы компенсирующей направленности с определенным нормативом наполнения, где работают узкие специалисты</w:t>
      </w:r>
      <w:r>
        <w:rPr>
          <w:rFonts w:ascii="Times New Roman" w:hAnsi="Times New Roman" w:cs="Times New Roman"/>
          <w:sz w:val="24"/>
          <w:szCs w:val="24"/>
        </w:rPr>
        <w:t>.</w:t>
      </w:r>
      <w:r w:rsidRPr="00EC3EE4">
        <w:rPr>
          <w:rFonts w:ascii="Times New Roman" w:hAnsi="Times New Roman" w:cs="Times New Roman"/>
          <w:sz w:val="24"/>
          <w:szCs w:val="24"/>
        </w:rPr>
        <w:t xml:space="preserve"> </w:t>
      </w:r>
      <w:r>
        <w:rPr>
          <w:rFonts w:ascii="Times New Roman" w:hAnsi="Times New Roman" w:cs="Times New Roman"/>
          <w:sz w:val="24"/>
          <w:szCs w:val="24"/>
        </w:rPr>
        <w:t>В</w:t>
      </w:r>
      <w:r w:rsidRPr="00EC3EE4">
        <w:rPr>
          <w:rFonts w:ascii="Times New Roman" w:hAnsi="Times New Roman" w:cs="Times New Roman"/>
          <w:sz w:val="24"/>
          <w:szCs w:val="24"/>
        </w:rPr>
        <w:t xml:space="preserve"> каждом учреждении разработаны программы, Положения о группах компенсирующей направленности, также работает ППк, где разрабатываются, утверждаются и корректируются</w:t>
      </w:r>
      <w:r>
        <w:rPr>
          <w:rFonts w:ascii="Times New Roman" w:hAnsi="Times New Roman" w:cs="Times New Roman"/>
          <w:sz w:val="24"/>
          <w:szCs w:val="24"/>
        </w:rPr>
        <w:t xml:space="preserve"> ИОМ.</w:t>
      </w:r>
    </w:p>
    <w:p w:rsidR="000E7CA2" w:rsidRDefault="000E7CA2" w:rsidP="0020110E">
      <w:pPr>
        <w:shd w:val="clear" w:color="auto" w:fill="FFFFFF"/>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 xml:space="preserve">В течение учебного года членами ТПМПК традиционно был проведен мониторинг выполнения рекомендаций, данных комиссией, а также условий, создаваемых </w:t>
      </w:r>
      <w:r>
        <w:rPr>
          <w:rFonts w:ascii="Times New Roman" w:hAnsi="Times New Roman" w:cs="Times New Roman"/>
          <w:sz w:val="24"/>
          <w:szCs w:val="24"/>
        </w:rPr>
        <w:t>муниципальными образовательными учреждениями</w:t>
      </w:r>
      <w:r w:rsidRPr="00EC3EE4">
        <w:rPr>
          <w:rFonts w:ascii="Times New Roman" w:hAnsi="Times New Roman" w:cs="Times New Roman"/>
          <w:sz w:val="24"/>
          <w:szCs w:val="24"/>
        </w:rPr>
        <w:t xml:space="preserve"> для получения полноценного образования детей с ОВЗ и детей-инвалидов. </w:t>
      </w:r>
    </w:p>
    <w:p w:rsidR="000E7CA2" w:rsidRPr="00EC3EE4" w:rsidRDefault="000E7CA2" w:rsidP="0020110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 xml:space="preserve">В процессе мониторинга </w:t>
      </w:r>
      <w:r>
        <w:rPr>
          <w:rFonts w:ascii="Times New Roman" w:hAnsi="Times New Roman" w:cs="Times New Roman"/>
          <w:sz w:val="24"/>
          <w:szCs w:val="24"/>
        </w:rPr>
        <w:t xml:space="preserve">в 2024-2025 учебном году </w:t>
      </w:r>
      <w:r w:rsidRPr="00EC3EE4">
        <w:rPr>
          <w:rFonts w:ascii="Times New Roman" w:hAnsi="Times New Roman" w:cs="Times New Roman"/>
          <w:sz w:val="24"/>
          <w:szCs w:val="24"/>
        </w:rPr>
        <w:t>были обследованы</w:t>
      </w:r>
      <w:r>
        <w:rPr>
          <w:rFonts w:ascii="Times New Roman" w:hAnsi="Times New Roman" w:cs="Times New Roman"/>
          <w:sz w:val="24"/>
          <w:szCs w:val="24"/>
        </w:rPr>
        <w:t xml:space="preserve"> условия в </w:t>
      </w:r>
      <w:r w:rsidRPr="00EC3EE4">
        <w:rPr>
          <w:rFonts w:ascii="Times New Roman" w:hAnsi="Times New Roman" w:cs="Times New Roman"/>
          <w:sz w:val="24"/>
          <w:szCs w:val="24"/>
        </w:rPr>
        <w:t>МБОУ «СОШ№15», МБОУ «СОШ №17», МБДОУ д/с № 9 «Теремок», МАДОУ д/с №29 «Аленький цветочек»», МБДОУ д/с №40 «Сороконожка».</w:t>
      </w:r>
    </w:p>
    <w:p w:rsidR="000E7CA2" w:rsidRPr="00EC3EE4" w:rsidRDefault="000E7CA2" w:rsidP="0020110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3EE4">
        <w:rPr>
          <w:rFonts w:ascii="Times New Roman" w:hAnsi="Times New Roman" w:cs="Times New Roman"/>
          <w:sz w:val="24"/>
          <w:szCs w:val="24"/>
        </w:rPr>
        <w:t xml:space="preserve">По итогам мониторинга выявлено, что в основном рекомендации ТПМПК выполняются, </w:t>
      </w:r>
      <w:r>
        <w:rPr>
          <w:rFonts w:ascii="Times New Roman" w:hAnsi="Times New Roman" w:cs="Times New Roman"/>
          <w:sz w:val="24"/>
          <w:szCs w:val="24"/>
        </w:rPr>
        <w:t xml:space="preserve">муниципальными </w:t>
      </w:r>
      <w:r w:rsidRPr="00EC3EE4">
        <w:rPr>
          <w:rFonts w:ascii="Times New Roman" w:hAnsi="Times New Roman" w:cs="Times New Roman"/>
          <w:sz w:val="24"/>
          <w:szCs w:val="24"/>
        </w:rPr>
        <w:t xml:space="preserve">образовательными учреждениями создаются необходимые условия для получения доступного образования детьми с </w:t>
      </w:r>
      <w:r>
        <w:rPr>
          <w:rFonts w:ascii="Times New Roman" w:hAnsi="Times New Roman" w:cs="Times New Roman"/>
          <w:sz w:val="24"/>
          <w:szCs w:val="24"/>
        </w:rPr>
        <w:t>ОВЗ</w:t>
      </w:r>
      <w:r w:rsidRPr="00EC3EE4">
        <w:rPr>
          <w:rFonts w:ascii="Times New Roman" w:hAnsi="Times New Roman" w:cs="Times New Roman"/>
          <w:sz w:val="24"/>
          <w:szCs w:val="24"/>
        </w:rPr>
        <w:t xml:space="preserve"> и детьми</w:t>
      </w:r>
      <w:r>
        <w:rPr>
          <w:rFonts w:ascii="Times New Roman" w:hAnsi="Times New Roman" w:cs="Times New Roman"/>
          <w:sz w:val="24"/>
          <w:szCs w:val="24"/>
        </w:rPr>
        <w:t xml:space="preserve"> - </w:t>
      </w:r>
      <w:r w:rsidRPr="00EC3EE4">
        <w:rPr>
          <w:rFonts w:ascii="Times New Roman" w:hAnsi="Times New Roman" w:cs="Times New Roman"/>
          <w:sz w:val="24"/>
          <w:szCs w:val="24"/>
        </w:rPr>
        <w:t>инвалидами.</w:t>
      </w:r>
    </w:p>
    <w:p w:rsidR="00452A69" w:rsidRDefault="00452A69" w:rsidP="00452A69">
      <w:pPr>
        <w:pStyle w:val="Default"/>
        <w:tabs>
          <w:tab w:val="left" w:pos="374"/>
          <w:tab w:val="left" w:pos="426"/>
        </w:tabs>
        <w:ind w:firstLine="567"/>
        <w:jc w:val="both"/>
        <w:rPr>
          <w:rStyle w:val="a4"/>
          <w:b w:val="0"/>
          <w:color w:val="auto"/>
          <w:shd w:val="clear" w:color="auto" w:fill="FFFFFF"/>
        </w:rPr>
      </w:pPr>
    </w:p>
    <w:p w:rsidR="00335B68" w:rsidRPr="00D74F89" w:rsidRDefault="00335B68" w:rsidP="00335B68">
      <w:pPr>
        <w:tabs>
          <w:tab w:val="left" w:pos="567"/>
          <w:tab w:val="left" w:pos="993"/>
        </w:tabs>
        <w:spacing w:after="0" w:line="240" w:lineRule="auto"/>
        <w:ind w:firstLine="567"/>
        <w:jc w:val="both"/>
        <w:rPr>
          <w:rFonts w:ascii="Times New Roman" w:hAnsi="Times New Roman"/>
          <w:b/>
          <w:i/>
          <w:color w:val="000000"/>
          <w:sz w:val="24"/>
          <w:szCs w:val="24"/>
        </w:rPr>
      </w:pPr>
      <w:r w:rsidRPr="00D74F89">
        <w:rPr>
          <w:rFonts w:ascii="Times New Roman" w:hAnsi="Times New Roman"/>
          <w:b/>
          <w:i/>
          <w:color w:val="000000"/>
          <w:sz w:val="24"/>
          <w:szCs w:val="24"/>
        </w:rPr>
        <w:t>Сопровождение деятельности профильных психолого-педагогических классов</w:t>
      </w:r>
    </w:p>
    <w:p w:rsidR="00335B68" w:rsidRPr="00B6695E" w:rsidRDefault="00335B68" w:rsidP="00335B68">
      <w:pPr>
        <w:tabs>
          <w:tab w:val="left" w:pos="567"/>
          <w:tab w:val="left" w:pos="993"/>
        </w:tabs>
        <w:spacing w:after="0" w:line="240" w:lineRule="auto"/>
        <w:ind w:firstLine="567"/>
        <w:jc w:val="both"/>
        <w:rPr>
          <w:rFonts w:ascii="Times New Roman" w:hAnsi="Times New Roman"/>
          <w:color w:val="000000"/>
          <w:sz w:val="24"/>
          <w:szCs w:val="24"/>
        </w:rPr>
      </w:pPr>
      <w:r w:rsidRPr="00B6695E">
        <w:rPr>
          <w:rFonts w:ascii="Times New Roman" w:hAnsi="Times New Roman"/>
          <w:color w:val="000000"/>
          <w:sz w:val="24"/>
          <w:szCs w:val="24"/>
        </w:rPr>
        <w:t>В 2024-2025 учебном году в 4 муниципальных общеобразовательных учреждениях (АППГ - 3) в классах психолого-педагогической направленности обуча</w:t>
      </w:r>
      <w:r w:rsidR="0020110E">
        <w:rPr>
          <w:rFonts w:ascii="Times New Roman" w:hAnsi="Times New Roman"/>
          <w:color w:val="000000"/>
          <w:sz w:val="24"/>
          <w:szCs w:val="24"/>
        </w:rPr>
        <w:t>лось</w:t>
      </w:r>
      <w:r w:rsidRPr="00B6695E">
        <w:rPr>
          <w:rFonts w:ascii="Times New Roman" w:hAnsi="Times New Roman"/>
          <w:color w:val="000000"/>
          <w:sz w:val="24"/>
          <w:szCs w:val="24"/>
        </w:rPr>
        <w:t xml:space="preserve"> 114 учащихся, из них:</w:t>
      </w:r>
    </w:p>
    <w:p w:rsidR="00335B68" w:rsidRPr="00B6695E" w:rsidRDefault="00335B68" w:rsidP="00335B68">
      <w:pPr>
        <w:tabs>
          <w:tab w:val="left" w:pos="1134"/>
        </w:tabs>
        <w:spacing w:after="0" w:line="240" w:lineRule="auto"/>
        <w:ind w:firstLine="567"/>
        <w:jc w:val="both"/>
        <w:rPr>
          <w:rFonts w:ascii="Times New Roman" w:hAnsi="Times New Roman"/>
          <w:color w:val="000000"/>
          <w:sz w:val="24"/>
          <w:szCs w:val="24"/>
        </w:rPr>
      </w:pPr>
      <w:r w:rsidRPr="00B6695E">
        <w:rPr>
          <w:rFonts w:ascii="Times New Roman" w:hAnsi="Times New Roman"/>
          <w:color w:val="000000"/>
          <w:sz w:val="24"/>
          <w:szCs w:val="24"/>
        </w:rPr>
        <w:t>41 учащийся 10 классов в МАОУ «СОШ № 5»;</w:t>
      </w:r>
    </w:p>
    <w:p w:rsidR="00335B68" w:rsidRPr="00B6695E" w:rsidRDefault="00335B68" w:rsidP="00335B68">
      <w:pPr>
        <w:tabs>
          <w:tab w:val="left" w:pos="1134"/>
        </w:tabs>
        <w:spacing w:after="0" w:line="240" w:lineRule="auto"/>
        <w:ind w:firstLine="567"/>
        <w:contextualSpacing/>
        <w:jc w:val="both"/>
        <w:rPr>
          <w:rFonts w:ascii="Times New Roman" w:hAnsi="Times New Roman"/>
          <w:color w:val="000000"/>
          <w:sz w:val="24"/>
          <w:szCs w:val="24"/>
          <w:lang w:val="ru"/>
        </w:rPr>
      </w:pPr>
      <w:r w:rsidRPr="00B6695E">
        <w:rPr>
          <w:rFonts w:ascii="Times New Roman" w:hAnsi="Times New Roman"/>
          <w:color w:val="000000"/>
          <w:sz w:val="24"/>
          <w:szCs w:val="24"/>
        </w:rPr>
        <w:t>34</w:t>
      </w:r>
      <w:r w:rsidRPr="00B6695E">
        <w:rPr>
          <w:rFonts w:ascii="Times New Roman" w:hAnsi="Times New Roman"/>
          <w:color w:val="000000"/>
          <w:sz w:val="24"/>
          <w:szCs w:val="24"/>
          <w:lang w:val="ru"/>
        </w:rPr>
        <w:t xml:space="preserve"> учащихся </w:t>
      </w:r>
      <w:r w:rsidRPr="00B6695E">
        <w:rPr>
          <w:rFonts w:ascii="Times New Roman" w:hAnsi="Times New Roman"/>
          <w:color w:val="000000"/>
          <w:sz w:val="24"/>
          <w:szCs w:val="24"/>
        </w:rPr>
        <w:t>10</w:t>
      </w:r>
      <w:r w:rsidRPr="00B6695E">
        <w:rPr>
          <w:rFonts w:ascii="Times New Roman" w:hAnsi="Times New Roman"/>
          <w:color w:val="000000"/>
          <w:sz w:val="24"/>
          <w:szCs w:val="24"/>
          <w:lang w:val="ru"/>
        </w:rPr>
        <w:t xml:space="preserve"> класс</w:t>
      </w:r>
      <w:proofErr w:type="spellStart"/>
      <w:r w:rsidRPr="00B6695E">
        <w:rPr>
          <w:rFonts w:ascii="Times New Roman" w:hAnsi="Times New Roman"/>
          <w:color w:val="000000"/>
          <w:sz w:val="24"/>
          <w:szCs w:val="24"/>
        </w:rPr>
        <w:t>ов</w:t>
      </w:r>
      <w:proofErr w:type="spellEnd"/>
      <w:r w:rsidRPr="00B6695E">
        <w:rPr>
          <w:rFonts w:ascii="Times New Roman" w:hAnsi="Times New Roman"/>
          <w:color w:val="000000"/>
          <w:sz w:val="24"/>
          <w:szCs w:val="24"/>
          <w:lang w:val="ru"/>
        </w:rPr>
        <w:t xml:space="preserve"> в МАОУ «СОШ №</w:t>
      </w:r>
      <w:r w:rsidRPr="00B6695E">
        <w:rPr>
          <w:rFonts w:ascii="Times New Roman" w:hAnsi="Times New Roman"/>
          <w:color w:val="000000"/>
          <w:sz w:val="24"/>
          <w:szCs w:val="24"/>
        </w:rPr>
        <w:t xml:space="preserve"> </w:t>
      </w:r>
      <w:r w:rsidRPr="00B6695E">
        <w:rPr>
          <w:rFonts w:ascii="Times New Roman" w:hAnsi="Times New Roman"/>
          <w:color w:val="000000"/>
          <w:sz w:val="24"/>
          <w:szCs w:val="24"/>
          <w:lang w:val="ru"/>
        </w:rPr>
        <w:t>13 имени М.К. Янгеля»;</w:t>
      </w:r>
    </w:p>
    <w:p w:rsidR="00335B68" w:rsidRPr="00B6695E" w:rsidRDefault="00335B68" w:rsidP="00335B68">
      <w:pPr>
        <w:tabs>
          <w:tab w:val="left" w:pos="1134"/>
        </w:tabs>
        <w:spacing w:after="0" w:line="240" w:lineRule="auto"/>
        <w:ind w:firstLine="567"/>
        <w:contextualSpacing/>
        <w:jc w:val="both"/>
        <w:rPr>
          <w:rFonts w:ascii="Times New Roman" w:hAnsi="Times New Roman"/>
          <w:color w:val="000000"/>
          <w:sz w:val="24"/>
          <w:szCs w:val="24"/>
        </w:rPr>
      </w:pPr>
      <w:r w:rsidRPr="00B6695E">
        <w:rPr>
          <w:rFonts w:ascii="Times New Roman" w:hAnsi="Times New Roman"/>
          <w:color w:val="000000"/>
          <w:sz w:val="24"/>
          <w:szCs w:val="24"/>
          <w:lang w:val="ru"/>
        </w:rPr>
        <w:t>2</w:t>
      </w:r>
      <w:r w:rsidRPr="00B6695E">
        <w:rPr>
          <w:rFonts w:ascii="Times New Roman" w:hAnsi="Times New Roman"/>
          <w:color w:val="000000"/>
          <w:sz w:val="24"/>
          <w:szCs w:val="24"/>
        </w:rPr>
        <w:t>6</w:t>
      </w:r>
      <w:r w:rsidRPr="00B6695E">
        <w:rPr>
          <w:rFonts w:ascii="Times New Roman" w:hAnsi="Times New Roman"/>
          <w:color w:val="000000"/>
          <w:sz w:val="24"/>
          <w:szCs w:val="24"/>
          <w:lang w:val="ru"/>
        </w:rPr>
        <w:t xml:space="preserve"> учащихся </w:t>
      </w:r>
      <w:r w:rsidRPr="00B6695E">
        <w:rPr>
          <w:rFonts w:ascii="Times New Roman" w:hAnsi="Times New Roman"/>
          <w:color w:val="000000"/>
          <w:sz w:val="24"/>
          <w:szCs w:val="24"/>
        </w:rPr>
        <w:t>8</w:t>
      </w:r>
      <w:r w:rsidRPr="00B6695E">
        <w:rPr>
          <w:rFonts w:ascii="Times New Roman" w:hAnsi="Times New Roman"/>
          <w:color w:val="000000"/>
          <w:sz w:val="24"/>
          <w:szCs w:val="24"/>
          <w:lang w:val="ru"/>
        </w:rPr>
        <w:t xml:space="preserve"> класса в МБОУ «СОШ №</w:t>
      </w:r>
      <w:r w:rsidRPr="00B6695E">
        <w:rPr>
          <w:rFonts w:ascii="Times New Roman" w:hAnsi="Times New Roman"/>
          <w:color w:val="000000"/>
          <w:sz w:val="24"/>
          <w:szCs w:val="24"/>
        </w:rPr>
        <w:t xml:space="preserve"> </w:t>
      </w:r>
      <w:r w:rsidRPr="00B6695E">
        <w:rPr>
          <w:rFonts w:ascii="Times New Roman" w:hAnsi="Times New Roman"/>
          <w:color w:val="000000"/>
          <w:sz w:val="24"/>
          <w:szCs w:val="24"/>
          <w:lang w:val="ru"/>
        </w:rPr>
        <w:t>8 имени Бусыгина М.И.»</w:t>
      </w:r>
      <w:r w:rsidRPr="00B6695E">
        <w:rPr>
          <w:rFonts w:ascii="Times New Roman" w:hAnsi="Times New Roman"/>
          <w:color w:val="000000"/>
          <w:sz w:val="24"/>
          <w:szCs w:val="24"/>
        </w:rPr>
        <w:t>;</w:t>
      </w:r>
    </w:p>
    <w:p w:rsidR="00335B68" w:rsidRPr="00B6695E" w:rsidRDefault="00335B68" w:rsidP="00335B68">
      <w:pPr>
        <w:tabs>
          <w:tab w:val="left" w:pos="1134"/>
        </w:tabs>
        <w:spacing w:after="0" w:line="240" w:lineRule="auto"/>
        <w:ind w:firstLine="567"/>
        <w:contextualSpacing/>
        <w:jc w:val="both"/>
        <w:rPr>
          <w:rFonts w:ascii="Times New Roman" w:hAnsi="Times New Roman"/>
          <w:color w:val="000000"/>
          <w:sz w:val="24"/>
          <w:szCs w:val="24"/>
          <w:lang w:val="ru"/>
        </w:rPr>
      </w:pPr>
      <w:r w:rsidRPr="00B6695E">
        <w:rPr>
          <w:rFonts w:ascii="Times New Roman" w:hAnsi="Times New Roman"/>
          <w:color w:val="000000"/>
          <w:sz w:val="24"/>
          <w:szCs w:val="24"/>
        </w:rPr>
        <w:t>13 учащихся 10 класса в МАОУ СОШ № 9</w:t>
      </w:r>
      <w:r w:rsidRPr="00B6695E">
        <w:rPr>
          <w:rFonts w:ascii="Times New Roman" w:hAnsi="Times New Roman"/>
          <w:color w:val="000000"/>
          <w:sz w:val="24"/>
          <w:szCs w:val="24"/>
          <w:lang w:val="ru"/>
        </w:rPr>
        <w:t>.</w:t>
      </w:r>
    </w:p>
    <w:p w:rsidR="0020110E" w:rsidRPr="0020110E" w:rsidRDefault="0020110E" w:rsidP="0020110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41FE4">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335B68" w:rsidRPr="0020110E" w:rsidRDefault="00335B68" w:rsidP="00335B68">
      <w:pPr>
        <w:tabs>
          <w:tab w:val="left" w:pos="851"/>
          <w:tab w:val="left" w:pos="993"/>
        </w:tabs>
        <w:spacing w:after="0" w:line="240" w:lineRule="auto"/>
        <w:ind w:firstLine="567"/>
        <w:contextualSpacing/>
        <w:jc w:val="both"/>
        <w:rPr>
          <w:rFonts w:ascii="Times New Roman" w:hAnsi="Times New Roman"/>
          <w:sz w:val="24"/>
          <w:szCs w:val="24"/>
        </w:rPr>
      </w:pPr>
      <w:r w:rsidRPr="0020110E">
        <w:rPr>
          <w:rFonts w:ascii="Times New Roman" w:hAnsi="Times New Roman"/>
          <w:sz w:val="24"/>
          <w:szCs w:val="24"/>
        </w:rPr>
        <w:t>Школьники и педагоги учреждений, где функционируют профильные психолого-педагогические классы, активно подключа</w:t>
      </w:r>
      <w:r w:rsidR="0020110E" w:rsidRPr="0020110E">
        <w:rPr>
          <w:rFonts w:ascii="Times New Roman" w:hAnsi="Times New Roman"/>
          <w:sz w:val="24"/>
          <w:szCs w:val="24"/>
        </w:rPr>
        <w:t xml:space="preserve">лись </w:t>
      </w:r>
      <w:r w:rsidRPr="0020110E">
        <w:rPr>
          <w:rFonts w:ascii="Times New Roman" w:hAnsi="Times New Roman"/>
          <w:sz w:val="24"/>
          <w:szCs w:val="24"/>
        </w:rPr>
        <w:t>к региональным и федеральным мероприятиям, а не редко выступа</w:t>
      </w:r>
      <w:r w:rsidR="0020110E" w:rsidRPr="0020110E">
        <w:rPr>
          <w:rFonts w:ascii="Times New Roman" w:hAnsi="Times New Roman"/>
          <w:sz w:val="24"/>
          <w:szCs w:val="24"/>
        </w:rPr>
        <w:t>ли</w:t>
      </w:r>
      <w:r w:rsidRPr="0020110E">
        <w:rPr>
          <w:rFonts w:ascii="Times New Roman" w:hAnsi="Times New Roman"/>
          <w:sz w:val="24"/>
          <w:szCs w:val="24"/>
        </w:rPr>
        <w:t xml:space="preserve"> в роли организатора.</w:t>
      </w:r>
    </w:p>
    <w:p w:rsidR="0020110E" w:rsidRPr="0020110E" w:rsidRDefault="0020110E" w:rsidP="0020110E">
      <w:pPr>
        <w:spacing w:after="0" w:line="240" w:lineRule="auto"/>
        <w:ind w:firstLine="567"/>
        <w:jc w:val="both"/>
        <w:rPr>
          <w:rFonts w:ascii="Times New Roman" w:hAnsi="Times New Roman"/>
          <w:sz w:val="24"/>
          <w:szCs w:val="24"/>
          <w:shd w:val="clear" w:color="auto" w:fill="FFFFFF"/>
        </w:rPr>
      </w:pPr>
      <w:r w:rsidRPr="0020110E">
        <w:rPr>
          <w:rFonts w:ascii="Times New Roman" w:hAnsi="Times New Roman"/>
          <w:sz w:val="24"/>
          <w:szCs w:val="24"/>
          <w:shd w:val="clear" w:color="auto" w:fill="FFFFFF"/>
        </w:rPr>
        <w:lastRenderedPageBreak/>
        <w:t>29</w:t>
      </w:r>
      <w:r>
        <w:rPr>
          <w:rFonts w:ascii="Times New Roman" w:hAnsi="Times New Roman"/>
          <w:sz w:val="24"/>
          <w:szCs w:val="24"/>
          <w:shd w:val="clear" w:color="auto" w:fill="FFFFFF"/>
        </w:rPr>
        <w:t>.</w:t>
      </w:r>
      <w:r w:rsidRPr="0020110E">
        <w:rPr>
          <w:rFonts w:ascii="Times New Roman" w:hAnsi="Times New Roman"/>
          <w:sz w:val="24"/>
          <w:szCs w:val="24"/>
          <w:shd w:val="clear" w:color="auto" w:fill="FFFFFF"/>
        </w:rPr>
        <w:t>11.2024г. в МБОУ «СОШ № 8 имени Бусыгина М.И.» состоялся муниципальный форум классных руководителей «Современный классный: возможности, опыт, ответственность». Большой интерес у присутствующих вызвали стендовые доклады, в рамках которых учащиеся психолого-педагогических классов и их наставник Данилова Г.В., провели интерактивное общение с участниками Форума.</w:t>
      </w:r>
    </w:p>
    <w:p w:rsidR="0020110E" w:rsidRPr="0020110E" w:rsidRDefault="0020110E" w:rsidP="002011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110E">
        <w:rPr>
          <w:rFonts w:ascii="Times New Roman" w:eastAsia="Times New Roman" w:hAnsi="Times New Roman"/>
          <w:sz w:val="24"/>
          <w:szCs w:val="24"/>
          <w:lang w:eastAsia="ru-RU"/>
        </w:rPr>
        <w:t xml:space="preserve">В рамках II межмуниципального форума молодых педагогов и их наставников с международным участием «Наставничество: ресурс профессионального роста наставника и наставляемого» (г. Братск) проведен педагогический турнир «Без шпаргалок!», в котором приняли участие педагогические работники МАОУ «Экспериментальный лицей имени Батербиева М.М.», МБОУ «СОШ № 2», МАОУ «СОШ № 5», МАОУ «СОШ № 7 имени Пичуева Л.П.», МБОУ «СОШ № 8 имени </w:t>
      </w:r>
      <w:r w:rsidRPr="0020110E">
        <w:rPr>
          <w:rFonts w:ascii="Times New Roman" w:eastAsia="Times New Roman" w:hAnsi="Times New Roman" w:cs="Times New Roman"/>
          <w:sz w:val="24"/>
          <w:szCs w:val="24"/>
          <w:lang w:eastAsia="ru-RU"/>
        </w:rPr>
        <w:t>Бусыгина М.И.», МБОУ «СОШ № 17», МАДОУ «ЦРР-д/с № 18 «Дюймовочка», МБДОУ № 12 «Брусничка» и обучающиеся психолого-педагогического класса МАОУ «СОШ № 5».</w:t>
      </w:r>
    </w:p>
    <w:p w:rsidR="00335B68" w:rsidRPr="0020110E" w:rsidRDefault="0020110E" w:rsidP="00335B68">
      <w:pPr>
        <w:spacing w:after="0" w:line="240" w:lineRule="auto"/>
        <w:ind w:firstLine="567"/>
        <w:jc w:val="both"/>
        <w:rPr>
          <w:rFonts w:ascii="Times New Roman" w:hAnsi="Times New Roman" w:cs="Times New Roman"/>
          <w:sz w:val="24"/>
          <w:szCs w:val="24"/>
        </w:rPr>
      </w:pPr>
      <w:r w:rsidRPr="0020110E">
        <w:rPr>
          <w:rFonts w:ascii="Times New Roman" w:hAnsi="Times New Roman" w:cs="Times New Roman"/>
          <w:sz w:val="24"/>
          <w:szCs w:val="24"/>
        </w:rPr>
        <w:t>18.12.2024г. д</w:t>
      </w:r>
      <w:r w:rsidR="00335B68" w:rsidRPr="0020110E">
        <w:rPr>
          <w:rFonts w:ascii="Times New Roman" w:hAnsi="Times New Roman" w:cs="Times New Roman"/>
          <w:sz w:val="24"/>
          <w:szCs w:val="24"/>
        </w:rPr>
        <w:t xml:space="preserve">ля обучающихся региона </w:t>
      </w:r>
      <w:r w:rsidRPr="0020110E">
        <w:rPr>
          <w:rFonts w:ascii="Times New Roman" w:hAnsi="Times New Roman" w:cs="Times New Roman"/>
          <w:sz w:val="24"/>
          <w:szCs w:val="24"/>
        </w:rPr>
        <w:t>Данилова Г.В., учитель МАОУ «СОШ№13 им. М.К Янгеля»</w:t>
      </w:r>
      <w:r w:rsidR="00335B68" w:rsidRPr="0020110E">
        <w:rPr>
          <w:rFonts w:ascii="Times New Roman" w:hAnsi="Times New Roman" w:cs="Times New Roman"/>
          <w:sz w:val="24"/>
          <w:szCs w:val="24"/>
        </w:rPr>
        <w:t xml:space="preserve">, как координатор региональной проектной группы, разработала и провела «День единых действий в ПППК». 275 обучающихся профильных психолого-педагогических классов региона, в том числе учащиеся МАОУ «СОШ № 5», МАОУ «СОШ № 13 имени М.К. Янгеля», МБОУ «СОШ № 8 имени Бусыгина М.И.», включились в выполнение креативных заданий для развития гибких навыков. </w:t>
      </w:r>
    </w:p>
    <w:p w:rsidR="00231521" w:rsidRPr="0020110E" w:rsidRDefault="00335B68" w:rsidP="0020110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0110E">
        <w:rPr>
          <w:rFonts w:ascii="Times New Roman" w:eastAsia="Times New Roman" w:hAnsi="Times New Roman" w:cs="Times New Roman"/>
          <w:sz w:val="24"/>
          <w:szCs w:val="24"/>
          <w:lang w:eastAsia="ru-RU"/>
        </w:rPr>
        <w:t>24.01.2025г. в МАОУ «СОШ № 13 им. М.К. Янгеля» проведена Открытая профориентационная площадка «Будущий учитель – учитель будущего», которая собрала учащихся и педагогов профильных психолого-педагогических классов МАОУ «СОШ № 5», МБОУ «СОШ № 8 имени Бусыгина М.И», МАОУ СОШ № 9, МАОУ «СОШ № 13 им. М.К. Янгеля», студентов ГБПОУ «УИ ТЛТУ», обучающихся по специальности «Преподавание в начальных классах», а также учащихся общеобразовательных учреждений, интересующихся темой площадки. Данная площадка призвана содействовать самоопределению учащихся в выборе жизненного и профессионального пути и посвящена обсуждению вопроса, каким д</w:t>
      </w:r>
      <w:r w:rsidR="0020110E" w:rsidRPr="0020110E">
        <w:rPr>
          <w:rFonts w:ascii="Times New Roman" w:eastAsia="Times New Roman" w:hAnsi="Times New Roman" w:cs="Times New Roman"/>
          <w:sz w:val="24"/>
          <w:szCs w:val="24"/>
          <w:lang w:eastAsia="ru-RU"/>
        </w:rPr>
        <w:t xml:space="preserve">олжен быть современный учитель. </w:t>
      </w:r>
      <w:r w:rsidRPr="0020110E">
        <w:rPr>
          <w:rFonts w:ascii="Times New Roman" w:eastAsia="Times New Roman" w:hAnsi="Times New Roman" w:cs="Times New Roman"/>
          <w:sz w:val="24"/>
          <w:szCs w:val="24"/>
          <w:lang w:eastAsia="ru-RU"/>
        </w:rPr>
        <w:t xml:space="preserve">Практическая часть профориентационной площадки включала мастер-классы, которые давали не только учителя (Апостол О.Н., </w:t>
      </w:r>
      <w:proofErr w:type="spellStart"/>
      <w:r w:rsidRPr="0020110E">
        <w:rPr>
          <w:rFonts w:ascii="Times New Roman" w:eastAsia="Times New Roman" w:hAnsi="Times New Roman" w:cs="Times New Roman"/>
          <w:sz w:val="24"/>
          <w:szCs w:val="24"/>
          <w:lang w:eastAsia="ru-RU"/>
        </w:rPr>
        <w:t>Баутдинов</w:t>
      </w:r>
      <w:proofErr w:type="spellEnd"/>
      <w:r w:rsidRPr="0020110E">
        <w:rPr>
          <w:rFonts w:ascii="Times New Roman" w:eastAsia="Times New Roman" w:hAnsi="Times New Roman" w:cs="Times New Roman"/>
          <w:sz w:val="24"/>
          <w:szCs w:val="24"/>
          <w:lang w:eastAsia="ru-RU"/>
        </w:rPr>
        <w:t xml:space="preserve"> С.С., Белка Н.В., Виноградова Н.А., </w:t>
      </w:r>
      <w:proofErr w:type="spellStart"/>
      <w:r w:rsidRPr="0020110E">
        <w:rPr>
          <w:rFonts w:ascii="Times New Roman" w:eastAsia="Times New Roman" w:hAnsi="Times New Roman" w:cs="Times New Roman"/>
          <w:sz w:val="24"/>
          <w:szCs w:val="24"/>
          <w:lang w:eastAsia="ru-RU"/>
        </w:rPr>
        <w:t>Заярная</w:t>
      </w:r>
      <w:proofErr w:type="spellEnd"/>
      <w:r w:rsidRPr="0020110E">
        <w:rPr>
          <w:rFonts w:ascii="Times New Roman" w:eastAsia="Times New Roman" w:hAnsi="Times New Roman" w:cs="Times New Roman"/>
          <w:sz w:val="24"/>
          <w:szCs w:val="24"/>
          <w:lang w:eastAsia="ru-RU"/>
        </w:rPr>
        <w:t xml:space="preserve"> Ю.Ю., </w:t>
      </w:r>
      <w:proofErr w:type="spellStart"/>
      <w:r w:rsidRPr="0020110E">
        <w:rPr>
          <w:rFonts w:ascii="Times New Roman" w:eastAsia="Times New Roman" w:hAnsi="Times New Roman" w:cs="Times New Roman"/>
          <w:sz w:val="24"/>
          <w:szCs w:val="24"/>
          <w:lang w:eastAsia="ru-RU"/>
        </w:rPr>
        <w:t>Носкова</w:t>
      </w:r>
      <w:proofErr w:type="spellEnd"/>
      <w:r w:rsidRPr="0020110E">
        <w:rPr>
          <w:rFonts w:ascii="Times New Roman" w:eastAsia="Times New Roman" w:hAnsi="Times New Roman" w:cs="Times New Roman"/>
          <w:sz w:val="24"/>
          <w:szCs w:val="24"/>
          <w:lang w:eastAsia="ru-RU"/>
        </w:rPr>
        <w:t xml:space="preserve"> Н.З.), но и учащиеся 10-го ПППК МАОУ «СОШ № 13 им. М.К.Янгеля» под руководством их классного руководителя Даниловой Г.В, а также студенты ГБПОУ «УИ ТЛТУ».</w:t>
      </w:r>
    </w:p>
    <w:p w:rsidR="00231521" w:rsidRPr="0020110E" w:rsidRDefault="0020110E" w:rsidP="00231521">
      <w:pPr>
        <w:shd w:val="clear" w:color="auto" w:fill="FFFFFF"/>
        <w:spacing w:after="0" w:line="240" w:lineRule="auto"/>
        <w:ind w:firstLine="567"/>
        <w:jc w:val="both"/>
        <w:rPr>
          <w:rFonts w:ascii="Times New Roman" w:hAnsi="Times New Roman" w:cs="Times New Roman"/>
        </w:rPr>
      </w:pPr>
      <w:r w:rsidRPr="0020110E">
        <w:rPr>
          <w:rFonts w:ascii="Times New Roman" w:hAnsi="Times New Roman" w:cs="Times New Roman"/>
          <w:sz w:val="24"/>
          <w:szCs w:val="24"/>
        </w:rPr>
        <w:t>23.03. -</w:t>
      </w:r>
      <w:r w:rsidR="00231521" w:rsidRPr="0020110E">
        <w:rPr>
          <w:rFonts w:ascii="Times New Roman" w:hAnsi="Times New Roman" w:cs="Times New Roman"/>
          <w:sz w:val="24"/>
          <w:szCs w:val="24"/>
        </w:rPr>
        <w:t xml:space="preserve">25.03.2025г. в рамках XV Петербургского международного образовательного форума состоялся финал Всероссийского конкурса для обучающихся профильных классов психолого-педагогической направленности «Педагогический взлет»: Валерия Мухортова, учащаяся 10 Б класса психолого-педагогической направленности МАОУ «СОШ N 5», награждена дипломом призера конкурса. </w:t>
      </w:r>
    </w:p>
    <w:p w:rsidR="00231521" w:rsidRDefault="0020110E" w:rsidP="00335B68">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20110E">
        <w:rPr>
          <w:rFonts w:ascii="Times New Roman" w:eastAsia="Times New Roman" w:hAnsi="Times New Roman" w:cs="Times New Roman"/>
          <w:i/>
          <w:color w:val="1A1A1A"/>
          <w:sz w:val="24"/>
          <w:szCs w:val="24"/>
          <w:lang w:eastAsia="ru-RU"/>
        </w:rPr>
        <w:t>Адресные рекомендации</w:t>
      </w:r>
    </w:p>
    <w:p w:rsidR="0020110E" w:rsidRPr="00835409" w:rsidRDefault="0020110E" w:rsidP="00335B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35409">
        <w:rPr>
          <w:rFonts w:ascii="Times New Roman" w:eastAsia="Times New Roman" w:hAnsi="Times New Roman" w:cs="Times New Roman"/>
          <w:sz w:val="24"/>
          <w:szCs w:val="24"/>
          <w:lang w:eastAsia="ru-RU"/>
        </w:rPr>
        <w:t>Руководителям муниципальных общеобразовательных уч</w:t>
      </w:r>
      <w:r w:rsidR="00835409" w:rsidRPr="00835409">
        <w:rPr>
          <w:rFonts w:ascii="Times New Roman" w:eastAsia="Times New Roman" w:hAnsi="Times New Roman" w:cs="Times New Roman"/>
          <w:sz w:val="24"/>
          <w:szCs w:val="24"/>
          <w:lang w:eastAsia="ru-RU"/>
        </w:rPr>
        <w:t>реждений рассмотреть возможность</w:t>
      </w:r>
      <w:r w:rsidRPr="00835409">
        <w:rPr>
          <w:rFonts w:ascii="Times New Roman" w:eastAsia="Times New Roman" w:hAnsi="Times New Roman" w:cs="Times New Roman"/>
          <w:sz w:val="24"/>
          <w:szCs w:val="24"/>
          <w:lang w:eastAsia="ru-RU"/>
        </w:rPr>
        <w:t xml:space="preserve"> расширения сети </w:t>
      </w:r>
      <w:r w:rsidR="00835409">
        <w:rPr>
          <w:rFonts w:ascii="Times New Roman" w:eastAsia="Times New Roman" w:hAnsi="Times New Roman" w:cs="Times New Roman"/>
          <w:sz w:val="24"/>
          <w:szCs w:val="24"/>
          <w:lang w:eastAsia="ru-RU"/>
        </w:rPr>
        <w:t>психолого-педагогических классов.</w:t>
      </w:r>
    </w:p>
    <w:p w:rsidR="0000304E" w:rsidRDefault="0000304E" w:rsidP="0000304E">
      <w:pPr>
        <w:pStyle w:val="Default"/>
        <w:tabs>
          <w:tab w:val="left" w:pos="374"/>
          <w:tab w:val="left" w:pos="426"/>
        </w:tabs>
        <w:ind w:firstLine="567"/>
        <w:jc w:val="both"/>
        <w:rPr>
          <w:rStyle w:val="a4"/>
          <w:b w:val="0"/>
          <w:color w:val="auto"/>
          <w:shd w:val="clear" w:color="auto" w:fill="FFFFFF"/>
        </w:rPr>
      </w:pPr>
    </w:p>
    <w:p w:rsidR="00452A69" w:rsidRPr="00452A69" w:rsidRDefault="00452A69" w:rsidP="001A2989">
      <w:pPr>
        <w:pStyle w:val="Default"/>
        <w:tabs>
          <w:tab w:val="left" w:pos="374"/>
          <w:tab w:val="left" w:pos="426"/>
        </w:tabs>
        <w:ind w:firstLine="567"/>
        <w:jc w:val="both"/>
        <w:rPr>
          <w:rStyle w:val="a4"/>
          <w:i/>
          <w:color w:val="auto"/>
          <w:shd w:val="clear" w:color="auto" w:fill="FFFFFF"/>
        </w:rPr>
      </w:pPr>
      <w:r w:rsidRPr="00452A69">
        <w:rPr>
          <w:rStyle w:val="a4"/>
          <w:i/>
          <w:color w:val="auto"/>
          <w:shd w:val="clear" w:color="auto" w:fill="FFFFFF"/>
        </w:rPr>
        <w:t xml:space="preserve">Снижение бюрократической нагрузки </w:t>
      </w:r>
    </w:p>
    <w:p w:rsidR="001A2989" w:rsidRPr="0000304E" w:rsidRDefault="001A2989" w:rsidP="0000304E">
      <w:pPr>
        <w:shd w:val="clear" w:color="auto" w:fill="FFFFFF"/>
        <w:tabs>
          <w:tab w:val="left" w:pos="851"/>
          <w:tab w:val="left" w:pos="8931"/>
        </w:tabs>
        <w:spacing w:after="0" w:line="240" w:lineRule="auto"/>
        <w:ind w:firstLine="567"/>
        <w:jc w:val="both"/>
        <w:textAlignment w:val="baseline"/>
        <w:rPr>
          <w:rFonts w:ascii="Times New Roman" w:hAnsi="Times New Roman" w:cs="Times New Roman"/>
          <w:sz w:val="24"/>
          <w:szCs w:val="24"/>
        </w:rPr>
      </w:pPr>
      <w:r w:rsidRPr="0000304E">
        <w:rPr>
          <w:rFonts w:ascii="Times New Roman" w:hAnsi="Times New Roman" w:cs="Times New Roman"/>
          <w:sz w:val="24"/>
          <w:szCs w:val="24"/>
        </w:rPr>
        <w:t xml:space="preserve">Соблюдение гарантий по оптимизации документационной нагрузки </w:t>
      </w:r>
      <w:r w:rsidR="0000304E" w:rsidRPr="0000304E">
        <w:rPr>
          <w:rFonts w:ascii="Times New Roman" w:hAnsi="Times New Roman" w:cs="Times New Roman"/>
          <w:sz w:val="24"/>
          <w:szCs w:val="24"/>
        </w:rPr>
        <w:t>педагогических работников</w:t>
      </w:r>
      <w:r w:rsidRPr="0000304E">
        <w:rPr>
          <w:rFonts w:ascii="Times New Roman" w:hAnsi="Times New Roman" w:cs="Times New Roman"/>
          <w:sz w:val="24"/>
          <w:szCs w:val="24"/>
        </w:rPr>
        <w:t xml:space="preserve"> на муниципальном уровне обеспечивается через:</w:t>
      </w:r>
    </w:p>
    <w:p w:rsidR="001A2989" w:rsidRPr="0000304E" w:rsidRDefault="001A2989" w:rsidP="00562933">
      <w:pPr>
        <w:pStyle w:val="Default"/>
        <w:numPr>
          <w:ilvl w:val="0"/>
          <w:numId w:val="7"/>
        </w:numPr>
        <w:ind w:left="0" w:firstLine="567"/>
        <w:jc w:val="both"/>
        <w:rPr>
          <w:color w:val="auto"/>
        </w:rPr>
      </w:pPr>
      <w:r w:rsidRPr="0000304E">
        <w:rPr>
          <w:bCs/>
          <w:color w:val="auto"/>
        </w:rPr>
        <w:t>сопровождение горячей линии</w:t>
      </w:r>
      <w:r w:rsidRPr="0000304E">
        <w:rPr>
          <w:b/>
          <w:bCs/>
          <w:color w:val="auto"/>
        </w:rPr>
        <w:t xml:space="preserve"> </w:t>
      </w:r>
      <w:r w:rsidRPr="0000304E">
        <w:rPr>
          <w:color w:val="auto"/>
        </w:rPr>
        <w:t>Комитета образования Администрации города Усть-Илимска по вопросам снижения документационной нагрузки педагогических работников (на официальном сайте Комитета образования Администрации города Усть-Илимска http//uiedu.ru с августа 2022 года запущена горячая линия для педагогов по вопросам документационной нагрузки учителей (</w:t>
      </w:r>
      <w:hyperlink r:id="rId52" w:history="1">
        <w:r w:rsidRPr="0000304E">
          <w:rPr>
            <w:rStyle w:val="a5"/>
            <w:color w:val="auto"/>
          </w:rPr>
          <w:t>http://uiedu.ru/горячая-линия-для-педагогов/</w:t>
        </w:r>
      </w:hyperlink>
      <w:r w:rsidRPr="0000304E">
        <w:rPr>
          <w:color w:val="auto"/>
        </w:rPr>
        <w:t>), где также размещается актуальная информация по обозначенному вопросу, указан перечень телефонов «горячей линии» и ответственных лиц);</w:t>
      </w:r>
    </w:p>
    <w:p w:rsidR="001A2989" w:rsidRPr="0000304E" w:rsidRDefault="001A2989" w:rsidP="00562933">
      <w:pPr>
        <w:pStyle w:val="Default"/>
        <w:numPr>
          <w:ilvl w:val="0"/>
          <w:numId w:val="7"/>
        </w:numPr>
        <w:ind w:left="0" w:firstLine="567"/>
        <w:jc w:val="both"/>
        <w:rPr>
          <w:color w:val="auto"/>
        </w:rPr>
      </w:pPr>
      <w:r w:rsidRPr="0000304E">
        <w:rPr>
          <w:color w:val="auto"/>
        </w:rPr>
        <w:t>включение в повестку совещаний с руководителям</w:t>
      </w:r>
      <w:r w:rsidR="0000304E" w:rsidRPr="0000304E">
        <w:rPr>
          <w:color w:val="auto"/>
        </w:rPr>
        <w:t xml:space="preserve">и муниципальных </w:t>
      </w:r>
      <w:r w:rsidRPr="0000304E">
        <w:rPr>
          <w:color w:val="auto"/>
        </w:rPr>
        <w:t xml:space="preserve">образовательных учреждений вопросов по снижению документационной нагрузки педагогических работников; </w:t>
      </w:r>
    </w:p>
    <w:p w:rsidR="0000304E" w:rsidRPr="0000304E" w:rsidRDefault="001A2989" w:rsidP="00562933">
      <w:pPr>
        <w:pStyle w:val="Default"/>
        <w:numPr>
          <w:ilvl w:val="0"/>
          <w:numId w:val="7"/>
        </w:numPr>
        <w:ind w:left="0" w:firstLine="567"/>
        <w:jc w:val="both"/>
        <w:rPr>
          <w:color w:val="auto"/>
        </w:rPr>
      </w:pPr>
      <w:r w:rsidRPr="0000304E">
        <w:rPr>
          <w:color w:val="auto"/>
        </w:rPr>
        <w:t xml:space="preserve">организацию участия руководителей в региональных онлайн-совещаниях, в повестку которых включены вопросы по снижению документационной нагрузки педагогических работников; </w:t>
      </w:r>
    </w:p>
    <w:p w:rsidR="001A2989" w:rsidRPr="00EB607A" w:rsidRDefault="001A2989" w:rsidP="00562933">
      <w:pPr>
        <w:pStyle w:val="Default"/>
        <w:numPr>
          <w:ilvl w:val="0"/>
          <w:numId w:val="7"/>
        </w:numPr>
        <w:ind w:left="0" w:firstLine="567"/>
        <w:jc w:val="both"/>
        <w:rPr>
          <w:color w:val="auto"/>
        </w:rPr>
      </w:pPr>
      <w:r w:rsidRPr="0000304E">
        <w:rPr>
          <w:bCs/>
          <w:color w:val="auto"/>
        </w:rPr>
        <w:lastRenderedPageBreak/>
        <w:t>подготовку и рассылку информационно – инструктивных писем</w:t>
      </w:r>
      <w:r w:rsidRPr="0000304E">
        <w:rPr>
          <w:b/>
          <w:bCs/>
          <w:color w:val="auto"/>
        </w:rPr>
        <w:t xml:space="preserve"> </w:t>
      </w:r>
      <w:r w:rsidRPr="0000304E">
        <w:rPr>
          <w:color w:val="auto"/>
        </w:rPr>
        <w:t xml:space="preserve">с разъяснениями по организации и проведению мероприятий по снижению документационной нагрузки на педагогических работников, в том числе по участию педагогических </w:t>
      </w:r>
      <w:r w:rsidR="0000304E" w:rsidRPr="0000304E">
        <w:rPr>
          <w:color w:val="auto"/>
        </w:rPr>
        <w:t>работников в опросе (</w:t>
      </w:r>
      <w:r w:rsidR="00415A64">
        <w:rPr>
          <w:color w:val="auto"/>
        </w:rPr>
        <w:t>и</w:t>
      </w:r>
      <w:r w:rsidR="0000304E" w:rsidRPr="0000304E">
        <w:rPr>
          <w:color w:val="auto"/>
        </w:rPr>
        <w:t>нформационное письмо Комитета образования Администрации города Усть-Илимска </w:t>
      </w:r>
      <w:hyperlink r:id="rId53" w:history="1">
        <w:r w:rsidR="0000304E" w:rsidRPr="0000304E">
          <w:rPr>
            <w:rStyle w:val="a5"/>
            <w:color w:val="auto"/>
          </w:rPr>
          <w:t>от 23.12.2024г. № 03/3500 </w:t>
        </w:r>
      </w:hyperlink>
      <w:r w:rsidR="0000304E" w:rsidRPr="0000304E">
        <w:rPr>
          <w:color w:val="auto"/>
        </w:rPr>
        <w:t>«О перечне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информационное письмо Комитета образования Администрации города Усть-Илимска </w:t>
      </w:r>
      <w:hyperlink r:id="rId54" w:history="1">
        <w:r w:rsidR="0000304E" w:rsidRPr="0000304E">
          <w:rPr>
            <w:rStyle w:val="a5"/>
            <w:color w:val="auto"/>
          </w:rPr>
          <w:t>от 20.02.2025г. № 03/0476 </w:t>
        </w:r>
      </w:hyperlink>
      <w:r w:rsidR="0000304E" w:rsidRPr="0000304E">
        <w:rPr>
          <w:color w:val="auto"/>
        </w:rPr>
        <w:t>«О вступлении в силу Федерального закона № 328- ФЗ «О внесении изменений в статьи 29 и 47 Федерального закона «Об образовании в Российской Федерации»</w:t>
      </w:r>
      <w:r w:rsidR="0000304E">
        <w:rPr>
          <w:color w:val="auto"/>
        </w:rPr>
        <w:t>; информационное письмо Комитет образования Администрации города Усть-Илимска от 30.05.2025г. № 03/1652 «О реализации  плана мероприятий»</w:t>
      </w:r>
      <w:r w:rsidR="0000304E" w:rsidRPr="0000304E">
        <w:rPr>
          <w:color w:val="auto"/>
        </w:rPr>
        <w:t>);</w:t>
      </w:r>
    </w:p>
    <w:p w:rsidR="001A2989" w:rsidRPr="0000304E" w:rsidRDefault="001A2989" w:rsidP="00562933">
      <w:pPr>
        <w:pStyle w:val="Default"/>
        <w:numPr>
          <w:ilvl w:val="0"/>
          <w:numId w:val="7"/>
        </w:numPr>
        <w:ind w:left="0" w:firstLine="567"/>
        <w:jc w:val="both"/>
        <w:rPr>
          <w:color w:val="auto"/>
        </w:rPr>
      </w:pPr>
      <w:r w:rsidRPr="0000304E">
        <w:rPr>
          <w:bCs/>
          <w:color w:val="auto"/>
        </w:rPr>
        <w:t>консультирование</w:t>
      </w:r>
      <w:r w:rsidRPr="0000304E">
        <w:rPr>
          <w:b/>
          <w:bCs/>
          <w:color w:val="auto"/>
        </w:rPr>
        <w:t xml:space="preserve"> </w:t>
      </w:r>
      <w:r w:rsidRPr="0000304E">
        <w:rPr>
          <w:color w:val="auto"/>
        </w:rPr>
        <w:t xml:space="preserve">по вопросу снижения документационной нагрузки на педагогических работников; </w:t>
      </w:r>
    </w:p>
    <w:p w:rsidR="001A2989" w:rsidRPr="00E35E2E" w:rsidRDefault="001A2989" w:rsidP="00562933">
      <w:pPr>
        <w:pStyle w:val="Default"/>
        <w:numPr>
          <w:ilvl w:val="0"/>
          <w:numId w:val="7"/>
        </w:numPr>
        <w:ind w:left="0" w:firstLine="567"/>
        <w:jc w:val="both"/>
        <w:rPr>
          <w:color w:val="auto"/>
        </w:rPr>
      </w:pPr>
      <w:r w:rsidRPr="0000304E">
        <w:rPr>
          <w:color w:val="auto"/>
        </w:rPr>
        <w:t>организацию самооценки (самообследования) деятельности общеобразовательных учреждений по соблюдению законодательства об образовании в части реализации государственных гарантий по оптимизации документационной</w:t>
      </w:r>
      <w:r w:rsidRPr="00E35E2E">
        <w:rPr>
          <w:color w:val="auto"/>
        </w:rPr>
        <w:t xml:space="preserve"> нагрузки на педагогических работников и подготовку аналитических материалов.</w:t>
      </w:r>
    </w:p>
    <w:p w:rsidR="001A2989" w:rsidRDefault="001A2989" w:rsidP="001A2989">
      <w:pPr>
        <w:autoSpaceDE w:val="0"/>
        <w:autoSpaceDN w:val="0"/>
        <w:adjustRightInd w:val="0"/>
        <w:spacing w:after="0" w:line="240" w:lineRule="auto"/>
        <w:ind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Pr="00DB2EDF" w:rsidRDefault="001A2989" w:rsidP="001A2989">
      <w:pPr>
        <w:autoSpaceDE w:val="0"/>
        <w:autoSpaceDN w:val="0"/>
        <w:adjustRightInd w:val="0"/>
        <w:spacing w:after="0" w:line="24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Руководителями муниципальных общеобразовательных</w:t>
      </w:r>
      <w:r>
        <w:rPr>
          <w:rFonts w:ascii="Times New Roman" w:hAnsi="Times New Roman" w:cs="Times New Roman"/>
          <w:bCs/>
          <w:i/>
          <w:sz w:val="24"/>
          <w:szCs w:val="24"/>
        </w:rPr>
        <w:t xml:space="preserve"> </w:t>
      </w:r>
      <w:r w:rsidRPr="00C71B77">
        <w:rPr>
          <w:rFonts w:ascii="Times New Roman" w:hAnsi="Times New Roman" w:cs="Times New Roman"/>
          <w:bCs/>
          <w:sz w:val="24"/>
          <w:szCs w:val="24"/>
        </w:rPr>
        <w:t>учреждений</w:t>
      </w:r>
      <w:r w:rsidRPr="00DB2EDF">
        <w:rPr>
          <w:rFonts w:ascii="Times New Roman" w:hAnsi="Times New Roman" w:cs="Times New Roman"/>
          <w:bCs/>
          <w:sz w:val="24"/>
          <w:szCs w:val="24"/>
        </w:rPr>
        <w:t xml:space="preserve"> не в полной мере</w:t>
      </w:r>
      <w:r>
        <w:rPr>
          <w:rFonts w:ascii="Times New Roman" w:hAnsi="Times New Roman" w:cs="Times New Roman"/>
          <w:bCs/>
          <w:i/>
          <w:sz w:val="24"/>
          <w:szCs w:val="24"/>
        </w:rPr>
        <w:t xml:space="preserve"> </w:t>
      </w:r>
      <w:r w:rsidRPr="00C71B77">
        <w:rPr>
          <w:rFonts w:ascii="Times New Roman" w:hAnsi="Times New Roman" w:cs="Times New Roman"/>
          <w:bCs/>
          <w:sz w:val="24"/>
          <w:szCs w:val="24"/>
        </w:rPr>
        <w:t>обеспечивается</w:t>
      </w:r>
      <w:r w:rsidRPr="00DB2EDF">
        <w:rPr>
          <w:rFonts w:ascii="Times New Roman" w:hAnsi="Times New Roman" w:cs="Times New Roman"/>
          <w:sz w:val="24"/>
          <w:szCs w:val="24"/>
        </w:rPr>
        <w:t xml:space="preserve"> соблюдение гарантий по оптимизации документационной нагрузки школьных педагогов (часть 6.1 статьи 47 Закона № 273-ФЗ).</w:t>
      </w:r>
    </w:p>
    <w:p w:rsidR="001A2989" w:rsidRPr="00C71B77" w:rsidRDefault="001A2989" w:rsidP="001A2989">
      <w:pPr>
        <w:shd w:val="clear" w:color="auto" w:fill="FFFFFF"/>
        <w:spacing w:after="0" w:line="240" w:lineRule="auto"/>
        <w:ind w:firstLine="567"/>
        <w:jc w:val="both"/>
        <w:textAlignment w:val="baseline"/>
        <w:rPr>
          <w:rFonts w:ascii="Times New Roman" w:hAnsi="Times New Roman" w:cs="Times New Roman"/>
          <w:i/>
          <w:sz w:val="24"/>
          <w:szCs w:val="24"/>
        </w:rPr>
      </w:pPr>
      <w:r w:rsidRPr="00C71B77">
        <w:rPr>
          <w:rFonts w:ascii="Times New Roman" w:hAnsi="Times New Roman" w:cs="Times New Roman"/>
          <w:i/>
          <w:sz w:val="24"/>
          <w:szCs w:val="24"/>
        </w:rPr>
        <w:t xml:space="preserve">Адресные рекомендации </w:t>
      </w:r>
    </w:p>
    <w:p w:rsidR="009E1D32" w:rsidRPr="00415A64" w:rsidRDefault="001A2989" w:rsidP="00C1683F">
      <w:pPr>
        <w:pStyle w:val="a6"/>
        <w:numPr>
          <w:ilvl w:val="0"/>
          <w:numId w:val="90"/>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shd w:val="clear" w:color="auto" w:fill="FFFFFF"/>
        </w:rPr>
      </w:pPr>
      <w:r w:rsidRPr="00415A64">
        <w:rPr>
          <w:rFonts w:ascii="Times New Roman" w:hAnsi="Times New Roman" w:cs="Times New Roman"/>
          <w:sz w:val="24"/>
          <w:szCs w:val="24"/>
          <w:shd w:val="clear" w:color="auto" w:fill="FFFFFF"/>
        </w:rPr>
        <w:t>Руково</w:t>
      </w:r>
      <w:r w:rsidR="009E1D32" w:rsidRPr="00415A64">
        <w:rPr>
          <w:rFonts w:ascii="Times New Roman" w:hAnsi="Times New Roman" w:cs="Times New Roman"/>
          <w:sz w:val="24"/>
          <w:szCs w:val="24"/>
          <w:shd w:val="clear" w:color="auto" w:fill="FFFFFF"/>
        </w:rPr>
        <w:t>дителям муниципальных образовательных учреждений:</w:t>
      </w:r>
    </w:p>
    <w:p w:rsidR="00415A64" w:rsidRDefault="001A2989" w:rsidP="00C1683F">
      <w:pPr>
        <w:pStyle w:val="a6"/>
        <w:numPr>
          <w:ilvl w:val="0"/>
          <w:numId w:val="91"/>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shd w:val="clear" w:color="auto" w:fill="FFFFFF"/>
        </w:rPr>
      </w:pPr>
      <w:r w:rsidRPr="00415A64">
        <w:rPr>
          <w:rFonts w:ascii="Times New Roman" w:hAnsi="Times New Roman" w:cs="Times New Roman"/>
          <w:sz w:val="24"/>
          <w:szCs w:val="24"/>
          <w:shd w:val="clear" w:color="auto" w:fill="FFFFFF"/>
        </w:rPr>
        <w:t xml:space="preserve">обеспечить исполнение </w:t>
      </w:r>
      <w:r w:rsidR="00671AC0" w:rsidRPr="00415A64">
        <w:rPr>
          <w:rFonts w:ascii="Times New Roman" w:hAnsi="Times New Roman" w:cs="Times New Roman"/>
          <w:sz w:val="24"/>
          <w:szCs w:val="24"/>
          <w:shd w:val="clear" w:color="auto" w:fill="FFFFFF"/>
        </w:rPr>
        <w:t>приказ</w:t>
      </w:r>
      <w:r w:rsidR="00415A64">
        <w:rPr>
          <w:rFonts w:ascii="Times New Roman" w:hAnsi="Times New Roman" w:cs="Times New Roman"/>
          <w:sz w:val="24"/>
          <w:szCs w:val="24"/>
          <w:shd w:val="clear" w:color="auto" w:fill="FFFFFF"/>
        </w:rPr>
        <w:t>а</w:t>
      </w:r>
      <w:r w:rsidR="00671AC0" w:rsidRPr="00415A64">
        <w:rPr>
          <w:rFonts w:ascii="Times New Roman" w:hAnsi="Times New Roman" w:cs="Times New Roman"/>
          <w:sz w:val="24"/>
          <w:szCs w:val="24"/>
          <w:shd w:val="clear" w:color="auto" w:fill="FFFFFF"/>
        </w:rPr>
        <w:t xml:space="preserve"> Министерства просвещения Российской Федерации от 06.11.2024</w:t>
      </w:r>
      <w:r w:rsidR="00415A64">
        <w:rPr>
          <w:rFonts w:ascii="Times New Roman" w:hAnsi="Times New Roman" w:cs="Times New Roman"/>
          <w:sz w:val="24"/>
          <w:szCs w:val="24"/>
          <w:shd w:val="clear" w:color="auto" w:fill="FFFFFF"/>
        </w:rPr>
        <w:t>г.</w:t>
      </w:r>
      <w:r w:rsidR="00671AC0" w:rsidRPr="00415A64">
        <w:rPr>
          <w:rFonts w:ascii="Times New Roman" w:hAnsi="Times New Roman" w:cs="Times New Roman"/>
          <w:sz w:val="24"/>
          <w:szCs w:val="24"/>
          <w:shd w:val="clear" w:color="auto" w:fill="FFFFFF"/>
        </w:rPr>
        <w:t xml:space="preserve"> № 779</w:t>
      </w:r>
      <w:r w:rsidR="00671AC0" w:rsidRPr="00415A64">
        <w:rPr>
          <w:rFonts w:ascii="Times New Roman" w:hAnsi="Times New Roman" w:cs="Times New Roman"/>
          <w:sz w:val="24"/>
          <w:szCs w:val="24"/>
        </w:rPr>
        <w:t xml:space="preserve"> «</w:t>
      </w:r>
      <w:r w:rsidR="00671AC0" w:rsidRPr="00415A64">
        <w:rPr>
          <w:rFonts w:ascii="Times New Roman" w:hAnsi="Times New Roman" w:cs="Times New Roman"/>
          <w:sz w:val="24"/>
          <w:szCs w:val="24"/>
          <w:shd w:val="clear" w:color="auto" w:fill="FFFFFF"/>
        </w:rPr>
        <w:t>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r w:rsidR="00671AC0" w:rsidRPr="00415A64">
        <w:rPr>
          <w:rFonts w:ascii="Times New Roman" w:hAnsi="Times New Roman" w:cs="Times New Roman"/>
          <w:sz w:val="24"/>
          <w:szCs w:val="24"/>
        </w:rPr>
        <w:t xml:space="preserve"> </w:t>
      </w:r>
      <w:r w:rsidR="00671AC0" w:rsidRPr="00415A64">
        <w:rPr>
          <w:rFonts w:ascii="Times New Roman" w:hAnsi="Times New Roman" w:cs="Times New Roman"/>
          <w:sz w:val="24"/>
          <w:szCs w:val="24"/>
          <w:shd w:val="clear" w:color="auto" w:fill="FFFFFF"/>
        </w:rPr>
        <w:t xml:space="preserve">(зарегистрирован 04.12.2024г. № 80454) </w:t>
      </w:r>
      <w:r w:rsidRPr="00415A64">
        <w:rPr>
          <w:rFonts w:ascii="Times New Roman" w:hAnsi="Times New Roman" w:cs="Times New Roman"/>
          <w:sz w:val="24"/>
          <w:szCs w:val="24"/>
          <w:shd w:val="clear" w:color="auto" w:fill="FFFFFF"/>
        </w:rPr>
        <w:t>в полном объеме;</w:t>
      </w:r>
    </w:p>
    <w:p w:rsidR="009E1D32" w:rsidRPr="00415A64" w:rsidRDefault="009E1D32" w:rsidP="00C1683F">
      <w:pPr>
        <w:pStyle w:val="a6"/>
        <w:numPr>
          <w:ilvl w:val="0"/>
          <w:numId w:val="91"/>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shd w:val="clear" w:color="auto" w:fill="FFFFFF"/>
        </w:rPr>
      </w:pPr>
      <w:r w:rsidRPr="00415A64">
        <w:rPr>
          <w:rFonts w:ascii="Times New Roman" w:hAnsi="Times New Roman" w:cs="Times New Roman"/>
          <w:sz w:val="24"/>
          <w:szCs w:val="24"/>
        </w:rPr>
        <w:t xml:space="preserve">разместить на стенде муниципального образовательного учреждения информацию о чате-боте «Помощник </w:t>
      </w:r>
      <w:proofErr w:type="spellStart"/>
      <w:r w:rsidRPr="00415A64">
        <w:rPr>
          <w:rFonts w:ascii="Times New Roman" w:hAnsi="Times New Roman" w:cs="Times New Roman"/>
          <w:sz w:val="24"/>
          <w:szCs w:val="24"/>
        </w:rPr>
        <w:t>Рособрнадзора</w:t>
      </w:r>
      <w:proofErr w:type="spellEnd"/>
      <w:r w:rsidRPr="00415A64">
        <w:rPr>
          <w:rFonts w:ascii="Times New Roman" w:hAnsi="Times New Roman" w:cs="Times New Roman"/>
          <w:sz w:val="24"/>
          <w:szCs w:val="24"/>
        </w:rPr>
        <w:t xml:space="preserve">» и штрих-код указанного чата-бота для возможности оперативного </w:t>
      </w:r>
      <w:proofErr w:type="spellStart"/>
      <w:r w:rsidRPr="00415A64">
        <w:rPr>
          <w:rFonts w:ascii="Times New Roman" w:hAnsi="Times New Roman" w:cs="Times New Roman"/>
          <w:sz w:val="24"/>
          <w:szCs w:val="24"/>
        </w:rPr>
        <w:t>коммуницирования</w:t>
      </w:r>
      <w:proofErr w:type="spellEnd"/>
      <w:r w:rsidRPr="00415A64">
        <w:rPr>
          <w:rFonts w:ascii="Times New Roman" w:hAnsi="Times New Roman" w:cs="Times New Roman"/>
          <w:sz w:val="24"/>
          <w:szCs w:val="24"/>
        </w:rPr>
        <w:t xml:space="preserve"> учителей по вопросам бюрократической нагрузки педагогических работников.</w:t>
      </w:r>
    </w:p>
    <w:p w:rsidR="009E1D32" w:rsidRPr="00415A64" w:rsidRDefault="009E1D32" w:rsidP="00C1683F">
      <w:pPr>
        <w:pStyle w:val="a6"/>
        <w:numPr>
          <w:ilvl w:val="0"/>
          <w:numId w:val="90"/>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shd w:val="clear" w:color="auto" w:fill="FFFFFF"/>
        </w:rPr>
      </w:pPr>
      <w:r w:rsidRPr="00415A64">
        <w:rPr>
          <w:rFonts w:ascii="Times New Roman" w:hAnsi="Times New Roman" w:cs="Times New Roman"/>
          <w:sz w:val="24"/>
          <w:szCs w:val="24"/>
        </w:rPr>
        <w:t>Руководителям образовательных организаций, реализующих образовательные программы дошкольного образования, создать раздел/страничку по вопросам снижения документационной нагрузки педагогов на официальном сайте образовательного учреждения; внести изменения в должностные обязанности педагогических работников, в части определения перечня документов отчетности, которые надлежит заполнять педагогическому работнику, в соответствии с приказом Минпросвещения России от 06.11.2024г. № 779.</w:t>
      </w:r>
    </w:p>
    <w:p w:rsidR="009E1D32" w:rsidRPr="00415A64" w:rsidRDefault="009E1D32" w:rsidP="00C1683F">
      <w:pPr>
        <w:pStyle w:val="a6"/>
        <w:numPr>
          <w:ilvl w:val="0"/>
          <w:numId w:val="90"/>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rPr>
      </w:pPr>
      <w:r w:rsidRPr="00415A64">
        <w:rPr>
          <w:rFonts w:ascii="Times New Roman" w:hAnsi="Times New Roman" w:cs="Times New Roman"/>
          <w:sz w:val="24"/>
          <w:szCs w:val="24"/>
        </w:rPr>
        <w:t xml:space="preserve">Руководителям муниципальных общеобразовательных учреждений </w:t>
      </w:r>
      <w:r w:rsidR="001A2989" w:rsidRPr="00415A64">
        <w:rPr>
          <w:rFonts w:ascii="Times New Roman" w:hAnsi="Times New Roman" w:cs="Times New Roman"/>
          <w:sz w:val="24"/>
          <w:szCs w:val="24"/>
        </w:rPr>
        <w:t xml:space="preserve">провести в </w:t>
      </w:r>
      <w:r w:rsidRPr="00415A64">
        <w:rPr>
          <w:rFonts w:ascii="Times New Roman" w:hAnsi="Times New Roman" w:cs="Times New Roman"/>
          <w:sz w:val="24"/>
          <w:szCs w:val="24"/>
        </w:rPr>
        <w:t>августе</w:t>
      </w:r>
      <w:r w:rsidR="001A2989" w:rsidRPr="00415A64">
        <w:rPr>
          <w:rFonts w:ascii="Times New Roman" w:hAnsi="Times New Roman" w:cs="Times New Roman"/>
          <w:sz w:val="24"/>
          <w:szCs w:val="24"/>
        </w:rPr>
        <w:t xml:space="preserve"> 202</w:t>
      </w:r>
      <w:r w:rsidRPr="00415A64">
        <w:rPr>
          <w:rFonts w:ascii="Times New Roman" w:hAnsi="Times New Roman" w:cs="Times New Roman"/>
          <w:sz w:val="24"/>
          <w:szCs w:val="24"/>
        </w:rPr>
        <w:t>5</w:t>
      </w:r>
      <w:r w:rsidR="001A2989" w:rsidRPr="00415A64">
        <w:rPr>
          <w:rFonts w:ascii="Times New Roman" w:hAnsi="Times New Roman" w:cs="Times New Roman"/>
          <w:sz w:val="24"/>
          <w:szCs w:val="24"/>
        </w:rPr>
        <w:t xml:space="preserve"> года повторную самооценку деятельности муниципального общеобразовательного учреждения по соблюдению законодательства об образовании в части </w:t>
      </w:r>
      <w:r w:rsidRPr="00415A64">
        <w:rPr>
          <w:rFonts w:ascii="Times New Roman" w:hAnsi="Times New Roman" w:cs="Times New Roman"/>
          <w:sz w:val="24"/>
          <w:szCs w:val="24"/>
        </w:rPr>
        <w:t>актуализации нормативных локальных актов в соответствии с приказом Минпросвещения России от 06.11.2024г. № 779.</w:t>
      </w:r>
    </w:p>
    <w:p w:rsidR="00027FD4" w:rsidRPr="00B63814" w:rsidRDefault="00027FD4" w:rsidP="00B63814">
      <w:pPr>
        <w:shd w:val="clear" w:color="auto" w:fill="FFFFFF"/>
        <w:tabs>
          <w:tab w:val="left" w:pos="851"/>
        </w:tabs>
        <w:spacing w:after="0" w:line="240" w:lineRule="auto"/>
        <w:ind w:firstLine="567"/>
        <w:jc w:val="both"/>
        <w:textAlignment w:val="baseline"/>
        <w:rPr>
          <w:rFonts w:ascii="Times New Roman" w:hAnsi="Times New Roman" w:cs="Times New Roman"/>
          <w:sz w:val="24"/>
          <w:szCs w:val="24"/>
          <w:shd w:val="clear" w:color="auto" w:fill="FFFFFF"/>
        </w:rPr>
      </w:pPr>
    </w:p>
    <w:p w:rsidR="001A2989" w:rsidRPr="00027FD4" w:rsidRDefault="001A2989" w:rsidP="00027FD4">
      <w:pPr>
        <w:shd w:val="clear" w:color="auto" w:fill="FFFFFF"/>
        <w:tabs>
          <w:tab w:val="left" w:pos="851"/>
        </w:tabs>
        <w:spacing w:after="0" w:line="240" w:lineRule="auto"/>
        <w:ind w:firstLine="567"/>
        <w:jc w:val="both"/>
        <w:textAlignment w:val="baseline"/>
        <w:rPr>
          <w:rStyle w:val="a4"/>
          <w:rFonts w:ascii="Times New Roman" w:hAnsi="Times New Roman" w:cs="Times New Roman"/>
          <w:b w:val="0"/>
          <w:i/>
          <w:sz w:val="24"/>
          <w:szCs w:val="24"/>
        </w:rPr>
      </w:pPr>
      <w:r w:rsidRPr="00027FD4">
        <w:rPr>
          <w:rFonts w:ascii="Times New Roman" w:hAnsi="Times New Roman" w:cs="Times New Roman"/>
          <w:b/>
          <w:i/>
          <w:sz w:val="24"/>
          <w:szCs w:val="24"/>
        </w:rPr>
        <w:t>Реализация муниципального комплекса мер по социализации и психологической адаптации несовершеннолетних граждан, подлежащих обучению по образовательным программам дошкольного, начального общего и среднего общего образования на период до 2025 года</w:t>
      </w:r>
    </w:p>
    <w:p w:rsidR="009969DF" w:rsidRPr="00B63814" w:rsidRDefault="009969DF" w:rsidP="00B638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814">
        <w:rPr>
          <w:rFonts w:ascii="Times New Roman" w:eastAsia="Times New Roman" w:hAnsi="Times New Roman" w:cs="Times New Roman"/>
          <w:sz w:val="24"/>
          <w:szCs w:val="24"/>
          <w:lang w:eastAsia="ru-RU"/>
        </w:rPr>
        <w:t>Деятельность по социализации и языковой адаптации иностранных граждан, обучающихся в муниципальных общеобразовательных учреждениях, ведется в соответствии с:</w:t>
      </w:r>
    </w:p>
    <w:p w:rsidR="009969DF" w:rsidRPr="00B63814" w:rsidRDefault="009969DF" w:rsidP="00B638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814">
        <w:rPr>
          <w:rFonts w:ascii="Times New Roman" w:eastAsia="Times New Roman" w:hAnsi="Times New Roman" w:cs="Times New Roman"/>
          <w:sz w:val="24"/>
          <w:szCs w:val="24"/>
          <w:lang w:eastAsia="ru-RU"/>
        </w:rPr>
        <w:t>распоряжением Министерства образования Иркутской области от 22.08.2022г. № 55-1228-мр «Об утверждении комплекса мер»;</w:t>
      </w:r>
    </w:p>
    <w:p w:rsidR="009969DF" w:rsidRPr="00B63814" w:rsidRDefault="009969DF" w:rsidP="00B638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814">
        <w:rPr>
          <w:rFonts w:ascii="Times New Roman" w:eastAsia="Times New Roman" w:hAnsi="Times New Roman" w:cs="Times New Roman"/>
          <w:sz w:val="24"/>
          <w:szCs w:val="24"/>
          <w:lang w:eastAsia="ru-RU"/>
        </w:rPr>
        <w:lastRenderedPageBreak/>
        <w:t xml:space="preserve">приказом Управления образования Администрации города Усть-Илимска </w:t>
      </w:r>
      <w:hyperlink r:id="rId55" w:history="1">
        <w:r w:rsidRPr="00B63814">
          <w:rPr>
            <w:rStyle w:val="a5"/>
            <w:rFonts w:ascii="Times New Roman" w:hAnsi="Times New Roman" w:cs="Times New Roman"/>
            <w:sz w:val="24"/>
            <w:szCs w:val="24"/>
          </w:rPr>
          <w:t>от 22.09.2022г. № 680</w:t>
        </w:r>
      </w:hyperlink>
      <w:r w:rsidRPr="00B63814">
        <w:rPr>
          <w:rStyle w:val="a4"/>
          <w:rFonts w:ascii="Times New Roman" w:hAnsi="Times New Roman" w:cs="Times New Roman"/>
          <w:sz w:val="24"/>
          <w:szCs w:val="24"/>
        </w:rPr>
        <w:t xml:space="preserve"> </w:t>
      </w:r>
      <w:r w:rsidRPr="00B63814">
        <w:rPr>
          <w:rFonts w:ascii="Times New Roman" w:eastAsia="Times New Roman" w:hAnsi="Times New Roman" w:cs="Times New Roman"/>
          <w:sz w:val="24"/>
          <w:szCs w:val="24"/>
          <w:lang w:eastAsia="ru-RU"/>
        </w:rPr>
        <w:t xml:space="preserve">«Об утверждении муниципального комплекса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на период до 2025 года». </w:t>
      </w:r>
    </w:p>
    <w:p w:rsidR="009969DF" w:rsidRPr="009969DF" w:rsidRDefault="009969DF" w:rsidP="00B638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814">
        <w:rPr>
          <w:rFonts w:ascii="Times New Roman" w:eastAsia="Times New Roman" w:hAnsi="Times New Roman" w:cs="Times New Roman"/>
          <w:sz w:val="24"/>
          <w:szCs w:val="24"/>
          <w:lang w:eastAsia="ru-RU"/>
        </w:rPr>
        <w:t>Для эффективной работы</w:t>
      </w:r>
      <w:r w:rsidRPr="009969DF">
        <w:rPr>
          <w:rFonts w:ascii="Times New Roman" w:eastAsia="Times New Roman" w:hAnsi="Times New Roman" w:cs="Times New Roman"/>
          <w:sz w:val="24"/>
          <w:szCs w:val="24"/>
          <w:lang w:eastAsia="ru-RU"/>
        </w:rPr>
        <w:t xml:space="preserve"> в образовательные учреждения направлены методические рекомендации по языковой и социокультурной адаптации детей иностранных граждан.</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Кроме того, в 2024-2025 году осуществлялось взаимодействие с отделом по вопросам миграции МО МВД России «Усть-Илимский» по вопросу выявления несовершеннолетних иностранных граждан, посещающих/не посещающих образовательные учреждения. Сверки наличия данной категории несовершеннолетних проводились два раза в год. На начало учебного года в общеобразовательных учреждениях обучалось 13 детей-иностранцев (не имеющих гражданства РФ), в дошкольных образовательных учреждениях - 3 детей. На конец года обучается 20 несовершеннолетних иностранных граждан (15 – школы, 5 сады). На конец 2024-2025 учебного года</w:t>
      </w:r>
      <w:r w:rsidRPr="009969DF">
        <w:rPr>
          <w:rFonts w:ascii="Times New Roman" w:hAnsi="Times New Roman" w:cs="Times New Roman"/>
          <w:sz w:val="24"/>
          <w:szCs w:val="24"/>
        </w:rPr>
        <w:t xml:space="preserve"> несовершеннолетние, прибывшие из Украины, ДНР, ЛНР на территорию муниципального образования город Усть-Илимск, отсутствуют.</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 xml:space="preserve">В соответствии с поручениями министерства образования Иркутской области проводится мониторинг языковой адаптации (два раза в год) и социокультурной адаптации несовершеннолетних иностранных граждан и граждан с миграционной историей (ежеквартально). В соответствии с перечнем общественно значимых результатов государственной миграционной политики Российской Федерации до 2030 г. показатель 4.2.6. «Доля иностранных граждан, охваченных мероприятиями по содействию их адаптации в Российской Федерации» образовательными учреждениями города Усть-Илимска выполняется полностью, т.е. все несовершеннолетние иностранные граждане вовлечены в мероприятия по социокультурной адаптации, проводимые на уровне образовательного учреждения (праздники, мероприятия с родителями и т.д.). Диагностика по языковой адаптации в общеобразовательных учреждениях осуществляется педагогическими работниками на основании разработанных диагностических материалов, размещенных на сайте «Единое содержание общего образования», по адресу: https://edsoo.ru/diagnosticheskie-raboty-dlya-detej-sla/. Результаты диагностики, определяющей степень сформированности коммуникативной компетенции по русскому языку как иностранному, несовершеннолетними иностранными гражданами и несовершеннолетними иностранными гражданами, имеющими миграционную историю, следующие: </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численность несовершеннолетних иностранных граждан, не владеющих русским языком, достаточным для освоения образовательных программ в соответствии с ФГОС</w:t>
      </w:r>
      <w:r w:rsidR="0016154A">
        <w:rPr>
          <w:rFonts w:ascii="Times New Roman" w:eastAsia="Times New Roman" w:hAnsi="Times New Roman" w:cs="Times New Roman"/>
          <w:sz w:val="24"/>
          <w:szCs w:val="24"/>
          <w:lang w:eastAsia="ru-RU"/>
        </w:rPr>
        <w:t>,</w:t>
      </w:r>
      <w:r w:rsidRPr="009969DF">
        <w:rPr>
          <w:rFonts w:ascii="Times New Roman" w:eastAsia="Times New Roman" w:hAnsi="Times New Roman" w:cs="Times New Roman"/>
          <w:sz w:val="24"/>
          <w:szCs w:val="24"/>
          <w:lang w:eastAsia="ru-RU"/>
        </w:rPr>
        <w:t xml:space="preserve"> – 0 чел.;</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численность учащихся - иностранных граждан, учащихся с миграционной историей, владеющих русским языком на элементарном уровне</w:t>
      </w:r>
      <w:r w:rsidR="0016154A">
        <w:rPr>
          <w:rFonts w:ascii="Times New Roman" w:eastAsia="Times New Roman" w:hAnsi="Times New Roman" w:cs="Times New Roman"/>
          <w:sz w:val="24"/>
          <w:szCs w:val="24"/>
          <w:lang w:eastAsia="ru-RU"/>
        </w:rPr>
        <w:t>,</w:t>
      </w:r>
      <w:r w:rsidRPr="009969DF">
        <w:rPr>
          <w:rFonts w:ascii="Times New Roman" w:eastAsia="Times New Roman" w:hAnsi="Times New Roman" w:cs="Times New Roman"/>
          <w:sz w:val="24"/>
          <w:szCs w:val="24"/>
          <w:lang w:eastAsia="ru-RU"/>
        </w:rPr>
        <w:t xml:space="preserve"> – 20 чел.;</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численность учащихся - иностранных граждан, учащихся с миграционной историей, владеющих русским языком на базовом уровне</w:t>
      </w:r>
      <w:r w:rsidR="0016154A">
        <w:rPr>
          <w:rFonts w:ascii="Times New Roman" w:eastAsia="Times New Roman" w:hAnsi="Times New Roman" w:cs="Times New Roman"/>
          <w:sz w:val="24"/>
          <w:szCs w:val="24"/>
          <w:lang w:eastAsia="ru-RU"/>
        </w:rPr>
        <w:t>,</w:t>
      </w:r>
      <w:r w:rsidRPr="009969DF">
        <w:rPr>
          <w:rFonts w:ascii="Times New Roman" w:eastAsia="Times New Roman" w:hAnsi="Times New Roman" w:cs="Times New Roman"/>
          <w:sz w:val="24"/>
          <w:szCs w:val="24"/>
          <w:lang w:eastAsia="ru-RU"/>
        </w:rPr>
        <w:t xml:space="preserve"> – 68 чел.;</w:t>
      </w:r>
    </w:p>
    <w:p w:rsidR="009969DF" w:rsidRPr="009969DF" w:rsidRDefault="009969DF" w:rsidP="009969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69DF">
        <w:rPr>
          <w:rFonts w:ascii="Times New Roman" w:eastAsia="Times New Roman" w:hAnsi="Times New Roman" w:cs="Times New Roman"/>
          <w:sz w:val="24"/>
          <w:szCs w:val="24"/>
          <w:lang w:eastAsia="ru-RU"/>
        </w:rPr>
        <w:t>численность учащихся - иностранных граждан, учащихся с миграционной историей, владеющих русским языком на продвинутом уровне</w:t>
      </w:r>
      <w:r w:rsidR="0016154A">
        <w:rPr>
          <w:rFonts w:ascii="Times New Roman" w:eastAsia="Times New Roman" w:hAnsi="Times New Roman" w:cs="Times New Roman"/>
          <w:sz w:val="24"/>
          <w:szCs w:val="24"/>
          <w:lang w:eastAsia="ru-RU"/>
        </w:rPr>
        <w:t>,</w:t>
      </w:r>
      <w:r w:rsidRPr="009969DF">
        <w:rPr>
          <w:rFonts w:ascii="Times New Roman" w:eastAsia="Times New Roman" w:hAnsi="Times New Roman" w:cs="Times New Roman"/>
          <w:sz w:val="24"/>
          <w:szCs w:val="24"/>
          <w:lang w:eastAsia="ru-RU"/>
        </w:rPr>
        <w:t xml:space="preserve"> – 26 чел.</w:t>
      </w:r>
    </w:p>
    <w:p w:rsidR="009969DF" w:rsidRDefault="009969DF" w:rsidP="009969DF">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 целью оказания методической и организационной помощи работникам,</w:t>
      </w:r>
      <w:r w:rsidRPr="00965146">
        <w:rPr>
          <w:rFonts w:ascii="Times New Roman" w:hAnsi="Times New Roman"/>
          <w:sz w:val="24"/>
          <w:szCs w:val="24"/>
        </w:rPr>
        <w:t xml:space="preserve"> осуществляющи</w:t>
      </w:r>
      <w:r>
        <w:rPr>
          <w:rFonts w:ascii="Times New Roman" w:hAnsi="Times New Roman"/>
          <w:sz w:val="24"/>
          <w:szCs w:val="24"/>
        </w:rPr>
        <w:t xml:space="preserve">м </w:t>
      </w:r>
      <w:r w:rsidRPr="00965146">
        <w:rPr>
          <w:rFonts w:ascii="Times New Roman" w:hAnsi="Times New Roman"/>
          <w:sz w:val="24"/>
          <w:szCs w:val="24"/>
        </w:rPr>
        <w:t>контроль и сопровождение несовершеннолетних иностранных граждан в учреждении</w:t>
      </w:r>
      <w:r>
        <w:rPr>
          <w:rFonts w:ascii="Times New Roman" w:hAnsi="Times New Roman"/>
          <w:sz w:val="24"/>
          <w:szCs w:val="24"/>
        </w:rPr>
        <w:t xml:space="preserve">, </w:t>
      </w:r>
      <w:r w:rsidRPr="00965146">
        <w:rPr>
          <w:rFonts w:ascii="Times New Roman" w:hAnsi="Times New Roman"/>
          <w:sz w:val="24"/>
          <w:szCs w:val="24"/>
        </w:rPr>
        <w:t xml:space="preserve">11.09.2024г. </w:t>
      </w:r>
      <w:r>
        <w:rPr>
          <w:rFonts w:ascii="Times New Roman" w:hAnsi="Times New Roman"/>
          <w:sz w:val="24"/>
          <w:szCs w:val="24"/>
        </w:rPr>
        <w:t xml:space="preserve">проведено </w:t>
      </w:r>
      <w:r w:rsidRPr="00965146">
        <w:rPr>
          <w:rFonts w:ascii="Times New Roman" w:hAnsi="Times New Roman"/>
          <w:sz w:val="24"/>
          <w:szCs w:val="24"/>
        </w:rPr>
        <w:t>совещани</w:t>
      </w:r>
      <w:r>
        <w:rPr>
          <w:rFonts w:ascii="Times New Roman" w:hAnsi="Times New Roman"/>
          <w:sz w:val="24"/>
          <w:szCs w:val="24"/>
        </w:rPr>
        <w:t>е</w:t>
      </w:r>
      <w:r w:rsidRPr="00965146">
        <w:rPr>
          <w:rFonts w:ascii="Times New Roman" w:hAnsi="Times New Roman"/>
          <w:sz w:val="24"/>
          <w:szCs w:val="24"/>
        </w:rPr>
        <w:t xml:space="preserve">. </w:t>
      </w:r>
      <w:r>
        <w:rPr>
          <w:rFonts w:ascii="Times New Roman" w:hAnsi="Times New Roman"/>
          <w:sz w:val="24"/>
          <w:szCs w:val="24"/>
        </w:rPr>
        <w:t>В рамках данного совещания работникам</w:t>
      </w:r>
      <w:r w:rsidRPr="00965146">
        <w:rPr>
          <w:rFonts w:ascii="Times New Roman" w:hAnsi="Times New Roman"/>
          <w:sz w:val="24"/>
          <w:szCs w:val="24"/>
        </w:rPr>
        <w:t xml:space="preserve"> предоставлена возможность задать интересующие вопросы касательно данной темы заместителю начальника Отдела по вопросам миграции МО МВД России «Усть-Илимский».</w:t>
      </w:r>
    </w:p>
    <w:p w:rsidR="009969DF" w:rsidRPr="0055203E" w:rsidRDefault="009969DF" w:rsidP="009969DF">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C76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01.04.2025г.</w:t>
      </w:r>
      <w:r w:rsidRPr="00C76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вступил в силу </w:t>
      </w:r>
      <w:r w:rsidRPr="00C76B41">
        <w:rPr>
          <w:rFonts w:ascii="Times New Roman" w:eastAsia="Times New Roman" w:hAnsi="Times New Roman"/>
          <w:sz w:val="24"/>
          <w:szCs w:val="24"/>
          <w:lang w:eastAsia="ru-RU"/>
        </w:rPr>
        <w:t>Федеральн</w:t>
      </w:r>
      <w:r>
        <w:rPr>
          <w:rFonts w:ascii="Times New Roman" w:eastAsia="Times New Roman" w:hAnsi="Times New Roman"/>
          <w:sz w:val="24"/>
          <w:szCs w:val="24"/>
          <w:lang w:eastAsia="ru-RU"/>
        </w:rPr>
        <w:t>ый закон</w:t>
      </w:r>
      <w:r w:rsidRPr="00C76B41">
        <w:rPr>
          <w:rFonts w:ascii="Times New Roman" w:eastAsia="Times New Roman" w:hAnsi="Times New Roman"/>
          <w:sz w:val="24"/>
          <w:szCs w:val="24"/>
          <w:lang w:eastAsia="ru-RU"/>
        </w:rPr>
        <w:t xml:space="preserve"> Российской Федерации от 28 декабря 2024 года № 544 «О внесении изменений в статьи 67 и 78 Федерального закона Российской Федерации «Об образовании в Российской Федерации», нормами которого установлено, что иностранные граждане и лица без гражданства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w:t>
      </w:r>
      <w:r w:rsidRPr="00C76B41">
        <w:rPr>
          <w:rFonts w:ascii="Times New Roman" w:eastAsia="Times New Roman" w:hAnsi="Times New Roman"/>
          <w:sz w:val="24"/>
          <w:szCs w:val="24"/>
          <w:lang w:eastAsia="ru-RU"/>
        </w:rPr>
        <w:lastRenderedPageBreak/>
        <w:t>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r>
        <w:rPr>
          <w:rFonts w:ascii="Times New Roman" w:eastAsia="Times New Roman" w:hAnsi="Times New Roman"/>
          <w:sz w:val="24"/>
          <w:szCs w:val="24"/>
          <w:lang w:eastAsia="ru-RU"/>
        </w:rPr>
        <w:t>. В соответствии с изменениями до руководителей и заместителей руководителей общеобразовательных учреждений была доведена соответствующая информация. За период с апреля по июнь 2025 года заявлений от родителей / законных представителей на зачисление и тестирование не поступало.</w:t>
      </w:r>
    </w:p>
    <w:p w:rsidR="009969DF" w:rsidRPr="0055203E" w:rsidRDefault="009969DF" w:rsidP="009969DF">
      <w:pPr>
        <w:shd w:val="clear" w:color="auto" w:fill="FFFFFF"/>
        <w:tabs>
          <w:tab w:val="left" w:pos="426"/>
        </w:tabs>
        <w:spacing w:after="0" w:line="240" w:lineRule="auto"/>
        <w:ind w:firstLine="567"/>
        <w:jc w:val="both"/>
        <w:textAlignment w:val="baseline"/>
        <w:rPr>
          <w:rStyle w:val="a4"/>
          <w:b w:val="0"/>
          <w:sz w:val="24"/>
          <w:szCs w:val="24"/>
        </w:rPr>
      </w:pPr>
      <w:r w:rsidRPr="0055203E">
        <w:rPr>
          <w:rFonts w:ascii="Times New Roman" w:hAnsi="Times New Roman"/>
          <w:bCs/>
          <w:i/>
          <w:sz w:val="24"/>
          <w:szCs w:val="24"/>
        </w:rPr>
        <w:t>Эффективность принятых мер (выявление динамики, заключение об эффективности принятых мер)</w:t>
      </w:r>
    </w:p>
    <w:p w:rsidR="009969DF" w:rsidRPr="009969DF" w:rsidRDefault="009969DF" w:rsidP="009969DF">
      <w:pPr>
        <w:shd w:val="clear" w:color="auto" w:fill="FFFFFF"/>
        <w:tabs>
          <w:tab w:val="left" w:pos="426"/>
        </w:tabs>
        <w:spacing w:after="0" w:line="240" w:lineRule="auto"/>
        <w:ind w:firstLine="567"/>
        <w:jc w:val="both"/>
        <w:textAlignment w:val="baseline"/>
        <w:rPr>
          <w:rFonts w:ascii="Times New Roman" w:hAnsi="Times New Roman" w:cs="Times New Roman"/>
          <w:bCs/>
          <w:sz w:val="24"/>
          <w:szCs w:val="24"/>
        </w:rPr>
      </w:pPr>
      <w:r w:rsidRPr="002D7510">
        <w:rPr>
          <w:rStyle w:val="a4"/>
          <w:rFonts w:ascii="Times New Roman" w:hAnsi="Times New Roman" w:cs="Times New Roman"/>
          <w:b w:val="0"/>
          <w:sz w:val="24"/>
          <w:szCs w:val="24"/>
        </w:rPr>
        <w:t>Продолжается деятельность в соответствии с</w:t>
      </w:r>
      <w:r w:rsidRPr="009969DF">
        <w:rPr>
          <w:rStyle w:val="a4"/>
          <w:rFonts w:ascii="Times New Roman" w:hAnsi="Times New Roman" w:cs="Times New Roman"/>
          <w:sz w:val="24"/>
          <w:szCs w:val="24"/>
        </w:rPr>
        <w:t xml:space="preserve"> </w:t>
      </w:r>
      <w:r w:rsidRPr="009969DF">
        <w:rPr>
          <w:rFonts w:ascii="Times New Roman" w:hAnsi="Times New Roman" w:cs="Times New Roman"/>
          <w:sz w:val="24"/>
          <w:szCs w:val="24"/>
        </w:rPr>
        <w:t xml:space="preserve">утвержденным комплексом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на период до 2025года. </w:t>
      </w:r>
      <w:r w:rsidRPr="009969DF">
        <w:rPr>
          <w:rFonts w:ascii="Times New Roman" w:hAnsi="Times New Roman" w:cs="Times New Roman"/>
          <w:bCs/>
          <w:sz w:val="24"/>
          <w:szCs w:val="24"/>
        </w:rPr>
        <w:t xml:space="preserve"> </w:t>
      </w:r>
    </w:p>
    <w:p w:rsidR="009969DF" w:rsidRPr="009969DF" w:rsidRDefault="009969DF" w:rsidP="009969DF">
      <w:pPr>
        <w:shd w:val="clear" w:color="auto" w:fill="FFFFFF"/>
        <w:tabs>
          <w:tab w:val="left" w:pos="426"/>
        </w:tabs>
        <w:spacing w:after="0" w:line="240" w:lineRule="auto"/>
        <w:ind w:firstLine="567"/>
        <w:jc w:val="both"/>
        <w:textAlignment w:val="baseline"/>
        <w:rPr>
          <w:rFonts w:ascii="Times New Roman" w:hAnsi="Times New Roman" w:cs="Times New Roman"/>
          <w:bCs/>
          <w:sz w:val="24"/>
          <w:szCs w:val="24"/>
        </w:rPr>
      </w:pPr>
      <w:r w:rsidRPr="009969DF">
        <w:rPr>
          <w:rFonts w:ascii="Times New Roman" w:hAnsi="Times New Roman" w:cs="Times New Roman"/>
          <w:bCs/>
          <w:sz w:val="24"/>
          <w:szCs w:val="24"/>
        </w:rPr>
        <w:t>В</w:t>
      </w:r>
      <w:r w:rsidRPr="009969DF">
        <w:rPr>
          <w:rFonts w:ascii="Times New Roman" w:hAnsi="Times New Roman" w:cs="Times New Roman"/>
          <w:sz w:val="24"/>
          <w:szCs w:val="24"/>
        </w:rPr>
        <w:t xml:space="preserve">едется мониторинг учета количества иностранных граждан в </w:t>
      </w:r>
      <w:r w:rsidR="002D7510">
        <w:rPr>
          <w:rFonts w:ascii="Times New Roman" w:hAnsi="Times New Roman" w:cs="Times New Roman"/>
          <w:sz w:val="24"/>
          <w:szCs w:val="24"/>
        </w:rPr>
        <w:t>муниципальных образовательных учреждениях.</w:t>
      </w:r>
    </w:p>
    <w:p w:rsidR="009969DF" w:rsidRPr="0055203E" w:rsidRDefault="009969DF" w:rsidP="009969DF">
      <w:pPr>
        <w:shd w:val="clear" w:color="auto" w:fill="FFFFFF"/>
        <w:tabs>
          <w:tab w:val="left" w:pos="426"/>
        </w:tabs>
        <w:spacing w:after="0" w:line="240" w:lineRule="auto"/>
        <w:ind w:firstLine="567"/>
        <w:jc w:val="both"/>
        <w:textAlignment w:val="baseline"/>
        <w:rPr>
          <w:rFonts w:ascii="Times New Roman" w:hAnsi="Times New Roman"/>
          <w:bCs/>
          <w:i/>
          <w:sz w:val="24"/>
          <w:szCs w:val="24"/>
        </w:rPr>
      </w:pPr>
      <w:r w:rsidRPr="0055203E">
        <w:rPr>
          <w:rFonts w:ascii="Times New Roman" w:hAnsi="Times New Roman"/>
          <w:bCs/>
          <w:i/>
          <w:sz w:val="24"/>
          <w:szCs w:val="24"/>
        </w:rPr>
        <w:t>Адресные рекомендации</w:t>
      </w:r>
    </w:p>
    <w:p w:rsidR="009969DF" w:rsidRPr="0016154A" w:rsidRDefault="009969DF" w:rsidP="00C1683F">
      <w:pPr>
        <w:pStyle w:val="a6"/>
        <w:numPr>
          <w:ilvl w:val="0"/>
          <w:numId w:val="92"/>
        </w:numPr>
        <w:shd w:val="clear" w:color="auto" w:fill="FFFFFF"/>
        <w:tabs>
          <w:tab w:val="left" w:pos="426"/>
          <w:tab w:val="left" w:pos="709"/>
          <w:tab w:val="left" w:pos="851"/>
        </w:tabs>
        <w:spacing w:after="0" w:line="240" w:lineRule="auto"/>
        <w:ind w:left="0" w:firstLine="567"/>
        <w:jc w:val="both"/>
        <w:textAlignment w:val="baseline"/>
        <w:rPr>
          <w:rFonts w:ascii="Times New Roman" w:hAnsi="Times New Roman"/>
          <w:sz w:val="24"/>
          <w:szCs w:val="24"/>
        </w:rPr>
      </w:pPr>
      <w:r w:rsidRPr="0016154A">
        <w:rPr>
          <w:rFonts w:ascii="Times New Roman" w:hAnsi="Times New Roman"/>
          <w:bCs/>
          <w:sz w:val="24"/>
          <w:szCs w:val="24"/>
        </w:rPr>
        <w:t>Специалистам МКУ «ЦРО» до 01.12.2025г. подготовить отчет о реализации</w:t>
      </w:r>
      <w:r w:rsidRPr="0016154A">
        <w:rPr>
          <w:rFonts w:ascii="Times New Roman" w:hAnsi="Times New Roman"/>
          <w:sz w:val="24"/>
          <w:szCs w:val="24"/>
        </w:rPr>
        <w:t xml:space="preserve"> муниципального комплекса мер по социализации и психологической адаптации несовершеннолетних граждан, подлежащих обучению по образовательным программам дошкольного, начального общего и среднего общего образования за 2022-2025 годы, муниципальным образовательным учреждениям оказать содействие.</w:t>
      </w:r>
    </w:p>
    <w:p w:rsidR="0016154A" w:rsidRDefault="009969DF" w:rsidP="00C1683F">
      <w:pPr>
        <w:pStyle w:val="a6"/>
        <w:numPr>
          <w:ilvl w:val="0"/>
          <w:numId w:val="92"/>
        </w:numPr>
        <w:shd w:val="clear" w:color="auto" w:fill="FFFFFF"/>
        <w:tabs>
          <w:tab w:val="left" w:pos="426"/>
          <w:tab w:val="left" w:pos="709"/>
          <w:tab w:val="left" w:pos="851"/>
        </w:tabs>
        <w:spacing w:after="0" w:line="240" w:lineRule="auto"/>
        <w:ind w:left="0" w:firstLine="567"/>
        <w:jc w:val="both"/>
        <w:textAlignment w:val="baseline"/>
        <w:rPr>
          <w:rFonts w:ascii="Times New Roman" w:hAnsi="Times New Roman"/>
          <w:sz w:val="24"/>
          <w:szCs w:val="24"/>
        </w:rPr>
      </w:pPr>
      <w:r w:rsidRPr="0016154A">
        <w:rPr>
          <w:rFonts w:ascii="Times New Roman" w:hAnsi="Times New Roman"/>
          <w:sz w:val="24"/>
          <w:szCs w:val="24"/>
        </w:rPr>
        <w:t>Руководителям муниципальных образовательных учреждений</w:t>
      </w:r>
      <w:r w:rsidR="0016154A">
        <w:rPr>
          <w:rFonts w:ascii="Times New Roman" w:hAnsi="Times New Roman"/>
          <w:sz w:val="24"/>
          <w:szCs w:val="24"/>
        </w:rPr>
        <w:t>:</w:t>
      </w:r>
    </w:p>
    <w:p w:rsidR="0016154A" w:rsidRDefault="009969DF" w:rsidP="00C1683F">
      <w:pPr>
        <w:pStyle w:val="a6"/>
        <w:numPr>
          <w:ilvl w:val="0"/>
          <w:numId w:val="93"/>
        </w:numPr>
        <w:shd w:val="clear" w:color="auto" w:fill="FFFFFF"/>
        <w:tabs>
          <w:tab w:val="left" w:pos="426"/>
          <w:tab w:val="left" w:pos="709"/>
          <w:tab w:val="left" w:pos="851"/>
        </w:tabs>
        <w:spacing w:after="0" w:line="240" w:lineRule="auto"/>
        <w:ind w:left="0" w:firstLine="567"/>
        <w:jc w:val="both"/>
        <w:textAlignment w:val="baseline"/>
        <w:rPr>
          <w:rFonts w:ascii="Times New Roman" w:hAnsi="Times New Roman"/>
          <w:sz w:val="24"/>
          <w:szCs w:val="24"/>
        </w:rPr>
      </w:pPr>
      <w:r w:rsidRPr="0016154A">
        <w:rPr>
          <w:rFonts w:ascii="Times New Roman" w:hAnsi="Times New Roman"/>
          <w:sz w:val="24"/>
          <w:szCs w:val="24"/>
        </w:rPr>
        <w:t>продолжить проведение мероприятий по языковой и социокультурной адаптации несовер</w:t>
      </w:r>
      <w:r w:rsidR="0016154A">
        <w:rPr>
          <w:rFonts w:ascii="Times New Roman" w:hAnsi="Times New Roman"/>
          <w:sz w:val="24"/>
          <w:szCs w:val="24"/>
        </w:rPr>
        <w:t>шеннолетних иностранных граждан;</w:t>
      </w:r>
    </w:p>
    <w:p w:rsidR="009969DF" w:rsidRPr="0016154A" w:rsidRDefault="0016154A" w:rsidP="00C1683F">
      <w:pPr>
        <w:pStyle w:val="a6"/>
        <w:numPr>
          <w:ilvl w:val="0"/>
          <w:numId w:val="93"/>
        </w:numPr>
        <w:shd w:val="clear" w:color="auto" w:fill="FFFFFF"/>
        <w:tabs>
          <w:tab w:val="left" w:pos="426"/>
          <w:tab w:val="left" w:pos="709"/>
          <w:tab w:val="left" w:pos="851"/>
        </w:tabs>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о</w:t>
      </w:r>
      <w:r w:rsidR="009969DF" w:rsidRPr="0016154A">
        <w:rPr>
          <w:rFonts w:ascii="Times New Roman" w:hAnsi="Times New Roman"/>
          <w:bCs/>
          <w:sz w:val="24"/>
          <w:szCs w:val="24"/>
        </w:rPr>
        <w:t>беспечить прохождение педагогами программ дополнительного профессионального обучения по работе с несовершеннолетними иностранными гражданами.</w:t>
      </w:r>
    </w:p>
    <w:p w:rsidR="00027FD4" w:rsidRDefault="00027FD4" w:rsidP="001A2989">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b/>
          <w:sz w:val="24"/>
          <w:szCs w:val="24"/>
          <w:lang w:eastAsia="ru-RU"/>
        </w:rPr>
      </w:pPr>
    </w:p>
    <w:p w:rsidR="001A2989" w:rsidRPr="00027FD4" w:rsidRDefault="001A2989" w:rsidP="001A2989">
      <w:pPr>
        <w:shd w:val="clear" w:color="auto" w:fill="FFFFFF"/>
        <w:tabs>
          <w:tab w:val="left" w:pos="426"/>
        </w:tabs>
        <w:spacing w:after="0" w:line="240" w:lineRule="auto"/>
        <w:ind w:firstLine="567"/>
        <w:jc w:val="both"/>
        <w:textAlignment w:val="baseline"/>
        <w:rPr>
          <w:rFonts w:ascii="Times New Roman" w:hAnsi="Times New Roman" w:cs="Times New Roman"/>
          <w:bCs/>
          <w:i/>
          <w:sz w:val="24"/>
          <w:szCs w:val="24"/>
        </w:rPr>
      </w:pPr>
      <w:r w:rsidRPr="00027FD4">
        <w:rPr>
          <w:rFonts w:ascii="Times New Roman" w:eastAsia="Times New Roman" w:hAnsi="Times New Roman" w:cs="Times New Roman"/>
          <w:b/>
          <w:i/>
          <w:sz w:val="24"/>
          <w:szCs w:val="24"/>
          <w:lang w:eastAsia="ru-RU"/>
        </w:rPr>
        <w:t>Анализ итогового сочинения (изложения) в 202</w:t>
      </w:r>
      <w:r w:rsidR="00BD4C2F" w:rsidRPr="00027FD4">
        <w:rPr>
          <w:rFonts w:ascii="Times New Roman" w:eastAsia="Times New Roman" w:hAnsi="Times New Roman" w:cs="Times New Roman"/>
          <w:b/>
          <w:i/>
          <w:sz w:val="24"/>
          <w:szCs w:val="24"/>
          <w:lang w:eastAsia="ru-RU"/>
        </w:rPr>
        <w:t>5</w:t>
      </w:r>
      <w:r w:rsidRPr="00027FD4">
        <w:rPr>
          <w:rFonts w:ascii="Times New Roman" w:eastAsia="Times New Roman" w:hAnsi="Times New Roman" w:cs="Times New Roman"/>
          <w:b/>
          <w:i/>
          <w:sz w:val="24"/>
          <w:szCs w:val="24"/>
          <w:lang w:eastAsia="ru-RU"/>
        </w:rPr>
        <w:t xml:space="preserve"> году</w:t>
      </w:r>
    </w:p>
    <w:p w:rsidR="00F07DD2" w:rsidRPr="00E35E2E" w:rsidRDefault="00F07DD2" w:rsidP="00F07DD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E35E2E">
        <w:rPr>
          <w:rFonts w:ascii="Times New Roman" w:eastAsia="Times New Roman" w:hAnsi="Times New Roman" w:cs="Times New Roman"/>
          <w:sz w:val="24"/>
          <w:szCs w:val="24"/>
          <w:lang w:eastAsia="ru-RU"/>
        </w:rPr>
        <w:t xml:space="preserve">В соответствии с распоряжением министерства образования Иркутской области от </w:t>
      </w:r>
      <w:r>
        <w:rPr>
          <w:rFonts w:ascii="Times New Roman" w:eastAsia="Times New Roman" w:hAnsi="Times New Roman" w:cs="Times New Roman"/>
          <w:sz w:val="24"/>
          <w:szCs w:val="24"/>
          <w:lang w:eastAsia="ru-RU"/>
        </w:rPr>
        <w:t>05</w:t>
      </w:r>
      <w:r w:rsidRPr="00E35E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E35E2E">
        <w:rPr>
          <w:rFonts w:ascii="Times New Roman" w:eastAsia="Times New Roman" w:hAnsi="Times New Roman" w:cs="Times New Roman"/>
          <w:sz w:val="24"/>
          <w:szCs w:val="24"/>
          <w:lang w:eastAsia="ru-RU"/>
        </w:rPr>
        <w:t>2.202</w:t>
      </w:r>
      <w:r>
        <w:rPr>
          <w:rFonts w:ascii="Times New Roman" w:eastAsia="Times New Roman" w:hAnsi="Times New Roman" w:cs="Times New Roman"/>
          <w:sz w:val="24"/>
          <w:szCs w:val="24"/>
          <w:lang w:eastAsia="ru-RU"/>
        </w:rPr>
        <w:t>5</w:t>
      </w:r>
      <w:r w:rsidRPr="00E35E2E">
        <w:rPr>
          <w:rFonts w:ascii="Times New Roman" w:eastAsia="Times New Roman" w:hAnsi="Times New Roman" w:cs="Times New Roman"/>
          <w:sz w:val="24"/>
          <w:szCs w:val="24"/>
          <w:lang w:eastAsia="ru-RU"/>
        </w:rPr>
        <w:t>г. № 55-1</w:t>
      </w:r>
      <w:r>
        <w:rPr>
          <w:rFonts w:ascii="Times New Roman" w:eastAsia="Times New Roman" w:hAnsi="Times New Roman" w:cs="Times New Roman"/>
          <w:sz w:val="24"/>
          <w:szCs w:val="24"/>
          <w:lang w:eastAsia="ru-RU"/>
        </w:rPr>
        <w:t>11</w:t>
      </w:r>
      <w:r w:rsidRPr="00E35E2E">
        <w:rPr>
          <w:rFonts w:ascii="Times New Roman" w:eastAsia="Times New Roman" w:hAnsi="Times New Roman" w:cs="Times New Roman"/>
          <w:sz w:val="24"/>
          <w:szCs w:val="24"/>
          <w:lang w:eastAsia="ru-RU"/>
        </w:rPr>
        <w:t>-мр «О проведении анализа результатов итогового сочинения(изложения) в Иркутской области в 202</w:t>
      </w:r>
      <w:r>
        <w:rPr>
          <w:rFonts w:ascii="Times New Roman" w:eastAsia="Times New Roman" w:hAnsi="Times New Roman" w:cs="Times New Roman"/>
          <w:sz w:val="24"/>
          <w:szCs w:val="24"/>
          <w:lang w:eastAsia="ru-RU"/>
        </w:rPr>
        <w:t>4</w:t>
      </w:r>
      <w:r w:rsidRPr="00E35E2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E35E2E">
        <w:rPr>
          <w:rFonts w:ascii="Times New Roman" w:eastAsia="Times New Roman" w:hAnsi="Times New Roman" w:cs="Times New Roman"/>
          <w:sz w:val="24"/>
          <w:szCs w:val="24"/>
          <w:lang w:eastAsia="ru-RU"/>
        </w:rPr>
        <w:t xml:space="preserve"> учебном году» и на основании приказа Комитета образования Администрации города Усть-Илимска от </w:t>
      </w:r>
      <w:r>
        <w:rPr>
          <w:rFonts w:ascii="Times New Roman" w:eastAsia="Times New Roman" w:hAnsi="Times New Roman" w:cs="Times New Roman"/>
          <w:sz w:val="24"/>
          <w:szCs w:val="24"/>
          <w:lang w:eastAsia="ru-RU"/>
        </w:rPr>
        <w:t>11</w:t>
      </w:r>
      <w:r w:rsidRPr="00E35E2E">
        <w:rPr>
          <w:rFonts w:ascii="Times New Roman" w:eastAsia="Times New Roman" w:hAnsi="Times New Roman" w:cs="Times New Roman"/>
          <w:sz w:val="24"/>
          <w:szCs w:val="24"/>
          <w:lang w:eastAsia="ru-RU"/>
        </w:rPr>
        <w:t>.02.202</w:t>
      </w:r>
      <w:r>
        <w:rPr>
          <w:rFonts w:ascii="Times New Roman" w:eastAsia="Times New Roman" w:hAnsi="Times New Roman" w:cs="Times New Roman"/>
          <w:sz w:val="24"/>
          <w:szCs w:val="24"/>
          <w:lang w:eastAsia="ru-RU"/>
        </w:rPr>
        <w:t>5</w:t>
      </w:r>
      <w:r w:rsidRPr="00E35E2E">
        <w:rPr>
          <w:rFonts w:ascii="Times New Roman" w:eastAsia="Times New Roman" w:hAnsi="Times New Roman" w:cs="Times New Roman"/>
          <w:sz w:val="24"/>
          <w:szCs w:val="24"/>
          <w:lang w:eastAsia="ru-RU"/>
        </w:rPr>
        <w:t>г. № 1</w:t>
      </w:r>
      <w:r>
        <w:rPr>
          <w:rFonts w:ascii="Times New Roman" w:eastAsia="Times New Roman" w:hAnsi="Times New Roman" w:cs="Times New Roman"/>
          <w:sz w:val="24"/>
          <w:szCs w:val="24"/>
          <w:lang w:eastAsia="ru-RU"/>
        </w:rPr>
        <w:t>39</w:t>
      </w:r>
      <w:r w:rsidRPr="00E35E2E">
        <w:rPr>
          <w:rFonts w:ascii="Times New Roman" w:eastAsia="Times New Roman" w:hAnsi="Times New Roman" w:cs="Times New Roman"/>
          <w:sz w:val="24"/>
          <w:szCs w:val="24"/>
          <w:lang w:eastAsia="ru-RU"/>
        </w:rPr>
        <w:t xml:space="preserve"> «О проведении анализа итогового сочинения (изложения) в 202</w:t>
      </w:r>
      <w:r>
        <w:rPr>
          <w:rFonts w:ascii="Times New Roman" w:eastAsia="Times New Roman" w:hAnsi="Times New Roman" w:cs="Times New Roman"/>
          <w:sz w:val="24"/>
          <w:szCs w:val="24"/>
          <w:lang w:eastAsia="ru-RU"/>
        </w:rPr>
        <w:t>5</w:t>
      </w:r>
      <w:r w:rsidRPr="00E35E2E">
        <w:rPr>
          <w:rFonts w:ascii="Times New Roman" w:eastAsia="Times New Roman" w:hAnsi="Times New Roman" w:cs="Times New Roman"/>
          <w:sz w:val="24"/>
          <w:szCs w:val="24"/>
          <w:lang w:eastAsia="ru-RU"/>
        </w:rPr>
        <w:t xml:space="preserve"> году</w:t>
      </w:r>
      <w:r w:rsidR="001242DC">
        <w:rPr>
          <w:rFonts w:ascii="Times New Roman" w:eastAsia="Times New Roman" w:hAnsi="Times New Roman" w:cs="Times New Roman"/>
          <w:sz w:val="24"/>
          <w:szCs w:val="24"/>
          <w:lang w:eastAsia="ru-RU"/>
        </w:rPr>
        <w:t>»</w:t>
      </w:r>
      <w:r w:rsidRPr="00E35E2E">
        <w:rPr>
          <w:rFonts w:ascii="Times New Roman" w:eastAsia="Times New Roman" w:hAnsi="Times New Roman" w:cs="Times New Roman"/>
          <w:sz w:val="24"/>
          <w:szCs w:val="24"/>
          <w:lang w:eastAsia="ru-RU"/>
        </w:rPr>
        <w:t xml:space="preserve"> прове</w:t>
      </w:r>
      <w:r w:rsidR="001242DC">
        <w:rPr>
          <w:rFonts w:ascii="Times New Roman" w:eastAsia="Times New Roman" w:hAnsi="Times New Roman" w:cs="Times New Roman"/>
          <w:sz w:val="24"/>
          <w:szCs w:val="24"/>
          <w:lang w:eastAsia="ru-RU"/>
        </w:rPr>
        <w:t>ден</w:t>
      </w:r>
      <w:r w:rsidRPr="00E35E2E">
        <w:rPr>
          <w:rFonts w:ascii="Times New Roman" w:eastAsia="Times New Roman" w:hAnsi="Times New Roman" w:cs="Times New Roman"/>
          <w:sz w:val="24"/>
          <w:szCs w:val="24"/>
          <w:lang w:eastAsia="ru-RU"/>
        </w:rPr>
        <w:t xml:space="preserve"> анализ итогового сочинения (изложения). </w:t>
      </w:r>
    </w:p>
    <w:p w:rsidR="00F07DD2" w:rsidRPr="00EE2776" w:rsidRDefault="00F07DD2" w:rsidP="00F07DD2">
      <w:pPr>
        <w:spacing w:after="0" w:line="240" w:lineRule="auto"/>
        <w:ind w:firstLine="567"/>
        <w:jc w:val="both"/>
        <w:rPr>
          <w:rFonts w:ascii="Times New Roman" w:hAnsi="Times New Roman" w:cs="Times New Roman"/>
          <w:sz w:val="24"/>
          <w:szCs w:val="24"/>
        </w:rPr>
      </w:pPr>
      <w:r w:rsidRPr="00EE2776">
        <w:rPr>
          <w:rFonts w:ascii="Times New Roman" w:hAnsi="Times New Roman" w:cs="Times New Roman"/>
          <w:sz w:val="24"/>
          <w:szCs w:val="24"/>
        </w:rPr>
        <w:t>В сравнении с 2023-2024 учебным годом в 2024-2025 учебному году незначительно увеличилась доля выпускников, явившихся на итоговое сочинение в основной срок, при этом доля участников, получивших «зачет», снизилась на 0,7% и составила 97,8 %, что в целом говорит о стабильных результатах выпускников.</w:t>
      </w:r>
    </w:p>
    <w:p w:rsidR="00F07DD2" w:rsidRPr="00043458" w:rsidRDefault="00F07DD2" w:rsidP="00F07DD2">
      <w:pPr>
        <w:spacing w:after="0" w:line="240" w:lineRule="auto"/>
        <w:ind w:firstLine="567"/>
        <w:jc w:val="both"/>
        <w:rPr>
          <w:rFonts w:ascii="Times New Roman" w:hAnsi="Times New Roman" w:cs="Times New Roman"/>
          <w:sz w:val="24"/>
          <w:szCs w:val="24"/>
        </w:rPr>
      </w:pPr>
      <w:r w:rsidRPr="00043458">
        <w:rPr>
          <w:rFonts w:ascii="Times New Roman" w:hAnsi="Times New Roman" w:cs="Times New Roman"/>
          <w:sz w:val="24"/>
          <w:szCs w:val="24"/>
        </w:rPr>
        <w:t>В сравнении с 2023-2024 учебным годом в основной срок проведения итогового сочинения доля обучающихся, получивших зачет по итоговому сочинению, уменьшилась в МБОУ «СОШ №2», МАОУ «СОШ № 12» имени Семенова В.Н., МАОУ «СОШ № 13 имени М.К. Янгеля», МБОУ «СОШ № 15», МАОУ «Городская гимназия №1». Стабильные результаты за 2 года показали 7 учреждений: МБОУ «СОШ №1», МАОУ «СОШ № 7 имени Пичуева Л.П.», МБОУ «СОШ № 8 имени Бусыгина М.И.», МАОУ «СОШ № 11», МАОУ «СОШ №14», МБОУ «СОШ №17» и МАОУ «Экспериментальный лицей имени Батербиева М.М.».</w:t>
      </w:r>
    </w:p>
    <w:p w:rsidR="00F07DD2" w:rsidRPr="00043458" w:rsidRDefault="00F07DD2" w:rsidP="00F07DD2">
      <w:pPr>
        <w:spacing w:after="0" w:line="240" w:lineRule="auto"/>
        <w:ind w:firstLine="567"/>
        <w:jc w:val="both"/>
        <w:rPr>
          <w:rFonts w:ascii="Times New Roman" w:hAnsi="Times New Roman" w:cs="Times New Roman"/>
          <w:sz w:val="24"/>
          <w:szCs w:val="24"/>
        </w:rPr>
      </w:pPr>
      <w:r w:rsidRPr="00043458">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F07DD2" w:rsidRPr="000D7035" w:rsidRDefault="00F07DD2" w:rsidP="00F07DD2">
      <w:pPr>
        <w:spacing w:after="0" w:line="240" w:lineRule="auto"/>
        <w:ind w:firstLine="567"/>
        <w:jc w:val="both"/>
        <w:rPr>
          <w:rFonts w:ascii="Times New Roman" w:hAnsi="Times New Roman" w:cs="Times New Roman"/>
          <w:sz w:val="24"/>
          <w:szCs w:val="24"/>
        </w:rPr>
      </w:pPr>
      <w:r w:rsidRPr="000D7035">
        <w:rPr>
          <w:rFonts w:ascii="Times New Roman" w:hAnsi="Times New Roman" w:cs="Times New Roman"/>
          <w:sz w:val="24"/>
          <w:szCs w:val="24"/>
        </w:rPr>
        <w:t>В сравнении с 2023-2024 учебным годом в 2024-2025 учебном году по муниципалитету увеличилась доля обучающихся, получи</w:t>
      </w:r>
      <w:r w:rsidR="001242DC">
        <w:rPr>
          <w:rFonts w:ascii="Times New Roman" w:hAnsi="Times New Roman" w:cs="Times New Roman"/>
          <w:sz w:val="24"/>
          <w:szCs w:val="24"/>
        </w:rPr>
        <w:t xml:space="preserve">вших «зачет» по критерию </w:t>
      </w:r>
      <w:r w:rsidRPr="000D7035">
        <w:rPr>
          <w:rFonts w:ascii="Times New Roman" w:hAnsi="Times New Roman" w:cs="Times New Roman"/>
          <w:sz w:val="24"/>
          <w:szCs w:val="24"/>
        </w:rPr>
        <w:t>качество письменной речи. Значительное снижение произошло по критерию грамотность. По большинству требований отмечается незначительное снижение доли обучающихся, получивших «зачет».</w:t>
      </w:r>
    </w:p>
    <w:p w:rsidR="00F07DD2" w:rsidRPr="00C0121B" w:rsidRDefault="00F07DD2" w:rsidP="00F07DD2">
      <w:pPr>
        <w:spacing w:after="0" w:line="240" w:lineRule="auto"/>
        <w:ind w:firstLine="567"/>
        <w:jc w:val="both"/>
        <w:rPr>
          <w:rFonts w:ascii="Times New Roman" w:hAnsi="Times New Roman" w:cs="Times New Roman"/>
          <w:i/>
          <w:sz w:val="24"/>
          <w:szCs w:val="24"/>
        </w:rPr>
      </w:pPr>
      <w:r w:rsidRPr="00C0121B">
        <w:rPr>
          <w:rFonts w:ascii="Times New Roman" w:hAnsi="Times New Roman" w:cs="Times New Roman"/>
          <w:i/>
          <w:sz w:val="24"/>
          <w:szCs w:val="24"/>
        </w:rPr>
        <w:t>Адресные рекомендации</w:t>
      </w:r>
    </w:p>
    <w:p w:rsidR="00F07DD2" w:rsidRPr="00C0121B" w:rsidRDefault="00F07DD2" w:rsidP="00562933">
      <w:pPr>
        <w:pStyle w:val="a6"/>
        <w:numPr>
          <w:ilvl w:val="0"/>
          <w:numId w:val="18"/>
        </w:numPr>
        <w:shd w:val="clear" w:color="auto" w:fill="FFFFFF"/>
        <w:tabs>
          <w:tab w:val="left" w:pos="1282"/>
          <w:tab w:val="left" w:pos="1800"/>
        </w:tabs>
        <w:spacing w:after="0" w:line="240" w:lineRule="auto"/>
        <w:jc w:val="both"/>
        <w:rPr>
          <w:rFonts w:ascii="Times New Roman" w:hAnsi="Times New Roman" w:cs="Times New Roman"/>
          <w:sz w:val="24"/>
          <w:szCs w:val="24"/>
        </w:rPr>
      </w:pPr>
      <w:r w:rsidRPr="00C0121B">
        <w:rPr>
          <w:rFonts w:ascii="Times New Roman" w:hAnsi="Times New Roman" w:cs="Times New Roman"/>
          <w:sz w:val="24"/>
          <w:szCs w:val="24"/>
        </w:rPr>
        <w:t>Руководителям муниципальных общеобразовательных учреждений обеспечивать:</w:t>
      </w:r>
    </w:p>
    <w:p w:rsidR="00F07DD2" w:rsidRPr="00C0121B" w:rsidRDefault="00F07DD2" w:rsidP="00562933">
      <w:pPr>
        <w:pStyle w:val="a6"/>
        <w:numPr>
          <w:ilvl w:val="0"/>
          <w:numId w:val="17"/>
        </w:numPr>
        <w:shd w:val="clear" w:color="auto" w:fill="FFFFFF"/>
        <w:tabs>
          <w:tab w:val="left" w:pos="927"/>
          <w:tab w:val="left" w:pos="1800"/>
        </w:tabs>
        <w:spacing w:after="0" w:line="240" w:lineRule="auto"/>
        <w:ind w:left="0" w:firstLine="567"/>
        <w:jc w:val="both"/>
        <w:rPr>
          <w:rFonts w:ascii="Times New Roman" w:hAnsi="Times New Roman" w:cs="Times New Roman"/>
          <w:sz w:val="24"/>
          <w:szCs w:val="24"/>
        </w:rPr>
      </w:pPr>
      <w:r w:rsidRPr="00C0121B">
        <w:rPr>
          <w:rFonts w:ascii="Times New Roman" w:hAnsi="Times New Roman" w:cs="Times New Roman"/>
          <w:sz w:val="24"/>
          <w:szCs w:val="24"/>
        </w:rPr>
        <w:lastRenderedPageBreak/>
        <w:t>реализацию единого речевого режима образовательного процесса на каждом уроке каждого учебного предмета, которое способствует повышению уровня грамотности и культуры речи обучающихся;</w:t>
      </w:r>
    </w:p>
    <w:p w:rsidR="00F07DD2" w:rsidRPr="00C0121B" w:rsidRDefault="00F07DD2" w:rsidP="00562933">
      <w:pPr>
        <w:pStyle w:val="a6"/>
        <w:numPr>
          <w:ilvl w:val="0"/>
          <w:numId w:val="17"/>
        </w:numPr>
        <w:shd w:val="clear" w:color="auto" w:fill="FFFFFF"/>
        <w:tabs>
          <w:tab w:val="left" w:pos="927"/>
          <w:tab w:val="left" w:pos="1800"/>
        </w:tabs>
        <w:spacing w:after="0" w:line="240" w:lineRule="auto"/>
        <w:ind w:left="0" w:firstLine="567"/>
        <w:jc w:val="both"/>
        <w:rPr>
          <w:rFonts w:ascii="Times New Roman" w:hAnsi="Times New Roman" w:cs="Times New Roman"/>
          <w:sz w:val="24"/>
          <w:szCs w:val="24"/>
        </w:rPr>
      </w:pPr>
      <w:r w:rsidRPr="00C0121B">
        <w:rPr>
          <w:rFonts w:ascii="Times New Roman" w:hAnsi="Times New Roman" w:cs="Times New Roman"/>
          <w:sz w:val="24"/>
          <w:szCs w:val="24"/>
        </w:rPr>
        <w:t>вовлечение всего педагогического коллектива образовательного учреждения в работу по совершенствованию умения обучающихся писать сочинения на материале разных учебных предметов (выполнение обучающимися различных видов письменных работ - интервью, дневниковые записи, заметки, эссе, сочинения размышления о жизни и деятельности знаменитого ученого, путешественника, открывателя земель, автора изобретения, создателя теории и т. п.);</w:t>
      </w:r>
    </w:p>
    <w:p w:rsidR="00F07DD2" w:rsidRPr="00C0121B" w:rsidRDefault="00F07DD2" w:rsidP="00562933">
      <w:pPr>
        <w:pStyle w:val="a6"/>
        <w:numPr>
          <w:ilvl w:val="0"/>
          <w:numId w:val="17"/>
        </w:numPr>
        <w:shd w:val="clear" w:color="auto" w:fill="FFFFFF"/>
        <w:tabs>
          <w:tab w:val="left" w:pos="927"/>
          <w:tab w:val="left" w:pos="1800"/>
        </w:tabs>
        <w:spacing w:after="0" w:line="240" w:lineRule="auto"/>
        <w:ind w:left="0" w:firstLine="567"/>
        <w:jc w:val="both"/>
        <w:rPr>
          <w:rFonts w:ascii="Times New Roman" w:hAnsi="Times New Roman" w:cs="Times New Roman"/>
          <w:sz w:val="24"/>
          <w:szCs w:val="24"/>
        </w:rPr>
      </w:pPr>
      <w:r w:rsidRPr="00C0121B">
        <w:rPr>
          <w:rFonts w:ascii="Times New Roman" w:hAnsi="Times New Roman" w:cs="Times New Roman"/>
          <w:sz w:val="24"/>
          <w:szCs w:val="24"/>
        </w:rPr>
        <w:t>условия для регулярного совершенствования профессиональных компетенций учителей русского языка через систему подготовки членов комиссий, проверяющих итоговое  сочинение (изложение); через систему непрерывного дополнительного профессионального образования (повышение квалификации учителей русского языка и литературы по проблемам  обучения написанию итогового сочинения (изложения), актуализация его специфики и отличий от традиционного сочинения по литературе), оценке итогового сочинения в соответствии с критериями,  в направлении углубления и расширения знаний в рамках основ теории развития письменной речи школьников, методики обучения сочинению (изложению).</w:t>
      </w:r>
    </w:p>
    <w:p w:rsidR="00F07DD2" w:rsidRPr="00C0121B" w:rsidRDefault="00F07DD2" w:rsidP="00562933">
      <w:pPr>
        <w:pStyle w:val="a6"/>
        <w:numPr>
          <w:ilvl w:val="0"/>
          <w:numId w:val="18"/>
        </w:numPr>
        <w:shd w:val="clear" w:color="auto" w:fill="FFFFFF"/>
        <w:tabs>
          <w:tab w:val="left" w:pos="927"/>
          <w:tab w:val="left" w:pos="1282"/>
          <w:tab w:val="left" w:pos="1800"/>
        </w:tabs>
        <w:spacing w:after="0" w:line="240" w:lineRule="auto"/>
        <w:ind w:left="0" w:firstLine="567"/>
        <w:jc w:val="both"/>
        <w:rPr>
          <w:rFonts w:ascii="Times New Roman" w:hAnsi="Times New Roman" w:cs="Times New Roman"/>
          <w:sz w:val="24"/>
          <w:szCs w:val="24"/>
        </w:rPr>
      </w:pPr>
      <w:r w:rsidRPr="00C0121B">
        <w:rPr>
          <w:rFonts w:ascii="Times New Roman" w:hAnsi="Times New Roman" w:cs="Times New Roman"/>
          <w:sz w:val="24"/>
          <w:szCs w:val="24"/>
        </w:rPr>
        <w:t>Муниципальной методической службе (в том числе, ГМО учителей русского языка и литературы) обеспечивать:</w:t>
      </w:r>
    </w:p>
    <w:p w:rsidR="00F07DD2" w:rsidRPr="00C0121B" w:rsidRDefault="00F07DD2" w:rsidP="00562933">
      <w:pPr>
        <w:pStyle w:val="a6"/>
        <w:numPr>
          <w:ilvl w:val="0"/>
          <w:numId w:val="19"/>
        </w:numPr>
        <w:shd w:val="clear" w:color="auto" w:fill="FFFFFF"/>
        <w:tabs>
          <w:tab w:val="left" w:pos="927"/>
          <w:tab w:val="left" w:pos="1800"/>
        </w:tabs>
        <w:spacing w:after="0" w:line="240" w:lineRule="auto"/>
        <w:ind w:left="0" w:firstLine="567"/>
        <w:jc w:val="both"/>
        <w:rPr>
          <w:rFonts w:ascii="Times New Roman" w:eastAsia="Calibri" w:hAnsi="Times New Roman" w:cs="Times New Roman"/>
          <w:sz w:val="24"/>
          <w:szCs w:val="24"/>
        </w:rPr>
      </w:pPr>
      <w:r w:rsidRPr="00C0121B">
        <w:rPr>
          <w:rFonts w:ascii="Times New Roman" w:eastAsia="Calibri" w:hAnsi="Times New Roman" w:cs="Times New Roman"/>
          <w:sz w:val="24"/>
          <w:szCs w:val="24"/>
        </w:rPr>
        <w:t>планирование работы (методических мероприятий) с учетом анализа, проведенного по результатам итогового сочинения в 2024-2025 учебном году;</w:t>
      </w:r>
    </w:p>
    <w:p w:rsidR="00F07DD2" w:rsidRPr="00C0121B" w:rsidRDefault="00F07DD2" w:rsidP="00562933">
      <w:pPr>
        <w:pStyle w:val="a6"/>
        <w:numPr>
          <w:ilvl w:val="0"/>
          <w:numId w:val="19"/>
        </w:numPr>
        <w:shd w:val="clear" w:color="auto" w:fill="FFFFFF"/>
        <w:tabs>
          <w:tab w:val="left" w:pos="927"/>
          <w:tab w:val="left" w:pos="1800"/>
        </w:tabs>
        <w:spacing w:after="0" w:line="240" w:lineRule="auto"/>
        <w:ind w:left="0" w:firstLine="567"/>
        <w:jc w:val="both"/>
        <w:rPr>
          <w:rFonts w:ascii="Times New Roman" w:eastAsia="Calibri" w:hAnsi="Times New Roman" w:cs="Times New Roman"/>
          <w:sz w:val="24"/>
          <w:szCs w:val="24"/>
        </w:rPr>
      </w:pPr>
      <w:r w:rsidRPr="00C0121B">
        <w:rPr>
          <w:rFonts w:ascii="Times New Roman" w:eastAsia="Calibri" w:hAnsi="Times New Roman" w:cs="Times New Roman"/>
          <w:sz w:val="24"/>
          <w:szCs w:val="24"/>
        </w:rPr>
        <w:t xml:space="preserve">проведение практических занятий на уровне ГМО по выработке единообразных подходов к трактовке критериев оценивания, использовать для этого возможности репетиционных сочинений - организовывать проверку не отдельными учителями, а коллегиально, обсуждая трудные случаи и согласовывая единые подходы; </w:t>
      </w:r>
    </w:p>
    <w:p w:rsidR="00F07DD2" w:rsidRPr="00C0121B" w:rsidRDefault="00F07DD2" w:rsidP="00562933">
      <w:pPr>
        <w:pStyle w:val="a6"/>
        <w:numPr>
          <w:ilvl w:val="0"/>
          <w:numId w:val="19"/>
        </w:numPr>
        <w:tabs>
          <w:tab w:val="left" w:pos="927"/>
        </w:tabs>
        <w:spacing w:after="0" w:line="240" w:lineRule="auto"/>
        <w:ind w:left="0" w:firstLine="567"/>
        <w:jc w:val="both"/>
        <w:rPr>
          <w:rFonts w:ascii="Times New Roman" w:hAnsi="Times New Roman" w:cs="Times New Roman"/>
          <w:sz w:val="24"/>
          <w:szCs w:val="24"/>
        </w:rPr>
      </w:pPr>
      <w:r w:rsidRPr="00C0121B">
        <w:rPr>
          <w:rFonts w:ascii="Times New Roman" w:eastAsia="Calibri" w:hAnsi="Times New Roman" w:cs="Times New Roman"/>
          <w:sz w:val="24"/>
          <w:szCs w:val="24"/>
        </w:rPr>
        <w:t>обобщение и распространение успешных практик по подготовке к ИС на уровне ГМО (</w:t>
      </w:r>
      <w:r w:rsidRPr="00C0121B">
        <w:rPr>
          <w:rFonts w:ascii="Times New Roman" w:hAnsi="Times New Roman" w:cs="Times New Roman"/>
          <w:sz w:val="24"/>
          <w:szCs w:val="24"/>
        </w:rPr>
        <w:t xml:space="preserve">МБОУ «СОШ № 8 имени Бусыгина М.И.», </w:t>
      </w:r>
      <w:r w:rsidRPr="00C0121B">
        <w:rPr>
          <w:rFonts w:ascii="Times New Roman" w:eastAsia="Calibri" w:hAnsi="Times New Roman" w:cs="Times New Roman"/>
          <w:sz w:val="24"/>
          <w:szCs w:val="24"/>
        </w:rPr>
        <w:t xml:space="preserve">МАОУ «СОШ №11», </w:t>
      </w:r>
      <w:r w:rsidRPr="00C0121B">
        <w:rPr>
          <w:rFonts w:ascii="Times New Roman" w:hAnsi="Times New Roman" w:cs="Times New Roman"/>
          <w:sz w:val="24"/>
          <w:szCs w:val="24"/>
        </w:rPr>
        <w:t>МАОУ «СОШ №14» и МАОУ «Экспериментальный лицей имени Батербиева М.М.»</w:t>
      </w:r>
      <w:r w:rsidRPr="00C0121B">
        <w:rPr>
          <w:rFonts w:ascii="Times New Roman" w:eastAsia="Calibri" w:hAnsi="Times New Roman" w:cs="Times New Roman"/>
          <w:sz w:val="24"/>
          <w:szCs w:val="24"/>
        </w:rPr>
        <w:t>).</w:t>
      </w:r>
    </w:p>
    <w:p w:rsidR="00027FD4" w:rsidRDefault="00027FD4" w:rsidP="001A2989">
      <w:pPr>
        <w:pStyle w:val="a6"/>
        <w:tabs>
          <w:tab w:val="left" w:pos="927"/>
        </w:tabs>
        <w:spacing w:after="0" w:line="240" w:lineRule="auto"/>
        <w:ind w:left="567"/>
        <w:jc w:val="both"/>
        <w:rPr>
          <w:rFonts w:ascii="Times New Roman" w:hAnsi="Times New Roman" w:cs="Times New Roman"/>
          <w:b/>
          <w:i/>
          <w:sz w:val="24"/>
          <w:szCs w:val="24"/>
          <w:shd w:val="clear" w:color="auto" w:fill="FFFFFF"/>
        </w:rPr>
      </w:pPr>
    </w:p>
    <w:p w:rsidR="001A2989" w:rsidRPr="00027FD4" w:rsidRDefault="001A2989" w:rsidP="001A2989">
      <w:pPr>
        <w:tabs>
          <w:tab w:val="left" w:pos="851"/>
        </w:tabs>
        <w:spacing w:after="0" w:line="240" w:lineRule="auto"/>
        <w:ind w:firstLine="567"/>
        <w:jc w:val="both"/>
        <w:rPr>
          <w:rFonts w:ascii="Times New Roman" w:hAnsi="Times New Roman" w:cs="Times New Roman"/>
          <w:i/>
          <w:sz w:val="24"/>
          <w:szCs w:val="24"/>
          <w:shd w:val="clear" w:color="auto" w:fill="FFFFFF"/>
        </w:rPr>
      </w:pPr>
      <w:r w:rsidRPr="00027FD4">
        <w:rPr>
          <w:rFonts w:ascii="Times New Roman" w:hAnsi="Times New Roman" w:cs="Times New Roman"/>
          <w:b/>
          <w:i/>
          <w:sz w:val="24"/>
          <w:szCs w:val="24"/>
          <w:shd w:val="clear" w:color="auto" w:fill="FFFFFF"/>
        </w:rPr>
        <w:t>Всероссийские проверочные работы в 4-8 классах общеобразовательных учреждений</w:t>
      </w:r>
    </w:p>
    <w:p w:rsidR="00F07DD2" w:rsidRPr="005F7CE3" w:rsidRDefault="00F07DD2" w:rsidP="00F07DD2">
      <w:pPr>
        <w:tabs>
          <w:tab w:val="left" w:pos="851"/>
        </w:tabs>
        <w:spacing w:after="0" w:line="240" w:lineRule="auto"/>
        <w:ind w:firstLine="567"/>
        <w:jc w:val="both"/>
        <w:rPr>
          <w:rFonts w:ascii="Times New Roman" w:hAnsi="Times New Roman" w:cs="Times New Roman"/>
          <w:sz w:val="24"/>
          <w:szCs w:val="24"/>
          <w:shd w:val="clear" w:color="auto" w:fill="FFFFFF"/>
        </w:rPr>
      </w:pPr>
      <w:r w:rsidRPr="008918A2">
        <w:rPr>
          <w:rFonts w:ascii="Times New Roman" w:hAnsi="Times New Roman" w:cs="Times New Roman"/>
          <w:sz w:val="24"/>
          <w:szCs w:val="24"/>
        </w:rPr>
        <w:t xml:space="preserve">В соответствии с распоряжением министерства образования </w:t>
      </w:r>
      <w:r w:rsidR="00251C35">
        <w:rPr>
          <w:rFonts w:ascii="Times New Roman" w:hAnsi="Times New Roman" w:cs="Times New Roman"/>
          <w:sz w:val="24"/>
          <w:szCs w:val="24"/>
        </w:rPr>
        <w:t>Иркутской области от 20.02.2024г.</w:t>
      </w:r>
      <w:r w:rsidRPr="005F7CE3">
        <w:rPr>
          <w:rFonts w:ascii="Times New Roman" w:hAnsi="Times New Roman" w:cs="Times New Roman"/>
          <w:sz w:val="24"/>
          <w:szCs w:val="24"/>
        </w:rPr>
        <w:t xml:space="preserve"> № 55-215-мр «О проведении всероссийских проверочных работ в Иркутской области в 2024 году»,</w:t>
      </w:r>
      <w:r w:rsidRPr="005F7CE3">
        <w:rPr>
          <w:rFonts w:ascii="Times New Roman" w:hAnsi="Times New Roman" w:cs="Times New Roman"/>
          <w:color w:val="FF0000"/>
          <w:sz w:val="24"/>
          <w:szCs w:val="24"/>
          <w:shd w:val="clear" w:color="auto" w:fill="FFFFFF"/>
        </w:rPr>
        <w:t xml:space="preserve"> </w:t>
      </w:r>
      <w:hyperlink r:id="rId56" w:history="1">
        <w:r w:rsidRPr="005F7CE3">
          <w:rPr>
            <w:rStyle w:val="a5"/>
            <w:rFonts w:ascii="Times New Roman" w:hAnsi="Times New Roman" w:cs="Times New Roman"/>
            <w:sz w:val="24"/>
            <w:szCs w:val="24"/>
            <w:shd w:val="clear" w:color="auto" w:fill="FFFFFF"/>
          </w:rPr>
          <w:t>приказом Комитета образования Администрации города Усть-Илимска от 22.02.2024г. № 184</w:t>
        </w:r>
      </w:hyperlink>
      <w:r w:rsidRPr="005F7CE3">
        <w:rPr>
          <w:rFonts w:ascii="Times New Roman" w:hAnsi="Times New Roman" w:cs="Times New Roman"/>
          <w:color w:val="FF0000"/>
          <w:sz w:val="24"/>
          <w:szCs w:val="24"/>
          <w:shd w:val="clear" w:color="auto" w:fill="FFFFFF"/>
        </w:rPr>
        <w:t xml:space="preserve"> </w:t>
      </w:r>
      <w:r w:rsidRPr="005F7CE3">
        <w:rPr>
          <w:rFonts w:ascii="Times New Roman" w:hAnsi="Times New Roman" w:cs="Times New Roman"/>
          <w:sz w:val="24"/>
          <w:szCs w:val="24"/>
          <w:shd w:val="clear" w:color="auto" w:fill="FFFFFF"/>
        </w:rPr>
        <w:t>в 2024 году в муниципальных общеобразовательных учреждениях города Усть-Илимска были проведены всероссийские проверочные работы (далее – ВПР).</w:t>
      </w:r>
    </w:p>
    <w:p w:rsidR="00F07DD2" w:rsidRPr="005F7CE3" w:rsidRDefault="00F07DD2" w:rsidP="00F07DD2">
      <w:pPr>
        <w:spacing w:after="0" w:line="240" w:lineRule="auto"/>
        <w:ind w:firstLine="567"/>
        <w:jc w:val="both"/>
        <w:rPr>
          <w:rFonts w:ascii="Times New Roman" w:hAnsi="Times New Roman" w:cs="Times New Roman"/>
          <w:sz w:val="24"/>
          <w:szCs w:val="24"/>
          <w:shd w:val="clear" w:color="auto" w:fill="FFFFFF"/>
        </w:rPr>
      </w:pPr>
      <w:r w:rsidRPr="005F7CE3">
        <w:rPr>
          <w:rFonts w:ascii="Times New Roman" w:hAnsi="Times New Roman" w:cs="Times New Roman"/>
          <w:sz w:val="24"/>
          <w:szCs w:val="24"/>
          <w:shd w:val="clear" w:color="auto" w:fill="FFFFFF"/>
        </w:rPr>
        <w:t xml:space="preserve">На основании </w:t>
      </w:r>
      <w:hyperlink r:id="rId57" w:history="1">
        <w:r w:rsidRPr="005F7CE3">
          <w:rPr>
            <w:rStyle w:val="a5"/>
            <w:rFonts w:ascii="Times New Roman" w:hAnsi="Times New Roman" w:cs="Times New Roman"/>
            <w:color w:val="auto"/>
            <w:sz w:val="24"/>
            <w:szCs w:val="24"/>
            <w:shd w:val="clear" w:color="auto" w:fill="FFFFFF"/>
          </w:rPr>
          <w:t>приказа Комитета образования Администрации от 03.05.2024г. № 458</w:t>
        </w:r>
      </w:hyperlink>
      <w:r w:rsidRPr="005F7CE3">
        <w:rPr>
          <w:rFonts w:ascii="Times New Roman" w:hAnsi="Times New Roman" w:cs="Times New Roman"/>
          <w:sz w:val="24"/>
          <w:szCs w:val="24"/>
          <w:shd w:val="clear" w:color="auto" w:fill="FFFFFF"/>
        </w:rPr>
        <w:t xml:space="preserve"> «О проведении анализа результатов ВПР и планировании работы по итогам анализа результатов ВПР в 2024 году» был составлен аналитический </w:t>
      </w:r>
      <w:hyperlink r:id="rId58" w:history="1">
        <w:r w:rsidRPr="005F7CE3">
          <w:rPr>
            <w:rStyle w:val="a5"/>
            <w:rFonts w:ascii="Times New Roman" w:hAnsi="Times New Roman" w:cs="Times New Roman"/>
            <w:sz w:val="24"/>
            <w:szCs w:val="24"/>
            <w:shd w:val="clear" w:color="auto" w:fill="FFFFFF"/>
          </w:rPr>
          <w:t>отчет «Результаты участия обучающихся города Усть-Илимска во Всероссийских проверочных работах в 2024 году»,</w:t>
        </w:r>
      </w:hyperlink>
      <w:r w:rsidRPr="005F7CE3">
        <w:rPr>
          <w:rFonts w:ascii="Times New Roman" w:hAnsi="Times New Roman" w:cs="Times New Roman"/>
          <w:sz w:val="24"/>
          <w:szCs w:val="24"/>
          <w:shd w:val="clear" w:color="auto" w:fill="FFFFFF"/>
        </w:rPr>
        <w:t xml:space="preserve"> также в данном приказе были даны поручения по планированию работы по итогам анализа ВПР-2024 как общеобразовательным учреждениям, так и руководителям ГМО. </w:t>
      </w:r>
    </w:p>
    <w:p w:rsidR="00F07DD2" w:rsidRPr="005F7CE3" w:rsidRDefault="00F07DD2" w:rsidP="00F07DD2">
      <w:pPr>
        <w:spacing w:after="0" w:line="240" w:lineRule="auto"/>
        <w:ind w:firstLine="567"/>
        <w:jc w:val="both"/>
        <w:rPr>
          <w:rFonts w:ascii="Times New Roman" w:eastAsia="Times New Roman" w:hAnsi="Times New Roman" w:cs="Times New Roman"/>
          <w:sz w:val="24"/>
          <w:szCs w:val="24"/>
          <w:lang w:eastAsia="ru-RU"/>
        </w:rPr>
      </w:pPr>
      <w:r w:rsidRPr="005F7CE3">
        <w:rPr>
          <w:rFonts w:ascii="Times New Roman" w:hAnsi="Times New Roman" w:cs="Times New Roman"/>
          <w:sz w:val="24"/>
          <w:szCs w:val="24"/>
          <w:shd w:val="clear" w:color="auto" w:fill="FFFFFF"/>
        </w:rPr>
        <w:t xml:space="preserve">Результаты ВПР-2024 были рассмотрены на совещании с заместителями директоров по учебно-воспитательной работе 30.10.2024г.  </w:t>
      </w:r>
    </w:p>
    <w:p w:rsidR="00F07DD2" w:rsidRDefault="00F07DD2" w:rsidP="00F07DD2">
      <w:pPr>
        <w:pStyle w:val="a6"/>
        <w:spacing w:after="0" w:line="240" w:lineRule="auto"/>
        <w:ind w:left="0" w:firstLine="709"/>
        <w:jc w:val="both"/>
        <w:rPr>
          <w:rFonts w:ascii="Times New Roman" w:hAnsi="Times New Roman" w:cs="Times New Roman"/>
          <w:sz w:val="24"/>
          <w:szCs w:val="24"/>
        </w:rPr>
      </w:pPr>
      <w:r w:rsidRPr="005F7CE3">
        <w:rPr>
          <w:rFonts w:ascii="Times New Roman" w:hAnsi="Times New Roman" w:cs="Times New Roman"/>
          <w:sz w:val="24"/>
          <w:szCs w:val="24"/>
        </w:rPr>
        <w:t>В 2024 году в городе Усть-Илимске наблюдается отрицательная динамика по всем основным показателям по русскому языку и математике. По сравнению с предыдущим годом данные показатели снизились в диапазоне от 0,68% до 3,57%. Традиционно высокий уровень подготовки демонстрируют выпускники 4-х классов по достижению</w:t>
      </w:r>
      <w:r>
        <w:rPr>
          <w:rFonts w:ascii="Times New Roman" w:hAnsi="Times New Roman" w:cs="Times New Roman"/>
          <w:sz w:val="24"/>
          <w:szCs w:val="24"/>
        </w:rPr>
        <w:t xml:space="preserve"> минимального уровня подготовки по математике и русскому языку, чем обучающиеся основной школы. У обучающихся с 5-х по 8-е классы наблюдается отрицательная динамика по достижению минимального уровня подготовки как по русскому языку, так и по математике, за счёт чего результаты школьников продолжают размещаться в группе критических значений по всем параллелям и по городу в целом.</w:t>
      </w:r>
    </w:p>
    <w:p w:rsidR="00F07DD2" w:rsidRPr="00D10AE6" w:rsidRDefault="00F07DD2" w:rsidP="00F07DD2">
      <w:pPr>
        <w:spacing w:after="0" w:line="240" w:lineRule="auto"/>
        <w:ind w:firstLine="567"/>
        <w:jc w:val="both"/>
        <w:rPr>
          <w:rFonts w:ascii="Times New Roman" w:hAnsi="Times New Roman" w:cs="Times New Roman"/>
          <w:sz w:val="24"/>
          <w:szCs w:val="24"/>
        </w:rPr>
      </w:pPr>
      <w:r w:rsidRPr="00D10AE6">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F07DD2" w:rsidRPr="00D10AE6" w:rsidRDefault="00F07DD2" w:rsidP="00F07DD2">
      <w:pPr>
        <w:spacing w:after="0" w:line="240" w:lineRule="auto"/>
        <w:ind w:firstLine="709"/>
        <w:jc w:val="both"/>
        <w:rPr>
          <w:rFonts w:ascii="Times New Roman" w:hAnsi="Times New Roman" w:cs="Times New Roman"/>
          <w:sz w:val="24"/>
          <w:szCs w:val="24"/>
        </w:rPr>
      </w:pPr>
      <w:r w:rsidRPr="00D10AE6">
        <w:rPr>
          <w:rFonts w:ascii="Times New Roman" w:hAnsi="Times New Roman" w:cs="Times New Roman"/>
          <w:sz w:val="24"/>
          <w:szCs w:val="24"/>
        </w:rPr>
        <w:lastRenderedPageBreak/>
        <w:t xml:space="preserve">На уровне муниципалитета были приняты эффективные меры, направленные на обеспечение объективности и повышение результатов ВПР, что доказывают полученные результаты. Ни одно из общеобразовательных учреждений города по итогам ВПР-2024 не попало в список школ с признаками необъективных результатов </w:t>
      </w:r>
      <w:proofErr w:type="spellStart"/>
      <w:r w:rsidRPr="00D10AE6">
        <w:rPr>
          <w:rFonts w:ascii="Times New Roman" w:hAnsi="Times New Roman" w:cs="Times New Roman"/>
          <w:sz w:val="24"/>
          <w:szCs w:val="24"/>
        </w:rPr>
        <w:t>Рособрнадзора</w:t>
      </w:r>
      <w:proofErr w:type="spellEnd"/>
      <w:r w:rsidRPr="00D10AE6">
        <w:rPr>
          <w:rFonts w:ascii="Times New Roman" w:hAnsi="Times New Roman" w:cs="Times New Roman"/>
          <w:sz w:val="24"/>
          <w:szCs w:val="24"/>
        </w:rPr>
        <w:t>. Но, несмотря на проведенный комплекс мероприятий по итогам кампании ВПР в 2024 году</w:t>
      </w:r>
      <w:r w:rsidR="00251C35">
        <w:rPr>
          <w:rFonts w:ascii="Times New Roman" w:hAnsi="Times New Roman" w:cs="Times New Roman"/>
          <w:sz w:val="24"/>
          <w:szCs w:val="24"/>
        </w:rPr>
        <w:t>,</w:t>
      </w:r>
      <w:r w:rsidRPr="00D10AE6">
        <w:rPr>
          <w:rFonts w:ascii="Times New Roman" w:hAnsi="Times New Roman" w:cs="Times New Roman"/>
          <w:sz w:val="24"/>
          <w:szCs w:val="24"/>
        </w:rPr>
        <w:t xml:space="preserve"> в целом качество подготовки обучающихся продолжает оставаться на низком уровне. Подобная ситуация может объясняться как непониманием со стороны некоторых педагогов и администрации </w:t>
      </w:r>
      <w:r>
        <w:rPr>
          <w:rFonts w:ascii="Times New Roman" w:hAnsi="Times New Roman" w:cs="Times New Roman"/>
          <w:sz w:val="24"/>
          <w:szCs w:val="24"/>
        </w:rPr>
        <w:t>общеобразовательных учреждений</w:t>
      </w:r>
      <w:r w:rsidRPr="00D10AE6">
        <w:rPr>
          <w:rFonts w:ascii="Times New Roman" w:hAnsi="Times New Roman" w:cs="Times New Roman"/>
          <w:sz w:val="24"/>
          <w:szCs w:val="24"/>
        </w:rPr>
        <w:t xml:space="preserve"> целей и возможностей ВПР, и как следствие – полученные результаты не в полной мере учитываются при планировании дальнейшей работы, так и низким уровнем методических компетенций педагогов и управленческих компетенций некоторых администраций </w:t>
      </w:r>
      <w:r>
        <w:rPr>
          <w:rFonts w:ascii="Times New Roman" w:hAnsi="Times New Roman" w:cs="Times New Roman"/>
          <w:sz w:val="24"/>
          <w:szCs w:val="24"/>
        </w:rPr>
        <w:t>школ</w:t>
      </w:r>
      <w:r w:rsidRPr="00D10AE6">
        <w:rPr>
          <w:rFonts w:ascii="Times New Roman" w:hAnsi="Times New Roman" w:cs="Times New Roman"/>
          <w:sz w:val="24"/>
          <w:szCs w:val="24"/>
        </w:rPr>
        <w:t xml:space="preserve"> города.</w:t>
      </w:r>
    </w:p>
    <w:p w:rsidR="00F07DD2" w:rsidRPr="00D10AE6" w:rsidRDefault="00F07DD2" w:rsidP="00F07DD2">
      <w:pPr>
        <w:spacing w:after="0" w:line="240" w:lineRule="auto"/>
        <w:ind w:firstLine="567"/>
        <w:jc w:val="both"/>
        <w:rPr>
          <w:rFonts w:ascii="Times New Roman" w:hAnsi="Times New Roman" w:cs="Times New Roman"/>
          <w:i/>
          <w:sz w:val="24"/>
          <w:szCs w:val="24"/>
        </w:rPr>
      </w:pPr>
      <w:r w:rsidRPr="00D10AE6">
        <w:rPr>
          <w:rFonts w:ascii="Times New Roman" w:hAnsi="Times New Roman" w:cs="Times New Roman"/>
          <w:i/>
          <w:sz w:val="24"/>
          <w:szCs w:val="24"/>
        </w:rPr>
        <w:t>Адресные рекомендации</w:t>
      </w:r>
    </w:p>
    <w:p w:rsidR="00E03C4E" w:rsidRDefault="00F07DD2" w:rsidP="00C1683F">
      <w:pPr>
        <w:pStyle w:val="a6"/>
        <w:numPr>
          <w:ilvl w:val="0"/>
          <w:numId w:val="95"/>
        </w:numPr>
        <w:tabs>
          <w:tab w:val="left" w:pos="851"/>
        </w:tabs>
        <w:spacing w:after="0" w:line="240" w:lineRule="auto"/>
        <w:ind w:left="0" w:firstLine="567"/>
        <w:jc w:val="both"/>
        <w:rPr>
          <w:rFonts w:ascii="Times New Roman" w:hAnsi="Times New Roman" w:cs="Times New Roman"/>
          <w:sz w:val="24"/>
          <w:szCs w:val="24"/>
        </w:rPr>
      </w:pPr>
      <w:r w:rsidRPr="00E03C4E">
        <w:rPr>
          <w:rFonts w:ascii="Times New Roman" w:hAnsi="Times New Roman" w:cs="Times New Roman"/>
          <w:sz w:val="24"/>
          <w:szCs w:val="24"/>
        </w:rPr>
        <w:t>Руководителям муниципальных общеобразовательных учреждений</w:t>
      </w:r>
      <w:r w:rsidR="00E03C4E">
        <w:rPr>
          <w:rFonts w:ascii="Times New Roman" w:hAnsi="Times New Roman" w:cs="Times New Roman"/>
          <w:sz w:val="24"/>
          <w:szCs w:val="24"/>
        </w:rPr>
        <w:t>:</w:t>
      </w:r>
    </w:p>
    <w:p w:rsidR="00E03C4E" w:rsidRPr="00E03C4E" w:rsidRDefault="00F07DD2" w:rsidP="00C1683F">
      <w:pPr>
        <w:pStyle w:val="a6"/>
        <w:numPr>
          <w:ilvl w:val="0"/>
          <w:numId w:val="96"/>
        </w:numPr>
        <w:tabs>
          <w:tab w:val="left" w:pos="851"/>
        </w:tabs>
        <w:spacing w:after="0" w:line="240" w:lineRule="auto"/>
        <w:ind w:left="0" w:firstLine="567"/>
        <w:jc w:val="both"/>
        <w:rPr>
          <w:rFonts w:ascii="Times New Roman" w:hAnsi="Times New Roman" w:cs="Times New Roman"/>
          <w:sz w:val="24"/>
          <w:szCs w:val="24"/>
        </w:rPr>
      </w:pPr>
      <w:r w:rsidRPr="00E03C4E">
        <w:rPr>
          <w:rFonts w:ascii="Times New Roman" w:hAnsi="Times New Roman" w:cs="Times New Roman"/>
          <w:sz w:val="24"/>
          <w:szCs w:val="24"/>
        </w:rPr>
        <w:t xml:space="preserve"> </w:t>
      </w:r>
      <w:r w:rsidR="00E03C4E">
        <w:rPr>
          <w:rFonts w:ascii="Times New Roman" w:hAnsi="Times New Roman" w:cs="Times New Roman"/>
          <w:sz w:val="24"/>
          <w:szCs w:val="24"/>
        </w:rPr>
        <w:t>в соответствии приказом Комитета образования Администрации города Усть-Илимска от 20.05.2025г. № 553 «О проведении анализа результатов ВПР и планировании работы по итогам анализа результатов ВПР в 2025 году» с п</w:t>
      </w:r>
      <w:r w:rsidR="00E03C4E" w:rsidRPr="00E03C4E">
        <w:rPr>
          <w:rFonts w:ascii="Times New Roman" w:hAnsi="Times New Roman" w:cs="Times New Roman"/>
          <w:sz w:val="24"/>
          <w:szCs w:val="24"/>
        </w:rPr>
        <w:t>редставить аналитический отчет по результатам ВПР -2</w:t>
      </w:r>
      <w:r w:rsidR="00E03C4E">
        <w:rPr>
          <w:rFonts w:ascii="Times New Roman" w:hAnsi="Times New Roman" w:cs="Times New Roman"/>
          <w:sz w:val="24"/>
          <w:szCs w:val="24"/>
        </w:rPr>
        <w:t>0</w:t>
      </w:r>
      <w:r w:rsidR="00E03C4E" w:rsidRPr="00E03C4E">
        <w:rPr>
          <w:rFonts w:ascii="Times New Roman" w:hAnsi="Times New Roman" w:cs="Times New Roman"/>
          <w:sz w:val="24"/>
          <w:szCs w:val="24"/>
        </w:rPr>
        <w:t>25, содержащий комплексный анализ результатов ВПР с целью определения проблемных полей, дефицитов в виде несформированных или сформированных на низком уровне планируемых результатов в соответствии с требованиями к аналитическому отчету по результатам ВПР -2025 (срок исполнения: до 15.09.2025г.)</w:t>
      </w:r>
    </w:p>
    <w:p w:rsidR="00027FD4" w:rsidRDefault="00027FD4" w:rsidP="001A2989">
      <w:pPr>
        <w:pStyle w:val="a6"/>
        <w:tabs>
          <w:tab w:val="left" w:pos="34"/>
          <w:tab w:val="left" w:pos="443"/>
        </w:tabs>
        <w:autoSpaceDE w:val="0"/>
        <w:autoSpaceDN w:val="0"/>
        <w:adjustRightInd w:val="0"/>
        <w:spacing w:after="0" w:line="240" w:lineRule="auto"/>
        <w:ind w:left="567"/>
        <w:jc w:val="both"/>
        <w:rPr>
          <w:rFonts w:ascii="Times New Roman" w:hAnsi="Times New Roman" w:cs="Times New Roman"/>
          <w:b/>
          <w:sz w:val="24"/>
          <w:szCs w:val="24"/>
        </w:rPr>
      </w:pPr>
    </w:p>
    <w:p w:rsidR="00CE2FFC" w:rsidRPr="00027FD4" w:rsidRDefault="00CE2FFC" w:rsidP="00CE2FFC">
      <w:pPr>
        <w:pStyle w:val="a6"/>
        <w:tabs>
          <w:tab w:val="left" w:pos="927"/>
        </w:tabs>
        <w:spacing w:after="0" w:line="240" w:lineRule="auto"/>
        <w:ind w:left="567"/>
        <w:jc w:val="both"/>
        <w:rPr>
          <w:rFonts w:ascii="Times New Roman" w:hAnsi="Times New Roman" w:cs="Times New Roman"/>
          <w:b/>
          <w:i/>
          <w:sz w:val="24"/>
          <w:szCs w:val="24"/>
          <w:shd w:val="clear" w:color="auto" w:fill="FFFFFF"/>
        </w:rPr>
      </w:pPr>
      <w:r w:rsidRPr="00027FD4">
        <w:rPr>
          <w:rFonts w:ascii="Times New Roman" w:hAnsi="Times New Roman" w:cs="Times New Roman"/>
          <w:b/>
          <w:i/>
          <w:sz w:val="24"/>
          <w:szCs w:val="24"/>
          <w:shd w:val="clear" w:color="auto" w:fill="FFFFFF"/>
        </w:rPr>
        <w:t>Социально-психологическое тестирование</w:t>
      </w:r>
    </w:p>
    <w:p w:rsidR="00CE2FFC" w:rsidRPr="00C65F63" w:rsidRDefault="00CE2FFC" w:rsidP="00CE2FFC">
      <w:pPr>
        <w:spacing w:after="0" w:line="240" w:lineRule="auto"/>
        <w:ind w:firstLine="567"/>
        <w:jc w:val="both"/>
        <w:rPr>
          <w:rFonts w:ascii="Times New Roman" w:hAnsi="Times New Roman" w:cs="Times New Roman"/>
          <w:sz w:val="24"/>
          <w:szCs w:val="24"/>
        </w:rPr>
      </w:pPr>
      <w:r w:rsidRPr="00C65F63">
        <w:rPr>
          <w:rFonts w:ascii="Times New Roman" w:hAnsi="Times New Roman" w:cs="Times New Roman"/>
          <w:sz w:val="24"/>
          <w:szCs w:val="24"/>
          <w:shd w:val="clear" w:color="auto" w:fill="FFFFFF"/>
        </w:rPr>
        <w:t>В соответствии с приказом министерства здравоохранения Иркутской области и министерства образования Иркутской области от 27.07.2021г. № 15-мпр, № 49-мпр «Об утверждении Порядка межведомственного взаимодействия при проведении социально-психологического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Иркутской области»,</w:t>
      </w:r>
      <w:r w:rsidRPr="00C65F63">
        <w:rPr>
          <w:rFonts w:ascii="Times New Roman" w:hAnsi="Times New Roman" w:cs="Times New Roman"/>
          <w:sz w:val="24"/>
          <w:szCs w:val="24"/>
        </w:rPr>
        <w:t xml:space="preserve"> приказом Комитетом образования Администрации города Усть-Илимска </w:t>
      </w:r>
      <w:hyperlink r:id="rId59" w:history="1">
        <w:r w:rsidRPr="00C65F63">
          <w:rPr>
            <w:rStyle w:val="a5"/>
            <w:rFonts w:ascii="Times New Roman" w:hAnsi="Times New Roman" w:cs="Times New Roman"/>
            <w:sz w:val="24"/>
            <w:szCs w:val="24"/>
            <w:shd w:val="clear" w:color="auto" w:fill="FFFFFF"/>
          </w:rPr>
          <w:t>от 29.08.2024г. № 681</w:t>
        </w:r>
      </w:hyperlink>
      <w:r w:rsidRPr="00C65F63">
        <w:rPr>
          <w:rStyle w:val="a4"/>
          <w:rFonts w:ascii="Times New Roman" w:hAnsi="Times New Roman" w:cs="Times New Roman"/>
          <w:sz w:val="24"/>
          <w:szCs w:val="24"/>
          <w:shd w:val="clear" w:color="auto" w:fill="FFFFFF"/>
        </w:rPr>
        <w:t xml:space="preserve"> </w:t>
      </w:r>
      <w:r w:rsidRPr="00C65F63">
        <w:rPr>
          <w:rStyle w:val="a4"/>
          <w:rFonts w:ascii="Times New Roman" w:hAnsi="Times New Roman" w:cs="Times New Roman"/>
          <w:b w:val="0"/>
          <w:sz w:val="24"/>
          <w:szCs w:val="24"/>
          <w:shd w:val="clear" w:color="auto" w:fill="FFFFFF"/>
        </w:rPr>
        <w:t>«</w:t>
      </w:r>
      <w:r w:rsidRPr="00C65F63">
        <w:rPr>
          <w:rFonts w:ascii="Times New Roman" w:hAnsi="Times New Roman" w:cs="Times New Roman"/>
          <w:sz w:val="24"/>
          <w:szCs w:val="24"/>
          <w:shd w:val="clear" w:color="auto" w:fill="FFFFFF"/>
        </w:rPr>
        <w:t xml:space="preserve">О проведении социально-психологического тестирования обучающихся муниципальных общеобразовательных учреждений в 2024-2025 учебном году» </w:t>
      </w:r>
      <w:r w:rsidRPr="00C65F63">
        <w:rPr>
          <w:rFonts w:ascii="Times New Roman" w:hAnsi="Times New Roman" w:cs="Times New Roman"/>
          <w:sz w:val="24"/>
          <w:szCs w:val="24"/>
        </w:rPr>
        <w:t xml:space="preserve">в 14 муниципальных общеобразовательных учреждениях в период с 01.10.2024г. по 18.10.2024г. проведено социально-психологическое тестирование по единой методике (далее - СПТ). </w:t>
      </w:r>
    </w:p>
    <w:p w:rsidR="00CE2FFC" w:rsidRPr="00C65F63" w:rsidRDefault="00CE2FFC" w:rsidP="00CE2FFC">
      <w:pPr>
        <w:spacing w:after="0" w:line="240" w:lineRule="auto"/>
        <w:ind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 xml:space="preserve">Приказом Комитета образования Администрации города Усть-Илимска </w:t>
      </w:r>
      <w:hyperlink r:id="rId60" w:history="1">
        <w:r w:rsidRPr="00E415DF">
          <w:rPr>
            <w:rStyle w:val="a5"/>
            <w:rFonts w:ascii="Times New Roman" w:hAnsi="Times New Roman" w:cs="Times New Roman"/>
            <w:sz w:val="24"/>
            <w:szCs w:val="24"/>
            <w:shd w:val="clear" w:color="auto" w:fill="FFFFFF"/>
          </w:rPr>
          <w:t>от 25.10.2024г. № 851</w:t>
        </w:r>
      </w:hyperlink>
      <w:r w:rsidRPr="00C65F63">
        <w:rPr>
          <w:rFonts w:ascii="Times New Roman" w:hAnsi="Times New Roman" w:cs="Times New Roman"/>
          <w:sz w:val="24"/>
          <w:szCs w:val="24"/>
          <w:shd w:val="clear" w:color="auto" w:fill="FFFFFF"/>
        </w:rPr>
        <w:t xml:space="preserve"> утверждены итоги проведения социально-психологического тестирования обучающихся муниципальных общеобразовательных учреждений в 2024-2025 учебном году. </w:t>
      </w:r>
    </w:p>
    <w:p w:rsidR="00CE2FFC" w:rsidRPr="00C65F63" w:rsidRDefault="00CE2FFC" w:rsidP="00CE2FFC">
      <w:pPr>
        <w:spacing w:after="0" w:line="240" w:lineRule="auto"/>
        <w:ind w:firstLine="567"/>
        <w:jc w:val="both"/>
        <w:rPr>
          <w:rFonts w:ascii="Times New Roman" w:hAnsi="Times New Roman" w:cs="Times New Roman"/>
          <w:sz w:val="24"/>
          <w:szCs w:val="24"/>
        </w:rPr>
      </w:pPr>
      <w:r w:rsidRPr="00C65F63">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CE2FFC" w:rsidRPr="00C65F63" w:rsidRDefault="00CE2FFC" w:rsidP="00CE2FFC">
      <w:pPr>
        <w:pStyle w:val="a6"/>
        <w:spacing w:after="0" w:line="240" w:lineRule="auto"/>
        <w:ind w:left="0"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Количество обучающихся, подлежащих СПТ (в возрасте от 13 лет и старше, начиная с 7 класса) в образовательных учреждениях города на протяжении трех лет колеблется примерно в одном значении, так в 2022г. – 3498чел., 2023г. – 3583чел., в 2024г. – 3332чел.).</w:t>
      </w:r>
    </w:p>
    <w:p w:rsidR="00CE2FFC" w:rsidRPr="00C65F63" w:rsidRDefault="00CE2FFC" w:rsidP="00CE2FFC">
      <w:pPr>
        <w:spacing w:after="0" w:line="240" w:lineRule="auto"/>
        <w:ind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Сравнительный анализ количества несовершеннолетних, принявших участие за три учебных года, показал, что в целом по городу наблюдается положительная динамика. Так в СПТ – 2022 приняли участие 95,5% (3340 обучающихся), в СПТ – 2023 – 96% (3439 обучающихся), а в СПТ – 2024 количество участников выросло до 98,7%.</w:t>
      </w:r>
    </w:p>
    <w:p w:rsidR="00CE2FFC" w:rsidRPr="00C65F63" w:rsidRDefault="00CE2FFC" w:rsidP="00CE2FFC">
      <w:pPr>
        <w:pStyle w:val="a6"/>
        <w:spacing w:after="0" w:line="240" w:lineRule="auto"/>
        <w:ind w:left="0" w:firstLine="567"/>
        <w:jc w:val="both"/>
        <w:rPr>
          <w:rFonts w:ascii="Times New Roman" w:hAnsi="Times New Roman" w:cs="Times New Roman"/>
          <w:sz w:val="24"/>
          <w:szCs w:val="24"/>
        </w:rPr>
      </w:pPr>
      <w:r w:rsidRPr="00C65F63">
        <w:rPr>
          <w:rFonts w:ascii="Times New Roman" w:hAnsi="Times New Roman" w:cs="Times New Roman"/>
          <w:sz w:val="24"/>
          <w:szCs w:val="24"/>
        </w:rPr>
        <w:t>По результатам СПТ в «группу риска» попали 353 обучающихся (6,63% от числа прошедших СПТ). Из них 132 обучающихся с высочайшей вероятностью проявления рискового поведения и 221 с высокой вероятностью проявления рискового поведения. В сравнении с прошлым годом «группа риска» уменьшилась практически в 2 раза.</w:t>
      </w:r>
    </w:p>
    <w:p w:rsidR="00CE2FFC" w:rsidRPr="00C65F63" w:rsidRDefault="00CE2FFC" w:rsidP="00CE2FFC">
      <w:pPr>
        <w:spacing w:after="0" w:line="240" w:lineRule="auto"/>
        <w:ind w:firstLine="567"/>
        <w:jc w:val="both"/>
        <w:rPr>
          <w:rFonts w:ascii="Times New Roman" w:hAnsi="Times New Roman" w:cs="Times New Roman"/>
          <w:i/>
          <w:sz w:val="24"/>
          <w:szCs w:val="24"/>
          <w:shd w:val="clear" w:color="auto" w:fill="FFFFFF"/>
        </w:rPr>
      </w:pPr>
      <w:r w:rsidRPr="00C65F63">
        <w:rPr>
          <w:rFonts w:ascii="Times New Roman" w:hAnsi="Times New Roman" w:cs="Times New Roman"/>
          <w:i/>
          <w:sz w:val="24"/>
          <w:szCs w:val="24"/>
          <w:shd w:val="clear" w:color="auto" w:fill="FFFFFF"/>
        </w:rPr>
        <w:t>Адресные рекомендации</w:t>
      </w:r>
    </w:p>
    <w:p w:rsidR="00CE2FFC" w:rsidRPr="00C65F63" w:rsidRDefault="00CE2FFC" w:rsidP="00CE2FFC">
      <w:pPr>
        <w:pStyle w:val="a6"/>
        <w:numPr>
          <w:ilvl w:val="0"/>
          <w:numId w:val="20"/>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 xml:space="preserve">Специалистам МКУ «ЦРО» при организации информационно-мотивационной компании в рамках СПТ подготовить и направить в образовательном учреждении агитационный материал </w:t>
      </w:r>
      <w:r w:rsidRPr="00C65F63">
        <w:rPr>
          <w:rFonts w:ascii="Times New Roman" w:hAnsi="Times New Roman" w:cs="Times New Roman"/>
          <w:sz w:val="24"/>
          <w:szCs w:val="24"/>
          <w:shd w:val="clear" w:color="auto" w:fill="FFFFFF"/>
        </w:rPr>
        <w:lastRenderedPageBreak/>
        <w:t>для проведения   родительских собраний в целях предупреждения отказов от участия в социально-психологическом тестировании.</w:t>
      </w:r>
    </w:p>
    <w:p w:rsidR="00CE2FFC" w:rsidRDefault="00CE2FFC" w:rsidP="00CE2FFC">
      <w:pPr>
        <w:pStyle w:val="a6"/>
        <w:numPr>
          <w:ilvl w:val="0"/>
          <w:numId w:val="20"/>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Руководителям муниципальных общеобразовательных учреждений</w:t>
      </w:r>
      <w:r>
        <w:rPr>
          <w:rFonts w:ascii="Times New Roman" w:hAnsi="Times New Roman" w:cs="Times New Roman"/>
          <w:sz w:val="24"/>
          <w:szCs w:val="24"/>
          <w:shd w:val="clear" w:color="auto" w:fill="FFFFFF"/>
        </w:rPr>
        <w:t>:</w:t>
      </w:r>
    </w:p>
    <w:p w:rsidR="00CE2FFC" w:rsidRPr="00C65F63" w:rsidRDefault="00CE2FFC" w:rsidP="00C1683F">
      <w:pPr>
        <w:pStyle w:val="a6"/>
        <w:numPr>
          <w:ilvl w:val="0"/>
          <w:numId w:val="94"/>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 xml:space="preserve"> продолжить работ</w:t>
      </w:r>
      <w:r>
        <w:rPr>
          <w:rFonts w:ascii="Times New Roman" w:hAnsi="Times New Roman" w:cs="Times New Roman"/>
          <w:sz w:val="24"/>
          <w:szCs w:val="24"/>
          <w:shd w:val="clear" w:color="auto" w:fill="FFFFFF"/>
        </w:rPr>
        <w:t xml:space="preserve">у по устранению </w:t>
      </w:r>
      <w:proofErr w:type="gramStart"/>
      <w:r>
        <w:rPr>
          <w:rFonts w:ascii="Times New Roman" w:hAnsi="Times New Roman" w:cs="Times New Roman"/>
          <w:sz w:val="24"/>
          <w:szCs w:val="24"/>
          <w:shd w:val="clear" w:color="auto" w:fill="FFFFFF"/>
        </w:rPr>
        <w:t>отказов участия</w:t>
      </w:r>
      <w:proofErr w:type="gramEnd"/>
      <w:r w:rsidRPr="00C65F63">
        <w:rPr>
          <w:rFonts w:ascii="Times New Roman" w:hAnsi="Times New Roman" w:cs="Times New Roman"/>
          <w:sz w:val="24"/>
          <w:szCs w:val="24"/>
          <w:shd w:val="clear" w:color="auto" w:fill="FFFFFF"/>
        </w:rPr>
        <w:t xml:space="preserve"> обучающихся в СПТ (для достижения 100% охвата), включая разработку плана проведения информационно-агитационной работы для педагогов, родителей (законны</w:t>
      </w:r>
      <w:r>
        <w:rPr>
          <w:rFonts w:ascii="Times New Roman" w:hAnsi="Times New Roman" w:cs="Times New Roman"/>
          <w:sz w:val="24"/>
          <w:szCs w:val="24"/>
          <w:shd w:val="clear" w:color="auto" w:fill="FFFFFF"/>
        </w:rPr>
        <w:t>х представителей) и обучающихся;</w:t>
      </w:r>
    </w:p>
    <w:p w:rsidR="00CE2FFC" w:rsidRPr="00C65F63" w:rsidRDefault="00CE2FFC" w:rsidP="00C1683F">
      <w:pPr>
        <w:pStyle w:val="a6"/>
        <w:numPr>
          <w:ilvl w:val="0"/>
          <w:numId w:val="94"/>
        </w:numPr>
        <w:tabs>
          <w:tab w:val="left" w:pos="851"/>
        </w:tabs>
        <w:spacing w:after="0" w:line="240" w:lineRule="auto"/>
        <w:ind w:left="0" w:firstLine="567"/>
        <w:jc w:val="both"/>
        <w:rPr>
          <w:rFonts w:ascii="Times New Roman" w:hAnsi="Times New Roman" w:cs="Times New Roman"/>
          <w:sz w:val="24"/>
          <w:szCs w:val="24"/>
          <w:shd w:val="clear" w:color="auto" w:fill="FFFFFF"/>
        </w:rPr>
      </w:pPr>
      <w:r w:rsidRPr="00C65F63">
        <w:rPr>
          <w:rFonts w:ascii="Times New Roman" w:hAnsi="Times New Roman" w:cs="Times New Roman"/>
          <w:sz w:val="24"/>
          <w:szCs w:val="24"/>
          <w:shd w:val="clear" w:color="auto" w:fill="FFFFFF"/>
        </w:rPr>
        <w:t>в рамках проведения информационно-агитационной работы организовать работу по сбору согласий на прохождения профилактических медицинских осмотров (далее – ПМО) для недопущения предоставления в</w:t>
      </w:r>
      <w:r>
        <w:rPr>
          <w:rFonts w:ascii="Times New Roman" w:hAnsi="Times New Roman" w:cs="Times New Roman"/>
          <w:sz w:val="24"/>
          <w:szCs w:val="24"/>
          <w:shd w:val="clear" w:color="auto" w:fill="FFFFFF"/>
        </w:rPr>
        <w:t xml:space="preserve"> здравоохранения нулевых актов;</w:t>
      </w:r>
    </w:p>
    <w:p w:rsidR="00CE2FFC" w:rsidRPr="00C65F63" w:rsidRDefault="00CE2FFC" w:rsidP="00C1683F">
      <w:pPr>
        <w:pStyle w:val="a6"/>
        <w:numPr>
          <w:ilvl w:val="0"/>
          <w:numId w:val="94"/>
        </w:numPr>
        <w:tabs>
          <w:tab w:val="left" w:pos="993"/>
        </w:tabs>
        <w:spacing w:after="0" w:line="240" w:lineRule="auto"/>
        <w:ind w:left="0" w:firstLine="567"/>
        <w:contextualSpacing w:val="0"/>
        <w:jc w:val="both"/>
        <w:rPr>
          <w:rFonts w:ascii="Times New Roman" w:hAnsi="Times New Roman" w:cs="Times New Roman"/>
          <w:bCs/>
          <w:iCs/>
          <w:sz w:val="24"/>
          <w:szCs w:val="24"/>
        </w:rPr>
      </w:pPr>
      <w:r w:rsidRPr="00C65F63">
        <w:rPr>
          <w:rFonts w:ascii="Times New Roman" w:hAnsi="Times New Roman" w:cs="Times New Roman"/>
          <w:bCs/>
          <w:iCs/>
          <w:sz w:val="24"/>
          <w:szCs w:val="24"/>
        </w:rPr>
        <w:t xml:space="preserve">провести дополнительный анализ профилактической работы по итогам социально-психологического тестирования 2024 года для выработки адресных мер по профилактике деструктивного поведения, а также для исключения рецидивов </w:t>
      </w:r>
      <w:proofErr w:type="gramStart"/>
      <w:r w:rsidRPr="00C65F63">
        <w:rPr>
          <w:rFonts w:ascii="Times New Roman" w:hAnsi="Times New Roman" w:cs="Times New Roman"/>
          <w:bCs/>
          <w:iCs/>
          <w:sz w:val="24"/>
          <w:szCs w:val="24"/>
        </w:rPr>
        <w:t xml:space="preserve">попадания  </w:t>
      </w:r>
      <w:r w:rsidRPr="00C65F63">
        <w:rPr>
          <w:rFonts w:ascii="Times New Roman" w:hAnsi="Times New Roman" w:cs="Times New Roman"/>
          <w:sz w:val="24"/>
          <w:szCs w:val="24"/>
        </w:rPr>
        <w:t>обучающихся</w:t>
      </w:r>
      <w:proofErr w:type="gramEnd"/>
      <w:r w:rsidRPr="00C65F63">
        <w:rPr>
          <w:rFonts w:ascii="Times New Roman" w:hAnsi="Times New Roman" w:cs="Times New Roman"/>
          <w:sz w:val="24"/>
          <w:szCs w:val="24"/>
        </w:rPr>
        <w:t xml:space="preserve"> в «группы риска» (высочайшей вероятности проявления рискового поведения), выявленных в ходе социально-психологического тестирования в 2023 году и имевших рецидивы в сравнении с итогами социально-психологического тестирования в 2024 году</w:t>
      </w:r>
      <w:r>
        <w:rPr>
          <w:rFonts w:ascii="Times New Roman" w:hAnsi="Times New Roman" w:cs="Times New Roman"/>
          <w:sz w:val="24"/>
          <w:szCs w:val="24"/>
        </w:rPr>
        <w:t>.</w:t>
      </w:r>
    </w:p>
    <w:p w:rsidR="00CE2FFC" w:rsidRDefault="00CE2FFC" w:rsidP="001A2989">
      <w:pPr>
        <w:pStyle w:val="a6"/>
        <w:tabs>
          <w:tab w:val="left" w:pos="34"/>
          <w:tab w:val="left" w:pos="443"/>
        </w:tabs>
        <w:autoSpaceDE w:val="0"/>
        <w:autoSpaceDN w:val="0"/>
        <w:adjustRightInd w:val="0"/>
        <w:spacing w:after="0" w:line="240" w:lineRule="auto"/>
        <w:ind w:left="567"/>
        <w:jc w:val="both"/>
        <w:rPr>
          <w:rFonts w:ascii="Times New Roman" w:hAnsi="Times New Roman" w:cs="Times New Roman"/>
          <w:b/>
          <w:sz w:val="24"/>
          <w:szCs w:val="24"/>
        </w:rPr>
      </w:pPr>
    </w:p>
    <w:p w:rsidR="001A2989" w:rsidRPr="00027FD4" w:rsidRDefault="001A2989" w:rsidP="001A2989">
      <w:pPr>
        <w:pStyle w:val="a6"/>
        <w:tabs>
          <w:tab w:val="left" w:pos="34"/>
          <w:tab w:val="left" w:pos="443"/>
        </w:tabs>
        <w:autoSpaceDE w:val="0"/>
        <w:autoSpaceDN w:val="0"/>
        <w:adjustRightInd w:val="0"/>
        <w:spacing w:after="0" w:line="240" w:lineRule="auto"/>
        <w:ind w:left="567"/>
        <w:jc w:val="both"/>
        <w:rPr>
          <w:rFonts w:ascii="Times New Roman" w:hAnsi="Times New Roman" w:cs="Times New Roman"/>
          <w:b/>
          <w:i/>
          <w:sz w:val="24"/>
          <w:szCs w:val="24"/>
        </w:rPr>
      </w:pPr>
      <w:r w:rsidRPr="00027FD4">
        <w:rPr>
          <w:rFonts w:ascii="Times New Roman" w:hAnsi="Times New Roman" w:cs="Times New Roman"/>
          <w:b/>
          <w:i/>
          <w:sz w:val="24"/>
          <w:szCs w:val="24"/>
        </w:rPr>
        <w:t>Региональный реестр лучших педагогических и управленческих практик</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sz w:val="24"/>
          <w:szCs w:val="24"/>
          <w:lang w:eastAsia="ru-RU"/>
        </w:rPr>
        <w:t>Распоряжением министерства образования Иркутской области от 22.10.2024г. № 55-1275-мр утверждены итоги региональной экспертизы лучших управленческих и педагогических практик.</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sz w:val="24"/>
          <w:szCs w:val="24"/>
          <w:lang w:eastAsia="ru-RU"/>
        </w:rPr>
        <w:t>Экспертиза лучших практик проводилась в рамках формирования Регионального реестра лучших управленческих и педагогических практик в 2024 г., основная цель которого – выявление, обобщение и распространение передового профессионального опыта педагогических работников и руководителей государственных и муниципальных образовательных организаций, расположенных на территории Иркутской области, в рамках реализации цели и задач национального проекта «Образование».</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sz w:val="24"/>
          <w:szCs w:val="24"/>
          <w:lang w:eastAsia="ru-RU"/>
        </w:rPr>
        <w:t xml:space="preserve">Для участия в формировании Регионального реестра лучших педагогических и управленческих практик в 2024 г. было представлено 38 практик педагогических работников образовательных организаций общего, дополнительного, среднего профессионального образования из 14 муниципальных образований Иркутской области (городов Ангарска, Братска, Зимы, Иркутска, Саянска, Свирска, Усть-Илимска, Черемхово; </w:t>
      </w:r>
      <w:proofErr w:type="spellStart"/>
      <w:r w:rsidRPr="003F24F6">
        <w:rPr>
          <w:rFonts w:ascii="Times New Roman" w:eastAsia="Times New Roman" w:hAnsi="Times New Roman" w:cs="Times New Roman"/>
          <w:sz w:val="24"/>
          <w:szCs w:val="24"/>
          <w:lang w:eastAsia="ru-RU"/>
        </w:rPr>
        <w:t>Аларского</w:t>
      </w:r>
      <w:proofErr w:type="spellEnd"/>
      <w:r w:rsidRPr="003F24F6">
        <w:rPr>
          <w:rFonts w:ascii="Times New Roman" w:eastAsia="Times New Roman" w:hAnsi="Times New Roman" w:cs="Times New Roman"/>
          <w:sz w:val="24"/>
          <w:szCs w:val="24"/>
          <w:lang w:eastAsia="ru-RU"/>
        </w:rPr>
        <w:t xml:space="preserve">, </w:t>
      </w:r>
      <w:proofErr w:type="spellStart"/>
      <w:r w:rsidRPr="003F24F6">
        <w:rPr>
          <w:rFonts w:ascii="Times New Roman" w:eastAsia="Times New Roman" w:hAnsi="Times New Roman" w:cs="Times New Roman"/>
          <w:sz w:val="24"/>
          <w:szCs w:val="24"/>
          <w:lang w:eastAsia="ru-RU"/>
        </w:rPr>
        <w:t>Баяндаевского</w:t>
      </w:r>
      <w:proofErr w:type="spellEnd"/>
      <w:r w:rsidRPr="003F24F6">
        <w:rPr>
          <w:rFonts w:ascii="Times New Roman" w:eastAsia="Times New Roman" w:hAnsi="Times New Roman" w:cs="Times New Roman"/>
          <w:sz w:val="24"/>
          <w:szCs w:val="24"/>
          <w:lang w:eastAsia="ru-RU"/>
        </w:rPr>
        <w:t xml:space="preserve">, Иркутского, </w:t>
      </w:r>
      <w:proofErr w:type="spellStart"/>
      <w:r w:rsidRPr="003F24F6">
        <w:rPr>
          <w:rFonts w:ascii="Times New Roman" w:eastAsia="Times New Roman" w:hAnsi="Times New Roman" w:cs="Times New Roman"/>
          <w:sz w:val="24"/>
          <w:szCs w:val="24"/>
          <w:lang w:eastAsia="ru-RU"/>
        </w:rPr>
        <w:t>Нижнеилимского</w:t>
      </w:r>
      <w:proofErr w:type="spellEnd"/>
      <w:r w:rsidRPr="003F24F6">
        <w:rPr>
          <w:rFonts w:ascii="Times New Roman" w:eastAsia="Times New Roman" w:hAnsi="Times New Roman" w:cs="Times New Roman"/>
          <w:sz w:val="24"/>
          <w:szCs w:val="24"/>
          <w:lang w:eastAsia="ru-RU"/>
        </w:rPr>
        <w:t xml:space="preserve">, </w:t>
      </w:r>
      <w:proofErr w:type="spellStart"/>
      <w:r w:rsidRPr="003F24F6">
        <w:rPr>
          <w:rFonts w:ascii="Times New Roman" w:eastAsia="Times New Roman" w:hAnsi="Times New Roman" w:cs="Times New Roman"/>
          <w:sz w:val="24"/>
          <w:szCs w:val="24"/>
          <w:lang w:eastAsia="ru-RU"/>
        </w:rPr>
        <w:t>Нижнеудинского</w:t>
      </w:r>
      <w:proofErr w:type="spellEnd"/>
      <w:r w:rsidRPr="003F24F6">
        <w:rPr>
          <w:rFonts w:ascii="Times New Roman" w:eastAsia="Times New Roman" w:hAnsi="Times New Roman" w:cs="Times New Roman"/>
          <w:sz w:val="24"/>
          <w:szCs w:val="24"/>
          <w:lang w:eastAsia="ru-RU"/>
        </w:rPr>
        <w:t xml:space="preserve">, </w:t>
      </w:r>
      <w:proofErr w:type="spellStart"/>
      <w:r w:rsidRPr="003F24F6">
        <w:rPr>
          <w:rFonts w:ascii="Times New Roman" w:eastAsia="Times New Roman" w:hAnsi="Times New Roman" w:cs="Times New Roman"/>
          <w:sz w:val="24"/>
          <w:szCs w:val="24"/>
          <w:lang w:eastAsia="ru-RU"/>
        </w:rPr>
        <w:t>Шелеховского</w:t>
      </w:r>
      <w:proofErr w:type="spellEnd"/>
      <w:r w:rsidRPr="003F24F6">
        <w:rPr>
          <w:rFonts w:ascii="Times New Roman" w:eastAsia="Times New Roman" w:hAnsi="Times New Roman" w:cs="Times New Roman"/>
          <w:sz w:val="24"/>
          <w:szCs w:val="24"/>
          <w:lang w:eastAsia="ru-RU"/>
        </w:rPr>
        <w:t xml:space="preserve"> районов).</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sz w:val="24"/>
          <w:szCs w:val="24"/>
          <w:lang w:eastAsia="ru-RU"/>
        </w:rPr>
        <w:t>Победителями конкурсного отбора признаны авторы и авторские коллективы лучших управленческих и педагогических практик по направлениям реализации национального проекта «Образование», в том числе из города Усть-Илимска:</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bCs/>
          <w:i/>
          <w:iCs/>
          <w:sz w:val="24"/>
          <w:szCs w:val="24"/>
          <w:bdr w:val="none" w:sz="0" w:space="0" w:color="auto" w:frame="1"/>
          <w:lang w:eastAsia="ru-RU"/>
        </w:rPr>
        <w:t>-</w:t>
      </w:r>
      <w:r w:rsidRPr="00127724">
        <w:rPr>
          <w:rFonts w:ascii="Times New Roman" w:eastAsia="Times New Roman" w:hAnsi="Times New Roman" w:cs="Times New Roman"/>
          <w:bCs/>
          <w:iCs/>
          <w:sz w:val="24"/>
          <w:szCs w:val="24"/>
          <w:bdr w:val="none" w:sz="0" w:space="0" w:color="auto" w:frame="1"/>
          <w:lang w:eastAsia="ru-RU"/>
        </w:rPr>
        <w:t>федеральный проект «Успех каждого ребенка» направление «Лучшая практика по выявлению, поддержке и развитию способностей и талантов детей и молодежи»</w:t>
      </w:r>
      <w:r w:rsidR="00E33F1A">
        <w:rPr>
          <w:rFonts w:ascii="Times New Roman" w:eastAsia="Times New Roman" w:hAnsi="Times New Roman" w:cs="Times New Roman"/>
          <w:bCs/>
          <w:iCs/>
          <w:sz w:val="24"/>
          <w:szCs w:val="24"/>
          <w:bdr w:val="none" w:sz="0" w:space="0" w:color="auto" w:frame="1"/>
          <w:lang w:eastAsia="ru-RU"/>
        </w:rPr>
        <w:t xml:space="preserve"> </w:t>
      </w:r>
      <w:r w:rsidRPr="00127724">
        <w:rPr>
          <w:rFonts w:ascii="Times New Roman" w:eastAsia="Times New Roman" w:hAnsi="Times New Roman" w:cs="Times New Roman"/>
          <w:bCs/>
          <w:iCs/>
          <w:sz w:val="24"/>
          <w:szCs w:val="24"/>
          <w:bdr w:val="none" w:sz="0" w:space="0" w:color="auto" w:frame="1"/>
          <w:lang w:eastAsia="ru-RU"/>
        </w:rPr>
        <w:t>-</w:t>
      </w:r>
      <w:r w:rsidRPr="003F24F6">
        <w:rPr>
          <w:rFonts w:ascii="Times New Roman" w:eastAsia="Times New Roman" w:hAnsi="Times New Roman" w:cs="Times New Roman"/>
          <w:sz w:val="24"/>
          <w:szCs w:val="24"/>
          <w:lang w:eastAsia="ru-RU"/>
        </w:rPr>
        <w:t xml:space="preserve"> авторский коллектив МАДОУ «ЦРР-д/с № </w:t>
      </w:r>
      <w:r w:rsidR="00127724">
        <w:rPr>
          <w:rFonts w:ascii="Times New Roman" w:eastAsia="Times New Roman" w:hAnsi="Times New Roman" w:cs="Times New Roman"/>
          <w:sz w:val="24"/>
          <w:szCs w:val="24"/>
          <w:lang w:eastAsia="ru-RU"/>
        </w:rPr>
        <w:t xml:space="preserve">18 «Дюймовочка»: </w:t>
      </w:r>
      <w:proofErr w:type="spellStart"/>
      <w:r w:rsidR="00127724">
        <w:rPr>
          <w:rFonts w:ascii="Times New Roman" w:eastAsia="Times New Roman" w:hAnsi="Times New Roman" w:cs="Times New Roman"/>
          <w:sz w:val="24"/>
          <w:szCs w:val="24"/>
          <w:lang w:eastAsia="ru-RU"/>
        </w:rPr>
        <w:t>Ратникова</w:t>
      </w:r>
      <w:proofErr w:type="spellEnd"/>
      <w:r w:rsidR="00127724">
        <w:rPr>
          <w:rFonts w:ascii="Times New Roman" w:eastAsia="Times New Roman" w:hAnsi="Times New Roman" w:cs="Times New Roman"/>
          <w:sz w:val="24"/>
          <w:szCs w:val="24"/>
          <w:lang w:eastAsia="ru-RU"/>
        </w:rPr>
        <w:t xml:space="preserve"> Ю.Н.</w:t>
      </w:r>
      <w:r w:rsidRPr="003F24F6">
        <w:rPr>
          <w:rFonts w:ascii="Times New Roman" w:eastAsia="Times New Roman" w:hAnsi="Times New Roman" w:cs="Times New Roman"/>
          <w:sz w:val="24"/>
          <w:szCs w:val="24"/>
          <w:lang w:eastAsia="ru-RU"/>
        </w:rPr>
        <w:t>, воспита</w:t>
      </w:r>
      <w:r w:rsidR="00127724">
        <w:rPr>
          <w:rFonts w:ascii="Times New Roman" w:eastAsia="Times New Roman" w:hAnsi="Times New Roman" w:cs="Times New Roman"/>
          <w:sz w:val="24"/>
          <w:szCs w:val="24"/>
          <w:lang w:eastAsia="ru-RU"/>
        </w:rPr>
        <w:t>тель, Фадеева Н.А.</w:t>
      </w:r>
      <w:r w:rsidRPr="003F24F6">
        <w:rPr>
          <w:rFonts w:ascii="Times New Roman" w:eastAsia="Times New Roman" w:hAnsi="Times New Roman" w:cs="Times New Roman"/>
          <w:sz w:val="24"/>
          <w:szCs w:val="24"/>
          <w:lang w:eastAsia="ru-RU"/>
        </w:rPr>
        <w:t>, воспитатель;</w:t>
      </w:r>
    </w:p>
    <w:p w:rsidR="003F24F6" w:rsidRPr="003F24F6" w:rsidRDefault="003F24F6" w:rsidP="003F24F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F24F6">
        <w:rPr>
          <w:rFonts w:ascii="Times New Roman" w:eastAsia="Times New Roman" w:hAnsi="Times New Roman" w:cs="Times New Roman"/>
          <w:bCs/>
          <w:i/>
          <w:iCs/>
          <w:sz w:val="24"/>
          <w:szCs w:val="24"/>
          <w:bdr w:val="none" w:sz="0" w:space="0" w:color="auto" w:frame="1"/>
          <w:lang w:eastAsia="ru-RU"/>
        </w:rPr>
        <w:t>-</w:t>
      </w:r>
      <w:r w:rsidRPr="00127724">
        <w:rPr>
          <w:rFonts w:ascii="Times New Roman" w:eastAsia="Times New Roman" w:hAnsi="Times New Roman" w:cs="Times New Roman"/>
          <w:bCs/>
          <w:iCs/>
          <w:sz w:val="24"/>
          <w:szCs w:val="24"/>
          <w:bdr w:val="none" w:sz="0" w:space="0" w:color="auto" w:frame="1"/>
          <w:lang w:eastAsia="ru-RU"/>
        </w:rPr>
        <w:t>федеральный проект «Современная школа» направление «Лучшая практика научно-методического сопровождения педагогических работников и управленческих кадров по вопросам повышения профессионального мастерства»</w:t>
      </w:r>
      <w:r w:rsidRPr="003F24F6">
        <w:rPr>
          <w:rFonts w:ascii="Times New Roman" w:eastAsia="Times New Roman" w:hAnsi="Times New Roman" w:cs="Times New Roman"/>
          <w:sz w:val="24"/>
          <w:szCs w:val="24"/>
          <w:lang w:eastAsia="ru-RU"/>
        </w:rPr>
        <w:t> — авторский коллектив МАОУ «СОШ№11»:</w:t>
      </w:r>
      <w:r w:rsidR="00127724">
        <w:rPr>
          <w:rFonts w:ascii="Times New Roman" w:eastAsia="Times New Roman" w:hAnsi="Times New Roman" w:cs="Times New Roman"/>
          <w:sz w:val="24"/>
          <w:szCs w:val="24"/>
          <w:lang w:eastAsia="ru-RU"/>
        </w:rPr>
        <w:t xml:space="preserve"> Бельская С.А.</w:t>
      </w:r>
      <w:r w:rsidRPr="003F24F6">
        <w:rPr>
          <w:rFonts w:ascii="Times New Roman" w:eastAsia="Times New Roman" w:hAnsi="Times New Roman" w:cs="Times New Roman"/>
          <w:sz w:val="24"/>
          <w:szCs w:val="24"/>
          <w:lang w:eastAsia="ru-RU"/>
        </w:rPr>
        <w:t>, учитель ма</w:t>
      </w:r>
      <w:r w:rsidR="00127724">
        <w:rPr>
          <w:rFonts w:ascii="Times New Roman" w:eastAsia="Times New Roman" w:hAnsi="Times New Roman" w:cs="Times New Roman"/>
          <w:sz w:val="24"/>
          <w:szCs w:val="24"/>
          <w:lang w:eastAsia="ru-RU"/>
        </w:rPr>
        <w:t xml:space="preserve">тематики, </w:t>
      </w:r>
      <w:proofErr w:type="spellStart"/>
      <w:r w:rsidR="00127724">
        <w:rPr>
          <w:rFonts w:ascii="Times New Roman" w:eastAsia="Times New Roman" w:hAnsi="Times New Roman" w:cs="Times New Roman"/>
          <w:sz w:val="24"/>
          <w:szCs w:val="24"/>
          <w:lang w:eastAsia="ru-RU"/>
        </w:rPr>
        <w:t>Лысцова</w:t>
      </w:r>
      <w:proofErr w:type="spellEnd"/>
      <w:r w:rsidR="00127724">
        <w:rPr>
          <w:rFonts w:ascii="Times New Roman" w:eastAsia="Times New Roman" w:hAnsi="Times New Roman" w:cs="Times New Roman"/>
          <w:sz w:val="24"/>
          <w:szCs w:val="24"/>
          <w:lang w:eastAsia="ru-RU"/>
        </w:rPr>
        <w:t xml:space="preserve"> О.И.</w:t>
      </w:r>
      <w:r w:rsidRPr="003F24F6">
        <w:rPr>
          <w:rFonts w:ascii="Times New Roman" w:eastAsia="Times New Roman" w:hAnsi="Times New Roman" w:cs="Times New Roman"/>
          <w:sz w:val="24"/>
          <w:szCs w:val="24"/>
          <w:lang w:eastAsia="ru-RU"/>
        </w:rPr>
        <w:t xml:space="preserve">, директор, учитель химии, Соловьева </w:t>
      </w:r>
      <w:r w:rsidR="00127724">
        <w:rPr>
          <w:rFonts w:ascii="Times New Roman" w:eastAsia="Times New Roman" w:hAnsi="Times New Roman" w:cs="Times New Roman"/>
          <w:sz w:val="24"/>
          <w:szCs w:val="24"/>
          <w:lang w:eastAsia="ru-RU"/>
        </w:rPr>
        <w:t>Ю.Е.</w:t>
      </w:r>
      <w:r w:rsidRPr="003F24F6">
        <w:rPr>
          <w:rFonts w:ascii="Times New Roman" w:eastAsia="Times New Roman" w:hAnsi="Times New Roman" w:cs="Times New Roman"/>
          <w:sz w:val="24"/>
          <w:szCs w:val="24"/>
          <w:lang w:eastAsia="ru-RU"/>
        </w:rPr>
        <w:t>, заместитель директора, учитель информатики.</w:t>
      </w:r>
    </w:p>
    <w:p w:rsidR="001A2989" w:rsidRDefault="001A2989" w:rsidP="001A2989">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Pr="003F24F6" w:rsidRDefault="001A2989" w:rsidP="001A2989">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3F24F6">
        <w:rPr>
          <w:rFonts w:ascii="Times New Roman" w:hAnsi="Times New Roman" w:cs="Times New Roman"/>
          <w:sz w:val="24"/>
          <w:szCs w:val="24"/>
        </w:rPr>
        <w:t>- 1</w:t>
      </w:r>
      <w:r w:rsidR="003F24F6" w:rsidRPr="003F24F6">
        <w:rPr>
          <w:rFonts w:ascii="Times New Roman" w:hAnsi="Times New Roman" w:cs="Times New Roman"/>
          <w:sz w:val="24"/>
          <w:szCs w:val="24"/>
        </w:rPr>
        <w:t>1</w:t>
      </w:r>
      <w:r w:rsidRPr="003F24F6">
        <w:rPr>
          <w:rFonts w:ascii="Times New Roman" w:hAnsi="Times New Roman" w:cs="Times New Roman"/>
          <w:sz w:val="24"/>
          <w:szCs w:val="24"/>
        </w:rPr>
        <w:t xml:space="preserve"> муниципальных образовательных учреждения успешно принимают участие в региональной экспертизе лучших управленческих и педагогических практик (</w:t>
      </w:r>
      <w:r w:rsidR="003F24F6" w:rsidRPr="003F24F6">
        <w:rPr>
          <w:rFonts w:ascii="Times New Roman" w:hAnsi="Times New Roman" w:cs="Times New Roman"/>
          <w:sz w:val="24"/>
          <w:szCs w:val="24"/>
        </w:rPr>
        <w:t xml:space="preserve">2024г. - </w:t>
      </w:r>
      <w:r w:rsidR="003F24F6" w:rsidRPr="003F24F6">
        <w:rPr>
          <w:rFonts w:ascii="Times New Roman" w:hAnsi="Times New Roman" w:cs="Times New Roman"/>
          <w:sz w:val="24"/>
          <w:szCs w:val="24"/>
          <w:shd w:val="clear" w:color="auto" w:fill="FFFFFF"/>
        </w:rPr>
        <w:t xml:space="preserve">МАДОУ «ЦРР-д/с № 18 «Дюймовочка», МАОУ «СОШ№11»; </w:t>
      </w:r>
      <w:r w:rsidRPr="003F24F6">
        <w:rPr>
          <w:rFonts w:ascii="Times New Roman" w:hAnsi="Times New Roman" w:cs="Times New Roman"/>
          <w:sz w:val="24"/>
          <w:szCs w:val="24"/>
        </w:rPr>
        <w:t>2023г.- МАОУ СОШ№9; 2022г.- МАОУ «Экспериментальный лицей «Научно-образовательный комплекс», МБОУ «СОШ№2», МБОУ «СОШ№8 имени Бусыгина М.И.», МАОУ СОШ№9, МАДОУ «</w:t>
      </w:r>
      <w:proofErr w:type="spellStart"/>
      <w:r w:rsidRPr="003F24F6">
        <w:rPr>
          <w:rFonts w:ascii="Times New Roman" w:hAnsi="Times New Roman" w:cs="Times New Roman"/>
          <w:sz w:val="24"/>
          <w:szCs w:val="24"/>
        </w:rPr>
        <w:t>ЦРРд</w:t>
      </w:r>
      <w:proofErr w:type="spellEnd"/>
      <w:r w:rsidRPr="003F24F6">
        <w:rPr>
          <w:rFonts w:ascii="Times New Roman" w:hAnsi="Times New Roman" w:cs="Times New Roman"/>
          <w:sz w:val="24"/>
          <w:szCs w:val="24"/>
        </w:rPr>
        <w:t xml:space="preserve">/с№18 «Дюймовочка»; 2021г.- МАОУ «Городская гимназия №1», МАОУ «СОШ№5», МБОУ «СОШ№8 имени Бусыгина М.И.», МБОУ </w:t>
      </w:r>
      <w:r w:rsidRPr="003F24F6">
        <w:rPr>
          <w:rFonts w:ascii="Times New Roman" w:hAnsi="Times New Roman" w:cs="Times New Roman"/>
          <w:sz w:val="24"/>
          <w:szCs w:val="24"/>
        </w:rPr>
        <w:lastRenderedPageBreak/>
        <w:t>«СОШ№15», МАДОУ «ЦРР-д/с№18 «Дюймовочка»; 2020г.- МАОУ ДО ЦДТ, МАОУ «Экспериментальный лицей «Научно-образовательный комплекс», МБОУ «СОШ№2», МАОУ СОШ№9, МБДОУ № 12 «Брусничка», МАДОУ «ЦРР-д/с№18 «Дюймовочка»).</w:t>
      </w:r>
    </w:p>
    <w:p w:rsidR="001A2989" w:rsidRDefault="001A2989" w:rsidP="001A2989">
      <w:pPr>
        <w:spacing w:after="0" w:line="240" w:lineRule="auto"/>
        <w:ind w:firstLine="567"/>
        <w:jc w:val="both"/>
        <w:rPr>
          <w:rFonts w:ascii="Times New Roman" w:hAnsi="Times New Roman" w:cs="Times New Roman"/>
          <w:i/>
          <w:sz w:val="24"/>
          <w:szCs w:val="24"/>
        </w:rPr>
      </w:pPr>
      <w:r w:rsidRPr="000428A5">
        <w:rPr>
          <w:rFonts w:ascii="Times New Roman" w:hAnsi="Times New Roman" w:cs="Times New Roman"/>
          <w:i/>
          <w:sz w:val="24"/>
          <w:szCs w:val="24"/>
        </w:rPr>
        <w:t>Адресные рекомендации</w:t>
      </w:r>
    </w:p>
    <w:p w:rsidR="001A2989" w:rsidRPr="000428A5" w:rsidRDefault="001A2989" w:rsidP="001A2989">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Руководителям муниципальных образовательных учреждений </w:t>
      </w:r>
      <w:r w:rsidRPr="000428A5">
        <w:rPr>
          <w:rFonts w:ascii="Times New Roman" w:hAnsi="Times New Roman" w:cs="Times New Roman"/>
          <w:sz w:val="24"/>
          <w:szCs w:val="24"/>
        </w:rPr>
        <w:t>подготовить материалы для участия в региональной экспертизе лучших педагогических и управленческих практик в Иркутской области в 202</w:t>
      </w:r>
      <w:r w:rsidR="001701B5">
        <w:rPr>
          <w:rFonts w:ascii="Times New Roman" w:hAnsi="Times New Roman" w:cs="Times New Roman"/>
          <w:sz w:val="24"/>
          <w:szCs w:val="24"/>
        </w:rPr>
        <w:t>5</w:t>
      </w:r>
      <w:r w:rsidRPr="000428A5">
        <w:rPr>
          <w:rFonts w:ascii="Times New Roman" w:hAnsi="Times New Roman" w:cs="Times New Roman"/>
          <w:sz w:val="24"/>
          <w:szCs w:val="24"/>
        </w:rPr>
        <w:t xml:space="preserve"> году</w:t>
      </w:r>
      <w:r>
        <w:rPr>
          <w:rFonts w:ascii="Times New Roman" w:hAnsi="Times New Roman" w:cs="Times New Roman"/>
          <w:sz w:val="24"/>
          <w:szCs w:val="24"/>
        </w:rPr>
        <w:t>.</w:t>
      </w:r>
    </w:p>
    <w:p w:rsidR="00027FD4" w:rsidRDefault="00027FD4" w:rsidP="001A2989">
      <w:pPr>
        <w:spacing w:after="0" w:line="240" w:lineRule="auto"/>
        <w:ind w:firstLine="567"/>
        <w:jc w:val="both"/>
        <w:rPr>
          <w:rFonts w:ascii="Times New Roman" w:hAnsi="Times New Roman" w:cs="Times New Roman"/>
          <w:b/>
          <w:i/>
          <w:sz w:val="24"/>
          <w:szCs w:val="24"/>
        </w:rPr>
      </w:pPr>
    </w:p>
    <w:p w:rsidR="001A2989" w:rsidRPr="008F6926" w:rsidRDefault="001A2989" w:rsidP="001A2989">
      <w:pPr>
        <w:spacing w:after="0" w:line="240" w:lineRule="auto"/>
        <w:ind w:firstLine="567"/>
        <w:jc w:val="both"/>
        <w:rPr>
          <w:rFonts w:ascii="Times New Roman" w:hAnsi="Times New Roman" w:cs="Times New Roman"/>
          <w:i/>
          <w:sz w:val="24"/>
          <w:szCs w:val="24"/>
        </w:rPr>
      </w:pPr>
      <w:r w:rsidRPr="008F6926">
        <w:rPr>
          <w:rFonts w:ascii="Times New Roman" w:hAnsi="Times New Roman" w:cs="Times New Roman"/>
          <w:b/>
          <w:i/>
          <w:sz w:val="24"/>
          <w:szCs w:val="24"/>
        </w:rPr>
        <w:t>Отчет о результатах самообследования образовательным учреждением за 202</w:t>
      </w:r>
      <w:r w:rsidR="00981FBD" w:rsidRPr="008F6926">
        <w:rPr>
          <w:rFonts w:ascii="Times New Roman" w:hAnsi="Times New Roman" w:cs="Times New Roman"/>
          <w:b/>
          <w:i/>
          <w:sz w:val="24"/>
          <w:szCs w:val="24"/>
        </w:rPr>
        <w:t>4</w:t>
      </w:r>
      <w:r w:rsidRPr="008F6926">
        <w:rPr>
          <w:rFonts w:ascii="Times New Roman" w:hAnsi="Times New Roman" w:cs="Times New Roman"/>
          <w:b/>
          <w:i/>
          <w:sz w:val="24"/>
          <w:szCs w:val="24"/>
        </w:rPr>
        <w:t xml:space="preserve"> год (данные по муниципальным общеобразовательным учреждениям и МАОУ ДО ЦДТ)</w:t>
      </w:r>
    </w:p>
    <w:p w:rsidR="00981FBD" w:rsidRDefault="00981FBD" w:rsidP="00981FBD">
      <w:pPr>
        <w:pStyle w:val="a8"/>
        <w:spacing w:before="0" w:beforeAutospacing="0" w:after="0" w:afterAutospacing="0"/>
        <w:ind w:firstLine="567"/>
        <w:jc w:val="both"/>
      </w:pPr>
      <w:r>
        <w:t xml:space="preserve">В </w:t>
      </w:r>
      <w:r w:rsidRPr="00736131">
        <w:t xml:space="preserve">соответствии с информационным письмом Комитета образования Администрации города Усть-Илимска </w:t>
      </w:r>
      <w:r w:rsidRPr="00981FBD">
        <w:rPr>
          <w:rStyle w:val="a4"/>
          <w:rFonts w:eastAsiaTheme="majorEastAsia"/>
          <w:b w:val="0"/>
          <w:shd w:val="clear" w:color="auto" w:fill="FFFFFF"/>
        </w:rPr>
        <w:t>от 06.03.2025г. № 03/0639</w:t>
      </w:r>
      <w:r w:rsidRPr="00736131">
        <w:rPr>
          <w:shd w:val="clear" w:color="auto" w:fill="FFFFFF"/>
        </w:rPr>
        <w:t xml:space="preserve"> </w:t>
      </w:r>
      <w:r w:rsidRPr="00927F13">
        <w:rPr>
          <w:shd w:val="clear" w:color="auto" w:fill="FFFFFF"/>
        </w:rPr>
        <w:t>«О подготовке отчета о результатах самообследования образовательных учреждений за 202</w:t>
      </w:r>
      <w:r>
        <w:rPr>
          <w:shd w:val="clear" w:color="auto" w:fill="FFFFFF"/>
        </w:rPr>
        <w:t>4</w:t>
      </w:r>
      <w:r w:rsidRPr="00927F13">
        <w:rPr>
          <w:shd w:val="clear" w:color="auto" w:fill="FFFFFF"/>
        </w:rPr>
        <w:t xml:space="preserve"> год</w:t>
      </w:r>
      <w:r>
        <w:rPr>
          <w:shd w:val="clear" w:color="auto" w:fill="FFFFFF"/>
        </w:rPr>
        <w:t>»</w:t>
      </w:r>
      <w:r w:rsidRPr="00927F13">
        <w:rPr>
          <w:shd w:val="clear" w:color="auto" w:fill="FFFFFF"/>
        </w:rPr>
        <w:t xml:space="preserve"> </w:t>
      </w:r>
      <w:r w:rsidRPr="00981FBD">
        <w:rPr>
          <w:rStyle w:val="a4"/>
          <w:b w:val="0"/>
        </w:rPr>
        <w:t>100%</w:t>
      </w:r>
      <w:r w:rsidRPr="00B9419C">
        <w:t xml:space="preserve"> </w:t>
      </w:r>
      <w:r>
        <w:t xml:space="preserve">муниципальных образовательных учреждений (14 муниципальных общеобразовательных учреждений и МАОУ ДО ЦДТ) </w:t>
      </w:r>
      <w:r w:rsidRPr="00B9419C">
        <w:t>подготов</w:t>
      </w:r>
      <w:r>
        <w:t xml:space="preserve">или и разместили отчет </w:t>
      </w:r>
      <w:r w:rsidRPr="00B9419C">
        <w:t xml:space="preserve">образовательного </w:t>
      </w:r>
      <w:r>
        <w:t>учреждения</w:t>
      </w:r>
      <w:r w:rsidRPr="00B9419C">
        <w:t xml:space="preserve"> о результатах самообследования за 202</w:t>
      </w:r>
      <w:r>
        <w:t>4</w:t>
      </w:r>
      <w:r w:rsidRPr="00B9419C">
        <w:t xml:space="preserve"> год на офиц</w:t>
      </w:r>
      <w:r>
        <w:t xml:space="preserve">иальном сайте в сети «Интернет». </w:t>
      </w:r>
    </w:p>
    <w:p w:rsidR="001A2989" w:rsidRPr="00A9788F" w:rsidRDefault="001A2989" w:rsidP="001A2989">
      <w:pPr>
        <w:autoSpaceDE w:val="0"/>
        <w:autoSpaceDN w:val="0"/>
        <w:adjustRightInd w:val="0"/>
        <w:spacing w:after="0" w:line="240" w:lineRule="auto"/>
        <w:ind w:firstLine="567"/>
        <w:jc w:val="right"/>
        <w:rPr>
          <w:rFonts w:ascii="Times New Roman" w:hAnsi="Times New Roman" w:cs="Times New Roman"/>
        </w:rPr>
      </w:pPr>
      <w:r w:rsidRPr="00A9788F">
        <w:rPr>
          <w:rFonts w:ascii="Times New Roman" w:hAnsi="Times New Roman" w:cs="Times New Roman"/>
        </w:rPr>
        <w:t xml:space="preserve">Таблица № </w:t>
      </w:r>
      <w:r w:rsidR="00160659" w:rsidRPr="00A9788F">
        <w:rPr>
          <w:rFonts w:ascii="Times New Roman" w:hAnsi="Times New Roman" w:cs="Times New Roman"/>
        </w:rPr>
        <w:t>3</w:t>
      </w:r>
      <w:r w:rsidR="00A9788F" w:rsidRPr="00A9788F">
        <w:rPr>
          <w:rFonts w:ascii="Times New Roman" w:hAnsi="Times New Roman" w:cs="Times New Roman"/>
        </w:rPr>
        <w:t>2</w:t>
      </w:r>
    </w:p>
    <w:p w:rsidR="00E33F1A" w:rsidRDefault="001A2989" w:rsidP="001A2989">
      <w:pPr>
        <w:tabs>
          <w:tab w:val="left" w:pos="851"/>
        </w:tabs>
        <w:spacing w:after="0" w:line="240" w:lineRule="auto"/>
        <w:ind w:firstLine="567"/>
        <w:jc w:val="center"/>
        <w:rPr>
          <w:rFonts w:ascii="Times New Roman" w:hAnsi="Times New Roman" w:cs="Times New Roman"/>
          <w:b/>
          <w:sz w:val="24"/>
          <w:szCs w:val="24"/>
        </w:rPr>
      </w:pPr>
      <w:r w:rsidRPr="00A9788F">
        <w:rPr>
          <w:rFonts w:ascii="Times New Roman" w:hAnsi="Times New Roman" w:cs="Times New Roman"/>
          <w:b/>
          <w:sz w:val="24"/>
          <w:szCs w:val="24"/>
        </w:rPr>
        <w:t>Результативность оценки отчетов муниципальных образовательных учреждений</w:t>
      </w:r>
    </w:p>
    <w:p w:rsidR="001A2989" w:rsidRPr="00A9788F" w:rsidRDefault="001A2989" w:rsidP="001A2989">
      <w:pPr>
        <w:tabs>
          <w:tab w:val="left" w:pos="851"/>
        </w:tabs>
        <w:spacing w:after="0" w:line="240" w:lineRule="auto"/>
        <w:ind w:firstLine="567"/>
        <w:jc w:val="center"/>
        <w:rPr>
          <w:rFonts w:ascii="Times New Roman" w:hAnsi="Times New Roman" w:cs="Times New Roman"/>
          <w:b/>
          <w:sz w:val="24"/>
          <w:szCs w:val="24"/>
        </w:rPr>
      </w:pPr>
      <w:r w:rsidRPr="00A9788F">
        <w:rPr>
          <w:rFonts w:ascii="Times New Roman" w:hAnsi="Times New Roman" w:cs="Times New Roman"/>
          <w:b/>
          <w:sz w:val="24"/>
          <w:szCs w:val="24"/>
        </w:rPr>
        <w:t xml:space="preserve"> по 4-м критериям в разрезе показателей, в баллах</w:t>
      </w:r>
    </w:p>
    <w:tbl>
      <w:tblPr>
        <w:tblStyle w:val="a3"/>
        <w:tblW w:w="10349" w:type="dxa"/>
        <w:tblInd w:w="-431" w:type="dxa"/>
        <w:tblLayout w:type="fixed"/>
        <w:tblLook w:val="04A0" w:firstRow="1" w:lastRow="0" w:firstColumn="1" w:lastColumn="0" w:noHBand="0" w:noVBand="1"/>
      </w:tblPr>
      <w:tblGrid>
        <w:gridCol w:w="425"/>
        <w:gridCol w:w="993"/>
        <w:gridCol w:w="567"/>
        <w:gridCol w:w="425"/>
        <w:gridCol w:w="567"/>
        <w:gridCol w:w="568"/>
        <w:gridCol w:w="567"/>
        <w:gridCol w:w="567"/>
        <w:gridCol w:w="567"/>
        <w:gridCol w:w="567"/>
        <w:gridCol w:w="567"/>
        <w:gridCol w:w="567"/>
        <w:gridCol w:w="567"/>
        <w:gridCol w:w="567"/>
        <w:gridCol w:w="567"/>
        <w:gridCol w:w="567"/>
        <w:gridCol w:w="567"/>
        <w:gridCol w:w="567"/>
      </w:tblGrid>
      <w:tr w:rsidR="00981FBD" w:rsidRPr="00981FBD" w:rsidTr="00561026">
        <w:trPr>
          <w:trHeight w:val="70"/>
        </w:trPr>
        <w:tc>
          <w:tcPr>
            <w:tcW w:w="425" w:type="dxa"/>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w:t>
            </w:r>
          </w:p>
        </w:tc>
        <w:tc>
          <w:tcPr>
            <w:tcW w:w="993" w:type="dxa"/>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Показатель</w:t>
            </w:r>
          </w:p>
        </w:tc>
        <w:tc>
          <w:tcPr>
            <w:tcW w:w="2127" w:type="dxa"/>
            <w:gridSpan w:val="4"/>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Соблюдение общих нормативных требований к отчетам о результатах самообследования образовательных учреждений</w:t>
            </w:r>
          </w:p>
        </w:tc>
        <w:tc>
          <w:tcPr>
            <w:tcW w:w="2268" w:type="dxa"/>
            <w:gridSpan w:val="4"/>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Полнота содержания аналитической части отчета</w:t>
            </w:r>
          </w:p>
          <w:p w:rsidR="00981FBD" w:rsidRPr="00A9788F" w:rsidRDefault="00981FBD" w:rsidP="00561026">
            <w:pPr>
              <w:jc w:val="center"/>
              <w:rPr>
                <w:rFonts w:ascii="Times New Roman" w:hAnsi="Times New Roman" w:cs="Times New Roman"/>
                <w:b/>
                <w:sz w:val="20"/>
                <w:szCs w:val="20"/>
              </w:rPr>
            </w:pPr>
          </w:p>
        </w:tc>
        <w:tc>
          <w:tcPr>
            <w:tcW w:w="2268" w:type="dxa"/>
            <w:gridSpan w:val="4"/>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Качество оформления отчета</w:t>
            </w:r>
          </w:p>
          <w:p w:rsidR="00981FBD" w:rsidRPr="00A9788F" w:rsidRDefault="00981FBD" w:rsidP="00561026">
            <w:pPr>
              <w:jc w:val="center"/>
              <w:rPr>
                <w:rFonts w:ascii="Times New Roman" w:hAnsi="Times New Roman" w:cs="Times New Roman"/>
                <w:b/>
                <w:sz w:val="20"/>
                <w:szCs w:val="20"/>
              </w:rPr>
            </w:pPr>
          </w:p>
        </w:tc>
        <w:tc>
          <w:tcPr>
            <w:tcW w:w="2268" w:type="dxa"/>
            <w:gridSpan w:val="4"/>
            <w:shd w:val="clear" w:color="auto" w:fill="FFFFFF" w:themeFill="background1"/>
          </w:tcPr>
          <w:p w:rsidR="00981FBD" w:rsidRPr="00A9788F" w:rsidRDefault="00981FBD" w:rsidP="00561026">
            <w:pPr>
              <w:jc w:val="center"/>
              <w:rPr>
                <w:rFonts w:ascii="Times New Roman" w:hAnsi="Times New Roman" w:cs="Times New Roman"/>
                <w:b/>
                <w:sz w:val="20"/>
                <w:szCs w:val="20"/>
              </w:rPr>
            </w:pPr>
            <w:r w:rsidRPr="00A9788F">
              <w:rPr>
                <w:rFonts w:ascii="Times New Roman" w:hAnsi="Times New Roman" w:cs="Times New Roman"/>
                <w:b/>
                <w:sz w:val="20"/>
                <w:szCs w:val="20"/>
              </w:rPr>
              <w:t>Качество заполнения раздела «Показатели деятельности образовательной организации, подлежащей самообследованию»</w:t>
            </w:r>
          </w:p>
        </w:tc>
      </w:tr>
      <w:tr w:rsidR="00981FBD" w:rsidRPr="00981FBD" w:rsidTr="00561026">
        <w:trPr>
          <w:cantSplit/>
          <w:trHeight w:val="1134"/>
        </w:trPr>
        <w:tc>
          <w:tcPr>
            <w:tcW w:w="425" w:type="dxa"/>
            <w:vMerge w:val="restart"/>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w:t>
            </w:r>
          </w:p>
        </w:tc>
        <w:tc>
          <w:tcPr>
            <w:tcW w:w="993" w:type="dxa"/>
            <w:vMerge w:val="restart"/>
            <w:shd w:val="clear" w:color="auto" w:fill="FFFFFF" w:themeFill="background1"/>
          </w:tcPr>
          <w:p w:rsidR="00981FBD" w:rsidRPr="00981FBD" w:rsidRDefault="00981FBD" w:rsidP="00561026">
            <w:pPr>
              <w:jc w:val="both"/>
              <w:rPr>
                <w:rFonts w:ascii="Times New Roman" w:hAnsi="Times New Roman" w:cs="Times New Roman"/>
                <w:sz w:val="20"/>
                <w:szCs w:val="20"/>
              </w:rPr>
            </w:pPr>
            <w:r w:rsidRPr="00981FBD">
              <w:rPr>
                <w:rFonts w:ascii="Times New Roman" w:hAnsi="Times New Roman" w:cs="Times New Roman"/>
                <w:sz w:val="20"/>
                <w:szCs w:val="20"/>
              </w:rPr>
              <w:t>Среднее значение по МО</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2021</w:t>
            </w:r>
            <w:r w:rsidR="0078523D" w:rsidRPr="00E33F1A">
              <w:rPr>
                <w:rFonts w:ascii="Times New Roman" w:hAnsi="Times New Roman" w:cs="Times New Roman"/>
                <w:b/>
                <w:sz w:val="20"/>
                <w:szCs w:val="20"/>
              </w:rPr>
              <w:t>г.</w:t>
            </w:r>
          </w:p>
        </w:tc>
        <w:tc>
          <w:tcPr>
            <w:tcW w:w="425"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2022</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568"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2021</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2022</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2021</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2022</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2021</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2022</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567" w:type="dxa"/>
            <w:shd w:val="clear" w:color="auto" w:fill="FFFFFF" w:themeFill="background1"/>
            <w:textDirection w:val="btLr"/>
          </w:tcPr>
          <w:p w:rsidR="00981FBD" w:rsidRPr="00E33F1A" w:rsidRDefault="00981FBD" w:rsidP="00561026">
            <w:pPr>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r>
      <w:tr w:rsidR="00981FBD" w:rsidRPr="00981FBD" w:rsidTr="00561026">
        <w:tc>
          <w:tcPr>
            <w:tcW w:w="425" w:type="dxa"/>
            <w:vMerge/>
            <w:shd w:val="clear" w:color="auto" w:fill="FFFFFF" w:themeFill="background1"/>
          </w:tcPr>
          <w:p w:rsidR="00981FBD" w:rsidRPr="00981FBD" w:rsidRDefault="00981FBD" w:rsidP="00561026">
            <w:pPr>
              <w:jc w:val="center"/>
              <w:rPr>
                <w:rFonts w:ascii="Times New Roman" w:hAnsi="Times New Roman" w:cs="Times New Roman"/>
                <w:sz w:val="20"/>
                <w:szCs w:val="20"/>
              </w:rPr>
            </w:pPr>
          </w:p>
        </w:tc>
        <w:tc>
          <w:tcPr>
            <w:tcW w:w="993" w:type="dxa"/>
            <w:vMerge/>
            <w:shd w:val="clear" w:color="auto" w:fill="FFFFFF" w:themeFill="background1"/>
          </w:tcPr>
          <w:p w:rsidR="00981FBD" w:rsidRPr="00981FBD" w:rsidRDefault="00981FBD" w:rsidP="00561026">
            <w:pPr>
              <w:jc w:val="both"/>
              <w:rPr>
                <w:rFonts w:ascii="Times New Roman" w:hAnsi="Times New Roman" w:cs="Times New Roman"/>
                <w:sz w:val="20"/>
                <w:szCs w:val="20"/>
              </w:rPr>
            </w:pP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1,9</w:t>
            </w:r>
          </w:p>
        </w:tc>
        <w:tc>
          <w:tcPr>
            <w:tcW w:w="425"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1,7</w:t>
            </w:r>
          </w:p>
        </w:tc>
        <w:tc>
          <w:tcPr>
            <w:tcW w:w="568"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1,64</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8,6</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8,6</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8,9</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8,8</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1,06</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1,53</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2,8</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0,86</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0,93</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1,4</w:t>
            </w:r>
          </w:p>
        </w:tc>
      </w:tr>
      <w:tr w:rsidR="00981FBD" w:rsidRPr="00981FBD" w:rsidTr="00561026">
        <w:tc>
          <w:tcPr>
            <w:tcW w:w="425"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993" w:type="dxa"/>
            <w:shd w:val="clear" w:color="auto" w:fill="FFFFFF" w:themeFill="background1"/>
          </w:tcPr>
          <w:p w:rsidR="00981FBD" w:rsidRPr="00981FBD" w:rsidRDefault="00981FBD" w:rsidP="00561026">
            <w:pPr>
              <w:jc w:val="both"/>
              <w:rPr>
                <w:rFonts w:ascii="Times New Roman" w:hAnsi="Times New Roman" w:cs="Times New Roman"/>
                <w:sz w:val="20"/>
                <w:szCs w:val="20"/>
              </w:rPr>
            </w:pPr>
            <w:r w:rsidRPr="00981FBD">
              <w:rPr>
                <w:rFonts w:ascii="Times New Roman" w:hAnsi="Times New Roman" w:cs="Times New Roman"/>
                <w:sz w:val="20"/>
                <w:szCs w:val="20"/>
              </w:rPr>
              <w:t>Максимальное значение</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425"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8"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9</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9</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9</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9</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4</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4</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4</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4</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c>
          <w:tcPr>
            <w:tcW w:w="567" w:type="dxa"/>
            <w:shd w:val="clear" w:color="auto" w:fill="FFFFFF" w:themeFill="background1"/>
          </w:tcPr>
          <w:p w:rsidR="00981FBD" w:rsidRPr="00981FBD" w:rsidRDefault="00981FBD" w:rsidP="00561026">
            <w:pPr>
              <w:jc w:val="center"/>
              <w:rPr>
                <w:rFonts w:ascii="Times New Roman" w:hAnsi="Times New Roman" w:cs="Times New Roman"/>
                <w:sz w:val="20"/>
                <w:szCs w:val="20"/>
              </w:rPr>
            </w:pPr>
            <w:r w:rsidRPr="00981FBD">
              <w:rPr>
                <w:rFonts w:ascii="Times New Roman" w:hAnsi="Times New Roman" w:cs="Times New Roman"/>
                <w:sz w:val="20"/>
                <w:szCs w:val="20"/>
              </w:rPr>
              <w:t>2</w:t>
            </w:r>
          </w:p>
        </w:tc>
      </w:tr>
    </w:tbl>
    <w:p w:rsidR="00E33F1A" w:rsidRDefault="00E33F1A" w:rsidP="00E33F1A">
      <w:pPr>
        <w:spacing w:after="0" w:line="240" w:lineRule="auto"/>
        <w:ind w:firstLine="567"/>
        <w:jc w:val="both"/>
        <w:rPr>
          <w:rFonts w:ascii="Times New Roman" w:hAnsi="Times New Roman" w:cs="Times New Roman"/>
          <w:sz w:val="24"/>
          <w:szCs w:val="24"/>
        </w:rPr>
      </w:pPr>
      <w:r w:rsidRPr="008F6926">
        <w:rPr>
          <w:rFonts w:ascii="Times New Roman" w:hAnsi="Times New Roman" w:cs="Times New Roman"/>
          <w:sz w:val="24"/>
          <w:szCs w:val="24"/>
        </w:rPr>
        <w:t>Важно отметить</w:t>
      </w:r>
      <w:r>
        <w:rPr>
          <w:rFonts w:ascii="Times New Roman" w:eastAsia="Arial" w:hAnsi="Times New Roman" w:cs="Times New Roman"/>
          <w:sz w:val="24"/>
          <w:szCs w:val="24"/>
        </w:rPr>
        <w:t xml:space="preserve">, что не </w:t>
      </w:r>
      <w:r w:rsidRPr="008F6926">
        <w:rPr>
          <w:rFonts w:ascii="Times New Roman" w:eastAsia="Arial" w:hAnsi="Times New Roman" w:cs="Times New Roman"/>
          <w:sz w:val="24"/>
          <w:szCs w:val="24"/>
        </w:rPr>
        <w:t xml:space="preserve">во всех отчетах о результатах </w:t>
      </w:r>
      <w:r w:rsidRPr="008F6926">
        <w:rPr>
          <w:rFonts w:ascii="Times New Roman" w:hAnsi="Times New Roman" w:cs="Times New Roman"/>
          <w:sz w:val="24"/>
          <w:szCs w:val="24"/>
        </w:rPr>
        <w:t>самообследования содержатся</w:t>
      </w:r>
      <w:r w:rsidRPr="008F6926">
        <w:rPr>
          <w:rFonts w:ascii="Times New Roman" w:eastAsia="Arial" w:hAnsi="Times New Roman" w:cs="Times New Roman"/>
          <w:sz w:val="24"/>
          <w:szCs w:val="24"/>
        </w:rPr>
        <w:t xml:space="preserve"> сведения о </w:t>
      </w:r>
      <w:r w:rsidRPr="008F6926">
        <w:rPr>
          <w:rFonts w:ascii="Times New Roman" w:hAnsi="Times New Roman" w:cs="Times New Roman"/>
          <w:sz w:val="24"/>
          <w:szCs w:val="24"/>
        </w:rPr>
        <w:t>результатах</w:t>
      </w:r>
      <w:r w:rsidRPr="008F6926">
        <w:rPr>
          <w:rFonts w:ascii="Times New Roman" w:eastAsia="Arial" w:hAnsi="Times New Roman" w:cs="Times New Roman"/>
          <w:sz w:val="24"/>
          <w:szCs w:val="24"/>
        </w:rPr>
        <w:t xml:space="preserve"> деятельности</w:t>
      </w:r>
      <w:r w:rsidRPr="008F6926">
        <w:rPr>
          <w:rFonts w:ascii="Times New Roman" w:hAnsi="Times New Roman" w:cs="Times New Roman"/>
          <w:color w:val="000000"/>
          <w:sz w:val="24"/>
          <w:szCs w:val="24"/>
        </w:rPr>
        <w:t xml:space="preserve"> коллегиальных органов управления</w:t>
      </w:r>
      <w:r>
        <w:rPr>
          <w:rFonts w:ascii="Times New Roman" w:hAnsi="Times New Roman" w:cs="Times New Roman"/>
          <w:color w:val="000000"/>
          <w:sz w:val="24"/>
          <w:szCs w:val="24"/>
        </w:rPr>
        <w:t xml:space="preserve"> (далее- КОУ)</w:t>
      </w:r>
      <w:r w:rsidRPr="008F6926">
        <w:rPr>
          <w:rFonts w:ascii="Times New Roman" w:hAnsi="Times New Roman" w:cs="Times New Roman"/>
          <w:color w:val="000000"/>
          <w:sz w:val="24"/>
          <w:szCs w:val="24"/>
        </w:rPr>
        <w:t xml:space="preserve">, а именно: </w:t>
      </w:r>
      <w:r w:rsidRPr="008F6926">
        <w:rPr>
          <w:rFonts w:ascii="Times New Roman" w:eastAsia="Arial" w:hAnsi="Times New Roman" w:cs="Times New Roman"/>
          <w:sz w:val="24"/>
          <w:szCs w:val="24"/>
        </w:rPr>
        <w:t xml:space="preserve">в 100% отчетов о результатах самообследования, опубликованных на сайтах, в соответствующем разделе перечислены только функции органов КОУ, </w:t>
      </w:r>
      <w:r w:rsidRPr="008F6926">
        <w:rPr>
          <w:rFonts w:ascii="Times New Roman" w:hAnsi="Times New Roman" w:cs="Times New Roman"/>
          <w:sz w:val="24"/>
          <w:szCs w:val="24"/>
        </w:rPr>
        <w:t>определенные</w:t>
      </w:r>
      <w:r w:rsidRPr="008F6926">
        <w:rPr>
          <w:rFonts w:ascii="Times New Roman" w:eastAsia="Arial" w:hAnsi="Times New Roman" w:cs="Times New Roman"/>
          <w:sz w:val="24"/>
          <w:szCs w:val="24"/>
        </w:rPr>
        <w:t xml:space="preserve"> в Уставе; только в 2 </w:t>
      </w:r>
      <w:r>
        <w:rPr>
          <w:rFonts w:ascii="Times New Roman" w:eastAsia="Arial" w:hAnsi="Times New Roman" w:cs="Times New Roman"/>
          <w:sz w:val="24"/>
          <w:szCs w:val="24"/>
        </w:rPr>
        <w:t xml:space="preserve">отчетах </w:t>
      </w:r>
      <w:r w:rsidRPr="008F6926">
        <w:rPr>
          <w:rFonts w:ascii="Times New Roman" w:eastAsia="Arial" w:hAnsi="Times New Roman" w:cs="Times New Roman"/>
          <w:sz w:val="24"/>
          <w:szCs w:val="24"/>
        </w:rPr>
        <w:t>муниципальных общеобразовательных учреждени</w:t>
      </w:r>
      <w:r>
        <w:rPr>
          <w:rFonts w:ascii="Times New Roman" w:eastAsia="Arial" w:hAnsi="Times New Roman" w:cs="Times New Roman"/>
          <w:sz w:val="24"/>
          <w:szCs w:val="24"/>
        </w:rPr>
        <w:t>й</w:t>
      </w:r>
      <w:r w:rsidRPr="008F6926">
        <w:rPr>
          <w:rFonts w:ascii="Times New Roman" w:eastAsia="Arial" w:hAnsi="Times New Roman" w:cs="Times New Roman"/>
          <w:sz w:val="24"/>
          <w:szCs w:val="24"/>
        </w:rPr>
        <w:t xml:space="preserve"> (МАОУ «СОШ№5», МАОУ СОШ№9) присутствует анализ результатов деятельности КОУ в 2024 году.</w:t>
      </w:r>
      <w:r>
        <w:rPr>
          <w:rFonts w:ascii="Times New Roman" w:hAnsi="Times New Roman" w:cs="Times New Roman"/>
          <w:sz w:val="24"/>
          <w:szCs w:val="24"/>
        </w:rPr>
        <w:t xml:space="preserve"> </w:t>
      </w:r>
    </w:p>
    <w:p w:rsidR="00E33F1A" w:rsidRPr="008F6926" w:rsidRDefault="00E33F1A" w:rsidP="00E33F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мониторинга отчетов о самообследовании за 2024 год доведена до сведения руководителей 25.04.2025г. на совещании, а также отражена в и</w:t>
      </w:r>
      <w:r w:rsidRPr="00981FBD">
        <w:rPr>
          <w:rFonts w:ascii="Times New Roman" w:hAnsi="Times New Roman" w:cs="Times New Roman"/>
          <w:sz w:val="24"/>
          <w:szCs w:val="24"/>
          <w:shd w:val="clear" w:color="auto" w:fill="FFFFFF"/>
        </w:rPr>
        <w:t>нформационно</w:t>
      </w:r>
      <w:r>
        <w:rPr>
          <w:rFonts w:ascii="Times New Roman" w:hAnsi="Times New Roman" w:cs="Times New Roman"/>
          <w:sz w:val="24"/>
          <w:szCs w:val="24"/>
          <w:shd w:val="clear" w:color="auto" w:fill="FFFFFF"/>
        </w:rPr>
        <w:t xml:space="preserve">м </w:t>
      </w:r>
      <w:r w:rsidRPr="00981FBD">
        <w:rPr>
          <w:rFonts w:ascii="Times New Roman" w:hAnsi="Times New Roman" w:cs="Times New Roman"/>
          <w:sz w:val="24"/>
          <w:szCs w:val="24"/>
          <w:shd w:val="clear" w:color="auto" w:fill="FFFFFF"/>
        </w:rPr>
        <w:t>письм</w:t>
      </w:r>
      <w:r>
        <w:rPr>
          <w:rFonts w:ascii="Times New Roman" w:hAnsi="Times New Roman" w:cs="Times New Roman"/>
          <w:sz w:val="24"/>
          <w:szCs w:val="24"/>
          <w:shd w:val="clear" w:color="auto" w:fill="FFFFFF"/>
        </w:rPr>
        <w:t>е</w:t>
      </w:r>
      <w:r w:rsidRPr="00981FBD">
        <w:rPr>
          <w:rFonts w:ascii="Times New Roman" w:hAnsi="Times New Roman" w:cs="Times New Roman"/>
          <w:sz w:val="24"/>
          <w:szCs w:val="24"/>
          <w:shd w:val="clear" w:color="auto" w:fill="FFFFFF"/>
        </w:rPr>
        <w:t> Комитета образования Администрации города Усть-Илимска </w:t>
      </w:r>
      <w:hyperlink r:id="rId61" w:history="1">
        <w:r w:rsidRPr="00981FBD">
          <w:rPr>
            <w:rStyle w:val="a5"/>
            <w:rFonts w:ascii="Times New Roman" w:hAnsi="Times New Roman" w:cs="Times New Roman"/>
            <w:sz w:val="24"/>
            <w:szCs w:val="24"/>
            <w:shd w:val="clear" w:color="auto" w:fill="FFFFFF"/>
          </w:rPr>
          <w:t>от 25.04.2025г. № 03/1313 </w:t>
        </w:r>
      </w:hyperlink>
      <w:r w:rsidRPr="00981FBD">
        <w:rPr>
          <w:rFonts w:ascii="Times New Roman" w:hAnsi="Times New Roman" w:cs="Times New Roman"/>
          <w:sz w:val="24"/>
          <w:szCs w:val="24"/>
          <w:shd w:val="clear" w:color="auto" w:fill="FFFFFF"/>
        </w:rPr>
        <w:t>«О результатах мониторинга отчетов о самообследовании муниципальных общеобразовательных учреждений и МАОУ ДО ЦДТ за 202</w:t>
      </w:r>
      <w:r>
        <w:rPr>
          <w:rFonts w:ascii="Times New Roman" w:hAnsi="Times New Roman" w:cs="Times New Roman"/>
          <w:sz w:val="24"/>
          <w:szCs w:val="24"/>
          <w:shd w:val="clear" w:color="auto" w:fill="FFFFFF"/>
        </w:rPr>
        <w:t>4</w:t>
      </w:r>
      <w:r w:rsidRPr="00981FBD">
        <w:rPr>
          <w:rFonts w:ascii="Times New Roman" w:hAnsi="Times New Roman" w:cs="Times New Roman"/>
          <w:sz w:val="24"/>
          <w:szCs w:val="24"/>
          <w:shd w:val="clear" w:color="auto" w:fill="FFFFFF"/>
        </w:rPr>
        <w:t xml:space="preserve"> год»</w:t>
      </w:r>
      <w:r>
        <w:rPr>
          <w:rFonts w:ascii="Times New Roman" w:hAnsi="Times New Roman" w:cs="Times New Roman"/>
          <w:sz w:val="24"/>
          <w:szCs w:val="24"/>
          <w:shd w:val="clear" w:color="auto" w:fill="FFFFFF"/>
        </w:rPr>
        <w:t>.</w:t>
      </w:r>
    </w:p>
    <w:p w:rsidR="00E33F1A" w:rsidRPr="00E33F1A" w:rsidRDefault="00E33F1A" w:rsidP="00E33F1A">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981FBD" w:rsidRPr="008F6926" w:rsidRDefault="00981FBD" w:rsidP="008F6926">
      <w:pPr>
        <w:shd w:val="clear" w:color="auto" w:fill="FFFFFF" w:themeFill="background1"/>
        <w:tabs>
          <w:tab w:val="left" w:pos="851"/>
        </w:tabs>
        <w:spacing w:after="0" w:line="240" w:lineRule="auto"/>
        <w:ind w:firstLine="567"/>
        <w:jc w:val="both"/>
        <w:rPr>
          <w:rFonts w:ascii="Times New Roman" w:hAnsi="Times New Roman" w:cs="Times New Roman"/>
          <w:sz w:val="24"/>
          <w:szCs w:val="24"/>
        </w:rPr>
      </w:pPr>
      <w:r w:rsidRPr="00981FBD">
        <w:rPr>
          <w:rFonts w:ascii="Times New Roman" w:hAnsi="Times New Roman" w:cs="Times New Roman"/>
          <w:sz w:val="24"/>
          <w:szCs w:val="24"/>
        </w:rPr>
        <w:t>В среднем отчеты муниципальных общеобразовательных учреждений и МАОУ ДО ЦДТ получили оценку 14,86 (2023 год – 14,06; 2022 год-13,1) балл</w:t>
      </w:r>
      <w:r w:rsidR="008F6926">
        <w:rPr>
          <w:rFonts w:ascii="Times New Roman" w:hAnsi="Times New Roman" w:cs="Times New Roman"/>
          <w:sz w:val="24"/>
          <w:szCs w:val="24"/>
        </w:rPr>
        <w:t>ов</w:t>
      </w:r>
      <w:r w:rsidRPr="00981FBD">
        <w:rPr>
          <w:rFonts w:ascii="Times New Roman" w:hAnsi="Times New Roman" w:cs="Times New Roman"/>
          <w:sz w:val="24"/>
          <w:szCs w:val="24"/>
        </w:rPr>
        <w:t xml:space="preserve"> (из 17 возможных баллов), доля соответствия максимально возможному баллу составила 87,4% (2023 год – 82,7%, 2022 год- 77,05%). </w:t>
      </w:r>
      <w:r w:rsidRPr="008F6926">
        <w:rPr>
          <w:rFonts w:ascii="Times New Roman" w:hAnsi="Times New Roman" w:cs="Times New Roman"/>
          <w:sz w:val="24"/>
          <w:szCs w:val="24"/>
        </w:rPr>
        <w:t>Наилучший результат у отчетов МАОУ «Городская гимназия №1» (100%), МАОУ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9 (100%); 94,1% у МАОУ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5», МАОУ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№1</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2» им. Семенова В.Н., МБОУ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17», МАОУ ДО ЦДТ; 88,2% у МАОУ Экспериментальный лицей имени Батербиева М.М.», МБОУ «СОШ№ 8 имени Бусыгина М.И.», МАОУ «СОШ №</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11», МАОУ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 xml:space="preserve">13 им. М.К Янгеля» </w:t>
      </w:r>
      <w:r w:rsidRPr="008F6926">
        <w:rPr>
          <w:rFonts w:ascii="Times New Roman" w:hAnsi="Times New Roman" w:cs="Times New Roman"/>
          <w:sz w:val="24"/>
          <w:szCs w:val="24"/>
        </w:rPr>
        <w:lastRenderedPageBreak/>
        <w:t>(2023 год - МАОУ СОШ№9, МАОУ «СОШ№12» им. Семенова В.Н, МАОУ ДО ЦДТ (94,11%); МБОУ «СОШ</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w:t>
      </w:r>
      <w:r w:rsidR="008F6926" w:rsidRPr="008F6926">
        <w:rPr>
          <w:rFonts w:ascii="Times New Roman" w:hAnsi="Times New Roman" w:cs="Times New Roman"/>
          <w:sz w:val="24"/>
          <w:szCs w:val="24"/>
        </w:rPr>
        <w:t xml:space="preserve"> </w:t>
      </w:r>
      <w:r w:rsidRPr="008F6926">
        <w:rPr>
          <w:rFonts w:ascii="Times New Roman" w:hAnsi="Times New Roman" w:cs="Times New Roman"/>
          <w:sz w:val="24"/>
          <w:szCs w:val="24"/>
        </w:rPr>
        <w:t>8 имени Бусыгина М.И.», МАОУ «СОШ№13 им. М.К. Янгеля» (88,2%).</w:t>
      </w:r>
    </w:p>
    <w:p w:rsidR="00981FBD" w:rsidRPr="008F6926" w:rsidRDefault="00981FBD" w:rsidP="008F6926">
      <w:pPr>
        <w:shd w:val="clear" w:color="auto" w:fill="FFFFFF" w:themeFill="background1"/>
        <w:tabs>
          <w:tab w:val="left" w:pos="851"/>
        </w:tabs>
        <w:spacing w:after="0" w:line="240" w:lineRule="auto"/>
        <w:ind w:firstLine="567"/>
        <w:jc w:val="both"/>
        <w:rPr>
          <w:rFonts w:ascii="Times New Roman" w:hAnsi="Times New Roman" w:cs="Times New Roman"/>
          <w:sz w:val="24"/>
          <w:szCs w:val="24"/>
        </w:rPr>
      </w:pPr>
      <w:r w:rsidRPr="008F6926">
        <w:rPr>
          <w:rFonts w:ascii="Times New Roman" w:hAnsi="Times New Roman" w:cs="Times New Roman"/>
          <w:sz w:val="24"/>
          <w:szCs w:val="24"/>
        </w:rPr>
        <w:t>Минимальный результат – 70,5% у МАОУ «СОШ№7 имени Пичуева Л.П.» (2023 год -  64,78% у МБОУ «СОШ№17»).</w:t>
      </w:r>
    </w:p>
    <w:p w:rsidR="00E33F1A" w:rsidRPr="00017C6F" w:rsidRDefault="00E33F1A" w:rsidP="00E33F1A">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017C6F">
        <w:rPr>
          <w:rFonts w:ascii="Times New Roman" w:hAnsi="Times New Roman" w:cs="Times New Roman"/>
          <w:bCs/>
          <w:i/>
          <w:sz w:val="24"/>
          <w:szCs w:val="24"/>
        </w:rPr>
        <w:t>Адресные рекомендации</w:t>
      </w:r>
    </w:p>
    <w:p w:rsidR="00E33F1A" w:rsidRPr="00017C6F" w:rsidRDefault="00E33F1A" w:rsidP="00E33F1A">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Pr>
          <w:rFonts w:ascii="Times New Roman" w:hAnsi="Times New Roman" w:cs="Times New Roman"/>
          <w:sz w:val="24"/>
          <w:szCs w:val="24"/>
        </w:rPr>
        <w:t>Руководителям муниципальных обще</w:t>
      </w:r>
      <w:r w:rsidRPr="00017C6F">
        <w:rPr>
          <w:rFonts w:ascii="Times New Roman" w:hAnsi="Times New Roman" w:cs="Times New Roman"/>
          <w:sz w:val="24"/>
          <w:szCs w:val="24"/>
        </w:rPr>
        <w:t>образовательных учреждений</w:t>
      </w:r>
      <w:r>
        <w:rPr>
          <w:rFonts w:ascii="Times New Roman" w:hAnsi="Times New Roman" w:cs="Times New Roman"/>
          <w:sz w:val="24"/>
          <w:szCs w:val="24"/>
        </w:rPr>
        <w:t>, МАОУ ДО ЦДТ</w:t>
      </w:r>
      <w:r w:rsidRPr="00017C6F">
        <w:rPr>
          <w:rFonts w:ascii="Times New Roman" w:hAnsi="Times New Roman" w:cs="Times New Roman"/>
          <w:sz w:val="24"/>
          <w:szCs w:val="24"/>
        </w:rPr>
        <w:t xml:space="preserve"> при проведении самообследования за 2025 год учитывать выявленные замечания за 2024 год.</w:t>
      </w:r>
    </w:p>
    <w:p w:rsidR="00C36389" w:rsidRDefault="00C36389" w:rsidP="00981FBD">
      <w:pPr>
        <w:shd w:val="clear" w:color="auto" w:fill="FFFFFF"/>
        <w:spacing w:after="0" w:line="240" w:lineRule="auto"/>
        <w:ind w:firstLine="567"/>
        <w:jc w:val="both"/>
        <w:textAlignment w:val="baseline"/>
        <w:rPr>
          <w:rFonts w:ascii="Times New Roman" w:hAnsi="Times New Roman" w:cs="Times New Roman"/>
          <w:b/>
          <w:i/>
          <w:sz w:val="24"/>
          <w:szCs w:val="24"/>
        </w:rPr>
      </w:pPr>
    </w:p>
    <w:p w:rsidR="001A2989" w:rsidRPr="00C36389" w:rsidRDefault="001A2989" w:rsidP="00981FBD">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r w:rsidRPr="00C36389">
        <w:rPr>
          <w:rFonts w:ascii="Times New Roman" w:hAnsi="Times New Roman" w:cs="Times New Roman"/>
          <w:b/>
          <w:i/>
          <w:sz w:val="24"/>
          <w:szCs w:val="24"/>
        </w:rPr>
        <w:t>Отчет о результатах самообследования образовательным учреждением за 202</w:t>
      </w:r>
      <w:r w:rsidR="00C36389" w:rsidRPr="00C36389">
        <w:rPr>
          <w:rFonts w:ascii="Times New Roman" w:hAnsi="Times New Roman" w:cs="Times New Roman"/>
          <w:b/>
          <w:i/>
          <w:sz w:val="24"/>
          <w:szCs w:val="24"/>
        </w:rPr>
        <w:t>4</w:t>
      </w:r>
      <w:r w:rsidRPr="00C36389">
        <w:rPr>
          <w:rFonts w:ascii="Times New Roman" w:hAnsi="Times New Roman" w:cs="Times New Roman"/>
          <w:b/>
          <w:i/>
          <w:sz w:val="24"/>
          <w:szCs w:val="24"/>
        </w:rPr>
        <w:t xml:space="preserve"> год (данные по муниципальным дошкольным образовательным учреждениям)</w:t>
      </w:r>
    </w:p>
    <w:p w:rsidR="00805837" w:rsidRPr="00017C6F" w:rsidRDefault="00805837" w:rsidP="0080583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17C6F">
        <w:rPr>
          <w:rFonts w:ascii="Times New Roman" w:eastAsia="Times New Roman" w:hAnsi="Times New Roman" w:cs="Times New Roman"/>
          <w:sz w:val="24"/>
          <w:szCs w:val="24"/>
          <w:lang w:eastAsia="ru-RU"/>
        </w:rPr>
        <w:t xml:space="preserve">С целью анализа полноты содержания аналитической части отчетов по направлениям деятельности, анализа качества оформления отчетов и соблюдения общих нормативных требований к отчетам, подготовки выводов и разработке адресных рекомендаций Комитетом образования Администрации города Усть-Илимска были проанализированы отчеты о самообследовании муниципальных дошкольных образовательных учреждений за 2024 год. </w:t>
      </w:r>
    </w:p>
    <w:p w:rsidR="00805837" w:rsidRPr="00017C6F" w:rsidRDefault="00805837" w:rsidP="0080583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17C6F">
        <w:rPr>
          <w:rFonts w:ascii="Times New Roman" w:eastAsia="Times New Roman" w:hAnsi="Times New Roman" w:cs="Times New Roman"/>
          <w:sz w:val="24"/>
          <w:szCs w:val="24"/>
          <w:lang w:eastAsia="ru-RU"/>
        </w:rPr>
        <w:t xml:space="preserve">100% (22) муниципальных дошкольных образовательных учреждений (далее – ДОУ) подготовили отчет образовательного учреждения о результатах самообследования за 2024 год и разместили на официальных сайтах учреждений. В соответствии с информационным письмом Комитета образования Администрации города Усть-Илимска </w:t>
      </w:r>
      <w:hyperlink r:id="rId62" w:history="1">
        <w:r w:rsidRPr="00017C6F">
          <w:rPr>
            <w:rStyle w:val="a5"/>
            <w:rFonts w:ascii="Times New Roman" w:eastAsia="Times New Roman" w:hAnsi="Times New Roman" w:cs="Times New Roman"/>
            <w:color w:val="auto"/>
            <w:sz w:val="24"/>
            <w:szCs w:val="24"/>
            <w:lang w:eastAsia="ru-RU"/>
          </w:rPr>
          <w:t>от 30.04.2025г. № 03/1338</w:t>
        </w:r>
      </w:hyperlink>
      <w:r w:rsidRPr="00017C6F">
        <w:rPr>
          <w:rFonts w:ascii="Times New Roman" w:eastAsia="Times New Roman" w:hAnsi="Times New Roman" w:cs="Times New Roman"/>
          <w:sz w:val="24"/>
          <w:szCs w:val="24"/>
          <w:lang w:eastAsia="ru-RU"/>
        </w:rPr>
        <w:t xml:space="preserve"> «О результатах мониторинга отчетов о самообследовании муниципальных дошкольных образовательных учреждений за 2024 год» дана оценка результативности по 4 критериям и рекомендации. </w:t>
      </w:r>
    </w:p>
    <w:p w:rsidR="00805837" w:rsidRPr="00A9788F" w:rsidRDefault="00805837" w:rsidP="00805837">
      <w:pPr>
        <w:autoSpaceDE w:val="0"/>
        <w:autoSpaceDN w:val="0"/>
        <w:adjustRightInd w:val="0"/>
        <w:spacing w:after="0" w:line="240" w:lineRule="auto"/>
        <w:ind w:firstLine="567"/>
        <w:jc w:val="right"/>
        <w:rPr>
          <w:rFonts w:ascii="Times New Roman" w:hAnsi="Times New Roman" w:cs="Times New Roman"/>
        </w:rPr>
      </w:pPr>
      <w:r w:rsidRPr="00A9788F">
        <w:rPr>
          <w:rFonts w:ascii="Times New Roman" w:hAnsi="Times New Roman" w:cs="Times New Roman"/>
        </w:rPr>
        <w:t xml:space="preserve">Таблица </w:t>
      </w:r>
      <w:r w:rsidRPr="00E33F1A">
        <w:rPr>
          <w:rFonts w:ascii="Times New Roman" w:hAnsi="Times New Roman" w:cs="Times New Roman"/>
        </w:rPr>
        <w:t>№</w:t>
      </w:r>
      <w:r w:rsidRPr="00A9788F">
        <w:rPr>
          <w:rFonts w:ascii="Times New Roman" w:hAnsi="Times New Roman" w:cs="Times New Roman"/>
        </w:rPr>
        <w:t xml:space="preserve"> </w:t>
      </w:r>
      <w:r w:rsidR="00160659" w:rsidRPr="00A9788F">
        <w:rPr>
          <w:rFonts w:ascii="Times New Roman" w:hAnsi="Times New Roman" w:cs="Times New Roman"/>
        </w:rPr>
        <w:t>3</w:t>
      </w:r>
      <w:r w:rsidR="00A9788F" w:rsidRPr="00A9788F">
        <w:rPr>
          <w:rFonts w:ascii="Times New Roman" w:hAnsi="Times New Roman" w:cs="Times New Roman"/>
        </w:rPr>
        <w:t>3</w:t>
      </w:r>
    </w:p>
    <w:p w:rsidR="00805837" w:rsidRPr="00A9788F" w:rsidRDefault="00805837" w:rsidP="00805837">
      <w:pPr>
        <w:tabs>
          <w:tab w:val="left" w:pos="851"/>
        </w:tabs>
        <w:spacing w:after="0" w:line="240" w:lineRule="auto"/>
        <w:ind w:firstLine="567"/>
        <w:jc w:val="center"/>
        <w:rPr>
          <w:rFonts w:ascii="Times New Roman" w:hAnsi="Times New Roman" w:cs="Times New Roman"/>
          <w:b/>
          <w:sz w:val="24"/>
          <w:szCs w:val="24"/>
        </w:rPr>
      </w:pPr>
      <w:r w:rsidRPr="00A9788F">
        <w:rPr>
          <w:rFonts w:ascii="Times New Roman" w:hAnsi="Times New Roman" w:cs="Times New Roman"/>
          <w:b/>
          <w:sz w:val="24"/>
          <w:szCs w:val="24"/>
        </w:rPr>
        <w:t>Результативность оценки отчетов муниципальных образовательных учреждений, реализующих программы дошкольного образования, по 4-м критериям в разрезе показателей, в баллах</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709"/>
        <w:gridCol w:w="708"/>
        <w:gridCol w:w="709"/>
        <w:gridCol w:w="709"/>
        <w:gridCol w:w="709"/>
        <w:gridCol w:w="708"/>
        <w:gridCol w:w="851"/>
        <w:gridCol w:w="850"/>
        <w:gridCol w:w="709"/>
        <w:gridCol w:w="709"/>
      </w:tblGrid>
      <w:tr w:rsidR="00805837" w:rsidRPr="00017C6F" w:rsidTr="007A1625">
        <w:trPr>
          <w:trHeight w:val="558"/>
        </w:trPr>
        <w:tc>
          <w:tcPr>
            <w:tcW w:w="2454" w:type="dxa"/>
            <w:vMerge w:val="restart"/>
            <w:shd w:val="clear" w:color="auto" w:fill="auto"/>
            <w:noWrap/>
            <w:vAlign w:val="center"/>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Показатель</w:t>
            </w:r>
          </w:p>
        </w:tc>
        <w:tc>
          <w:tcPr>
            <w:tcW w:w="1417" w:type="dxa"/>
            <w:gridSpan w:val="2"/>
            <w:vAlign w:val="center"/>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Соблюдение общих нормативных требований к итоговым отчетам</w:t>
            </w:r>
          </w:p>
        </w:tc>
        <w:tc>
          <w:tcPr>
            <w:tcW w:w="1418" w:type="dxa"/>
            <w:gridSpan w:val="2"/>
            <w:vAlign w:val="center"/>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Полнота содержания аналитической части отчета</w:t>
            </w:r>
          </w:p>
        </w:tc>
        <w:tc>
          <w:tcPr>
            <w:tcW w:w="1417" w:type="dxa"/>
            <w:gridSpan w:val="2"/>
            <w:vAlign w:val="center"/>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Качество оформления отчета</w:t>
            </w:r>
          </w:p>
        </w:tc>
        <w:tc>
          <w:tcPr>
            <w:tcW w:w="1701" w:type="dxa"/>
            <w:gridSpan w:val="2"/>
            <w:vAlign w:val="center"/>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 xml:space="preserve">Качество заполнения раздела «Показатели деятельности образовательной организации, подлежащей </w:t>
            </w:r>
          </w:p>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самообследованию»</w:t>
            </w:r>
          </w:p>
        </w:tc>
        <w:tc>
          <w:tcPr>
            <w:tcW w:w="1418" w:type="dxa"/>
            <w:gridSpan w:val="2"/>
          </w:tcPr>
          <w:p w:rsidR="00805837" w:rsidRPr="00017C6F" w:rsidRDefault="00805837" w:rsidP="007A1625">
            <w:pPr>
              <w:spacing w:after="0" w:line="240" w:lineRule="auto"/>
              <w:jc w:val="center"/>
              <w:rPr>
                <w:rFonts w:ascii="Times New Roman" w:hAnsi="Times New Roman" w:cs="Times New Roman"/>
                <w:b/>
                <w:sz w:val="20"/>
                <w:szCs w:val="20"/>
              </w:rPr>
            </w:pPr>
            <w:r w:rsidRPr="00017C6F">
              <w:rPr>
                <w:rFonts w:ascii="Times New Roman" w:hAnsi="Times New Roman" w:cs="Times New Roman"/>
                <w:b/>
                <w:sz w:val="20"/>
                <w:szCs w:val="20"/>
              </w:rPr>
              <w:t>Итого</w:t>
            </w:r>
          </w:p>
        </w:tc>
      </w:tr>
      <w:tr w:rsidR="00805837" w:rsidRPr="00017C6F" w:rsidTr="0078523D">
        <w:trPr>
          <w:cantSplit/>
          <w:trHeight w:val="1134"/>
        </w:trPr>
        <w:tc>
          <w:tcPr>
            <w:tcW w:w="2454" w:type="dxa"/>
            <w:vMerge/>
            <w:shd w:val="clear" w:color="auto" w:fill="auto"/>
            <w:noWrap/>
            <w:vAlign w:val="center"/>
          </w:tcPr>
          <w:p w:rsidR="00805837" w:rsidRPr="00017C6F" w:rsidRDefault="00805837" w:rsidP="007A1625">
            <w:pPr>
              <w:spacing w:after="0" w:line="240" w:lineRule="auto"/>
              <w:rPr>
                <w:rFonts w:ascii="Times New Roman" w:hAnsi="Times New Roman" w:cs="Times New Roman"/>
                <w:sz w:val="20"/>
                <w:szCs w:val="20"/>
              </w:rPr>
            </w:pPr>
          </w:p>
        </w:tc>
        <w:tc>
          <w:tcPr>
            <w:tcW w:w="709" w:type="dxa"/>
            <w:textDirection w:val="btLr"/>
            <w:vAlign w:val="cente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708" w:type="dxa"/>
            <w:textDirection w:val="btL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709" w:type="dxa"/>
            <w:textDirection w:val="btLr"/>
            <w:vAlign w:val="cente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709" w:type="dxa"/>
            <w:textDirection w:val="btL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709" w:type="dxa"/>
            <w:textDirection w:val="btLr"/>
            <w:vAlign w:val="cente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708" w:type="dxa"/>
            <w:textDirection w:val="btL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851" w:type="dxa"/>
            <w:textDirection w:val="btLr"/>
            <w:vAlign w:val="cente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850" w:type="dxa"/>
            <w:textDirection w:val="btL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c>
          <w:tcPr>
            <w:tcW w:w="709" w:type="dxa"/>
            <w:textDirection w:val="btLr"/>
            <w:vAlign w:val="cente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2023</w:t>
            </w:r>
            <w:r w:rsidR="0078523D" w:rsidRPr="00E33F1A">
              <w:rPr>
                <w:rFonts w:ascii="Times New Roman" w:hAnsi="Times New Roman" w:cs="Times New Roman"/>
                <w:b/>
                <w:sz w:val="20"/>
                <w:szCs w:val="20"/>
              </w:rPr>
              <w:t>г.</w:t>
            </w:r>
          </w:p>
        </w:tc>
        <w:tc>
          <w:tcPr>
            <w:tcW w:w="709" w:type="dxa"/>
            <w:textDirection w:val="btLr"/>
          </w:tcPr>
          <w:p w:rsidR="00805837" w:rsidRPr="00E33F1A" w:rsidRDefault="00805837" w:rsidP="0078523D">
            <w:pPr>
              <w:spacing w:after="0" w:line="240" w:lineRule="auto"/>
              <w:ind w:left="113" w:right="113"/>
              <w:jc w:val="center"/>
              <w:rPr>
                <w:rFonts w:ascii="Times New Roman" w:hAnsi="Times New Roman" w:cs="Times New Roman"/>
                <w:b/>
                <w:sz w:val="20"/>
                <w:szCs w:val="20"/>
              </w:rPr>
            </w:pPr>
            <w:r w:rsidRPr="00E33F1A">
              <w:rPr>
                <w:rFonts w:ascii="Times New Roman" w:hAnsi="Times New Roman" w:cs="Times New Roman"/>
                <w:b/>
                <w:sz w:val="20"/>
                <w:szCs w:val="20"/>
              </w:rPr>
              <w:t>2024</w:t>
            </w:r>
            <w:r w:rsidR="0078523D" w:rsidRPr="00E33F1A">
              <w:rPr>
                <w:rFonts w:ascii="Times New Roman" w:hAnsi="Times New Roman" w:cs="Times New Roman"/>
                <w:b/>
                <w:sz w:val="20"/>
                <w:szCs w:val="20"/>
              </w:rPr>
              <w:t>г.</w:t>
            </w:r>
          </w:p>
        </w:tc>
      </w:tr>
      <w:tr w:rsidR="00805837" w:rsidRPr="00017C6F" w:rsidTr="007A1625">
        <w:trPr>
          <w:trHeight w:val="290"/>
        </w:trPr>
        <w:tc>
          <w:tcPr>
            <w:tcW w:w="2454" w:type="dxa"/>
            <w:shd w:val="clear" w:color="auto" w:fill="auto"/>
            <w:noWrap/>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3</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4</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5</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6</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7</w:t>
            </w:r>
          </w:p>
        </w:tc>
        <w:tc>
          <w:tcPr>
            <w:tcW w:w="851"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8</w:t>
            </w:r>
          </w:p>
        </w:tc>
        <w:tc>
          <w:tcPr>
            <w:tcW w:w="850"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9</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10</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11</w:t>
            </w:r>
          </w:p>
        </w:tc>
      </w:tr>
      <w:tr w:rsidR="00805837" w:rsidRPr="00017C6F" w:rsidTr="007A1625">
        <w:trPr>
          <w:trHeight w:val="290"/>
        </w:trPr>
        <w:tc>
          <w:tcPr>
            <w:tcW w:w="2454" w:type="dxa"/>
            <w:shd w:val="clear" w:color="auto" w:fill="auto"/>
            <w:noWrap/>
            <w:vAlign w:val="center"/>
          </w:tcPr>
          <w:p w:rsidR="00805837" w:rsidRPr="00017C6F" w:rsidRDefault="00805837" w:rsidP="007A1625">
            <w:pPr>
              <w:spacing w:after="0" w:line="240" w:lineRule="auto"/>
              <w:rPr>
                <w:rFonts w:ascii="Times New Roman" w:hAnsi="Times New Roman" w:cs="Times New Roman"/>
                <w:sz w:val="20"/>
                <w:szCs w:val="20"/>
              </w:rPr>
            </w:pPr>
            <w:r w:rsidRPr="00017C6F">
              <w:rPr>
                <w:rFonts w:ascii="Times New Roman" w:hAnsi="Times New Roman" w:cs="Times New Roman"/>
                <w:sz w:val="20"/>
                <w:szCs w:val="20"/>
              </w:rPr>
              <w:t>Максимальное значение</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9</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9</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4</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4</w:t>
            </w:r>
          </w:p>
        </w:tc>
        <w:tc>
          <w:tcPr>
            <w:tcW w:w="851"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850"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709" w:type="dxa"/>
            <w:vAlign w:val="center"/>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17</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17</w:t>
            </w:r>
          </w:p>
        </w:tc>
      </w:tr>
      <w:tr w:rsidR="00805837" w:rsidRPr="00017C6F" w:rsidTr="007A1625">
        <w:trPr>
          <w:trHeight w:val="94"/>
        </w:trPr>
        <w:tc>
          <w:tcPr>
            <w:tcW w:w="2454" w:type="dxa"/>
            <w:shd w:val="clear" w:color="auto" w:fill="auto"/>
            <w:noWrap/>
            <w:vAlign w:val="center"/>
          </w:tcPr>
          <w:p w:rsidR="00805837" w:rsidRPr="00017C6F" w:rsidRDefault="00805837" w:rsidP="007A1625">
            <w:pPr>
              <w:spacing w:after="0" w:line="240" w:lineRule="auto"/>
              <w:rPr>
                <w:rFonts w:ascii="Times New Roman" w:hAnsi="Times New Roman" w:cs="Times New Roman"/>
                <w:sz w:val="20"/>
                <w:szCs w:val="20"/>
              </w:rPr>
            </w:pPr>
            <w:r w:rsidRPr="00017C6F">
              <w:rPr>
                <w:rFonts w:ascii="Times New Roman" w:hAnsi="Times New Roman" w:cs="Times New Roman"/>
                <w:sz w:val="20"/>
                <w:szCs w:val="20"/>
              </w:rPr>
              <w:t>Среднее значение по МО</w:t>
            </w:r>
          </w:p>
        </w:tc>
        <w:tc>
          <w:tcPr>
            <w:tcW w:w="709" w:type="dxa"/>
            <w:vAlign w:val="bottom"/>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1,6</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w:t>
            </w:r>
          </w:p>
        </w:tc>
        <w:tc>
          <w:tcPr>
            <w:tcW w:w="709" w:type="dxa"/>
            <w:vAlign w:val="bottom"/>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5,1</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6,5</w:t>
            </w:r>
          </w:p>
        </w:tc>
        <w:tc>
          <w:tcPr>
            <w:tcW w:w="709" w:type="dxa"/>
            <w:vAlign w:val="bottom"/>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2,8</w:t>
            </w:r>
          </w:p>
        </w:tc>
        <w:tc>
          <w:tcPr>
            <w:tcW w:w="708"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2,2</w:t>
            </w:r>
          </w:p>
        </w:tc>
        <w:tc>
          <w:tcPr>
            <w:tcW w:w="851" w:type="dxa"/>
            <w:vAlign w:val="bottom"/>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1,0</w:t>
            </w:r>
          </w:p>
        </w:tc>
        <w:tc>
          <w:tcPr>
            <w:tcW w:w="850"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1,1</w:t>
            </w:r>
          </w:p>
        </w:tc>
        <w:tc>
          <w:tcPr>
            <w:tcW w:w="709" w:type="dxa"/>
            <w:vAlign w:val="bottom"/>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10,5</w:t>
            </w:r>
          </w:p>
        </w:tc>
        <w:tc>
          <w:tcPr>
            <w:tcW w:w="709" w:type="dxa"/>
          </w:tcPr>
          <w:p w:rsidR="00805837" w:rsidRPr="00017C6F" w:rsidRDefault="00805837" w:rsidP="007A1625">
            <w:pPr>
              <w:spacing w:after="0" w:line="240" w:lineRule="auto"/>
              <w:jc w:val="center"/>
              <w:rPr>
                <w:rFonts w:ascii="Times New Roman" w:hAnsi="Times New Roman" w:cs="Times New Roman"/>
                <w:sz w:val="20"/>
                <w:szCs w:val="20"/>
              </w:rPr>
            </w:pPr>
            <w:r w:rsidRPr="00017C6F">
              <w:rPr>
                <w:rFonts w:ascii="Times New Roman" w:hAnsi="Times New Roman" w:cs="Times New Roman"/>
                <w:sz w:val="20"/>
                <w:szCs w:val="20"/>
              </w:rPr>
              <w:t>11,7</w:t>
            </w:r>
          </w:p>
        </w:tc>
      </w:tr>
    </w:tbl>
    <w:p w:rsidR="00805837" w:rsidRPr="00017C6F" w:rsidRDefault="00805837" w:rsidP="00805837">
      <w:pPr>
        <w:pStyle w:val="a6"/>
        <w:tabs>
          <w:tab w:val="left" w:pos="426"/>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17C6F">
        <w:rPr>
          <w:rFonts w:ascii="Times New Roman" w:eastAsia="Times New Roman" w:hAnsi="Times New Roman" w:cs="Times New Roman"/>
          <w:sz w:val="24"/>
          <w:szCs w:val="24"/>
          <w:lang w:eastAsia="ru-RU"/>
        </w:rPr>
        <w:t>Важно отметить, что в большинстве учреждений отсутствует анализ деятельности ДОУ (т.е. выявление причинно-следственных связей, приведших к полученному результату), отчеты излишне перегружены информацией, управленческие решения по результатам анализа не соответствуют выявленным проблемам или полностью отсутствуют управленческие решения.</w:t>
      </w:r>
    </w:p>
    <w:p w:rsidR="00805837" w:rsidRPr="00017C6F" w:rsidRDefault="00805837" w:rsidP="0080583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017C6F">
        <w:rPr>
          <w:rFonts w:ascii="Times New Roman" w:eastAsia="Times New Roman" w:hAnsi="Times New Roman" w:cs="Times New Roman"/>
          <w:sz w:val="24"/>
          <w:szCs w:val="24"/>
          <w:lang w:eastAsia="ru-RU"/>
        </w:rPr>
        <w:t>Результаты отчетов учитываются при проведении мониторинга «Эффективность деятельности руководителей муниципальных образовательных учреждений, реализующих программы дошкольного образовани</w:t>
      </w:r>
      <w:r>
        <w:rPr>
          <w:rFonts w:ascii="Times New Roman" w:eastAsia="Times New Roman" w:hAnsi="Times New Roman" w:cs="Times New Roman"/>
          <w:sz w:val="24"/>
          <w:szCs w:val="24"/>
          <w:lang w:eastAsia="ru-RU"/>
        </w:rPr>
        <w:t>я» для составления рейтинга ДОУ.</w:t>
      </w:r>
    </w:p>
    <w:p w:rsidR="00805837" w:rsidRPr="00017C6F" w:rsidRDefault="00805837" w:rsidP="00805837">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017C6F">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805837" w:rsidRDefault="00805837" w:rsidP="00805837">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017C6F">
        <w:rPr>
          <w:rFonts w:ascii="Times New Roman" w:hAnsi="Times New Roman" w:cs="Times New Roman"/>
          <w:bCs/>
          <w:sz w:val="24"/>
          <w:szCs w:val="24"/>
        </w:rPr>
        <w:t>100%</w:t>
      </w:r>
      <w:r w:rsidRPr="00017C6F">
        <w:rPr>
          <w:rFonts w:ascii="Times New Roman" w:hAnsi="Times New Roman" w:cs="Times New Roman"/>
          <w:bCs/>
          <w:i/>
          <w:sz w:val="24"/>
          <w:szCs w:val="24"/>
        </w:rPr>
        <w:t xml:space="preserve"> </w:t>
      </w:r>
      <w:r w:rsidRPr="00017C6F">
        <w:rPr>
          <w:rFonts w:ascii="Times New Roman" w:hAnsi="Times New Roman" w:cs="Times New Roman"/>
          <w:bCs/>
          <w:sz w:val="24"/>
          <w:szCs w:val="24"/>
        </w:rPr>
        <w:t>муниципальных образовательных учреждений подготовили, разместили отчет образовательного учреждения о результатах самообследования за 2024 год на официальном сайте в сети «Интернет» и направили его Учредителю.</w:t>
      </w:r>
    </w:p>
    <w:p w:rsidR="00805837" w:rsidRPr="00017C6F" w:rsidRDefault="00805837" w:rsidP="00805837">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4C55A9">
        <w:rPr>
          <w:rFonts w:ascii="Times New Roman" w:hAnsi="Times New Roman" w:cs="Times New Roman"/>
          <w:bCs/>
          <w:sz w:val="24"/>
          <w:szCs w:val="24"/>
        </w:rPr>
        <w:lastRenderedPageBreak/>
        <w:t>Обзор типичных замечаний по результатам мониторинга отчетов о самообследовании муниципальных дошкольных образовательных учреждений за 2024 год</w:t>
      </w:r>
      <w:r>
        <w:rPr>
          <w:rFonts w:ascii="Times New Roman" w:hAnsi="Times New Roman" w:cs="Times New Roman"/>
          <w:bCs/>
          <w:sz w:val="24"/>
          <w:szCs w:val="24"/>
        </w:rPr>
        <w:t xml:space="preserve"> осуществлен на </w:t>
      </w:r>
      <w:r w:rsidRPr="00C41FE4">
        <w:rPr>
          <w:rFonts w:ascii="Times New Roman" w:hAnsi="Times New Roman"/>
          <w:sz w:val="24"/>
          <w:szCs w:val="24"/>
        </w:rPr>
        <w:t>заседания методического совета дошкольных образовательных учреждений (п</w:t>
      </w:r>
      <w:r w:rsidR="00E33F1A">
        <w:rPr>
          <w:rFonts w:ascii="Times New Roman" w:hAnsi="Times New Roman"/>
          <w:sz w:val="24"/>
          <w:szCs w:val="24"/>
        </w:rPr>
        <w:t>ротокол заседания от 22.05.2025</w:t>
      </w:r>
      <w:r w:rsidRPr="00C41FE4">
        <w:rPr>
          <w:rFonts w:ascii="Times New Roman" w:hAnsi="Times New Roman"/>
          <w:sz w:val="24"/>
          <w:szCs w:val="24"/>
        </w:rPr>
        <w:t>г.).</w:t>
      </w:r>
    </w:p>
    <w:p w:rsidR="00805837" w:rsidRPr="00017C6F" w:rsidRDefault="00805837" w:rsidP="00805837">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017C6F">
        <w:rPr>
          <w:rFonts w:ascii="Times New Roman" w:hAnsi="Times New Roman" w:cs="Times New Roman"/>
          <w:bCs/>
          <w:i/>
          <w:sz w:val="24"/>
          <w:szCs w:val="24"/>
        </w:rPr>
        <w:t>Адресные рекомендации</w:t>
      </w:r>
    </w:p>
    <w:p w:rsidR="00805837" w:rsidRPr="00017C6F" w:rsidRDefault="00805837" w:rsidP="00805837">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sidRPr="00017C6F">
        <w:rPr>
          <w:rFonts w:ascii="Times New Roman" w:hAnsi="Times New Roman" w:cs="Times New Roman"/>
          <w:sz w:val="24"/>
          <w:szCs w:val="24"/>
        </w:rPr>
        <w:t>Руководителям муниципальных образовательных учреждений при проведении самообследования за 2025 год учитывать выявленные замечания за 2024 год.</w:t>
      </w:r>
    </w:p>
    <w:p w:rsidR="00867C30" w:rsidRDefault="00867C30"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p>
    <w:p w:rsidR="001A2989" w:rsidRPr="00867C30" w:rsidRDefault="001A2989"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
          <w:bCs/>
          <w:i/>
          <w:sz w:val="24"/>
          <w:szCs w:val="24"/>
        </w:rPr>
      </w:pPr>
      <w:r w:rsidRPr="00867C30">
        <w:rPr>
          <w:rFonts w:ascii="Times New Roman" w:hAnsi="Times New Roman" w:cs="Times New Roman"/>
          <w:b/>
          <w:i/>
          <w:sz w:val="24"/>
          <w:szCs w:val="24"/>
        </w:rPr>
        <w:t xml:space="preserve">Организация методической работы с руководителями и управленческим командами муниципальных образовательных учреждений:  </w:t>
      </w:r>
    </w:p>
    <w:p w:rsidR="001A2989" w:rsidRPr="00E35E2E" w:rsidRDefault="001A2989" w:rsidP="007A1625">
      <w:pPr>
        <w:pStyle w:val="a6"/>
        <w:shd w:val="clear" w:color="auto" w:fill="FFFFFF" w:themeFill="background1"/>
        <w:tabs>
          <w:tab w:val="left" w:pos="34"/>
          <w:tab w:val="left" w:pos="389"/>
          <w:tab w:val="left" w:pos="709"/>
          <w:tab w:val="left" w:pos="851"/>
        </w:tabs>
        <w:spacing w:after="0" w:line="240" w:lineRule="auto"/>
        <w:ind w:left="0" w:firstLine="567"/>
        <w:jc w:val="both"/>
        <w:rPr>
          <w:rFonts w:ascii="Times New Roman" w:hAnsi="Times New Roman" w:cs="Times New Roman"/>
          <w:b/>
          <w:sz w:val="24"/>
          <w:szCs w:val="24"/>
        </w:rPr>
      </w:pPr>
      <w:r w:rsidRPr="00E35E2E">
        <w:rPr>
          <w:rFonts w:ascii="Times New Roman" w:hAnsi="Times New Roman" w:cs="Times New Roman"/>
          <w:b/>
          <w:sz w:val="24"/>
          <w:szCs w:val="24"/>
        </w:rPr>
        <w:t>Совещания с руководителями муниципаль</w:t>
      </w:r>
      <w:r>
        <w:rPr>
          <w:rFonts w:ascii="Times New Roman" w:hAnsi="Times New Roman" w:cs="Times New Roman"/>
          <w:b/>
          <w:sz w:val="24"/>
          <w:szCs w:val="24"/>
        </w:rPr>
        <w:t>ных образовательных учреждений</w:t>
      </w:r>
    </w:p>
    <w:p w:rsidR="007A1625" w:rsidRDefault="001A2989" w:rsidP="007A1625">
      <w:pPr>
        <w:pStyle w:val="2"/>
        <w:shd w:val="clear" w:color="auto" w:fill="FFFFFF"/>
        <w:tabs>
          <w:tab w:val="left" w:pos="34"/>
          <w:tab w:val="left" w:pos="709"/>
          <w:tab w:val="left" w:pos="851"/>
        </w:tabs>
        <w:spacing w:before="0" w:beforeAutospacing="0" w:after="0" w:afterAutospacing="0"/>
        <w:ind w:firstLine="567"/>
        <w:jc w:val="both"/>
        <w:textAlignment w:val="baseline"/>
        <w:rPr>
          <w:rStyle w:val="a4"/>
          <w:sz w:val="24"/>
          <w:szCs w:val="24"/>
          <w:shd w:val="clear" w:color="auto" w:fill="FFFFFF"/>
        </w:rPr>
      </w:pPr>
      <w:r w:rsidRPr="00E35E2E">
        <w:rPr>
          <w:b w:val="0"/>
          <w:sz w:val="24"/>
          <w:szCs w:val="24"/>
        </w:rPr>
        <w:t>В течение 202</w:t>
      </w:r>
      <w:r w:rsidR="004F2295">
        <w:rPr>
          <w:b w:val="0"/>
          <w:sz w:val="24"/>
          <w:szCs w:val="24"/>
        </w:rPr>
        <w:t>4</w:t>
      </w:r>
      <w:r w:rsidRPr="00E35E2E">
        <w:rPr>
          <w:b w:val="0"/>
          <w:sz w:val="24"/>
          <w:szCs w:val="24"/>
        </w:rPr>
        <w:t>-202</w:t>
      </w:r>
      <w:r w:rsidR="004F2295">
        <w:rPr>
          <w:b w:val="0"/>
          <w:sz w:val="24"/>
          <w:szCs w:val="24"/>
        </w:rPr>
        <w:t>5</w:t>
      </w:r>
      <w:r w:rsidRPr="00E35E2E">
        <w:rPr>
          <w:b w:val="0"/>
          <w:sz w:val="24"/>
          <w:szCs w:val="24"/>
        </w:rPr>
        <w:t xml:space="preserve"> учебного года проведено </w:t>
      </w:r>
      <w:r w:rsidR="001E26B4">
        <w:rPr>
          <w:b w:val="0"/>
          <w:sz w:val="24"/>
          <w:szCs w:val="24"/>
        </w:rPr>
        <w:t>4</w:t>
      </w:r>
      <w:r w:rsidRPr="00E35E2E">
        <w:rPr>
          <w:b w:val="0"/>
          <w:sz w:val="24"/>
          <w:szCs w:val="24"/>
        </w:rPr>
        <w:t xml:space="preserve"> совещаний с руководителями муниципальных общеобразовательных учреждений и МАОУ ДО ЦДТ (</w:t>
      </w:r>
      <w:r w:rsidR="001E26B4">
        <w:rPr>
          <w:b w:val="0"/>
          <w:sz w:val="24"/>
          <w:szCs w:val="24"/>
        </w:rPr>
        <w:t>16</w:t>
      </w:r>
      <w:r w:rsidRPr="00E35E2E">
        <w:rPr>
          <w:b w:val="0"/>
          <w:sz w:val="24"/>
          <w:szCs w:val="24"/>
        </w:rPr>
        <w:t>.</w:t>
      </w:r>
      <w:r w:rsidR="001E26B4">
        <w:rPr>
          <w:b w:val="0"/>
          <w:sz w:val="24"/>
          <w:szCs w:val="24"/>
        </w:rPr>
        <w:t>10</w:t>
      </w:r>
      <w:r w:rsidRPr="00E35E2E">
        <w:rPr>
          <w:b w:val="0"/>
          <w:sz w:val="24"/>
          <w:szCs w:val="24"/>
        </w:rPr>
        <w:t>.202</w:t>
      </w:r>
      <w:r w:rsidR="001E26B4">
        <w:rPr>
          <w:b w:val="0"/>
          <w:sz w:val="24"/>
          <w:szCs w:val="24"/>
        </w:rPr>
        <w:t>4</w:t>
      </w:r>
      <w:r w:rsidRPr="00E35E2E">
        <w:rPr>
          <w:b w:val="0"/>
          <w:sz w:val="24"/>
          <w:szCs w:val="24"/>
        </w:rPr>
        <w:t xml:space="preserve">г., </w:t>
      </w:r>
      <w:r w:rsidR="001E26B4">
        <w:rPr>
          <w:b w:val="0"/>
          <w:sz w:val="24"/>
          <w:szCs w:val="24"/>
        </w:rPr>
        <w:t>24</w:t>
      </w:r>
      <w:r w:rsidRPr="00E35E2E">
        <w:rPr>
          <w:b w:val="0"/>
          <w:sz w:val="24"/>
          <w:szCs w:val="24"/>
        </w:rPr>
        <w:t>.</w:t>
      </w:r>
      <w:r w:rsidR="001E26B4">
        <w:rPr>
          <w:b w:val="0"/>
          <w:sz w:val="24"/>
          <w:szCs w:val="24"/>
        </w:rPr>
        <w:t>12</w:t>
      </w:r>
      <w:r w:rsidRPr="00E35E2E">
        <w:rPr>
          <w:b w:val="0"/>
          <w:sz w:val="24"/>
          <w:szCs w:val="24"/>
        </w:rPr>
        <w:t>.202</w:t>
      </w:r>
      <w:r w:rsidR="001E26B4">
        <w:rPr>
          <w:b w:val="0"/>
          <w:sz w:val="24"/>
          <w:szCs w:val="24"/>
        </w:rPr>
        <w:t>4</w:t>
      </w:r>
      <w:r w:rsidRPr="00E35E2E">
        <w:rPr>
          <w:b w:val="0"/>
          <w:sz w:val="24"/>
          <w:szCs w:val="24"/>
        </w:rPr>
        <w:t xml:space="preserve">г., </w:t>
      </w:r>
      <w:r w:rsidR="001E26B4">
        <w:rPr>
          <w:b w:val="0"/>
          <w:sz w:val="24"/>
          <w:szCs w:val="24"/>
        </w:rPr>
        <w:t>20</w:t>
      </w:r>
      <w:r w:rsidRPr="00E35E2E">
        <w:rPr>
          <w:b w:val="0"/>
          <w:sz w:val="24"/>
          <w:szCs w:val="24"/>
        </w:rPr>
        <w:t>.0</w:t>
      </w:r>
      <w:r w:rsidR="001E26B4">
        <w:rPr>
          <w:b w:val="0"/>
          <w:sz w:val="24"/>
          <w:szCs w:val="24"/>
        </w:rPr>
        <w:t>2</w:t>
      </w:r>
      <w:r w:rsidRPr="00E35E2E">
        <w:rPr>
          <w:b w:val="0"/>
          <w:sz w:val="24"/>
          <w:szCs w:val="24"/>
        </w:rPr>
        <w:t>.202</w:t>
      </w:r>
      <w:r w:rsidR="001E26B4">
        <w:rPr>
          <w:b w:val="0"/>
          <w:sz w:val="24"/>
          <w:szCs w:val="24"/>
        </w:rPr>
        <w:t>5</w:t>
      </w:r>
      <w:r w:rsidRPr="00E35E2E">
        <w:rPr>
          <w:b w:val="0"/>
          <w:sz w:val="24"/>
          <w:szCs w:val="24"/>
        </w:rPr>
        <w:t xml:space="preserve">г., </w:t>
      </w:r>
      <w:r w:rsidR="001E26B4">
        <w:rPr>
          <w:b w:val="0"/>
          <w:sz w:val="24"/>
          <w:szCs w:val="24"/>
        </w:rPr>
        <w:t>25</w:t>
      </w:r>
      <w:r w:rsidRPr="00E35E2E">
        <w:rPr>
          <w:b w:val="0"/>
          <w:sz w:val="24"/>
          <w:szCs w:val="24"/>
        </w:rPr>
        <w:t>.</w:t>
      </w:r>
      <w:r w:rsidR="001E26B4">
        <w:rPr>
          <w:b w:val="0"/>
          <w:sz w:val="24"/>
          <w:szCs w:val="24"/>
        </w:rPr>
        <w:t>04</w:t>
      </w:r>
      <w:r w:rsidRPr="00E35E2E">
        <w:rPr>
          <w:b w:val="0"/>
          <w:sz w:val="24"/>
          <w:szCs w:val="24"/>
        </w:rPr>
        <w:t>.202</w:t>
      </w:r>
      <w:r w:rsidR="001E26B4">
        <w:rPr>
          <w:b w:val="0"/>
          <w:sz w:val="24"/>
          <w:szCs w:val="24"/>
        </w:rPr>
        <w:t xml:space="preserve">5г.). </w:t>
      </w:r>
      <w:r w:rsidRPr="00E35E2E">
        <w:rPr>
          <w:rStyle w:val="a4"/>
          <w:sz w:val="24"/>
          <w:szCs w:val="24"/>
          <w:shd w:val="clear" w:color="auto" w:fill="FFFFFF"/>
        </w:rPr>
        <w:t>С тематикой и решениями по рассматриваемым вопросам можно ознакомиться на официальном сайте Комитета образования Администрации города Усть-Илимска (</w:t>
      </w:r>
      <w:hyperlink r:id="rId63" w:history="1">
        <w:r w:rsidR="00981FBD" w:rsidRPr="009900E3">
          <w:rPr>
            <w:rStyle w:val="a5"/>
            <w:b w:val="0"/>
            <w:sz w:val="24"/>
            <w:szCs w:val="24"/>
            <w:shd w:val="clear" w:color="auto" w:fill="FFFFFF"/>
          </w:rPr>
          <w:t>http://uiedu.ru/%D0%B4%D0%BE%D0%BA%D1%83%D0%BC%D0%B5%D0%BD%D1%82%D1%8B/</w:t>
        </w:r>
      </w:hyperlink>
      <w:r w:rsidRPr="00C405C0">
        <w:rPr>
          <w:rStyle w:val="a4"/>
          <w:sz w:val="24"/>
          <w:szCs w:val="24"/>
          <w:shd w:val="clear" w:color="auto" w:fill="FFFFFF"/>
        </w:rPr>
        <w:t>)</w:t>
      </w:r>
      <w:r w:rsidR="001E26B4">
        <w:rPr>
          <w:rStyle w:val="a4"/>
          <w:sz w:val="24"/>
          <w:szCs w:val="24"/>
          <w:shd w:val="clear" w:color="auto" w:fill="FFFFFF"/>
        </w:rPr>
        <w:t>.</w:t>
      </w:r>
    </w:p>
    <w:p w:rsidR="007A1625" w:rsidRPr="007A1625" w:rsidRDefault="007A1625" w:rsidP="007A1625">
      <w:pPr>
        <w:pStyle w:val="2"/>
        <w:shd w:val="clear" w:color="auto" w:fill="FFFFFF"/>
        <w:tabs>
          <w:tab w:val="left" w:pos="34"/>
          <w:tab w:val="left" w:pos="709"/>
          <w:tab w:val="left" w:pos="851"/>
        </w:tabs>
        <w:spacing w:before="0" w:beforeAutospacing="0" w:after="0" w:afterAutospacing="0"/>
        <w:ind w:firstLine="567"/>
        <w:jc w:val="both"/>
        <w:textAlignment w:val="baseline"/>
        <w:rPr>
          <w:bCs w:val="0"/>
          <w:sz w:val="24"/>
          <w:szCs w:val="24"/>
          <w:shd w:val="clear" w:color="auto" w:fill="FFFFFF"/>
        </w:rPr>
      </w:pPr>
      <w:r w:rsidRPr="007A1625">
        <w:rPr>
          <w:sz w:val="24"/>
          <w:szCs w:val="24"/>
        </w:rPr>
        <w:t>Совещания с руководителями муниципальных дошкольных образовательных учреждений</w:t>
      </w:r>
    </w:p>
    <w:p w:rsidR="007A1625" w:rsidRPr="005946DA" w:rsidRDefault="007A1625" w:rsidP="007A1625">
      <w:pPr>
        <w:pStyle w:val="2"/>
        <w:shd w:val="clear" w:color="auto" w:fill="FFFFFF"/>
        <w:tabs>
          <w:tab w:val="left" w:pos="34"/>
          <w:tab w:val="left" w:pos="709"/>
          <w:tab w:val="left" w:pos="851"/>
        </w:tabs>
        <w:spacing w:before="0" w:beforeAutospacing="0" w:after="0" w:afterAutospacing="0"/>
        <w:ind w:firstLine="567"/>
        <w:jc w:val="both"/>
        <w:textAlignment w:val="baseline"/>
        <w:rPr>
          <w:rStyle w:val="a4"/>
          <w:b/>
          <w:sz w:val="24"/>
          <w:szCs w:val="24"/>
          <w:shd w:val="clear" w:color="auto" w:fill="FFFFFF"/>
        </w:rPr>
      </w:pPr>
      <w:r>
        <w:rPr>
          <w:b w:val="0"/>
          <w:sz w:val="24"/>
          <w:szCs w:val="24"/>
        </w:rPr>
        <w:tab/>
      </w:r>
      <w:r w:rsidRPr="005946DA">
        <w:rPr>
          <w:b w:val="0"/>
          <w:sz w:val="24"/>
          <w:szCs w:val="24"/>
        </w:rPr>
        <w:t>В течение 2024-2025 учебного года проведено 4 совещания с руководителями образовательных учреждений, реализующих программы дошкольного образования (26.09.2024г., 16.10.202</w:t>
      </w:r>
      <w:r w:rsidR="005F5DC6">
        <w:rPr>
          <w:b w:val="0"/>
          <w:sz w:val="24"/>
          <w:szCs w:val="24"/>
        </w:rPr>
        <w:t>4г., 19.02.2025 г., 16.04.2025</w:t>
      </w:r>
      <w:r w:rsidRPr="005946DA">
        <w:rPr>
          <w:b w:val="0"/>
          <w:sz w:val="24"/>
          <w:szCs w:val="24"/>
        </w:rPr>
        <w:t xml:space="preserve">г.), а также 2 совещания совместно с руководителями муниципальных общеобразовательных учреждений и МАОУ ДО ЦДТ (12.11.2024г., 24.12.2024г.). </w:t>
      </w:r>
      <w:r w:rsidRPr="005946DA">
        <w:rPr>
          <w:rStyle w:val="a4"/>
          <w:sz w:val="24"/>
          <w:szCs w:val="24"/>
          <w:shd w:val="clear" w:color="auto" w:fill="FFFFFF"/>
        </w:rPr>
        <w:t>С тематикой и решениями по рассматриваемым вопросам можно ознакомиться на официальном сайте Комитета образования Администрации города Усть-Илимска</w:t>
      </w:r>
      <w:r w:rsidRPr="005946DA">
        <w:rPr>
          <w:rStyle w:val="a4"/>
          <w:b/>
          <w:sz w:val="24"/>
          <w:szCs w:val="24"/>
          <w:shd w:val="clear" w:color="auto" w:fill="FFFFFF"/>
        </w:rPr>
        <w:t xml:space="preserve"> (</w:t>
      </w:r>
      <w:hyperlink r:id="rId64" w:history="1">
        <w:r w:rsidRPr="005946DA">
          <w:rPr>
            <w:rStyle w:val="a5"/>
            <w:b w:val="0"/>
            <w:color w:val="auto"/>
            <w:sz w:val="24"/>
            <w:szCs w:val="24"/>
            <w:shd w:val="clear" w:color="auto" w:fill="FFFFFF"/>
          </w:rPr>
          <w:t>https://uiedu.ru/совещание-руководителей-доу-в-2024-году/</w:t>
        </w:r>
      </w:hyperlink>
      <w:r w:rsidRPr="000812A2">
        <w:rPr>
          <w:rStyle w:val="a4"/>
          <w:sz w:val="24"/>
          <w:szCs w:val="24"/>
          <w:shd w:val="clear" w:color="auto" w:fill="FFFFFF"/>
        </w:rPr>
        <w:t xml:space="preserve"> и </w:t>
      </w:r>
      <w:hyperlink r:id="rId65" w:history="1">
        <w:r w:rsidRPr="005946DA">
          <w:rPr>
            <w:rStyle w:val="a5"/>
            <w:b w:val="0"/>
            <w:color w:val="auto"/>
            <w:sz w:val="24"/>
            <w:szCs w:val="24"/>
            <w:shd w:val="clear" w:color="auto" w:fill="FFFFFF"/>
          </w:rPr>
          <w:t>https://uiedu.ru/совещание-руководителей-доу-в-2025-году/</w:t>
        </w:r>
      </w:hyperlink>
      <w:r w:rsidRPr="005946DA">
        <w:rPr>
          <w:rStyle w:val="a4"/>
          <w:b/>
          <w:sz w:val="24"/>
          <w:szCs w:val="24"/>
          <w:shd w:val="clear" w:color="auto" w:fill="FFFFFF"/>
        </w:rPr>
        <w:t xml:space="preserve">) </w:t>
      </w:r>
    </w:p>
    <w:p w:rsidR="007A1625" w:rsidRPr="00027FD4" w:rsidRDefault="007A1625" w:rsidP="00027FD4">
      <w:pPr>
        <w:tabs>
          <w:tab w:val="left" w:pos="34"/>
          <w:tab w:val="left" w:pos="709"/>
          <w:tab w:val="left" w:pos="851"/>
        </w:tabs>
        <w:spacing w:after="0" w:line="240" w:lineRule="auto"/>
        <w:ind w:firstLine="567"/>
        <w:jc w:val="both"/>
        <w:rPr>
          <w:rFonts w:ascii="Times New Roman" w:hAnsi="Times New Roman" w:cs="Times New Roman"/>
          <w:b/>
          <w:sz w:val="24"/>
          <w:szCs w:val="24"/>
          <w:shd w:val="clear" w:color="auto" w:fill="FFFFFF"/>
        </w:rPr>
      </w:pPr>
      <w:r w:rsidRPr="00027FD4">
        <w:rPr>
          <w:rFonts w:ascii="Times New Roman" w:hAnsi="Times New Roman" w:cs="Times New Roman"/>
          <w:b/>
          <w:sz w:val="24"/>
          <w:szCs w:val="24"/>
          <w:shd w:val="clear" w:color="auto" w:fill="FFFFFF"/>
        </w:rPr>
        <w:t>Заседания методического совета дошкольных образовательных учреждений</w:t>
      </w:r>
    </w:p>
    <w:p w:rsidR="007A1625" w:rsidRPr="007A1625" w:rsidRDefault="007A1625" w:rsidP="007A1625">
      <w:pPr>
        <w:tabs>
          <w:tab w:val="left" w:pos="34"/>
          <w:tab w:val="left" w:pos="709"/>
          <w:tab w:val="left" w:pos="851"/>
        </w:tabs>
        <w:spacing w:after="0" w:line="240" w:lineRule="auto"/>
        <w:ind w:firstLine="567"/>
        <w:jc w:val="both"/>
        <w:rPr>
          <w:rStyle w:val="a4"/>
          <w:rFonts w:ascii="Times New Roman" w:hAnsi="Times New Roman" w:cs="Times New Roman"/>
          <w:b w:val="0"/>
          <w:bCs w:val="0"/>
          <w:sz w:val="24"/>
          <w:szCs w:val="24"/>
          <w:shd w:val="clear" w:color="auto" w:fill="FFFFFF"/>
        </w:rPr>
      </w:pPr>
      <w:r w:rsidRPr="007A1625">
        <w:rPr>
          <w:rFonts w:ascii="Times New Roman" w:hAnsi="Times New Roman" w:cs="Times New Roman"/>
          <w:sz w:val="24"/>
          <w:szCs w:val="24"/>
        </w:rPr>
        <w:t xml:space="preserve">В течение 2024-2025 учебного года проведено 2 заседания методического совета со </w:t>
      </w:r>
      <w:r w:rsidRPr="007A1625">
        <w:rPr>
          <w:rFonts w:ascii="Times New Roman" w:hAnsi="Times New Roman" w:cs="Times New Roman"/>
          <w:sz w:val="24"/>
          <w:szCs w:val="24"/>
          <w:shd w:val="clear" w:color="auto" w:fill="FFFFFF"/>
        </w:rPr>
        <w:t>старшими воспитателями, заместителями заведующих по воспитательной работе, заместителями директоров</w:t>
      </w:r>
      <w:r w:rsidRPr="007A1625">
        <w:rPr>
          <w:rFonts w:ascii="Times New Roman" w:hAnsi="Times New Roman" w:cs="Times New Roman"/>
          <w:sz w:val="24"/>
          <w:szCs w:val="24"/>
        </w:rPr>
        <w:t xml:space="preserve"> образовательных учреждений, реализующих программы дошкольного образования (</w:t>
      </w:r>
      <w:hyperlink r:id="rId66" w:history="1">
        <w:r w:rsidRPr="007A1625">
          <w:rPr>
            <w:rStyle w:val="a5"/>
            <w:rFonts w:ascii="Times New Roman" w:hAnsi="Times New Roman" w:cs="Times New Roman"/>
            <w:sz w:val="24"/>
            <w:szCs w:val="24"/>
          </w:rPr>
          <w:t>протокол от 15.11.2024 г</w:t>
        </w:r>
      </w:hyperlink>
      <w:r w:rsidRPr="007A1625">
        <w:rPr>
          <w:rFonts w:ascii="Times New Roman" w:hAnsi="Times New Roman" w:cs="Times New Roman"/>
          <w:sz w:val="24"/>
          <w:szCs w:val="24"/>
        </w:rPr>
        <w:t xml:space="preserve">., </w:t>
      </w:r>
      <w:hyperlink r:id="rId67" w:history="1">
        <w:r w:rsidRPr="007A1625">
          <w:rPr>
            <w:rStyle w:val="a5"/>
            <w:rFonts w:ascii="Times New Roman" w:hAnsi="Times New Roman" w:cs="Times New Roman"/>
            <w:sz w:val="24"/>
            <w:szCs w:val="24"/>
          </w:rPr>
          <w:t>протокол от 22.05.2025 г</w:t>
        </w:r>
      </w:hyperlink>
      <w:r w:rsidRPr="007A1625">
        <w:rPr>
          <w:rFonts w:ascii="Times New Roman" w:hAnsi="Times New Roman" w:cs="Times New Roman"/>
          <w:sz w:val="24"/>
          <w:szCs w:val="24"/>
        </w:rPr>
        <w:t xml:space="preserve">.). </w:t>
      </w:r>
    </w:p>
    <w:p w:rsidR="001A2989" w:rsidRPr="00E35E2E" w:rsidRDefault="001A2989" w:rsidP="00027FD4">
      <w:pPr>
        <w:pStyle w:val="a8"/>
        <w:shd w:val="clear" w:color="auto" w:fill="FFFFFF"/>
        <w:tabs>
          <w:tab w:val="left" w:pos="34"/>
          <w:tab w:val="left" w:pos="709"/>
          <w:tab w:val="left" w:pos="851"/>
        </w:tabs>
        <w:spacing w:before="0" w:beforeAutospacing="0" w:after="0" w:afterAutospacing="0"/>
        <w:ind w:left="567"/>
        <w:jc w:val="both"/>
        <w:textAlignment w:val="baseline"/>
        <w:rPr>
          <w:rStyle w:val="a4"/>
          <w:iCs/>
          <w:bdr w:val="none" w:sz="0" w:space="0" w:color="auto" w:frame="1"/>
        </w:rPr>
      </w:pPr>
      <w:r w:rsidRPr="00E35E2E">
        <w:rPr>
          <w:rStyle w:val="a4"/>
          <w:iCs/>
          <w:bdr w:val="none" w:sz="0" w:space="0" w:color="auto" w:frame="1"/>
        </w:rPr>
        <w:t>Индивидуальные собеседования с руководителями</w:t>
      </w:r>
    </w:p>
    <w:p w:rsidR="001A2989" w:rsidRPr="005F5DC6" w:rsidRDefault="001A2989" w:rsidP="007A1625">
      <w:pPr>
        <w:pStyle w:val="a8"/>
        <w:shd w:val="clear" w:color="auto" w:fill="FFFFFF"/>
        <w:tabs>
          <w:tab w:val="left" w:pos="34"/>
          <w:tab w:val="left" w:pos="851"/>
        </w:tabs>
        <w:spacing w:before="0" w:beforeAutospacing="0" w:after="0" w:afterAutospacing="0"/>
        <w:ind w:firstLine="567"/>
        <w:jc w:val="both"/>
        <w:textAlignment w:val="baseline"/>
        <w:rPr>
          <w:rStyle w:val="a4"/>
          <w:b w:val="0"/>
          <w:iCs/>
          <w:bdr w:val="none" w:sz="0" w:space="0" w:color="auto" w:frame="1"/>
        </w:rPr>
      </w:pPr>
      <w:r w:rsidRPr="005F5DC6">
        <w:rPr>
          <w:rStyle w:val="a4"/>
          <w:b w:val="0"/>
          <w:iCs/>
          <w:bdr w:val="none" w:sz="0" w:space="0" w:color="auto" w:frame="1"/>
        </w:rPr>
        <w:t>В 202</w:t>
      </w:r>
      <w:r w:rsidR="001E26B4" w:rsidRPr="005F5DC6">
        <w:rPr>
          <w:rStyle w:val="a4"/>
          <w:b w:val="0"/>
          <w:iCs/>
          <w:bdr w:val="none" w:sz="0" w:space="0" w:color="auto" w:frame="1"/>
        </w:rPr>
        <w:t>4</w:t>
      </w:r>
      <w:r w:rsidRPr="005F5DC6">
        <w:rPr>
          <w:rStyle w:val="a4"/>
          <w:b w:val="0"/>
          <w:iCs/>
          <w:bdr w:val="none" w:sz="0" w:space="0" w:color="auto" w:frame="1"/>
        </w:rPr>
        <w:t>-202</w:t>
      </w:r>
      <w:r w:rsidR="001E26B4" w:rsidRPr="005F5DC6">
        <w:rPr>
          <w:rStyle w:val="a4"/>
          <w:b w:val="0"/>
          <w:iCs/>
          <w:bdr w:val="none" w:sz="0" w:space="0" w:color="auto" w:frame="1"/>
        </w:rPr>
        <w:t>5</w:t>
      </w:r>
      <w:r w:rsidRPr="005F5DC6">
        <w:rPr>
          <w:rStyle w:val="a4"/>
          <w:b w:val="0"/>
          <w:iCs/>
          <w:bdr w:val="none" w:sz="0" w:space="0" w:color="auto" w:frame="1"/>
        </w:rPr>
        <w:t xml:space="preserve"> учебном году Комитетом образования Администрации города Усть-Илимска, МКУ «ЦРО» дважды (</w:t>
      </w:r>
      <w:r w:rsidR="001E26B4" w:rsidRPr="005F5DC6">
        <w:rPr>
          <w:rStyle w:val="a4"/>
          <w:b w:val="0"/>
          <w:iCs/>
          <w:bdr w:val="none" w:sz="0" w:space="0" w:color="auto" w:frame="1"/>
        </w:rPr>
        <w:t>декабрь</w:t>
      </w:r>
      <w:r w:rsidRPr="005F5DC6">
        <w:rPr>
          <w:rStyle w:val="a4"/>
          <w:b w:val="0"/>
          <w:iCs/>
          <w:bdr w:val="none" w:sz="0" w:space="0" w:color="auto" w:frame="1"/>
        </w:rPr>
        <w:t xml:space="preserve"> 202</w:t>
      </w:r>
      <w:r w:rsidR="00876733" w:rsidRPr="005F5DC6">
        <w:rPr>
          <w:rStyle w:val="a4"/>
          <w:b w:val="0"/>
          <w:iCs/>
          <w:bdr w:val="none" w:sz="0" w:space="0" w:color="auto" w:frame="1"/>
        </w:rPr>
        <w:t>4</w:t>
      </w:r>
      <w:r w:rsidRPr="005F5DC6">
        <w:rPr>
          <w:rStyle w:val="a4"/>
          <w:b w:val="0"/>
          <w:iCs/>
          <w:bdr w:val="none" w:sz="0" w:space="0" w:color="auto" w:frame="1"/>
        </w:rPr>
        <w:t xml:space="preserve">г., </w:t>
      </w:r>
      <w:r w:rsidR="001E26B4" w:rsidRPr="005F5DC6">
        <w:rPr>
          <w:rStyle w:val="a4"/>
          <w:b w:val="0"/>
          <w:iCs/>
          <w:bdr w:val="none" w:sz="0" w:space="0" w:color="auto" w:frame="1"/>
        </w:rPr>
        <w:t>июнь</w:t>
      </w:r>
      <w:r w:rsidR="008D3A17" w:rsidRPr="005F5DC6">
        <w:rPr>
          <w:rStyle w:val="a4"/>
          <w:b w:val="0"/>
          <w:iCs/>
          <w:bdr w:val="none" w:sz="0" w:space="0" w:color="auto" w:frame="1"/>
        </w:rPr>
        <w:t xml:space="preserve"> </w:t>
      </w:r>
      <w:r w:rsidRPr="005F5DC6">
        <w:rPr>
          <w:rStyle w:val="a4"/>
          <w:b w:val="0"/>
          <w:iCs/>
          <w:bdr w:val="none" w:sz="0" w:space="0" w:color="auto" w:frame="1"/>
        </w:rPr>
        <w:t>202</w:t>
      </w:r>
      <w:r w:rsidR="001E26B4" w:rsidRPr="005F5DC6">
        <w:rPr>
          <w:rStyle w:val="a4"/>
          <w:b w:val="0"/>
          <w:iCs/>
          <w:bdr w:val="none" w:sz="0" w:space="0" w:color="auto" w:frame="1"/>
        </w:rPr>
        <w:t>5</w:t>
      </w:r>
      <w:r w:rsidRPr="005F5DC6">
        <w:rPr>
          <w:rStyle w:val="a4"/>
          <w:b w:val="0"/>
          <w:iCs/>
          <w:bdr w:val="none" w:sz="0" w:space="0" w:color="auto" w:frame="1"/>
        </w:rPr>
        <w:t>г.) были организованы индивидуальные совещания с руководителями муниципальных общеобразовательных учреждений по вопросам:</w:t>
      </w:r>
    </w:p>
    <w:p w:rsidR="001A2989" w:rsidRPr="005F5DC6" w:rsidRDefault="001E26B4" w:rsidP="00562933">
      <w:pPr>
        <w:numPr>
          <w:ilvl w:val="0"/>
          <w:numId w:val="37"/>
        </w:numPr>
        <w:shd w:val="clear" w:color="auto" w:fill="FFFFFF"/>
        <w:spacing w:after="0" w:line="240" w:lineRule="auto"/>
        <w:ind w:left="0" w:firstLine="567"/>
        <w:jc w:val="both"/>
        <w:textAlignment w:val="baseline"/>
        <w:rPr>
          <w:rFonts w:ascii="Times New Roman" w:hAnsi="Times New Roman" w:cs="Times New Roman"/>
          <w:sz w:val="24"/>
          <w:szCs w:val="24"/>
        </w:rPr>
      </w:pPr>
      <w:r w:rsidRPr="005F5DC6">
        <w:rPr>
          <w:rFonts w:ascii="Times New Roman" w:hAnsi="Times New Roman" w:cs="Times New Roman"/>
          <w:sz w:val="24"/>
          <w:szCs w:val="24"/>
          <w:shd w:val="clear" w:color="auto" w:fill="FFFFFF"/>
        </w:rPr>
        <w:t>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поведения обучающихся</w:t>
      </w:r>
      <w:r w:rsidRPr="005F5DC6">
        <w:rPr>
          <w:rFonts w:ascii="Times New Roman" w:hAnsi="Times New Roman" w:cs="Times New Roman"/>
          <w:sz w:val="24"/>
          <w:szCs w:val="24"/>
        </w:rPr>
        <w:t xml:space="preserve"> </w:t>
      </w:r>
      <w:r w:rsidR="001A2989" w:rsidRPr="005F5DC6">
        <w:rPr>
          <w:rFonts w:ascii="Times New Roman" w:hAnsi="Times New Roman" w:cs="Times New Roman"/>
          <w:sz w:val="24"/>
          <w:szCs w:val="24"/>
        </w:rPr>
        <w:t>(</w:t>
      </w:r>
      <w:r w:rsidRPr="005F5DC6">
        <w:rPr>
          <w:rFonts w:ascii="Times New Roman" w:hAnsi="Times New Roman" w:cs="Times New Roman"/>
          <w:sz w:val="24"/>
          <w:szCs w:val="24"/>
        </w:rPr>
        <w:t>приказ Комитета образования Администрации города Усть-Илимска </w:t>
      </w:r>
      <w:hyperlink r:id="rId68" w:history="1">
        <w:r w:rsidRPr="005F5DC6">
          <w:rPr>
            <w:rStyle w:val="a5"/>
            <w:rFonts w:ascii="Times New Roman" w:hAnsi="Times New Roman" w:cs="Times New Roman"/>
            <w:color w:val="auto"/>
            <w:sz w:val="24"/>
            <w:szCs w:val="24"/>
          </w:rPr>
          <w:t>от 12.11.2024г. № 909 </w:t>
        </w:r>
      </w:hyperlink>
      <w:r w:rsidRPr="005F5DC6">
        <w:rPr>
          <w:rFonts w:ascii="Times New Roman" w:hAnsi="Times New Roman" w:cs="Times New Roman"/>
          <w:sz w:val="24"/>
          <w:szCs w:val="24"/>
        </w:rPr>
        <w:t>«О проведении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поведения обучающихся»; приказ Комитета образования Администрации города Усть-Илимска </w:t>
      </w:r>
      <w:hyperlink r:id="rId69" w:history="1">
        <w:r w:rsidRPr="005F5DC6">
          <w:rPr>
            <w:rStyle w:val="a5"/>
            <w:rFonts w:ascii="Times New Roman" w:hAnsi="Times New Roman" w:cs="Times New Roman"/>
            <w:color w:val="auto"/>
            <w:sz w:val="24"/>
            <w:szCs w:val="24"/>
          </w:rPr>
          <w:t>от 26.12.2024г. №1065  </w:t>
        </w:r>
      </w:hyperlink>
      <w:r w:rsidRPr="005F5DC6">
        <w:rPr>
          <w:rFonts w:ascii="Times New Roman" w:hAnsi="Times New Roman" w:cs="Times New Roman"/>
          <w:sz w:val="24"/>
          <w:szCs w:val="24"/>
        </w:rPr>
        <w:t>«Об итогах проведения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поведения обучающихся»;</w:t>
      </w:r>
    </w:p>
    <w:p w:rsidR="003738F5" w:rsidRPr="005F5DC6" w:rsidRDefault="001A2989" w:rsidP="00562933">
      <w:pPr>
        <w:pStyle w:val="a8"/>
        <w:numPr>
          <w:ilvl w:val="0"/>
          <w:numId w:val="37"/>
        </w:numPr>
        <w:shd w:val="clear" w:color="auto" w:fill="FFFFFF"/>
        <w:spacing w:before="0" w:beforeAutospacing="0" w:after="0" w:afterAutospacing="0"/>
        <w:ind w:left="0" w:firstLine="567"/>
        <w:jc w:val="both"/>
        <w:textAlignment w:val="baseline"/>
        <w:rPr>
          <w:b/>
          <w:bCs/>
          <w:iCs/>
          <w:bdr w:val="none" w:sz="0" w:space="0" w:color="auto" w:frame="1"/>
        </w:rPr>
      </w:pPr>
      <w:r w:rsidRPr="005F5DC6">
        <w:t>организации образовательного процесса в об</w:t>
      </w:r>
      <w:r w:rsidR="001E26B4" w:rsidRPr="005F5DC6">
        <w:t>щеобразовательных учреждениях</w:t>
      </w:r>
      <w:r w:rsidR="008D3A17" w:rsidRPr="005F5DC6">
        <w:t xml:space="preserve"> (информационное письмо Комитета образования Администрации города Усть-Илимска </w:t>
      </w:r>
      <w:hyperlink r:id="rId70" w:history="1">
        <w:r w:rsidR="008D3A17" w:rsidRPr="005F5DC6">
          <w:rPr>
            <w:rStyle w:val="a5"/>
            <w:color w:val="auto"/>
          </w:rPr>
          <w:t>от 18.06.2025г. № 02/1840</w:t>
        </w:r>
      </w:hyperlink>
      <w:r w:rsidR="008D3A17" w:rsidRPr="005F5DC6">
        <w:t xml:space="preserve"> «Об индивидуальном собеседовании с руководителями муниципальных общеобразовательных учре</w:t>
      </w:r>
      <w:r w:rsidR="005F5DC6" w:rsidRPr="005F5DC6">
        <w:t xml:space="preserve">ждений 24 и 25 июня 2025 года»; </w:t>
      </w:r>
      <w:r w:rsidR="005F5DC6" w:rsidRPr="005F5DC6">
        <w:rPr>
          <w:shd w:val="clear" w:color="auto" w:fill="FFFFFF"/>
        </w:rPr>
        <w:t xml:space="preserve">информационное письмо Комитета образования </w:t>
      </w:r>
      <w:r w:rsidR="005F5DC6" w:rsidRPr="005F5DC6">
        <w:rPr>
          <w:shd w:val="clear" w:color="auto" w:fill="FFFFFF"/>
        </w:rPr>
        <w:lastRenderedPageBreak/>
        <w:t>Администрации города Усть-Илимска </w:t>
      </w:r>
      <w:hyperlink r:id="rId71" w:history="1">
        <w:r w:rsidR="005F5DC6" w:rsidRPr="005F5DC6">
          <w:rPr>
            <w:rStyle w:val="a5"/>
            <w:shd w:val="clear" w:color="auto" w:fill="FFFFFF"/>
          </w:rPr>
          <w:t>от 27.06.2025г. № 03/1953 </w:t>
        </w:r>
      </w:hyperlink>
      <w:r w:rsidR="005F5DC6" w:rsidRPr="005F5DC6">
        <w:rPr>
          <w:shd w:val="clear" w:color="auto" w:fill="FFFFFF"/>
        </w:rPr>
        <w:t>«Об итогах индивидуального собеседования с руководителями муниципальных общеобразовательных учреждений 24 и 25 июня 2025 года»).</w:t>
      </w:r>
    </w:p>
    <w:p w:rsidR="003738F5" w:rsidRDefault="003738F5" w:rsidP="001A2989">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Муниципальный проект «Школа – </w:t>
      </w:r>
      <w:r w:rsidR="005F5DC6">
        <w:rPr>
          <w:rFonts w:ascii="Times New Roman" w:eastAsia="Times New Roman" w:hAnsi="Times New Roman" w:cs="Times New Roman"/>
          <w:b/>
          <w:sz w:val="24"/>
          <w:szCs w:val="24"/>
          <w:lang w:eastAsia="ru-RU"/>
        </w:rPr>
        <w:t>ш</w:t>
      </w:r>
      <w:r>
        <w:rPr>
          <w:rFonts w:ascii="Times New Roman" w:eastAsia="Times New Roman" w:hAnsi="Times New Roman" w:cs="Times New Roman"/>
          <w:b/>
          <w:sz w:val="24"/>
          <w:szCs w:val="24"/>
          <w:lang w:eastAsia="ru-RU"/>
        </w:rPr>
        <w:t>коле»</w:t>
      </w:r>
    </w:p>
    <w:p w:rsidR="003738F5" w:rsidRPr="003738F5" w:rsidRDefault="003738F5" w:rsidP="003738F5">
      <w:pPr>
        <w:spacing w:after="0" w:line="240" w:lineRule="auto"/>
        <w:ind w:firstLine="567"/>
        <w:jc w:val="both"/>
        <w:rPr>
          <w:rFonts w:ascii="Times New Roman" w:hAnsi="Times New Roman" w:cs="Times New Roman"/>
          <w:sz w:val="24"/>
          <w:szCs w:val="24"/>
        </w:rPr>
      </w:pPr>
      <w:r w:rsidRPr="00795B62">
        <w:rPr>
          <w:rFonts w:ascii="Times New Roman" w:hAnsi="Times New Roman" w:cs="Times New Roman"/>
          <w:sz w:val="24"/>
          <w:szCs w:val="24"/>
        </w:rPr>
        <w:t>С целью повышения уровня профессиональной компетентности специалистов му</w:t>
      </w:r>
      <w:r w:rsidRPr="00795B62">
        <w:rPr>
          <w:rFonts w:ascii="Times New Roman" w:hAnsi="Times New Roman" w:cs="Times New Roman"/>
          <w:sz w:val="24"/>
          <w:szCs w:val="24"/>
        </w:rPr>
        <w:softHyphen/>
        <w:t xml:space="preserve">ниципальных общеобразовательных учреждений по развитию практик наставничества традиционно проводятся </w:t>
      </w:r>
      <w:r>
        <w:rPr>
          <w:rFonts w:ascii="Times New Roman" w:hAnsi="Times New Roman" w:cs="Times New Roman"/>
          <w:sz w:val="24"/>
          <w:szCs w:val="24"/>
        </w:rPr>
        <w:t xml:space="preserve">различные </w:t>
      </w:r>
      <w:r w:rsidRPr="00795B62">
        <w:rPr>
          <w:rFonts w:ascii="Times New Roman" w:hAnsi="Times New Roman" w:cs="Times New Roman"/>
          <w:sz w:val="24"/>
          <w:szCs w:val="24"/>
        </w:rPr>
        <w:t>муниципальные мероприятия</w:t>
      </w:r>
      <w:r>
        <w:rPr>
          <w:rFonts w:ascii="Times New Roman" w:hAnsi="Times New Roman" w:cs="Times New Roman"/>
          <w:sz w:val="24"/>
          <w:szCs w:val="24"/>
        </w:rPr>
        <w:t>, в том числе г</w:t>
      </w:r>
      <w:r w:rsidRPr="003738F5">
        <w:rPr>
          <w:rFonts w:ascii="Times New Roman" w:hAnsi="Times New Roman" w:cs="Times New Roman"/>
          <w:sz w:val="24"/>
          <w:szCs w:val="24"/>
        </w:rPr>
        <w:t xml:space="preserve">ородские семинары в рамках муниципального методического проекта «Школа-школе». </w:t>
      </w:r>
      <w:r w:rsidR="00B57531">
        <w:rPr>
          <w:rFonts w:ascii="Times New Roman" w:hAnsi="Times New Roman" w:cs="Times New Roman"/>
          <w:sz w:val="24"/>
          <w:szCs w:val="24"/>
        </w:rPr>
        <w:t xml:space="preserve">В 2024-2025 учебном году было </w:t>
      </w:r>
      <w:r w:rsidR="00B57531" w:rsidRPr="003738F5">
        <w:rPr>
          <w:rFonts w:ascii="Times New Roman" w:hAnsi="Times New Roman" w:cs="Times New Roman"/>
          <w:sz w:val="24"/>
          <w:szCs w:val="24"/>
        </w:rPr>
        <w:t>проведено</w:t>
      </w:r>
      <w:r w:rsidRPr="003738F5">
        <w:rPr>
          <w:rFonts w:ascii="Times New Roman" w:hAnsi="Times New Roman" w:cs="Times New Roman"/>
          <w:sz w:val="24"/>
          <w:szCs w:val="24"/>
        </w:rPr>
        <w:t xml:space="preserve"> </w:t>
      </w:r>
      <w:r w:rsidR="00803FD3">
        <w:rPr>
          <w:rFonts w:ascii="Times New Roman" w:hAnsi="Times New Roman" w:cs="Times New Roman"/>
          <w:sz w:val="24"/>
          <w:szCs w:val="24"/>
        </w:rPr>
        <w:t>11</w:t>
      </w:r>
      <w:r w:rsidRPr="003738F5">
        <w:rPr>
          <w:rFonts w:ascii="Times New Roman" w:hAnsi="Times New Roman" w:cs="Times New Roman"/>
          <w:sz w:val="24"/>
          <w:szCs w:val="24"/>
        </w:rPr>
        <w:t xml:space="preserve"> семинаров различной направленности.</w:t>
      </w:r>
    </w:p>
    <w:p w:rsidR="003738F5" w:rsidRPr="003738F5" w:rsidRDefault="003738F5" w:rsidP="003738F5">
      <w:pPr>
        <w:spacing w:after="0" w:line="240" w:lineRule="auto"/>
        <w:jc w:val="right"/>
        <w:rPr>
          <w:rFonts w:ascii="Times New Roman" w:eastAsia="Times New Roman" w:hAnsi="Times New Roman" w:cs="Times New Roman"/>
        </w:rPr>
      </w:pPr>
      <w:r w:rsidRPr="003738F5">
        <w:rPr>
          <w:rFonts w:ascii="Times New Roman" w:eastAsia="Times New Roman" w:hAnsi="Times New Roman" w:cs="Times New Roman"/>
        </w:rPr>
        <w:t xml:space="preserve">Таблица № </w:t>
      </w:r>
      <w:r w:rsidR="00160659" w:rsidRPr="00B57531">
        <w:rPr>
          <w:rFonts w:ascii="Times New Roman" w:eastAsia="Times New Roman" w:hAnsi="Times New Roman" w:cs="Times New Roman"/>
        </w:rPr>
        <w:t>3</w:t>
      </w:r>
      <w:r w:rsidR="00A9788F" w:rsidRPr="00B57531">
        <w:rPr>
          <w:rFonts w:ascii="Times New Roman" w:eastAsia="Times New Roman" w:hAnsi="Times New Roman" w:cs="Times New Roman"/>
        </w:rPr>
        <w:t>4</w:t>
      </w:r>
    </w:p>
    <w:p w:rsidR="00B57531" w:rsidRDefault="003738F5" w:rsidP="00A9788F">
      <w:pPr>
        <w:spacing w:after="0" w:line="240" w:lineRule="auto"/>
        <w:jc w:val="center"/>
        <w:rPr>
          <w:rFonts w:ascii="Times New Roman" w:eastAsia="Times New Roman" w:hAnsi="Times New Roman" w:cs="Times New Roman"/>
          <w:b/>
          <w:sz w:val="24"/>
          <w:szCs w:val="24"/>
        </w:rPr>
      </w:pPr>
      <w:r w:rsidRPr="00795B62">
        <w:rPr>
          <w:rFonts w:ascii="Times New Roman" w:eastAsia="Times New Roman" w:hAnsi="Times New Roman" w:cs="Times New Roman"/>
          <w:b/>
          <w:sz w:val="24"/>
          <w:szCs w:val="24"/>
        </w:rPr>
        <w:t xml:space="preserve">Перечень городских семинаров </w:t>
      </w:r>
      <w:r w:rsidR="00A9788F">
        <w:rPr>
          <w:rFonts w:ascii="Times New Roman" w:eastAsia="Times New Roman" w:hAnsi="Times New Roman" w:cs="Times New Roman"/>
          <w:b/>
          <w:sz w:val="24"/>
          <w:szCs w:val="24"/>
        </w:rPr>
        <w:t>в рамках проекта «Школа- школе»</w:t>
      </w:r>
      <w:r w:rsidR="00B57531">
        <w:rPr>
          <w:rFonts w:ascii="Times New Roman" w:eastAsia="Times New Roman" w:hAnsi="Times New Roman" w:cs="Times New Roman"/>
          <w:b/>
          <w:sz w:val="24"/>
          <w:szCs w:val="24"/>
        </w:rPr>
        <w:t xml:space="preserve"> </w:t>
      </w:r>
    </w:p>
    <w:p w:rsidR="003738F5" w:rsidRPr="00795B62" w:rsidRDefault="00B57531" w:rsidP="00A978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2024-2025 учебный год</w:t>
      </w:r>
    </w:p>
    <w:tbl>
      <w:tblPr>
        <w:tblStyle w:val="a3"/>
        <w:tblW w:w="9918" w:type="dxa"/>
        <w:tblLook w:val="04A0" w:firstRow="1" w:lastRow="0" w:firstColumn="1" w:lastColumn="0" w:noHBand="0" w:noVBand="1"/>
      </w:tblPr>
      <w:tblGrid>
        <w:gridCol w:w="2689"/>
        <w:gridCol w:w="3402"/>
        <w:gridCol w:w="3827"/>
      </w:tblGrid>
      <w:tr w:rsidR="003738F5" w:rsidRPr="00795B62" w:rsidTr="003738F5">
        <w:tc>
          <w:tcPr>
            <w:tcW w:w="2689" w:type="dxa"/>
          </w:tcPr>
          <w:p w:rsidR="00A9788F" w:rsidRDefault="003738F5" w:rsidP="00A70A22">
            <w:pPr>
              <w:jc w:val="center"/>
              <w:rPr>
                <w:rFonts w:ascii="Times New Roman" w:hAnsi="Times New Roman" w:cs="Times New Roman"/>
                <w:b/>
                <w:sz w:val="20"/>
                <w:szCs w:val="20"/>
              </w:rPr>
            </w:pPr>
            <w:r w:rsidRPr="00795B62">
              <w:rPr>
                <w:rFonts w:ascii="Times New Roman" w:hAnsi="Times New Roman" w:cs="Times New Roman"/>
                <w:b/>
                <w:sz w:val="20"/>
                <w:szCs w:val="20"/>
              </w:rPr>
              <w:t xml:space="preserve">Наименование </w:t>
            </w:r>
          </w:p>
          <w:p w:rsidR="00A9788F" w:rsidRDefault="003738F5" w:rsidP="00A70A22">
            <w:pPr>
              <w:jc w:val="center"/>
              <w:rPr>
                <w:rFonts w:ascii="Times New Roman" w:hAnsi="Times New Roman" w:cs="Times New Roman"/>
                <w:b/>
                <w:sz w:val="20"/>
                <w:szCs w:val="20"/>
              </w:rPr>
            </w:pPr>
            <w:r w:rsidRPr="00795B62">
              <w:rPr>
                <w:rFonts w:ascii="Times New Roman" w:hAnsi="Times New Roman" w:cs="Times New Roman"/>
                <w:b/>
                <w:sz w:val="20"/>
                <w:szCs w:val="20"/>
              </w:rPr>
              <w:t xml:space="preserve">муниципального </w:t>
            </w:r>
          </w:p>
          <w:p w:rsidR="003738F5" w:rsidRPr="00795B62" w:rsidRDefault="003738F5" w:rsidP="00A70A22">
            <w:pPr>
              <w:jc w:val="center"/>
              <w:rPr>
                <w:rFonts w:ascii="Times New Roman" w:hAnsi="Times New Roman" w:cs="Times New Roman"/>
                <w:b/>
                <w:sz w:val="20"/>
                <w:szCs w:val="20"/>
              </w:rPr>
            </w:pPr>
            <w:r w:rsidRPr="00795B62">
              <w:rPr>
                <w:rFonts w:ascii="Times New Roman" w:hAnsi="Times New Roman" w:cs="Times New Roman"/>
                <w:b/>
                <w:sz w:val="20"/>
                <w:szCs w:val="20"/>
              </w:rPr>
              <w:t>общеобразовательного учреждения</w:t>
            </w:r>
          </w:p>
        </w:tc>
        <w:tc>
          <w:tcPr>
            <w:tcW w:w="3402" w:type="dxa"/>
          </w:tcPr>
          <w:p w:rsidR="003738F5" w:rsidRPr="00795B62" w:rsidRDefault="003738F5" w:rsidP="00A70A22">
            <w:pPr>
              <w:tabs>
                <w:tab w:val="left" w:pos="2085"/>
              </w:tabs>
              <w:jc w:val="center"/>
              <w:rPr>
                <w:rFonts w:ascii="Times New Roman" w:hAnsi="Times New Roman" w:cs="Times New Roman"/>
                <w:b/>
                <w:sz w:val="20"/>
                <w:szCs w:val="20"/>
              </w:rPr>
            </w:pPr>
            <w:r w:rsidRPr="00795B62">
              <w:rPr>
                <w:rFonts w:ascii="Times New Roman" w:hAnsi="Times New Roman" w:cs="Times New Roman"/>
                <w:b/>
                <w:sz w:val="20"/>
                <w:szCs w:val="20"/>
              </w:rPr>
              <w:t>Дата/семинар</w:t>
            </w:r>
          </w:p>
        </w:tc>
        <w:tc>
          <w:tcPr>
            <w:tcW w:w="3827" w:type="dxa"/>
          </w:tcPr>
          <w:p w:rsidR="003738F5" w:rsidRPr="00795B62" w:rsidRDefault="003738F5" w:rsidP="00A70A22">
            <w:pPr>
              <w:tabs>
                <w:tab w:val="left" w:pos="960"/>
              </w:tabs>
              <w:jc w:val="center"/>
              <w:rPr>
                <w:rFonts w:ascii="Times New Roman" w:hAnsi="Times New Roman" w:cs="Times New Roman"/>
                <w:b/>
                <w:sz w:val="20"/>
                <w:szCs w:val="20"/>
              </w:rPr>
            </w:pPr>
            <w:r w:rsidRPr="00795B62">
              <w:rPr>
                <w:rFonts w:ascii="Times New Roman" w:hAnsi="Times New Roman" w:cs="Times New Roman"/>
                <w:b/>
                <w:sz w:val="20"/>
                <w:szCs w:val="20"/>
              </w:rPr>
              <w:t>Результат</w:t>
            </w:r>
          </w:p>
        </w:tc>
      </w:tr>
      <w:tr w:rsidR="00E56F2C" w:rsidRPr="00795B62" w:rsidTr="003738F5">
        <w:tc>
          <w:tcPr>
            <w:tcW w:w="2689" w:type="dxa"/>
          </w:tcPr>
          <w:p w:rsidR="00E56F2C" w:rsidRPr="00795B62" w:rsidRDefault="00E56F2C"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«СОШ№11»</w:t>
            </w:r>
          </w:p>
        </w:tc>
        <w:tc>
          <w:tcPr>
            <w:tcW w:w="3402" w:type="dxa"/>
          </w:tcPr>
          <w:p w:rsidR="00E56F2C" w:rsidRPr="00795B62" w:rsidRDefault="00E56F2C" w:rsidP="00A70A22">
            <w:pPr>
              <w:tabs>
                <w:tab w:val="left" w:pos="2085"/>
              </w:tabs>
              <w:jc w:val="both"/>
              <w:rPr>
                <w:rFonts w:ascii="Times New Roman" w:hAnsi="Times New Roman" w:cs="Times New Roman"/>
                <w:sz w:val="20"/>
                <w:szCs w:val="20"/>
              </w:rPr>
            </w:pPr>
            <w:r>
              <w:rPr>
                <w:rFonts w:ascii="Times New Roman" w:hAnsi="Times New Roman" w:cs="Times New Roman"/>
                <w:sz w:val="20"/>
                <w:szCs w:val="20"/>
              </w:rPr>
              <w:t>15.10.2024г., городской семинар «Реализация ключевого условия «Учитель. Школьного команда федерального проекта «Школа Минпросвещения России» через наставнические сессии»</w:t>
            </w:r>
          </w:p>
        </w:tc>
        <w:tc>
          <w:tcPr>
            <w:tcW w:w="3827" w:type="dxa"/>
          </w:tcPr>
          <w:p w:rsidR="00E56F2C" w:rsidRPr="00795B62" w:rsidRDefault="00E56F2C" w:rsidP="00E56F2C">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63</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9</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6</w:t>
            </w:r>
            <w:r w:rsidRPr="00795B62">
              <w:rPr>
                <w:rFonts w:ascii="Times New Roman" w:hAnsi="Times New Roman" w:cs="Times New Roman"/>
                <w:sz w:val="20"/>
                <w:szCs w:val="20"/>
              </w:rPr>
              <w:t xml:space="preserve">6 от </w:t>
            </w:r>
            <w:r>
              <w:rPr>
                <w:rFonts w:ascii="Times New Roman" w:hAnsi="Times New Roman" w:cs="Times New Roman"/>
                <w:sz w:val="20"/>
                <w:szCs w:val="20"/>
              </w:rPr>
              <w:t>09</w:t>
            </w:r>
            <w:r w:rsidRPr="00795B62">
              <w:rPr>
                <w:rFonts w:ascii="Times New Roman" w:hAnsi="Times New Roman" w:cs="Times New Roman"/>
                <w:sz w:val="20"/>
                <w:szCs w:val="20"/>
              </w:rPr>
              <w:t>.1</w:t>
            </w:r>
            <w:r>
              <w:rPr>
                <w:rFonts w:ascii="Times New Roman" w:hAnsi="Times New Roman" w:cs="Times New Roman"/>
                <w:sz w:val="20"/>
                <w:szCs w:val="20"/>
              </w:rPr>
              <w:t>0</w:t>
            </w:r>
            <w:r w:rsidRPr="00795B62">
              <w:rPr>
                <w:rFonts w:ascii="Times New Roman" w:hAnsi="Times New Roman" w:cs="Times New Roman"/>
                <w:sz w:val="20"/>
                <w:szCs w:val="20"/>
              </w:rPr>
              <w:t>.2024</w:t>
            </w:r>
            <w:r>
              <w:rPr>
                <w:rFonts w:ascii="Times New Roman" w:hAnsi="Times New Roman" w:cs="Times New Roman"/>
                <w:sz w:val="20"/>
                <w:szCs w:val="20"/>
              </w:rPr>
              <w:t>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68</w:t>
            </w:r>
            <w:r w:rsidRPr="00795B62">
              <w:rPr>
                <w:rFonts w:ascii="Times New Roman" w:hAnsi="Times New Roman" w:cs="Times New Roman"/>
                <w:sz w:val="20"/>
                <w:szCs w:val="20"/>
              </w:rPr>
              <w:t xml:space="preserve"> от </w:t>
            </w:r>
            <w:r>
              <w:rPr>
                <w:rFonts w:ascii="Times New Roman" w:hAnsi="Times New Roman" w:cs="Times New Roman"/>
                <w:sz w:val="20"/>
                <w:szCs w:val="20"/>
              </w:rPr>
              <w:t>16</w:t>
            </w:r>
            <w:r w:rsidRPr="00795B62">
              <w:rPr>
                <w:rFonts w:ascii="Times New Roman" w:hAnsi="Times New Roman" w:cs="Times New Roman"/>
                <w:sz w:val="20"/>
                <w:szCs w:val="20"/>
              </w:rPr>
              <w:t>.1</w:t>
            </w:r>
            <w:r>
              <w:rPr>
                <w:rFonts w:ascii="Times New Roman" w:hAnsi="Times New Roman" w:cs="Times New Roman"/>
                <w:sz w:val="20"/>
                <w:szCs w:val="20"/>
              </w:rPr>
              <w:t>0</w:t>
            </w:r>
            <w:r w:rsidRPr="00795B62">
              <w:rPr>
                <w:rFonts w:ascii="Times New Roman" w:hAnsi="Times New Roman" w:cs="Times New Roman"/>
                <w:sz w:val="20"/>
                <w:szCs w:val="20"/>
              </w:rPr>
              <w:t>.2024г.</w:t>
            </w:r>
            <w:r>
              <w:rPr>
                <w:rFonts w:ascii="Times New Roman" w:hAnsi="Times New Roman" w:cs="Times New Roman"/>
                <w:sz w:val="20"/>
                <w:szCs w:val="20"/>
              </w:rPr>
              <w:t>)</w:t>
            </w:r>
          </w:p>
        </w:tc>
      </w:tr>
      <w:tr w:rsidR="003738F5" w:rsidRPr="00795B62" w:rsidTr="003738F5">
        <w:tc>
          <w:tcPr>
            <w:tcW w:w="2689" w:type="dxa"/>
          </w:tcPr>
          <w:p w:rsidR="003738F5" w:rsidRPr="00795B62" w:rsidRDefault="003738F5" w:rsidP="00A70A22">
            <w:pPr>
              <w:jc w:val="both"/>
              <w:rPr>
                <w:rFonts w:ascii="Times New Roman" w:hAnsi="Times New Roman" w:cs="Times New Roman"/>
                <w:sz w:val="20"/>
                <w:szCs w:val="20"/>
              </w:rPr>
            </w:pPr>
            <w:r w:rsidRPr="00795B62">
              <w:rPr>
                <w:rFonts w:ascii="Times New Roman" w:eastAsia="Times New Roman" w:hAnsi="Times New Roman" w:cs="Times New Roman"/>
                <w:sz w:val="20"/>
                <w:szCs w:val="20"/>
              </w:rPr>
              <w:t>МАОУ «СОШ № 14»</w:t>
            </w:r>
          </w:p>
        </w:tc>
        <w:tc>
          <w:tcPr>
            <w:tcW w:w="3402" w:type="dxa"/>
          </w:tcPr>
          <w:p w:rsidR="003738F5" w:rsidRPr="00795B62" w:rsidRDefault="003738F5" w:rsidP="00A70A22">
            <w:pPr>
              <w:tabs>
                <w:tab w:val="left" w:pos="2085"/>
              </w:tabs>
              <w:jc w:val="both"/>
              <w:rPr>
                <w:rFonts w:ascii="Times New Roman" w:hAnsi="Times New Roman" w:cs="Times New Roman"/>
                <w:sz w:val="20"/>
                <w:szCs w:val="20"/>
              </w:rPr>
            </w:pPr>
            <w:r w:rsidRPr="00795B62">
              <w:rPr>
                <w:rFonts w:ascii="Times New Roman" w:hAnsi="Times New Roman" w:cs="Times New Roman"/>
                <w:sz w:val="20"/>
                <w:szCs w:val="20"/>
              </w:rPr>
              <w:t>19.11.2024г., город</w:t>
            </w:r>
            <w:r w:rsidRPr="00795B62">
              <w:rPr>
                <w:rFonts w:ascii="Times New Roman" w:hAnsi="Times New Roman" w:cs="Times New Roman"/>
                <w:sz w:val="20"/>
                <w:szCs w:val="20"/>
              </w:rPr>
              <w:softHyphen/>
              <w:t>ской семинар «Использование возможностей программы вос</w:t>
            </w:r>
            <w:r w:rsidRPr="00795B62">
              <w:rPr>
                <w:rFonts w:ascii="Times New Roman" w:hAnsi="Times New Roman" w:cs="Times New Roman"/>
                <w:sz w:val="20"/>
                <w:szCs w:val="20"/>
              </w:rPr>
              <w:softHyphen/>
              <w:t>питания для формирования функциональной грамотности обучающихся»</w:t>
            </w:r>
          </w:p>
        </w:tc>
        <w:tc>
          <w:tcPr>
            <w:tcW w:w="3827" w:type="dxa"/>
          </w:tcPr>
          <w:p w:rsidR="003738F5" w:rsidRPr="00795B62" w:rsidRDefault="003738F5" w:rsidP="00A70A22">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няли участие 27 педагогических ра</w:t>
            </w:r>
            <w:r w:rsidRPr="00795B62">
              <w:rPr>
                <w:rFonts w:ascii="Times New Roman" w:hAnsi="Times New Roman" w:cs="Times New Roman"/>
                <w:sz w:val="20"/>
                <w:szCs w:val="20"/>
              </w:rPr>
              <w:softHyphen/>
              <w:t>ботников из 5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риказ № 76 от 11.11.2024</w:t>
            </w:r>
            <w:r>
              <w:rPr>
                <w:rFonts w:ascii="Times New Roman" w:hAnsi="Times New Roman" w:cs="Times New Roman"/>
                <w:sz w:val="20"/>
                <w:szCs w:val="20"/>
              </w:rPr>
              <w:t>г., п</w:t>
            </w:r>
            <w:r w:rsidRPr="00795B62">
              <w:rPr>
                <w:rFonts w:ascii="Times New Roman" w:hAnsi="Times New Roman" w:cs="Times New Roman"/>
                <w:sz w:val="20"/>
                <w:szCs w:val="20"/>
              </w:rPr>
              <w:t>риказ № 81 от 25.11.2024г.</w:t>
            </w:r>
            <w:r>
              <w:rPr>
                <w:rFonts w:ascii="Times New Roman" w:hAnsi="Times New Roman" w:cs="Times New Roman"/>
                <w:sz w:val="20"/>
                <w:szCs w:val="20"/>
              </w:rPr>
              <w:t>)</w:t>
            </w:r>
            <w:r w:rsidRPr="00795B62">
              <w:rPr>
                <w:rFonts w:ascii="Times New Roman" w:hAnsi="Times New Roman" w:cs="Times New Roman"/>
                <w:sz w:val="20"/>
                <w:szCs w:val="20"/>
              </w:rPr>
              <w:t xml:space="preserve"> </w:t>
            </w:r>
          </w:p>
        </w:tc>
      </w:tr>
      <w:tr w:rsidR="00CC6D79" w:rsidRPr="00795B62" w:rsidTr="003738F5">
        <w:tc>
          <w:tcPr>
            <w:tcW w:w="2689" w:type="dxa"/>
          </w:tcPr>
          <w:p w:rsidR="00CC6D79" w:rsidRPr="00795B62" w:rsidRDefault="00CC6D79"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«СОШ  №1»</w:t>
            </w:r>
          </w:p>
        </w:tc>
        <w:tc>
          <w:tcPr>
            <w:tcW w:w="3402" w:type="dxa"/>
          </w:tcPr>
          <w:p w:rsidR="00CC6D79" w:rsidRPr="00795B62" w:rsidRDefault="00CC6D79" w:rsidP="00A70A22">
            <w:pPr>
              <w:tabs>
                <w:tab w:val="left" w:pos="2085"/>
              </w:tabs>
              <w:jc w:val="both"/>
              <w:rPr>
                <w:rFonts w:ascii="Times New Roman" w:hAnsi="Times New Roman" w:cs="Times New Roman"/>
                <w:sz w:val="20"/>
                <w:szCs w:val="20"/>
              </w:rPr>
            </w:pPr>
            <w:r>
              <w:rPr>
                <w:rFonts w:ascii="Times New Roman" w:hAnsi="Times New Roman" w:cs="Times New Roman"/>
                <w:sz w:val="20"/>
                <w:szCs w:val="20"/>
              </w:rPr>
              <w:t>10.12.2024г, городской семинар «Учебная мотивация как условие успешного развития личностного потенциала участников образовательного процесса»</w:t>
            </w:r>
          </w:p>
        </w:tc>
        <w:tc>
          <w:tcPr>
            <w:tcW w:w="3827" w:type="dxa"/>
          </w:tcPr>
          <w:p w:rsidR="00CC6D79" w:rsidRPr="00795B62" w:rsidRDefault="00CC6D79" w:rsidP="00CC6D79">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няли участие</w:t>
            </w:r>
            <w:r>
              <w:rPr>
                <w:rFonts w:ascii="Times New Roman" w:hAnsi="Times New Roman" w:cs="Times New Roman"/>
                <w:sz w:val="20"/>
                <w:szCs w:val="20"/>
              </w:rPr>
              <w:t xml:space="preserve"> 58</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13</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 xml:space="preserve"> 82</w:t>
            </w:r>
            <w:r w:rsidRPr="00795B62">
              <w:rPr>
                <w:rFonts w:ascii="Times New Roman" w:hAnsi="Times New Roman" w:cs="Times New Roman"/>
                <w:sz w:val="20"/>
                <w:szCs w:val="20"/>
              </w:rPr>
              <w:t xml:space="preserve"> от </w:t>
            </w:r>
            <w:r>
              <w:rPr>
                <w:rFonts w:ascii="Times New Roman" w:hAnsi="Times New Roman" w:cs="Times New Roman"/>
                <w:sz w:val="20"/>
                <w:szCs w:val="20"/>
              </w:rPr>
              <w:t>02</w:t>
            </w:r>
            <w:r w:rsidRPr="00795B62">
              <w:rPr>
                <w:rFonts w:ascii="Times New Roman" w:hAnsi="Times New Roman" w:cs="Times New Roman"/>
                <w:sz w:val="20"/>
                <w:szCs w:val="20"/>
              </w:rPr>
              <w:t>.1</w:t>
            </w:r>
            <w:r>
              <w:rPr>
                <w:rFonts w:ascii="Times New Roman" w:hAnsi="Times New Roman" w:cs="Times New Roman"/>
                <w:sz w:val="20"/>
                <w:szCs w:val="20"/>
              </w:rPr>
              <w:t>2</w:t>
            </w:r>
            <w:r w:rsidRPr="00795B62">
              <w:rPr>
                <w:rFonts w:ascii="Times New Roman" w:hAnsi="Times New Roman" w:cs="Times New Roman"/>
                <w:sz w:val="20"/>
                <w:szCs w:val="20"/>
              </w:rPr>
              <w:t>.2024</w:t>
            </w:r>
            <w:r>
              <w:rPr>
                <w:rFonts w:ascii="Times New Roman" w:hAnsi="Times New Roman" w:cs="Times New Roman"/>
                <w:sz w:val="20"/>
                <w:szCs w:val="20"/>
              </w:rPr>
              <w:t>г., п</w:t>
            </w:r>
            <w:r w:rsidRPr="00795B62">
              <w:rPr>
                <w:rFonts w:ascii="Times New Roman" w:hAnsi="Times New Roman" w:cs="Times New Roman"/>
                <w:sz w:val="20"/>
                <w:szCs w:val="20"/>
              </w:rPr>
              <w:t>риказ № 8</w:t>
            </w:r>
            <w:r>
              <w:rPr>
                <w:rFonts w:ascii="Times New Roman" w:hAnsi="Times New Roman" w:cs="Times New Roman"/>
                <w:sz w:val="20"/>
                <w:szCs w:val="20"/>
              </w:rPr>
              <w:t>7</w:t>
            </w:r>
            <w:r w:rsidRPr="00795B62">
              <w:rPr>
                <w:rFonts w:ascii="Times New Roman" w:hAnsi="Times New Roman" w:cs="Times New Roman"/>
                <w:sz w:val="20"/>
                <w:szCs w:val="20"/>
              </w:rPr>
              <w:t xml:space="preserve"> от </w:t>
            </w:r>
            <w:r>
              <w:rPr>
                <w:rFonts w:ascii="Times New Roman" w:hAnsi="Times New Roman" w:cs="Times New Roman"/>
                <w:sz w:val="20"/>
                <w:szCs w:val="20"/>
              </w:rPr>
              <w:t>13</w:t>
            </w:r>
            <w:r w:rsidRPr="00795B62">
              <w:rPr>
                <w:rFonts w:ascii="Times New Roman" w:hAnsi="Times New Roman" w:cs="Times New Roman"/>
                <w:sz w:val="20"/>
                <w:szCs w:val="20"/>
              </w:rPr>
              <w:t>.1</w:t>
            </w:r>
            <w:r>
              <w:rPr>
                <w:rFonts w:ascii="Times New Roman" w:hAnsi="Times New Roman" w:cs="Times New Roman"/>
                <w:sz w:val="20"/>
                <w:szCs w:val="20"/>
              </w:rPr>
              <w:t>2</w:t>
            </w:r>
            <w:r w:rsidRPr="00795B62">
              <w:rPr>
                <w:rFonts w:ascii="Times New Roman" w:hAnsi="Times New Roman" w:cs="Times New Roman"/>
                <w:sz w:val="20"/>
                <w:szCs w:val="20"/>
              </w:rPr>
              <w:t>.2024г.</w:t>
            </w:r>
            <w:r>
              <w:rPr>
                <w:rFonts w:ascii="Times New Roman" w:hAnsi="Times New Roman" w:cs="Times New Roman"/>
                <w:sz w:val="20"/>
                <w:szCs w:val="20"/>
              </w:rPr>
              <w:t>)</w:t>
            </w:r>
          </w:p>
        </w:tc>
      </w:tr>
      <w:tr w:rsidR="009D680B" w:rsidRPr="00795B62" w:rsidTr="003738F5">
        <w:tc>
          <w:tcPr>
            <w:tcW w:w="2689" w:type="dxa"/>
          </w:tcPr>
          <w:p w:rsidR="009D680B" w:rsidRPr="00795B62" w:rsidRDefault="0033191F"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«СОШ№5»</w:t>
            </w:r>
          </w:p>
        </w:tc>
        <w:tc>
          <w:tcPr>
            <w:tcW w:w="3402" w:type="dxa"/>
          </w:tcPr>
          <w:p w:rsidR="009D680B" w:rsidRPr="00795B62" w:rsidRDefault="0033191F" w:rsidP="00A70A22">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04.02.2025г., городской семинар «Школьный климат: организационно- управленческие аспекты психолого-педагогического сопровождения образовательной деятельности» </w:t>
            </w:r>
          </w:p>
        </w:tc>
        <w:tc>
          <w:tcPr>
            <w:tcW w:w="3827" w:type="dxa"/>
          </w:tcPr>
          <w:p w:rsidR="009D680B" w:rsidRPr="00795B62" w:rsidRDefault="0033191F" w:rsidP="0033191F">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87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 xml:space="preserve">11 </w:t>
            </w:r>
            <w:r w:rsidRPr="00795B62">
              <w:rPr>
                <w:rFonts w:ascii="Times New Roman" w:hAnsi="Times New Roman" w:cs="Times New Roman"/>
                <w:sz w:val="20"/>
                <w:szCs w:val="20"/>
              </w:rPr>
              <w:t>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 xml:space="preserve">10 </w:t>
            </w:r>
            <w:r w:rsidRPr="00795B62">
              <w:rPr>
                <w:rFonts w:ascii="Times New Roman" w:hAnsi="Times New Roman" w:cs="Times New Roman"/>
                <w:sz w:val="20"/>
                <w:szCs w:val="20"/>
              </w:rPr>
              <w:t xml:space="preserve"> от </w:t>
            </w:r>
            <w:r>
              <w:rPr>
                <w:rFonts w:ascii="Times New Roman" w:hAnsi="Times New Roman" w:cs="Times New Roman"/>
                <w:sz w:val="20"/>
                <w:szCs w:val="20"/>
              </w:rPr>
              <w:t>31</w:t>
            </w:r>
            <w:r w:rsidRPr="00795B62">
              <w:rPr>
                <w:rFonts w:ascii="Times New Roman" w:hAnsi="Times New Roman" w:cs="Times New Roman"/>
                <w:sz w:val="20"/>
                <w:szCs w:val="20"/>
              </w:rPr>
              <w:t>.</w:t>
            </w:r>
            <w:r>
              <w:rPr>
                <w:rFonts w:ascii="Times New Roman" w:hAnsi="Times New Roman" w:cs="Times New Roman"/>
                <w:sz w:val="20"/>
                <w:szCs w:val="20"/>
              </w:rPr>
              <w:t>01</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12</w:t>
            </w:r>
            <w:r w:rsidRPr="00795B62">
              <w:rPr>
                <w:rFonts w:ascii="Times New Roman" w:hAnsi="Times New Roman" w:cs="Times New Roman"/>
                <w:sz w:val="20"/>
                <w:szCs w:val="20"/>
              </w:rPr>
              <w:t xml:space="preserve"> от </w:t>
            </w:r>
            <w:r>
              <w:rPr>
                <w:rFonts w:ascii="Times New Roman" w:hAnsi="Times New Roman" w:cs="Times New Roman"/>
                <w:sz w:val="20"/>
                <w:szCs w:val="20"/>
              </w:rPr>
              <w:t>05</w:t>
            </w:r>
            <w:r w:rsidRPr="00795B62">
              <w:rPr>
                <w:rFonts w:ascii="Times New Roman" w:hAnsi="Times New Roman" w:cs="Times New Roman"/>
                <w:sz w:val="20"/>
                <w:szCs w:val="20"/>
              </w:rPr>
              <w:t>.</w:t>
            </w:r>
            <w:r>
              <w:rPr>
                <w:rFonts w:ascii="Times New Roman" w:hAnsi="Times New Roman" w:cs="Times New Roman"/>
                <w:sz w:val="20"/>
                <w:szCs w:val="20"/>
              </w:rPr>
              <w:t>02</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A103BC" w:rsidRPr="00795B62" w:rsidTr="003738F5">
        <w:tc>
          <w:tcPr>
            <w:tcW w:w="2689" w:type="dxa"/>
          </w:tcPr>
          <w:p w:rsidR="00A103BC" w:rsidRPr="00795B62" w:rsidRDefault="00B97051" w:rsidP="00A1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«СОШ№ 17»</w:t>
            </w:r>
          </w:p>
        </w:tc>
        <w:tc>
          <w:tcPr>
            <w:tcW w:w="3402" w:type="dxa"/>
          </w:tcPr>
          <w:p w:rsidR="00A103BC" w:rsidRPr="00795B62" w:rsidRDefault="00A103BC" w:rsidP="00B97051">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r w:rsidR="00B97051">
              <w:rPr>
                <w:rFonts w:ascii="Times New Roman" w:hAnsi="Times New Roman" w:cs="Times New Roman"/>
                <w:sz w:val="20"/>
                <w:szCs w:val="20"/>
              </w:rPr>
              <w:t>8</w:t>
            </w:r>
            <w:r>
              <w:rPr>
                <w:rFonts w:ascii="Times New Roman" w:hAnsi="Times New Roman" w:cs="Times New Roman"/>
                <w:sz w:val="20"/>
                <w:szCs w:val="20"/>
              </w:rPr>
              <w:t>.02.2025г.,</w:t>
            </w:r>
            <w:r w:rsidR="00B97051">
              <w:rPr>
                <w:rFonts w:ascii="Times New Roman" w:hAnsi="Times New Roman" w:cs="Times New Roman"/>
                <w:sz w:val="20"/>
                <w:szCs w:val="20"/>
              </w:rPr>
              <w:t xml:space="preserve"> </w:t>
            </w:r>
            <w:r>
              <w:rPr>
                <w:rFonts w:ascii="Times New Roman" w:hAnsi="Times New Roman" w:cs="Times New Roman"/>
                <w:sz w:val="20"/>
                <w:szCs w:val="20"/>
              </w:rPr>
              <w:t>городской семинар «</w:t>
            </w:r>
            <w:r w:rsidR="00B97051">
              <w:rPr>
                <w:rFonts w:ascii="Times New Roman" w:hAnsi="Times New Roman" w:cs="Times New Roman"/>
                <w:sz w:val="20"/>
                <w:szCs w:val="20"/>
              </w:rPr>
              <w:t>Школьный Кванториум: развиваем интерес к естественным наукам и техническому творчеству»</w:t>
            </w:r>
          </w:p>
        </w:tc>
        <w:tc>
          <w:tcPr>
            <w:tcW w:w="3827" w:type="dxa"/>
          </w:tcPr>
          <w:p w:rsidR="00A103BC" w:rsidRPr="00795B62" w:rsidRDefault="00A103BC" w:rsidP="00B97051">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sidR="00B97051">
              <w:rPr>
                <w:rFonts w:ascii="Times New Roman" w:hAnsi="Times New Roman" w:cs="Times New Roman"/>
                <w:sz w:val="20"/>
                <w:szCs w:val="20"/>
              </w:rPr>
              <w:t>52</w:t>
            </w:r>
            <w:r>
              <w:rPr>
                <w:rFonts w:ascii="Times New Roman" w:hAnsi="Times New Roman" w:cs="Times New Roman"/>
                <w:sz w:val="20"/>
                <w:szCs w:val="20"/>
              </w:rPr>
              <w:t xml:space="preserve">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1</w:t>
            </w:r>
            <w:r w:rsidR="00B97051">
              <w:rPr>
                <w:rFonts w:ascii="Times New Roman" w:hAnsi="Times New Roman" w:cs="Times New Roman"/>
                <w:sz w:val="20"/>
                <w:szCs w:val="20"/>
              </w:rPr>
              <w:t xml:space="preserve">1 </w:t>
            </w:r>
            <w:r w:rsidRPr="00795B62">
              <w:rPr>
                <w:rFonts w:ascii="Times New Roman" w:hAnsi="Times New Roman" w:cs="Times New Roman"/>
                <w:sz w:val="20"/>
                <w:szCs w:val="20"/>
              </w:rPr>
              <w:t>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1</w:t>
            </w:r>
            <w:r w:rsidR="00B97051">
              <w:rPr>
                <w:rFonts w:ascii="Times New Roman" w:hAnsi="Times New Roman" w:cs="Times New Roman"/>
                <w:sz w:val="20"/>
                <w:szCs w:val="20"/>
              </w:rPr>
              <w:t xml:space="preserve">6 </w:t>
            </w:r>
            <w:r w:rsidRPr="00795B62">
              <w:rPr>
                <w:rFonts w:ascii="Times New Roman" w:hAnsi="Times New Roman" w:cs="Times New Roman"/>
                <w:sz w:val="20"/>
                <w:szCs w:val="20"/>
              </w:rPr>
              <w:t xml:space="preserve"> от </w:t>
            </w:r>
            <w:r w:rsidR="00B97051">
              <w:rPr>
                <w:rFonts w:ascii="Times New Roman" w:hAnsi="Times New Roman" w:cs="Times New Roman"/>
                <w:sz w:val="20"/>
                <w:szCs w:val="20"/>
              </w:rPr>
              <w:t>10</w:t>
            </w:r>
            <w:r w:rsidRPr="00795B62">
              <w:rPr>
                <w:rFonts w:ascii="Times New Roman" w:hAnsi="Times New Roman" w:cs="Times New Roman"/>
                <w:sz w:val="20"/>
                <w:szCs w:val="20"/>
              </w:rPr>
              <w:t>.</w:t>
            </w:r>
            <w:r>
              <w:rPr>
                <w:rFonts w:ascii="Times New Roman" w:hAnsi="Times New Roman" w:cs="Times New Roman"/>
                <w:sz w:val="20"/>
                <w:szCs w:val="20"/>
              </w:rPr>
              <w:t>02</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2</w:t>
            </w:r>
            <w:r w:rsidR="00B97051">
              <w:rPr>
                <w:rFonts w:ascii="Times New Roman" w:hAnsi="Times New Roman" w:cs="Times New Roman"/>
                <w:sz w:val="20"/>
                <w:szCs w:val="20"/>
              </w:rPr>
              <w:t>2</w:t>
            </w:r>
            <w:r w:rsidRPr="00795B62">
              <w:rPr>
                <w:rFonts w:ascii="Times New Roman" w:hAnsi="Times New Roman" w:cs="Times New Roman"/>
                <w:sz w:val="20"/>
                <w:szCs w:val="20"/>
              </w:rPr>
              <w:t xml:space="preserve"> от </w:t>
            </w:r>
            <w:r w:rsidR="00B97051">
              <w:rPr>
                <w:rFonts w:ascii="Times New Roman" w:hAnsi="Times New Roman" w:cs="Times New Roman"/>
                <w:sz w:val="20"/>
                <w:szCs w:val="20"/>
              </w:rPr>
              <w:t>20</w:t>
            </w:r>
            <w:r w:rsidRPr="00795B62">
              <w:rPr>
                <w:rFonts w:ascii="Times New Roman" w:hAnsi="Times New Roman" w:cs="Times New Roman"/>
                <w:sz w:val="20"/>
                <w:szCs w:val="20"/>
              </w:rPr>
              <w:t>.</w:t>
            </w:r>
            <w:r>
              <w:rPr>
                <w:rFonts w:ascii="Times New Roman" w:hAnsi="Times New Roman" w:cs="Times New Roman"/>
                <w:sz w:val="20"/>
                <w:szCs w:val="20"/>
              </w:rPr>
              <w:t>0</w:t>
            </w:r>
            <w:r w:rsidR="00B97051">
              <w:rPr>
                <w:rFonts w:ascii="Times New Roman" w:hAnsi="Times New Roman" w:cs="Times New Roman"/>
                <w:sz w:val="20"/>
                <w:szCs w:val="20"/>
              </w:rPr>
              <w:t>2</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A103BC" w:rsidRPr="00795B62" w:rsidTr="003738F5">
        <w:tc>
          <w:tcPr>
            <w:tcW w:w="2689" w:type="dxa"/>
          </w:tcPr>
          <w:p w:rsidR="00A103BC" w:rsidRPr="00795B62" w:rsidRDefault="00A103BC"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«СОШ№ 13 им. М.К Янгеля»</w:t>
            </w:r>
          </w:p>
        </w:tc>
        <w:tc>
          <w:tcPr>
            <w:tcW w:w="3402" w:type="dxa"/>
          </w:tcPr>
          <w:p w:rsidR="00A103BC" w:rsidRPr="00795B62" w:rsidRDefault="00A103BC" w:rsidP="00A103BC">
            <w:pPr>
              <w:tabs>
                <w:tab w:val="left" w:pos="2085"/>
              </w:tabs>
              <w:jc w:val="both"/>
              <w:rPr>
                <w:rFonts w:ascii="Times New Roman" w:hAnsi="Times New Roman" w:cs="Times New Roman"/>
                <w:sz w:val="20"/>
                <w:szCs w:val="20"/>
              </w:rPr>
            </w:pPr>
            <w:r>
              <w:rPr>
                <w:rFonts w:ascii="Times New Roman" w:hAnsi="Times New Roman" w:cs="Times New Roman"/>
                <w:sz w:val="20"/>
                <w:szCs w:val="20"/>
              </w:rPr>
              <w:t>11.02.2025г., 20.02.2025г.,  городской семинар «Человек Сибири- труженик и защитник Отечества»</w:t>
            </w:r>
          </w:p>
        </w:tc>
        <w:tc>
          <w:tcPr>
            <w:tcW w:w="3827" w:type="dxa"/>
          </w:tcPr>
          <w:p w:rsidR="00A103BC" w:rsidRPr="00795B62" w:rsidRDefault="00A103BC" w:rsidP="00A103BC">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107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14</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13</w:t>
            </w:r>
            <w:r w:rsidRPr="00795B62">
              <w:rPr>
                <w:rFonts w:ascii="Times New Roman" w:hAnsi="Times New Roman" w:cs="Times New Roman"/>
                <w:sz w:val="20"/>
                <w:szCs w:val="20"/>
              </w:rPr>
              <w:t xml:space="preserve"> от </w:t>
            </w:r>
            <w:r>
              <w:rPr>
                <w:rFonts w:ascii="Times New Roman" w:hAnsi="Times New Roman" w:cs="Times New Roman"/>
                <w:sz w:val="20"/>
                <w:szCs w:val="20"/>
              </w:rPr>
              <w:t>05</w:t>
            </w:r>
            <w:r w:rsidRPr="00795B62">
              <w:rPr>
                <w:rFonts w:ascii="Times New Roman" w:hAnsi="Times New Roman" w:cs="Times New Roman"/>
                <w:sz w:val="20"/>
                <w:szCs w:val="20"/>
              </w:rPr>
              <w:t>.</w:t>
            </w:r>
            <w:r>
              <w:rPr>
                <w:rFonts w:ascii="Times New Roman" w:hAnsi="Times New Roman" w:cs="Times New Roman"/>
                <w:sz w:val="20"/>
                <w:szCs w:val="20"/>
              </w:rPr>
              <w:t>02</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24</w:t>
            </w:r>
            <w:r w:rsidRPr="00795B62">
              <w:rPr>
                <w:rFonts w:ascii="Times New Roman" w:hAnsi="Times New Roman" w:cs="Times New Roman"/>
                <w:sz w:val="20"/>
                <w:szCs w:val="20"/>
              </w:rPr>
              <w:t xml:space="preserve"> от </w:t>
            </w:r>
            <w:r>
              <w:rPr>
                <w:rFonts w:ascii="Times New Roman" w:hAnsi="Times New Roman" w:cs="Times New Roman"/>
                <w:sz w:val="20"/>
                <w:szCs w:val="20"/>
              </w:rPr>
              <w:t>03</w:t>
            </w:r>
            <w:r w:rsidRPr="00795B62">
              <w:rPr>
                <w:rFonts w:ascii="Times New Roman" w:hAnsi="Times New Roman" w:cs="Times New Roman"/>
                <w:sz w:val="20"/>
                <w:szCs w:val="20"/>
              </w:rPr>
              <w:t>.</w:t>
            </w:r>
            <w:r>
              <w:rPr>
                <w:rFonts w:ascii="Times New Roman" w:hAnsi="Times New Roman" w:cs="Times New Roman"/>
                <w:sz w:val="20"/>
                <w:szCs w:val="20"/>
              </w:rPr>
              <w:t>03</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A75367" w:rsidRPr="00795B62" w:rsidTr="003738F5">
        <w:tc>
          <w:tcPr>
            <w:tcW w:w="2689" w:type="dxa"/>
          </w:tcPr>
          <w:p w:rsidR="00A75367" w:rsidRPr="00795B62" w:rsidRDefault="00A75367" w:rsidP="00A753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СОШ №9</w:t>
            </w:r>
          </w:p>
        </w:tc>
        <w:tc>
          <w:tcPr>
            <w:tcW w:w="3402" w:type="dxa"/>
          </w:tcPr>
          <w:p w:rsidR="00A75367" w:rsidRPr="00795B62" w:rsidRDefault="00A75367" w:rsidP="00A75367">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25.02.2025г., городской семинар «Развитие гражданской идентичности как ориентир качества современного школьного образования» </w:t>
            </w:r>
          </w:p>
        </w:tc>
        <w:tc>
          <w:tcPr>
            <w:tcW w:w="3827" w:type="dxa"/>
          </w:tcPr>
          <w:p w:rsidR="00A75367" w:rsidRPr="00795B62" w:rsidRDefault="00A75367" w:rsidP="00A75367">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40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9</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19</w:t>
            </w:r>
            <w:r w:rsidRPr="00795B62">
              <w:rPr>
                <w:rFonts w:ascii="Times New Roman" w:hAnsi="Times New Roman" w:cs="Times New Roman"/>
                <w:sz w:val="20"/>
                <w:szCs w:val="20"/>
              </w:rPr>
              <w:t xml:space="preserve"> от </w:t>
            </w:r>
            <w:r>
              <w:rPr>
                <w:rFonts w:ascii="Times New Roman" w:hAnsi="Times New Roman" w:cs="Times New Roman"/>
                <w:sz w:val="20"/>
                <w:szCs w:val="20"/>
              </w:rPr>
              <w:t>20</w:t>
            </w:r>
            <w:r w:rsidRPr="00795B62">
              <w:rPr>
                <w:rFonts w:ascii="Times New Roman" w:hAnsi="Times New Roman" w:cs="Times New Roman"/>
                <w:sz w:val="20"/>
                <w:szCs w:val="20"/>
              </w:rPr>
              <w:t>.</w:t>
            </w:r>
            <w:r>
              <w:rPr>
                <w:rFonts w:ascii="Times New Roman" w:hAnsi="Times New Roman" w:cs="Times New Roman"/>
                <w:sz w:val="20"/>
                <w:szCs w:val="20"/>
              </w:rPr>
              <w:t>02</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25</w:t>
            </w:r>
            <w:r w:rsidRPr="00795B62">
              <w:rPr>
                <w:rFonts w:ascii="Times New Roman" w:hAnsi="Times New Roman" w:cs="Times New Roman"/>
                <w:sz w:val="20"/>
                <w:szCs w:val="20"/>
              </w:rPr>
              <w:t xml:space="preserve"> от </w:t>
            </w:r>
            <w:r>
              <w:rPr>
                <w:rFonts w:ascii="Times New Roman" w:hAnsi="Times New Roman" w:cs="Times New Roman"/>
                <w:sz w:val="20"/>
                <w:szCs w:val="20"/>
              </w:rPr>
              <w:t>10</w:t>
            </w:r>
            <w:r w:rsidRPr="00795B62">
              <w:rPr>
                <w:rFonts w:ascii="Times New Roman" w:hAnsi="Times New Roman" w:cs="Times New Roman"/>
                <w:sz w:val="20"/>
                <w:szCs w:val="20"/>
              </w:rPr>
              <w:t>.</w:t>
            </w:r>
            <w:r>
              <w:rPr>
                <w:rFonts w:ascii="Times New Roman" w:hAnsi="Times New Roman" w:cs="Times New Roman"/>
                <w:sz w:val="20"/>
                <w:szCs w:val="20"/>
              </w:rPr>
              <w:t>03</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766575" w:rsidRPr="00795B62" w:rsidTr="003738F5">
        <w:tc>
          <w:tcPr>
            <w:tcW w:w="2689" w:type="dxa"/>
          </w:tcPr>
          <w:p w:rsidR="00766575" w:rsidRPr="00795B62" w:rsidRDefault="00766575" w:rsidP="0076657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МАОУ «Экспериментальный лицей имени Батербиева М.М.»</w:t>
            </w:r>
          </w:p>
        </w:tc>
        <w:tc>
          <w:tcPr>
            <w:tcW w:w="3402" w:type="dxa"/>
          </w:tcPr>
          <w:p w:rsidR="00766575" w:rsidRPr="00795B62" w:rsidRDefault="00766575" w:rsidP="00766575">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19.02.2025г., городской семинар «Реализация проекта «Школа Минпросвещения России» в условиях </w:t>
            </w:r>
            <w:proofErr w:type="spellStart"/>
            <w:r>
              <w:rPr>
                <w:rFonts w:ascii="Times New Roman" w:hAnsi="Times New Roman" w:cs="Times New Roman"/>
                <w:sz w:val="20"/>
                <w:szCs w:val="20"/>
              </w:rPr>
              <w:t>межвозрастного</w:t>
            </w:r>
            <w:proofErr w:type="spellEnd"/>
            <w:r>
              <w:rPr>
                <w:rFonts w:ascii="Times New Roman" w:hAnsi="Times New Roman" w:cs="Times New Roman"/>
                <w:sz w:val="20"/>
                <w:szCs w:val="20"/>
              </w:rPr>
              <w:t xml:space="preserve"> взаимодействия»</w:t>
            </w:r>
          </w:p>
        </w:tc>
        <w:tc>
          <w:tcPr>
            <w:tcW w:w="3827" w:type="dxa"/>
          </w:tcPr>
          <w:p w:rsidR="00766575" w:rsidRPr="00795B62" w:rsidRDefault="00766575" w:rsidP="00766575">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60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14</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17</w:t>
            </w:r>
            <w:r w:rsidRPr="00795B62">
              <w:rPr>
                <w:rFonts w:ascii="Times New Roman" w:hAnsi="Times New Roman" w:cs="Times New Roman"/>
                <w:sz w:val="20"/>
                <w:szCs w:val="20"/>
              </w:rPr>
              <w:t xml:space="preserve"> от </w:t>
            </w:r>
            <w:r>
              <w:rPr>
                <w:rFonts w:ascii="Times New Roman" w:hAnsi="Times New Roman" w:cs="Times New Roman"/>
                <w:sz w:val="20"/>
                <w:szCs w:val="20"/>
              </w:rPr>
              <w:t>10</w:t>
            </w:r>
            <w:r w:rsidRPr="00795B62">
              <w:rPr>
                <w:rFonts w:ascii="Times New Roman" w:hAnsi="Times New Roman" w:cs="Times New Roman"/>
                <w:sz w:val="20"/>
                <w:szCs w:val="20"/>
              </w:rPr>
              <w:t>.</w:t>
            </w:r>
            <w:r>
              <w:rPr>
                <w:rFonts w:ascii="Times New Roman" w:hAnsi="Times New Roman" w:cs="Times New Roman"/>
                <w:sz w:val="20"/>
                <w:szCs w:val="20"/>
              </w:rPr>
              <w:t>02</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26</w:t>
            </w:r>
            <w:r w:rsidRPr="00795B62">
              <w:rPr>
                <w:rFonts w:ascii="Times New Roman" w:hAnsi="Times New Roman" w:cs="Times New Roman"/>
                <w:sz w:val="20"/>
                <w:szCs w:val="20"/>
              </w:rPr>
              <w:t xml:space="preserve"> от </w:t>
            </w:r>
            <w:r>
              <w:rPr>
                <w:rFonts w:ascii="Times New Roman" w:hAnsi="Times New Roman" w:cs="Times New Roman"/>
                <w:sz w:val="20"/>
                <w:szCs w:val="20"/>
              </w:rPr>
              <w:t>10</w:t>
            </w:r>
            <w:r w:rsidRPr="00795B62">
              <w:rPr>
                <w:rFonts w:ascii="Times New Roman" w:hAnsi="Times New Roman" w:cs="Times New Roman"/>
                <w:sz w:val="20"/>
                <w:szCs w:val="20"/>
              </w:rPr>
              <w:t>.</w:t>
            </w:r>
            <w:r>
              <w:rPr>
                <w:rFonts w:ascii="Times New Roman" w:hAnsi="Times New Roman" w:cs="Times New Roman"/>
                <w:sz w:val="20"/>
                <w:szCs w:val="20"/>
              </w:rPr>
              <w:t>03</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FB73BE" w:rsidRPr="00795B62" w:rsidTr="003738F5">
        <w:tc>
          <w:tcPr>
            <w:tcW w:w="2689" w:type="dxa"/>
          </w:tcPr>
          <w:p w:rsidR="00FB73BE" w:rsidRPr="00795B62" w:rsidRDefault="00FB73BE" w:rsidP="00FB73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МАОУ «СОШ№ 12» им. Семенова В.Н.</w:t>
            </w:r>
          </w:p>
        </w:tc>
        <w:tc>
          <w:tcPr>
            <w:tcW w:w="3402" w:type="dxa"/>
          </w:tcPr>
          <w:p w:rsidR="00FB73BE" w:rsidRPr="00795B62" w:rsidRDefault="00FB73BE" w:rsidP="00FB73BE">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02.04.2025г., городской семинар «Средства реализации </w:t>
            </w:r>
            <w:proofErr w:type="spellStart"/>
            <w:r>
              <w:rPr>
                <w:rFonts w:ascii="Times New Roman" w:hAnsi="Times New Roman" w:cs="Times New Roman"/>
                <w:sz w:val="20"/>
                <w:szCs w:val="20"/>
              </w:rPr>
              <w:t>межпредметных</w:t>
            </w:r>
            <w:proofErr w:type="spellEnd"/>
            <w:r>
              <w:rPr>
                <w:rFonts w:ascii="Times New Roman" w:hAnsi="Times New Roman" w:cs="Times New Roman"/>
                <w:sz w:val="20"/>
                <w:szCs w:val="20"/>
              </w:rPr>
              <w:t xml:space="preserve"> связей в процессе обучения для формирования функциональной грамотности»</w:t>
            </w:r>
          </w:p>
        </w:tc>
        <w:tc>
          <w:tcPr>
            <w:tcW w:w="3827" w:type="dxa"/>
          </w:tcPr>
          <w:p w:rsidR="00FB73BE" w:rsidRPr="00795B62" w:rsidRDefault="00FB73BE" w:rsidP="00FB73BE">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58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11</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32</w:t>
            </w:r>
            <w:r w:rsidRPr="00795B62">
              <w:rPr>
                <w:rFonts w:ascii="Times New Roman" w:hAnsi="Times New Roman" w:cs="Times New Roman"/>
                <w:sz w:val="20"/>
                <w:szCs w:val="20"/>
              </w:rPr>
              <w:t xml:space="preserve"> от </w:t>
            </w:r>
            <w:r>
              <w:rPr>
                <w:rFonts w:ascii="Times New Roman" w:hAnsi="Times New Roman" w:cs="Times New Roman"/>
                <w:sz w:val="20"/>
                <w:szCs w:val="20"/>
              </w:rPr>
              <w:t>24</w:t>
            </w:r>
            <w:r w:rsidRPr="00795B62">
              <w:rPr>
                <w:rFonts w:ascii="Times New Roman" w:hAnsi="Times New Roman" w:cs="Times New Roman"/>
                <w:sz w:val="20"/>
                <w:szCs w:val="20"/>
              </w:rPr>
              <w:t>.</w:t>
            </w:r>
            <w:r>
              <w:rPr>
                <w:rFonts w:ascii="Times New Roman" w:hAnsi="Times New Roman" w:cs="Times New Roman"/>
                <w:sz w:val="20"/>
                <w:szCs w:val="20"/>
              </w:rPr>
              <w:t>03</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33</w:t>
            </w:r>
            <w:r w:rsidRPr="00795B62">
              <w:rPr>
                <w:rFonts w:ascii="Times New Roman" w:hAnsi="Times New Roman" w:cs="Times New Roman"/>
                <w:sz w:val="20"/>
                <w:szCs w:val="20"/>
              </w:rPr>
              <w:t xml:space="preserve"> от </w:t>
            </w:r>
            <w:r>
              <w:rPr>
                <w:rFonts w:ascii="Times New Roman" w:hAnsi="Times New Roman" w:cs="Times New Roman"/>
                <w:sz w:val="20"/>
                <w:szCs w:val="20"/>
              </w:rPr>
              <w:t>03</w:t>
            </w:r>
            <w:r w:rsidRPr="00795B62">
              <w:rPr>
                <w:rFonts w:ascii="Times New Roman" w:hAnsi="Times New Roman" w:cs="Times New Roman"/>
                <w:sz w:val="20"/>
                <w:szCs w:val="20"/>
              </w:rPr>
              <w:t>.</w:t>
            </w:r>
            <w:r>
              <w:rPr>
                <w:rFonts w:ascii="Times New Roman" w:hAnsi="Times New Roman" w:cs="Times New Roman"/>
                <w:sz w:val="20"/>
                <w:szCs w:val="20"/>
              </w:rPr>
              <w:t>04</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FB73BE" w:rsidRPr="00795B62" w:rsidTr="003738F5">
        <w:tc>
          <w:tcPr>
            <w:tcW w:w="2689" w:type="dxa"/>
          </w:tcPr>
          <w:p w:rsidR="00FB73BE" w:rsidRPr="00795B62" w:rsidRDefault="00FB73BE"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«СОШ№2»</w:t>
            </w:r>
          </w:p>
        </w:tc>
        <w:tc>
          <w:tcPr>
            <w:tcW w:w="3402" w:type="dxa"/>
          </w:tcPr>
          <w:p w:rsidR="00FB73BE" w:rsidRPr="00795B62" w:rsidRDefault="00FB73BE" w:rsidP="00FB73BE">
            <w:pPr>
              <w:tabs>
                <w:tab w:val="left" w:pos="2085"/>
              </w:tabs>
              <w:jc w:val="both"/>
              <w:rPr>
                <w:rFonts w:ascii="Times New Roman" w:hAnsi="Times New Roman" w:cs="Times New Roman"/>
                <w:sz w:val="20"/>
                <w:szCs w:val="20"/>
              </w:rPr>
            </w:pPr>
            <w:r>
              <w:rPr>
                <w:rFonts w:ascii="Times New Roman" w:hAnsi="Times New Roman" w:cs="Times New Roman"/>
                <w:sz w:val="20"/>
                <w:szCs w:val="20"/>
              </w:rPr>
              <w:t>20.03.2025г., городской семинар «Экскурсионный маршрут как инструмент развития творческого потенциала учащихся» и   проведение»</w:t>
            </w:r>
          </w:p>
        </w:tc>
        <w:tc>
          <w:tcPr>
            <w:tcW w:w="3827" w:type="dxa"/>
          </w:tcPr>
          <w:p w:rsidR="00FB73BE" w:rsidRPr="00795B62" w:rsidRDefault="00FB73BE" w:rsidP="00FB73BE">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 xml:space="preserve">няли участие </w:t>
            </w:r>
            <w:r>
              <w:rPr>
                <w:rFonts w:ascii="Times New Roman" w:hAnsi="Times New Roman" w:cs="Times New Roman"/>
                <w:sz w:val="20"/>
                <w:szCs w:val="20"/>
              </w:rPr>
              <w:t xml:space="preserve">15 </w:t>
            </w:r>
            <w:r w:rsidRPr="00795B62">
              <w:rPr>
                <w:rFonts w:ascii="Times New Roman" w:hAnsi="Times New Roman" w:cs="Times New Roman"/>
                <w:sz w:val="20"/>
                <w:szCs w:val="20"/>
              </w:rPr>
              <w:t xml:space="preserve"> педагогических ра</w:t>
            </w:r>
            <w:r w:rsidRPr="00795B62">
              <w:rPr>
                <w:rFonts w:ascii="Times New Roman" w:hAnsi="Times New Roman" w:cs="Times New Roman"/>
                <w:sz w:val="20"/>
                <w:szCs w:val="20"/>
              </w:rPr>
              <w:softHyphen/>
              <w:t xml:space="preserve">ботников из </w:t>
            </w:r>
            <w:r>
              <w:rPr>
                <w:rFonts w:ascii="Times New Roman" w:hAnsi="Times New Roman" w:cs="Times New Roman"/>
                <w:sz w:val="20"/>
                <w:szCs w:val="20"/>
              </w:rPr>
              <w:t>4</w:t>
            </w:r>
            <w:r w:rsidRPr="00795B62">
              <w:rPr>
                <w:rFonts w:ascii="Times New Roman" w:hAnsi="Times New Roman" w:cs="Times New Roman"/>
                <w:sz w:val="20"/>
                <w:szCs w:val="20"/>
              </w:rPr>
              <w:t xml:space="preserve">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29</w:t>
            </w:r>
            <w:r w:rsidRPr="00795B62">
              <w:rPr>
                <w:rFonts w:ascii="Times New Roman" w:hAnsi="Times New Roman" w:cs="Times New Roman"/>
                <w:sz w:val="20"/>
                <w:szCs w:val="20"/>
              </w:rPr>
              <w:t xml:space="preserve"> от 11.</w:t>
            </w:r>
            <w:r>
              <w:rPr>
                <w:rFonts w:ascii="Times New Roman" w:hAnsi="Times New Roman" w:cs="Times New Roman"/>
                <w:sz w:val="20"/>
                <w:szCs w:val="20"/>
              </w:rPr>
              <w:t>03</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35</w:t>
            </w:r>
            <w:r w:rsidRPr="00795B62">
              <w:rPr>
                <w:rFonts w:ascii="Times New Roman" w:hAnsi="Times New Roman" w:cs="Times New Roman"/>
                <w:sz w:val="20"/>
                <w:szCs w:val="20"/>
              </w:rPr>
              <w:t xml:space="preserve"> от </w:t>
            </w:r>
            <w:r>
              <w:rPr>
                <w:rFonts w:ascii="Times New Roman" w:hAnsi="Times New Roman" w:cs="Times New Roman"/>
                <w:sz w:val="20"/>
                <w:szCs w:val="20"/>
              </w:rPr>
              <w:t>07</w:t>
            </w:r>
            <w:r w:rsidRPr="00795B62">
              <w:rPr>
                <w:rFonts w:ascii="Times New Roman" w:hAnsi="Times New Roman" w:cs="Times New Roman"/>
                <w:sz w:val="20"/>
                <w:szCs w:val="20"/>
              </w:rPr>
              <w:t>.</w:t>
            </w:r>
            <w:r>
              <w:rPr>
                <w:rFonts w:ascii="Times New Roman" w:hAnsi="Times New Roman" w:cs="Times New Roman"/>
                <w:sz w:val="20"/>
                <w:szCs w:val="20"/>
              </w:rPr>
              <w:t>04</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r w:rsidR="00FB73BE" w:rsidRPr="00795B62" w:rsidTr="003738F5">
        <w:tc>
          <w:tcPr>
            <w:tcW w:w="2689" w:type="dxa"/>
          </w:tcPr>
          <w:p w:rsidR="00FB73BE" w:rsidRPr="00795B62" w:rsidRDefault="00FB73BE" w:rsidP="00A70A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«СОШ№ 8 имени Бусыгина М.И.»</w:t>
            </w:r>
          </w:p>
        </w:tc>
        <w:tc>
          <w:tcPr>
            <w:tcW w:w="3402" w:type="dxa"/>
          </w:tcPr>
          <w:p w:rsidR="00FB73BE" w:rsidRPr="00795B62" w:rsidRDefault="00FB73BE" w:rsidP="00A70A22">
            <w:pPr>
              <w:tabs>
                <w:tab w:val="left" w:pos="2085"/>
              </w:tabs>
              <w:jc w:val="both"/>
              <w:rPr>
                <w:rFonts w:ascii="Times New Roman" w:hAnsi="Times New Roman" w:cs="Times New Roman"/>
                <w:sz w:val="20"/>
                <w:szCs w:val="20"/>
              </w:rPr>
            </w:pPr>
            <w:r>
              <w:rPr>
                <w:rFonts w:ascii="Times New Roman" w:hAnsi="Times New Roman" w:cs="Times New Roman"/>
                <w:sz w:val="20"/>
                <w:szCs w:val="20"/>
              </w:rPr>
              <w:t>18.04.2025г., городской семинар «Образовательный модуль «Безопасное лето» - организация и   проведение»</w:t>
            </w:r>
          </w:p>
        </w:tc>
        <w:tc>
          <w:tcPr>
            <w:tcW w:w="3827" w:type="dxa"/>
          </w:tcPr>
          <w:p w:rsidR="00FB73BE" w:rsidRPr="00795B62" w:rsidRDefault="00FB73BE" w:rsidP="00FB73BE">
            <w:pPr>
              <w:tabs>
                <w:tab w:val="left" w:pos="960"/>
              </w:tabs>
              <w:jc w:val="both"/>
              <w:rPr>
                <w:rFonts w:ascii="Times New Roman" w:hAnsi="Times New Roman" w:cs="Times New Roman"/>
                <w:sz w:val="20"/>
                <w:szCs w:val="20"/>
              </w:rPr>
            </w:pPr>
            <w:r w:rsidRPr="00795B62">
              <w:rPr>
                <w:rFonts w:ascii="Times New Roman" w:hAnsi="Times New Roman" w:cs="Times New Roman"/>
                <w:sz w:val="20"/>
                <w:szCs w:val="20"/>
              </w:rPr>
              <w:t>В работе городского семинара при</w:t>
            </w:r>
            <w:r w:rsidRPr="00795B62">
              <w:rPr>
                <w:rFonts w:ascii="Times New Roman" w:hAnsi="Times New Roman" w:cs="Times New Roman"/>
                <w:sz w:val="20"/>
                <w:szCs w:val="20"/>
              </w:rPr>
              <w:softHyphen/>
              <w:t>няли участие 2</w:t>
            </w:r>
            <w:r>
              <w:rPr>
                <w:rFonts w:ascii="Times New Roman" w:hAnsi="Times New Roman" w:cs="Times New Roman"/>
                <w:sz w:val="20"/>
                <w:szCs w:val="20"/>
              </w:rPr>
              <w:t xml:space="preserve">5 </w:t>
            </w:r>
            <w:r w:rsidRPr="00795B62">
              <w:rPr>
                <w:rFonts w:ascii="Times New Roman" w:hAnsi="Times New Roman" w:cs="Times New Roman"/>
                <w:sz w:val="20"/>
                <w:szCs w:val="20"/>
              </w:rPr>
              <w:t>педагогических ра</w:t>
            </w:r>
            <w:r w:rsidRPr="00795B62">
              <w:rPr>
                <w:rFonts w:ascii="Times New Roman" w:hAnsi="Times New Roman" w:cs="Times New Roman"/>
                <w:sz w:val="20"/>
                <w:szCs w:val="20"/>
              </w:rPr>
              <w:softHyphen/>
              <w:t>ботников из 5 муниципальных обще</w:t>
            </w:r>
            <w:r w:rsidRPr="00795B62">
              <w:rPr>
                <w:rFonts w:ascii="Times New Roman" w:hAnsi="Times New Roman" w:cs="Times New Roman"/>
                <w:sz w:val="20"/>
                <w:szCs w:val="20"/>
              </w:rPr>
              <w:softHyphen/>
              <w:t>образовательных учреждений</w:t>
            </w:r>
            <w:r>
              <w:rPr>
                <w:rFonts w:ascii="Times New Roman" w:hAnsi="Times New Roman" w:cs="Times New Roman"/>
                <w:sz w:val="20"/>
                <w:szCs w:val="20"/>
              </w:rPr>
              <w:t xml:space="preserve">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39</w:t>
            </w:r>
            <w:r w:rsidRPr="00795B62">
              <w:rPr>
                <w:rFonts w:ascii="Times New Roman" w:hAnsi="Times New Roman" w:cs="Times New Roman"/>
                <w:sz w:val="20"/>
                <w:szCs w:val="20"/>
              </w:rPr>
              <w:t xml:space="preserve"> от 1</w:t>
            </w:r>
            <w:r>
              <w:rPr>
                <w:rFonts w:ascii="Times New Roman" w:hAnsi="Times New Roman" w:cs="Times New Roman"/>
                <w:sz w:val="20"/>
                <w:szCs w:val="20"/>
              </w:rPr>
              <w:t>5</w:t>
            </w:r>
            <w:r w:rsidRPr="00795B62">
              <w:rPr>
                <w:rFonts w:ascii="Times New Roman" w:hAnsi="Times New Roman" w:cs="Times New Roman"/>
                <w:sz w:val="20"/>
                <w:szCs w:val="20"/>
              </w:rPr>
              <w:t>.</w:t>
            </w:r>
            <w:r>
              <w:rPr>
                <w:rFonts w:ascii="Times New Roman" w:hAnsi="Times New Roman" w:cs="Times New Roman"/>
                <w:sz w:val="20"/>
                <w:szCs w:val="20"/>
              </w:rPr>
              <w:t>04</w:t>
            </w:r>
            <w:r w:rsidRPr="00795B62">
              <w:rPr>
                <w:rFonts w:ascii="Times New Roman" w:hAnsi="Times New Roman" w:cs="Times New Roman"/>
                <w:sz w:val="20"/>
                <w:szCs w:val="20"/>
              </w:rPr>
              <w:t>.202</w:t>
            </w:r>
            <w:r>
              <w:rPr>
                <w:rFonts w:ascii="Times New Roman" w:hAnsi="Times New Roman" w:cs="Times New Roman"/>
                <w:sz w:val="20"/>
                <w:szCs w:val="20"/>
              </w:rPr>
              <w:t>5г., п</w:t>
            </w:r>
            <w:r w:rsidRPr="00795B62">
              <w:rPr>
                <w:rFonts w:ascii="Times New Roman" w:hAnsi="Times New Roman" w:cs="Times New Roman"/>
                <w:sz w:val="20"/>
                <w:szCs w:val="20"/>
              </w:rPr>
              <w:t xml:space="preserve">риказ № </w:t>
            </w:r>
            <w:r>
              <w:rPr>
                <w:rFonts w:ascii="Times New Roman" w:hAnsi="Times New Roman" w:cs="Times New Roman"/>
                <w:sz w:val="20"/>
                <w:szCs w:val="20"/>
              </w:rPr>
              <w:t>4</w:t>
            </w:r>
            <w:r w:rsidRPr="00795B62">
              <w:rPr>
                <w:rFonts w:ascii="Times New Roman" w:hAnsi="Times New Roman" w:cs="Times New Roman"/>
                <w:sz w:val="20"/>
                <w:szCs w:val="20"/>
              </w:rPr>
              <w:t xml:space="preserve">1 от </w:t>
            </w:r>
            <w:r>
              <w:rPr>
                <w:rFonts w:ascii="Times New Roman" w:hAnsi="Times New Roman" w:cs="Times New Roman"/>
                <w:sz w:val="20"/>
                <w:szCs w:val="20"/>
              </w:rPr>
              <w:t>30</w:t>
            </w:r>
            <w:r w:rsidRPr="00795B62">
              <w:rPr>
                <w:rFonts w:ascii="Times New Roman" w:hAnsi="Times New Roman" w:cs="Times New Roman"/>
                <w:sz w:val="20"/>
                <w:szCs w:val="20"/>
              </w:rPr>
              <w:t>.</w:t>
            </w:r>
            <w:r>
              <w:rPr>
                <w:rFonts w:ascii="Times New Roman" w:hAnsi="Times New Roman" w:cs="Times New Roman"/>
                <w:sz w:val="20"/>
                <w:szCs w:val="20"/>
              </w:rPr>
              <w:t>04</w:t>
            </w:r>
            <w:r w:rsidRPr="00795B62">
              <w:rPr>
                <w:rFonts w:ascii="Times New Roman" w:hAnsi="Times New Roman" w:cs="Times New Roman"/>
                <w:sz w:val="20"/>
                <w:szCs w:val="20"/>
              </w:rPr>
              <w:t>.202</w:t>
            </w:r>
            <w:r>
              <w:rPr>
                <w:rFonts w:ascii="Times New Roman" w:hAnsi="Times New Roman" w:cs="Times New Roman"/>
                <w:sz w:val="20"/>
                <w:szCs w:val="20"/>
              </w:rPr>
              <w:t>5</w:t>
            </w:r>
            <w:r w:rsidRPr="00795B62">
              <w:rPr>
                <w:rFonts w:ascii="Times New Roman" w:hAnsi="Times New Roman" w:cs="Times New Roman"/>
                <w:sz w:val="20"/>
                <w:szCs w:val="20"/>
              </w:rPr>
              <w:t>г.</w:t>
            </w:r>
            <w:r>
              <w:rPr>
                <w:rFonts w:ascii="Times New Roman" w:hAnsi="Times New Roman" w:cs="Times New Roman"/>
                <w:sz w:val="20"/>
                <w:szCs w:val="20"/>
              </w:rPr>
              <w:t>)</w:t>
            </w:r>
          </w:p>
        </w:tc>
      </w:tr>
    </w:tbl>
    <w:p w:rsidR="001A2989"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E35E2E">
        <w:rPr>
          <w:rFonts w:ascii="Times New Roman" w:eastAsia="Times New Roman" w:hAnsi="Times New Roman" w:cs="Times New Roman"/>
          <w:b/>
          <w:sz w:val="24"/>
          <w:szCs w:val="24"/>
          <w:lang w:eastAsia="ru-RU"/>
        </w:rPr>
        <w:t xml:space="preserve">Городской профессиональный конкурс для управленческих команд «Лучшая управленческая команда </w:t>
      </w:r>
      <w:r w:rsidR="0064698D">
        <w:rPr>
          <w:rFonts w:ascii="Times New Roman" w:eastAsia="Times New Roman" w:hAnsi="Times New Roman" w:cs="Times New Roman"/>
          <w:b/>
          <w:sz w:val="24"/>
          <w:szCs w:val="24"/>
          <w:lang w:eastAsia="ru-RU"/>
        </w:rPr>
        <w:t xml:space="preserve">- </w:t>
      </w:r>
      <w:r w:rsidRPr="00E35E2E">
        <w:rPr>
          <w:rFonts w:ascii="Times New Roman" w:eastAsia="Times New Roman" w:hAnsi="Times New Roman" w:cs="Times New Roman"/>
          <w:b/>
          <w:sz w:val="24"/>
          <w:szCs w:val="24"/>
          <w:lang w:eastAsia="ru-RU"/>
        </w:rPr>
        <w:t xml:space="preserve"> 202</w:t>
      </w:r>
      <w:r w:rsidR="009F0351">
        <w:rPr>
          <w:rFonts w:ascii="Times New Roman" w:eastAsia="Times New Roman" w:hAnsi="Times New Roman" w:cs="Times New Roman"/>
          <w:b/>
          <w:sz w:val="24"/>
          <w:szCs w:val="24"/>
          <w:lang w:eastAsia="ru-RU"/>
        </w:rPr>
        <w:t>5</w:t>
      </w:r>
      <w:r w:rsidRPr="00E35E2E">
        <w:rPr>
          <w:rFonts w:ascii="Times New Roman" w:eastAsia="Times New Roman" w:hAnsi="Times New Roman" w:cs="Times New Roman"/>
          <w:b/>
          <w:sz w:val="24"/>
          <w:szCs w:val="24"/>
          <w:lang w:eastAsia="ru-RU"/>
        </w:rPr>
        <w:t>»</w:t>
      </w:r>
    </w:p>
    <w:p w:rsidR="00AD1E0F" w:rsidRPr="00AD1E0F" w:rsidRDefault="009F0351" w:rsidP="00AD1E0F">
      <w:pPr>
        <w:pStyle w:val="a8"/>
        <w:shd w:val="clear" w:color="auto" w:fill="FFFFFF"/>
        <w:spacing w:before="0" w:beforeAutospacing="0" w:after="0" w:afterAutospacing="0"/>
        <w:ind w:firstLine="567"/>
        <w:jc w:val="both"/>
        <w:textAlignment w:val="baseline"/>
      </w:pPr>
      <w:r w:rsidRPr="00AD1E0F">
        <w:t>С 2023 года от 3 до 7 муниципальных образовательных учреждений принимают участие в городском профессиональном конкурсе для управленческих команд «Лучшая управленческая команда»</w:t>
      </w:r>
      <w:r w:rsidR="00AD1E0F">
        <w:t>. Е</w:t>
      </w:r>
      <w:r w:rsidR="00AD1E0F" w:rsidRPr="00AD1E0F">
        <w:t>го участники</w:t>
      </w:r>
      <w:r w:rsidR="00AD1E0F">
        <w:t xml:space="preserve"> - </w:t>
      </w:r>
      <w:r w:rsidR="00AD1E0F" w:rsidRPr="00AD1E0F">
        <w:t xml:space="preserve"> руководители образовательных учреждений, их заместители, педагогические работники, представители кадрового резерва и молодые специалисты.</w:t>
      </w:r>
    </w:p>
    <w:p w:rsidR="009F0351" w:rsidRPr="00A9788F" w:rsidRDefault="00160659" w:rsidP="00160659">
      <w:pPr>
        <w:shd w:val="clear" w:color="auto" w:fill="FFFFFF"/>
        <w:spacing w:after="0" w:line="240" w:lineRule="auto"/>
        <w:ind w:firstLine="567"/>
        <w:jc w:val="right"/>
        <w:textAlignment w:val="baseline"/>
        <w:rPr>
          <w:rFonts w:ascii="Times New Roman" w:hAnsi="Times New Roman" w:cs="Times New Roman"/>
        </w:rPr>
      </w:pPr>
      <w:r w:rsidRPr="00A9788F">
        <w:rPr>
          <w:rFonts w:ascii="Times New Roman" w:hAnsi="Times New Roman" w:cs="Times New Roman"/>
        </w:rPr>
        <w:t>Таблица № 3</w:t>
      </w:r>
      <w:r w:rsidR="00A9788F" w:rsidRPr="00A9788F">
        <w:rPr>
          <w:rFonts w:ascii="Times New Roman" w:hAnsi="Times New Roman" w:cs="Times New Roman"/>
        </w:rPr>
        <w:t>5</w:t>
      </w:r>
    </w:p>
    <w:p w:rsidR="00160659" w:rsidRPr="00A9788F" w:rsidRDefault="00160659" w:rsidP="00160659">
      <w:pPr>
        <w:shd w:val="clear" w:color="auto" w:fill="FFFFFF"/>
        <w:spacing w:after="0" w:line="240" w:lineRule="auto"/>
        <w:ind w:firstLine="567"/>
        <w:jc w:val="center"/>
        <w:textAlignment w:val="baseline"/>
        <w:rPr>
          <w:rFonts w:ascii="Times New Roman" w:hAnsi="Times New Roman" w:cs="Times New Roman"/>
          <w:b/>
          <w:sz w:val="24"/>
          <w:szCs w:val="24"/>
        </w:rPr>
      </w:pPr>
      <w:r w:rsidRPr="00A9788F">
        <w:rPr>
          <w:rFonts w:ascii="Times New Roman" w:hAnsi="Times New Roman" w:cs="Times New Roman"/>
          <w:b/>
          <w:sz w:val="24"/>
          <w:szCs w:val="24"/>
        </w:rPr>
        <w:t>Данные о победителях и участниках городского профессионального конкурса для управленческих команд «Луч</w:t>
      </w:r>
      <w:r w:rsidR="00B57531">
        <w:rPr>
          <w:rFonts w:ascii="Times New Roman" w:hAnsi="Times New Roman" w:cs="Times New Roman"/>
          <w:b/>
          <w:sz w:val="24"/>
          <w:szCs w:val="24"/>
        </w:rPr>
        <w:t>шая управленческая команда</w:t>
      </w:r>
      <w:r w:rsidRPr="00A9788F">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3256"/>
        <w:gridCol w:w="3118"/>
        <w:gridCol w:w="3544"/>
      </w:tblGrid>
      <w:tr w:rsidR="009F0351" w:rsidTr="009F0351">
        <w:tc>
          <w:tcPr>
            <w:tcW w:w="3256" w:type="dxa"/>
          </w:tcPr>
          <w:p w:rsidR="009F0351" w:rsidRPr="00A9788F" w:rsidRDefault="009F0351" w:rsidP="009F0351">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2023 год</w:t>
            </w:r>
          </w:p>
        </w:tc>
        <w:tc>
          <w:tcPr>
            <w:tcW w:w="3118" w:type="dxa"/>
          </w:tcPr>
          <w:p w:rsidR="009F0351" w:rsidRPr="00A9788F" w:rsidRDefault="009F0351" w:rsidP="009F0351">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2024 год</w:t>
            </w:r>
          </w:p>
        </w:tc>
        <w:tc>
          <w:tcPr>
            <w:tcW w:w="3544" w:type="dxa"/>
          </w:tcPr>
          <w:p w:rsidR="009F0351" w:rsidRPr="00A9788F" w:rsidRDefault="009F0351" w:rsidP="009F0351">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2025 год</w:t>
            </w:r>
          </w:p>
        </w:tc>
      </w:tr>
      <w:tr w:rsidR="009F0351" w:rsidTr="009F0351">
        <w:tc>
          <w:tcPr>
            <w:tcW w:w="3256" w:type="dxa"/>
          </w:tcPr>
          <w:p w:rsidR="009F0351" w:rsidRPr="00AD1E0F" w:rsidRDefault="009F0351" w:rsidP="009F0351">
            <w:pPr>
              <w:jc w:val="center"/>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3</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«Экспериментальный лицей «Научно -образовательный комплекс»- победитель,</w:t>
            </w:r>
          </w:p>
          <w:p w:rsidR="009F0351" w:rsidRPr="00AD1E0F" w:rsidRDefault="009F0351" w:rsidP="009F0351">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МБДОУ д/с № 37 «Солнышко»</w:t>
            </w:r>
          </w:p>
          <w:p w:rsidR="009F0351" w:rsidRPr="00AD1E0F" w:rsidRDefault="009F0351" w:rsidP="009F0351">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 xml:space="preserve"> МБДОУ д/с № 40 «Сороконожка»</w:t>
            </w:r>
          </w:p>
        </w:tc>
        <w:tc>
          <w:tcPr>
            <w:tcW w:w="3118" w:type="dxa"/>
          </w:tcPr>
          <w:p w:rsidR="009F0351" w:rsidRPr="00AD1E0F" w:rsidRDefault="009F0351" w:rsidP="009F0351">
            <w:pPr>
              <w:jc w:val="center"/>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7</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МБОУ «СОШ№8 имени Бусыгина М.И.»- победитель,</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«Экспериментальный лицей имени Батербиева М.М.» - призер (2 место)</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«Городская гимназия №1»- призер (3 место),</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 xml:space="preserve"> МАОУ «СОШ№5»,</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«СОШ№11»,</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«СОШ№12» им. Семенова В.Н.,</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hAnsi="Times New Roman" w:cs="Times New Roman"/>
                <w:sz w:val="20"/>
                <w:szCs w:val="20"/>
                <w:shd w:val="clear" w:color="auto" w:fill="FFFFFF"/>
              </w:rPr>
              <w:t>МАОУ «СОШ№14»</w:t>
            </w:r>
          </w:p>
        </w:tc>
        <w:tc>
          <w:tcPr>
            <w:tcW w:w="3544" w:type="dxa"/>
          </w:tcPr>
          <w:p w:rsidR="009F0351" w:rsidRPr="00AD1E0F" w:rsidRDefault="009F0351" w:rsidP="009F0351">
            <w:pPr>
              <w:jc w:val="center"/>
              <w:rPr>
                <w:rFonts w:ascii="Times New Roman" w:eastAsia="Times New Roman" w:hAnsi="Times New Roman" w:cs="Times New Roman"/>
                <w:sz w:val="20"/>
                <w:szCs w:val="20"/>
              </w:rPr>
            </w:pPr>
            <w:r w:rsidRPr="00AD1E0F">
              <w:rPr>
                <w:rFonts w:ascii="Times New Roman" w:eastAsia="Times New Roman" w:hAnsi="Times New Roman" w:cs="Times New Roman"/>
                <w:sz w:val="20"/>
                <w:szCs w:val="20"/>
              </w:rPr>
              <w:t>5</w:t>
            </w:r>
          </w:p>
          <w:p w:rsidR="009F0351" w:rsidRPr="00AD1E0F" w:rsidRDefault="009F0351" w:rsidP="001A2989">
            <w:pPr>
              <w:jc w:val="both"/>
              <w:rPr>
                <w:rFonts w:ascii="Times New Roman" w:eastAsia="Times New Roman" w:hAnsi="Times New Roman" w:cs="Times New Roman"/>
                <w:sz w:val="20"/>
                <w:szCs w:val="20"/>
              </w:rPr>
            </w:pPr>
            <w:r w:rsidRPr="00AD1E0F">
              <w:rPr>
                <w:rFonts w:ascii="Times New Roman" w:eastAsia="Times New Roman" w:hAnsi="Times New Roman" w:cs="Times New Roman"/>
                <w:sz w:val="20"/>
                <w:szCs w:val="20"/>
              </w:rPr>
              <w:t xml:space="preserve">МБДОУ детский сад 24 «Красная шапочка», </w:t>
            </w:r>
          </w:p>
          <w:p w:rsidR="009F0351" w:rsidRPr="00AD1E0F" w:rsidRDefault="009F0351" w:rsidP="001A2989">
            <w:pPr>
              <w:jc w:val="both"/>
              <w:rPr>
                <w:rFonts w:ascii="Times New Roman" w:eastAsia="Times New Roman" w:hAnsi="Times New Roman" w:cs="Times New Roman"/>
                <w:sz w:val="20"/>
                <w:szCs w:val="20"/>
              </w:rPr>
            </w:pPr>
            <w:r w:rsidRPr="00AD1E0F">
              <w:rPr>
                <w:rFonts w:ascii="Times New Roman" w:eastAsia="Times New Roman" w:hAnsi="Times New Roman" w:cs="Times New Roman"/>
                <w:sz w:val="20"/>
                <w:szCs w:val="20"/>
              </w:rPr>
              <w:t xml:space="preserve">МАДОУ «ЦРР — детский сад № 29 «Аленький цветочек», </w:t>
            </w:r>
          </w:p>
          <w:p w:rsidR="009F0351" w:rsidRPr="00AD1E0F" w:rsidRDefault="009F0351" w:rsidP="001A2989">
            <w:pPr>
              <w:jc w:val="both"/>
              <w:rPr>
                <w:rFonts w:ascii="Times New Roman" w:eastAsia="Times New Roman" w:hAnsi="Times New Roman" w:cs="Times New Roman"/>
                <w:sz w:val="20"/>
                <w:szCs w:val="20"/>
              </w:rPr>
            </w:pPr>
            <w:r w:rsidRPr="00AD1E0F">
              <w:rPr>
                <w:rFonts w:ascii="Times New Roman" w:eastAsia="Times New Roman" w:hAnsi="Times New Roman" w:cs="Times New Roman"/>
                <w:sz w:val="20"/>
                <w:szCs w:val="20"/>
              </w:rPr>
              <w:t xml:space="preserve">МАОУ «СОШ № 5», </w:t>
            </w:r>
          </w:p>
          <w:p w:rsidR="00B52FB6" w:rsidRDefault="009F0351" w:rsidP="001A2989">
            <w:pPr>
              <w:jc w:val="both"/>
              <w:rPr>
                <w:rFonts w:ascii="Times New Roman" w:eastAsia="Times New Roman" w:hAnsi="Times New Roman" w:cs="Times New Roman"/>
                <w:sz w:val="20"/>
                <w:szCs w:val="20"/>
              </w:rPr>
            </w:pPr>
            <w:r w:rsidRPr="00AD1E0F">
              <w:rPr>
                <w:rFonts w:ascii="Times New Roman" w:eastAsia="Times New Roman" w:hAnsi="Times New Roman" w:cs="Times New Roman"/>
                <w:sz w:val="20"/>
                <w:szCs w:val="20"/>
              </w:rPr>
              <w:t xml:space="preserve">МАОУ «СОШ № 12» В.Н., </w:t>
            </w:r>
          </w:p>
          <w:p w:rsidR="009F0351" w:rsidRPr="00AD1E0F" w:rsidRDefault="009F0351" w:rsidP="001A2989">
            <w:pPr>
              <w:jc w:val="both"/>
              <w:rPr>
                <w:rFonts w:ascii="Times New Roman" w:hAnsi="Times New Roman" w:cs="Times New Roman"/>
                <w:sz w:val="20"/>
                <w:szCs w:val="20"/>
                <w:shd w:val="clear" w:color="auto" w:fill="FFFFFF"/>
              </w:rPr>
            </w:pPr>
            <w:r w:rsidRPr="00AD1E0F">
              <w:rPr>
                <w:rFonts w:ascii="Times New Roman" w:eastAsia="Times New Roman" w:hAnsi="Times New Roman" w:cs="Times New Roman"/>
                <w:sz w:val="20"/>
                <w:szCs w:val="20"/>
              </w:rPr>
              <w:t>МБОУ «СОШ № 17»</w:t>
            </w:r>
          </w:p>
        </w:tc>
      </w:tr>
    </w:tbl>
    <w:p w:rsidR="001936FF" w:rsidRPr="001936FF" w:rsidRDefault="001A2989" w:rsidP="001936F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405C0">
        <w:rPr>
          <w:rFonts w:ascii="Times New Roman" w:hAnsi="Times New Roman" w:cs="Times New Roman"/>
          <w:sz w:val="24"/>
          <w:szCs w:val="24"/>
          <w:shd w:val="clear" w:color="auto" w:fill="FFFFFF"/>
        </w:rPr>
        <w:t>В 202</w:t>
      </w:r>
      <w:r w:rsidR="009F0351">
        <w:rPr>
          <w:rFonts w:ascii="Times New Roman" w:hAnsi="Times New Roman" w:cs="Times New Roman"/>
          <w:sz w:val="24"/>
          <w:szCs w:val="24"/>
          <w:shd w:val="clear" w:color="auto" w:fill="FFFFFF"/>
        </w:rPr>
        <w:t>5</w:t>
      </w:r>
      <w:r w:rsidRPr="00C405C0">
        <w:rPr>
          <w:rFonts w:ascii="Times New Roman" w:hAnsi="Times New Roman" w:cs="Times New Roman"/>
          <w:sz w:val="24"/>
          <w:szCs w:val="24"/>
          <w:shd w:val="clear" w:color="auto" w:fill="FFFFFF"/>
        </w:rPr>
        <w:t xml:space="preserve"> году на </w:t>
      </w:r>
      <w:r w:rsidRPr="00C405C0">
        <w:rPr>
          <w:rFonts w:ascii="Times New Roman" w:eastAsia="Times New Roman" w:hAnsi="Times New Roman" w:cs="Times New Roman"/>
          <w:sz w:val="24"/>
          <w:szCs w:val="24"/>
          <w:lang w:eastAsia="ru-RU"/>
        </w:rPr>
        <w:t>городской профессиональный конкурс для управленческих команд «Лучшая управленческая команда</w:t>
      </w:r>
      <w:r w:rsidR="00AD1E0F">
        <w:rPr>
          <w:rFonts w:ascii="Times New Roman" w:eastAsia="Times New Roman" w:hAnsi="Times New Roman" w:cs="Times New Roman"/>
          <w:sz w:val="24"/>
          <w:szCs w:val="24"/>
          <w:lang w:eastAsia="ru-RU"/>
        </w:rPr>
        <w:t xml:space="preserve"> -</w:t>
      </w:r>
      <w:r w:rsidRPr="00C405C0">
        <w:rPr>
          <w:rFonts w:ascii="Times New Roman" w:eastAsia="Times New Roman" w:hAnsi="Times New Roman" w:cs="Times New Roman"/>
          <w:sz w:val="24"/>
          <w:szCs w:val="24"/>
          <w:lang w:eastAsia="ru-RU"/>
        </w:rPr>
        <w:t xml:space="preserve"> 202</w:t>
      </w:r>
      <w:r w:rsidR="00AD1E0F">
        <w:rPr>
          <w:rFonts w:ascii="Times New Roman" w:eastAsia="Times New Roman" w:hAnsi="Times New Roman" w:cs="Times New Roman"/>
          <w:sz w:val="24"/>
          <w:szCs w:val="24"/>
          <w:lang w:eastAsia="ru-RU"/>
        </w:rPr>
        <w:t>5</w:t>
      </w:r>
      <w:r w:rsidRPr="00C405C0">
        <w:rPr>
          <w:rFonts w:ascii="Times New Roman" w:eastAsia="Times New Roman" w:hAnsi="Times New Roman" w:cs="Times New Roman"/>
          <w:sz w:val="24"/>
          <w:szCs w:val="24"/>
          <w:lang w:eastAsia="ru-RU"/>
        </w:rPr>
        <w:t>»</w:t>
      </w:r>
      <w:r w:rsidRPr="00C405C0">
        <w:rPr>
          <w:rFonts w:ascii="Times New Roman" w:hAnsi="Times New Roman" w:cs="Times New Roman"/>
          <w:sz w:val="24"/>
          <w:szCs w:val="24"/>
          <w:shd w:val="clear" w:color="auto" w:fill="FFFFFF"/>
        </w:rPr>
        <w:t xml:space="preserve"> подали заявки </w:t>
      </w:r>
      <w:r w:rsidR="00AD1E0F">
        <w:rPr>
          <w:rFonts w:ascii="Times New Roman" w:hAnsi="Times New Roman" w:cs="Times New Roman"/>
          <w:sz w:val="24"/>
          <w:szCs w:val="24"/>
          <w:shd w:val="clear" w:color="auto" w:fill="FFFFFF"/>
        </w:rPr>
        <w:t>5</w:t>
      </w:r>
      <w:r w:rsidRPr="00C405C0">
        <w:rPr>
          <w:rFonts w:ascii="Times New Roman" w:hAnsi="Times New Roman" w:cs="Times New Roman"/>
          <w:sz w:val="24"/>
          <w:szCs w:val="24"/>
          <w:shd w:val="clear" w:color="auto" w:fill="FFFFFF"/>
        </w:rPr>
        <w:t xml:space="preserve"> управленческих команд</w:t>
      </w:r>
      <w:r w:rsidR="00AD1E0F">
        <w:rPr>
          <w:rFonts w:ascii="Times New Roman" w:hAnsi="Times New Roman" w:cs="Times New Roman"/>
          <w:sz w:val="24"/>
          <w:szCs w:val="24"/>
          <w:shd w:val="clear" w:color="auto" w:fill="FFFFFF"/>
        </w:rPr>
        <w:t xml:space="preserve">. </w:t>
      </w:r>
      <w:r w:rsidR="00AD1E0F" w:rsidRPr="00AD1E0F">
        <w:rPr>
          <w:rFonts w:ascii="Times New Roman" w:eastAsia="Times New Roman" w:hAnsi="Times New Roman" w:cs="Times New Roman"/>
          <w:sz w:val="24"/>
          <w:szCs w:val="24"/>
          <w:lang w:eastAsia="ru-RU"/>
        </w:rPr>
        <w:t>Особенностью этого года стало проведение всех конкурсных испытаний в формате «здесь и сейчас»</w:t>
      </w:r>
      <w:r w:rsidR="00B52FB6">
        <w:rPr>
          <w:rFonts w:ascii="Times New Roman" w:eastAsia="Times New Roman" w:hAnsi="Times New Roman" w:cs="Times New Roman"/>
          <w:sz w:val="24"/>
          <w:szCs w:val="24"/>
          <w:lang w:eastAsia="ru-RU"/>
        </w:rPr>
        <w:t>, а также формирование команд</w:t>
      </w:r>
      <w:r w:rsidR="00AD1E0F" w:rsidRPr="00AD1E0F">
        <w:rPr>
          <w:rFonts w:ascii="Times New Roman" w:eastAsia="Times New Roman" w:hAnsi="Times New Roman" w:cs="Times New Roman"/>
          <w:sz w:val="24"/>
          <w:szCs w:val="24"/>
          <w:lang w:eastAsia="ru-RU"/>
        </w:rPr>
        <w:t xml:space="preserve"> случайным образом, объединяя представителей разных образовательных учреждений.</w:t>
      </w:r>
    </w:p>
    <w:p w:rsidR="001936FF" w:rsidRPr="001936FF" w:rsidRDefault="001936FF" w:rsidP="001936F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6FF">
        <w:rPr>
          <w:rStyle w:val="a4"/>
          <w:rFonts w:ascii="Times New Roman" w:hAnsi="Times New Roman" w:cs="Times New Roman"/>
          <w:b w:val="0"/>
          <w:sz w:val="24"/>
          <w:szCs w:val="24"/>
        </w:rPr>
        <w:t>Итоги конкурса утверждены приказом Комитета образования Администрации города Усть-Илимска о</w:t>
      </w:r>
      <w:hyperlink r:id="rId72" w:history="1">
        <w:r w:rsidRPr="001936FF">
          <w:rPr>
            <w:rStyle w:val="a5"/>
            <w:rFonts w:ascii="Times New Roman" w:hAnsi="Times New Roman" w:cs="Times New Roman"/>
            <w:sz w:val="24"/>
            <w:szCs w:val="24"/>
          </w:rPr>
          <w:t>т 25.03.2025г. №332</w:t>
        </w:r>
      </w:hyperlink>
      <w:r w:rsidRPr="001936FF">
        <w:rPr>
          <w:rStyle w:val="a4"/>
          <w:rFonts w:ascii="Times New Roman" w:hAnsi="Times New Roman" w:cs="Times New Roman"/>
          <w:b w:val="0"/>
          <w:sz w:val="24"/>
          <w:szCs w:val="24"/>
        </w:rPr>
        <w:t xml:space="preserve">:  </w:t>
      </w:r>
      <w:r w:rsidRPr="001936FF">
        <w:rPr>
          <w:rFonts w:ascii="Times New Roman" w:eastAsia="Times New Roman" w:hAnsi="Times New Roman" w:cs="Times New Roman"/>
          <w:sz w:val="24"/>
          <w:szCs w:val="24"/>
          <w:lang w:eastAsia="ru-RU"/>
        </w:rPr>
        <w:t>д</w:t>
      </w:r>
      <w:r w:rsidR="00282846" w:rsidRPr="001936FF">
        <w:rPr>
          <w:rFonts w:ascii="Times New Roman" w:eastAsia="Times New Roman" w:hAnsi="Times New Roman" w:cs="Times New Roman"/>
          <w:sz w:val="24"/>
          <w:szCs w:val="24"/>
          <w:lang w:eastAsia="ru-RU"/>
        </w:rPr>
        <w:t>ипломом победителя награждена команда «Великолепная пятерка» (</w:t>
      </w:r>
      <w:r w:rsidR="00282846" w:rsidRPr="001936FF">
        <w:rPr>
          <w:rFonts w:ascii="Times New Roman" w:hAnsi="Times New Roman" w:cs="Times New Roman"/>
          <w:sz w:val="24"/>
          <w:szCs w:val="24"/>
        </w:rPr>
        <w:t xml:space="preserve">Буденная И.Ю., директор МБОУ «СОШ 17»; </w:t>
      </w:r>
      <w:proofErr w:type="spellStart"/>
      <w:r w:rsidR="00282846" w:rsidRPr="001936FF">
        <w:rPr>
          <w:rFonts w:ascii="Times New Roman" w:hAnsi="Times New Roman" w:cs="Times New Roman"/>
          <w:sz w:val="24"/>
          <w:szCs w:val="24"/>
        </w:rPr>
        <w:t>Землянухина</w:t>
      </w:r>
      <w:proofErr w:type="spellEnd"/>
      <w:r w:rsidR="00282846" w:rsidRPr="001936FF">
        <w:rPr>
          <w:rFonts w:ascii="Times New Roman" w:hAnsi="Times New Roman" w:cs="Times New Roman"/>
          <w:sz w:val="24"/>
          <w:szCs w:val="24"/>
        </w:rPr>
        <w:t xml:space="preserve"> С. П., старший воспитатель МБДОУ д/с № 24 «Красная шапочка»</w:t>
      </w:r>
      <w:r w:rsidRPr="001936FF">
        <w:rPr>
          <w:rFonts w:ascii="Times New Roman" w:hAnsi="Times New Roman" w:cs="Times New Roman"/>
          <w:sz w:val="24"/>
          <w:szCs w:val="24"/>
        </w:rPr>
        <w:t>,</w:t>
      </w:r>
      <w:r w:rsidR="00282846" w:rsidRPr="001936FF">
        <w:rPr>
          <w:rFonts w:ascii="Times New Roman" w:hAnsi="Times New Roman" w:cs="Times New Roman"/>
          <w:sz w:val="24"/>
          <w:szCs w:val="24"/>
        </w:rPr>
        <w:t xml:space="preserve"> Рыбина О.П., музыкальный руководитель МАДОУ «ЦРР </w:t>
      </w:r>
      <w:r w:rsidR="006012C5" w:rsidRPr="001936FF">
        <w:rPr>
          <w:rFonts w:ascii="Times New Roman" w:hAnsi="Times New Roman" w:cs="Times New Roman"/>
          <w:sz w:val="24"/>
          <w:szCs w:val="24"/>
        </w:rPr>
        <w:t xml:space="preserve">- </w:t>
      </w:r>
      <w:r w:rsidR="00282846" w:rsidRPr="001936FF">
        <w:rPr>
          <w:rFonts w:ascii="Times New Roman" w:hAnsi="Times New Roman" w:cs="Times New Roman"/>
          <w:sz w:val="24"/>
          <w:szCs w:val="24"/>
        </w:rPr>
        <w:t xml:space="preserve"> д/с № 29 «Аленький цветочек»; </w:t>
      </w:r>
      <w:proofErr w:type="spellStart"/>
      <w:r w:rsidR="00282846" w:rsidRPr="001936FF">
        <w:rPr>
          <w:rFonts w:ascii="Times New Roman" w:hAnsi="Times New Roman" w:cs="Times New Roman"/>
          <w:sz w:val="24"/>
          <w:szCs w:val="24"/>
        </w:rPr>
        <w:t>Фалилеева</w:t>
      </w:r>
      <w:proofErr w:type="spellEnd"/>
      <w:r w:rsidR="00282846" w:rsidRPr="001936FF">
        <w:rPr>
          <w:rFonts w:ascii="Times New Roman" w:hAnsi="Times New Roman" w:cs="Times New Roman"/>
          <w:sz w:val="24"/>
          <w:szCs w:val="24"/>
        </w:rPr>
        <w:t xml:space="preserve"> О. Ю., педагог-</w:t>
      </w:r>
      <w:r w:rsidR="006012C5" w:rsidRPr="001936FF">
        <w:rPr>
          <w:rFonts w:ascii="Times New Roman" w:hAnsi="Times New Roman" w:cs="Times New Roman"/>
          <w:sz w:val="24"/>
          <w:szCs w:val="24"/>
        </w:rPr>
        <w:t>организатор</w:t>
      </w:r>
      <w:r w:rsidR="00282846" w:rsidRPr="001936FF">
        <w:rPr>
          <w:rFonts w:ascii="Times New Roman" w:hAnsi="Times New Roman" w:cs="Times New Roman"/>
          <w:sz w:val="24"/>
          <w:szCs w:val="24"/>
        </w:rPr>
        <w:t xml:space="preserve"> М</w:t>
      </w:r>
      <w:r w:rsidR="006012C5" w:rsidRPr="001936FF">
        <w:rPr>
          <w:rFonts w:ascii="Times New Roman" w:hAnsi="Times New Roman" w:cs="Times New Roman"/>
          <w:sz w:val="24"/>
          <w:szCs w:val="24"/>
        </w:rPr>
        <w:t xml:space="preserve">АОУ «СОШ №12» им. Семенова В.Н., </w:t>
      </w:r>
      <w:proofErr w:type="spellStart"/>
      <w:r w:rsidR="006012C5" w:rsidRPr="001936FF">
        <w:rPr>
          <w:rFonts w:ascii="Times New Roman" w:hAnsi="Times New Roman" w:cs="Times New Roman"/>
          <w:sz w:val="24"/>
          <w:szCs w:val="24"/>
        </w:rPr>
        <w:t>Фурьяков</w:t>
      </w:r>
      <w:proofErr w:type="spellEnd"/>
      <w:r w:rsidR="006012C5" w:rsidRPr="001936FF">
        <w:rPr>
          <w:rFonts w:ascii="Times New Roman" w:hAnsi="Times New Roman" w:cs="Times New Roman"/>
          <w:sz w:val="24"/>
          <w:szCs w:val="24"/>
        </w:rPr>
        <w:t xml:space="preserve"> В.А. заместитель </w:t>
      </w:r>
      <w:r w:rsidR="008C75C5" w:rsidRPr="001936FF">
        <w:rPr>
          <w:rFonts w:ascii="Times New Roman" w:hAnsi="Times New Roman" w:cs="Times New Roman"/>
          <w:sz w:val="24"/>
          <w:szCs w:val="24"/>
        </w:rPr>
        <w:t>директора</w:t>
      </w:r>
      <w:r w:rsidR="006012C5" w:rsidRPr="001936FF">
        <w:rPr>
          <w:rFonts w:ascii="Times New Roman" w:hAnsi="Times New Roman" w:cs="Times New Roman"/>
          <w:sz w:val="24"/>
          <w:szCs w:val="24"/>
        </w:rPr>
        <w:t xml:space="preserve"> МАОУ «СОШ№5»); </w:t>
      </w:r>
    </w:p>
    <w:p w:rsidR="001936FF" w:rsidRDefault="006012C5" w:rsidP="001936FF">
      <w:pPr>
        <w:shd w:val="clear" w:color="auto" w:fill="FFFFFF"/>
        <w:spacing w:after="0" w:line="240" w:lineRule="auto"/>
        <w:ind w:firstLine="567"/>
        <w:jc w:val="both"/>
        <w:textAlignment w:val="baseline"/>
        <w:rPr>
          <w:rFonts w:ascii="Times New Roman" w:hAnsi="Times New Roman" w:cs="Times New Roman"/>
          <w:sz w:val="24"/>
          <w:szCs w:val="24"/>
        </w:rPr>
      </w:pPr>
      <w:r w:rsidRPr="001936FF">
        <w:rPr>
          <w:rFonts w:ascii="Times New Roman" w:hAnsi="Times New Roman" w:cs="Times New Roman"/>
          <w:sz w:val="24"/>
          <w:szCs w:val="24"/>
        </w:rPr>
        <w:t xml:space="preserve">дипломами </w:t>
      </w:r>
      <w:r w:rsidRPr="001936FF">
        <w:rPr>
          <w:rFonts w:ascii="Times New Roman" w:hAnsi="Times New Roman" w:cs="Times New Roman"/>
          <w:sz w:val="24"/>
          <w:szCs w:val="24"/>
          <w:lang w:val="en-US"/>
        </w:rPr>
        <w:t>II</w:t>
      </w:r>
      <w:r w:rsidRPr="001936FF">
        <w:rPr>
          <w:rFonts w:ascii="Times New Roman" w:hAnsi="Times New Roman" w:cs="Times New Roman"/>
          <w:sz w:val="24"/>
          <w:szCs w:val="24"/>
        </w:rPr>
        <w:t xml:space="preserve"> степени - команда</w:t>
      </w:r>
      <w:r w:rsidR="00282846" w:rsidRPr="001936FF">
        <w:rPr>
          <w:rFonts w:ascii="Times New Roman" w:hAnsi="Times New Roman" w:cs="Times New Roman"/>
          <w:sz w:val="24"/>
          <w:szCs w:val="24"/>
        </w:rPr>
        <w:t xml:space="preserve"> «Спасатели» </w:t>
      </w:r>
      <w:r w:rsidRPr="001936FF">
        <w:rPr>
          <w:rFonts w:ascii="Times New Roman" w:hAnsi="Times New Roman" w:cs="Times New Roman"/>
          <w:sz w:val="24"/>
          <w:szCs w:val="24"/>
        </w:rPr>
        <w:t>(</w:t>
      </w:r>
      <w:r w:rsidR="00282846" w:rsidRPr="001936FF">
        <w:rPr>
          <w:rFonts w:ascii="Times New Roman" w:hAnsi="Times New Roman" w:cs="Times New Roman"/>
          <w:sz w:val="24"/>
          <w:szCs w:val="24"/>
        </w:rPr>
        <w:t>Бельск</w:t>
      </w:r>
      <w:r w:rsidRPr="001936FF">
        <w:rPr>
          <w:rFonts w:ascii="Times New Roman" w:hAnsi="Times New Roman" w:cs="Times New Roman"/>
          <w:sz w:val="24"/>
          <w:szCs w:val="24"/>
        </w:rPr>
        <w:t>ая С.А.</w:t>
      </w:r>
      <w:r w:rsidR="00282846" w:rsidRPr="001936FF">
        <w:rPr>
          <w:rFonts w:ascii="Times New Roman" w:hAnsi="Times New Roman" w:cs="Times New Roman"/>
          <w:sz w:val="24"/>
          <w:szCs w:val="24"/>
        </w:rPr>
        <w:t>, учител</w:t>
      </w:r>
      <w:r w:rsidRPr="001936FF">
        <w:rPr>
          <w:rFonts w:ascii="Times New Roman" w:hAnsi="Times New Roman" w:cs="Times New Roman"/>
          <w:sz w:val="24"/>
          <w:szCs w:val="24"/>
        </w:rPr>
        <w:t>ь</w:t>
      </w:r>
      <w:r w:rsidR="00282846" w:rsidRPr="001936FF">
        <w:rPr>
          <w:rFonts w:ascii="Times New Roman" w:hAnsi="Times New Roman" w:cs="Times New Roman"/>
          <w:sz w:val="24"/>
          <w:szCs w:val="24"/>
        </w:rPr>
        <w:t xml:space="preserve"> математики МАОУ «СОШ </w:t>
      </w:r>
      <w:r w:rsidRPr="001936FF">
        <w:rPr>
          <w:rFonts w:ascii="Times New Roman" w:hAnsi="Times New Roman" w:cs="Times New Roman"/>
          <w:sz w:val="24"/>
          <w:szCs w:val="24"/>
        </w:rPr>
        <w:t xml:space="preserve">№11», </w:t>
      </w:r>
      <w:r w:rsidR="00282846" w:rsidRPr="001936FF">
        <w:rPr>
          <w:rFonts w:ascii="Times New Roman" w:hAnsi="Times New Roman" w:cs="Times New Roman"/>
          <w:sz w:val="24"/>
          <w:szCs w:val="24"/>
        </w:rPr>
        <w:t>Касьянов</w:t>
      </w:r>
      <w:r w:rsidRPr="001936FF">
        <w:rPr>
          <w:rFonts w:ascii="Times New Roman" w:hAnsi="Times New Roman" w:cs="Times New Roman"/>
          <w:sz w:val="24"/>
          <w:szCs w:val="24"/>
        </w:rPr>
        <w:t xml:space="preserve">а Ю.Н., </w:t>
      </w:r>
      <w:r w:rsidR="00282846" w:rsidRPr="001936FF">
        <w:rPr>
          <w:rFonts w:ascii="Times New Roman" w:hAnsi="Times New Roman" w:cs="Times New Roman"/>
          <w:sz w:val="24"/>
          <w:szCs w:val="24"/>
        </w:rPr>
        <w:t xml:space="preserve"> </w:t>
      </w:r>
      <w:r w:rsidRPr="001936FF">
        <w:rPr>
          <w:rFonts w:ascii="Times New Roman" w:hAnsi="Times New Roman" w:cs="Times New Roman"/>
          <w:sz w:val="24"/>
          <w:szCs w:val="24"/>
        </w:rPr>
        <w:t>заведующий</w:t>
      </w:r>
      <w:r w:rsidR="00282846" w:rsidRPr="001936FF">
        <w:rPr>
          <w:rFonts w:ascii="Times New Roman" w:hAnsi="Times New Roman" w:cs="Times New Roman"/>
          <w:sz w:val="24"/>
          <w:szCs w:val="24"/>
        </w:rPr>
        <w:t xml:space="preserve"> МБДОУ д</w:t>
      </w:r>
      <w:r w:rsidRPr="001936FF">
        <w:rPr>
          <w:rFonts w:ascii="Times New Roman" w:hAnsi="Times New Roman" w:cs="Times New Roman"/>
          <w:sz w:val="24"/>
          <w:szCs w:val="24"/>
        </w:rPr>
        <w:t>/</w:t>
      </w:r>
      <w:r w:rsidR="00282846" w:rsidRPr="001936FF">
        <w:rPr>
          <w:rFonts w:ascii="Times New Roman" w:hAnsi="Times New Roman" w:cs="Times New Roman"/>
          <w:sz w:val="24"/>
          <w:szCs w:val="24"/>
        </w:rPr>
        <w:t>с № 24 «Красная шапочка»;</w:t>
      </w:r>
      <w:r w:rsidRPr="001936FF">
        <w:rPr>
          <w:rFonts w:ascii="Times New Roman" w:hAnsi="Times New Roman" w:cs="Times New Roman"/>
          <w:sz w:val="24"/>
          <w:szCs w:val="24"/>
        </w:rPr>
        <w:t xml:space="preserve"> </w:t>
      </w:r>
      <w:r w:rsidR="00282846" w:rsidRPr="001936FF">
        <w:rPr>
          <w:rFonts w:ascii="Times New Roman" w:hAnsi="Times New Roman" w:cs="Times New Roman"/>
          <w:sz w:val="24"/>
          <w:szCs w:val="24"/>
        </w:rPr>
        <w:t>Одинцов</w:t>
      </w:r>
      <w:r w:rsidRPr="001936FF">
        <w:rPr>
          <w:rFonts w:ascii="Times New Roman" w:hAnsi="Times New Roman" w:cs="Times New Roman"/>
          <w:sz w:val="24"/>
          <w:szCs w:val="24"/>
        </w:rPr>
        <w:t xml:space="preserve">а Н.Е., </w:t>
      </w:r>
      <w:r w:rsidR="00282846" w:rsidRPr="001936FF">
        <w:rPr>
          <w:rFonts w:ascii="Times New Roman" w:hAnsi="Times New Roman" w:cs="Times New Roman"/>
          <w:sz w:val="24"/>
          <w:szCs w:val="24"/>
        </w:rPr>
        <w:t>учител</w:t>
      </w:r>
      <w:r w:rsidRPr="001936FF">
        <w:rPr>
          <w:rFonts w:ascii="Times New Roman" w:hAnsi="Times New Roman" w:cs="Times New Roman"/>
          <w:sz w:val="24"/>
          <w:szCs w:val="24"/>
        </w:rPr>
        <w:t>ь</w:t>
      </w:r>
      <w:r w:rsidR="00282846" w:rsidRPr="001936FF">
        <w:rPr>
          <w:rFonts w:ascii="Times New Roman" w:hAnsi="Times New Roman" w:cs="Times New Roman"/>
          <w:sz w:val="24"/>
          <w:szCs w:val="24"/>
        </w:rPr>
        <w:t xml:space="preserve"> математики МБОУ «СОШ № 17»;</w:t>
      </w:r>
      <w:r w:rsidRPr="001936FF">
        <w:rPr>
          <w:rFonts w:ascii="Times New Roman" w:hAnsi="Times New Roman" w:cs="Times New Roman"/>
          <w:sz w:val="24"/>
          <w:szCs w:val="24"/>
        </w:rPr>
        <w:t xml:space="preserve"> </w:t>
      </w:r>
      <w:proofErr w:type="spellStart"/>
      <w:r w:rsidR="00282846" w:rsidRPr="001936FF">
        <w:rPr>
          <w:rFonts w:ascii="Times New Roman" w:hAnsi="Times New Roman" w:cs="Times New Roman"/>
          <w:sz w:val="24"/>
          <w:szCs w:val="24"/>
        </w:rPr>
        <w:t>Сунду</w:t>
      </w:r>
      <w:r w:rsidRPr="001936FF">
        <w:rPr>
          <w:rFonts w:ascii="Times New Roman" w:hAnsi="Times New Roman" w:cs="Times New Roman"/>
          <w:sz w:val="24"/>
          <w:szCs w:val="24"/>
        </w:rPr>
        <w:t>ева</w:t>
      </w:r>
      <w:proofErr w:type="spellEnd"/>
      <w:r w:rsidRPr="001936FF">
        <w:rPr>
          <w:rFonts w:ascii="Times New Roman" w:hAnsi="Times New Roman" w:cs="Times New Roman"/>
          <w:sz w:val="24"/>
          <w:szCs w:val="24"/>
        </w:rPr>
        <w:t xml:space="preserve"> Д.Е., педагог-психолог</w:t>
      </w:r>
      <w:r w:rsidR="00282846" w:rsidRPr="001936FF">
        <w:rPr>
          <w:rFonts w:ascii="Times New Roman" w:hAnsi="Times New Roman" w:cs="Times New Roman"/>
          <w:sz w:val="24"/>
          <w:szCs w:val="24"/>
        </w:rPr>
        <w:t xml:space="preserve"> МАДОУ «ЦРР </w:t>
      </w:r>
      <w:r w:rsidR="00B57531">
        <w:rPr>
          <w:rFonts w:ascii="Times New Roman" w:hAnsi="Times New Roman" w:cs="Times New Roman"/>
          <w:sz w:val="24"/>
          <w:szCs w:val="24"/>
        </w:rPr>
        <w:t>-</w:t>
      </w:r>
      <w:r w:rsidR="00282846" w:rsidRPr="001936FF">
        <w:rPr>
          <w:rFonts w:ascii="Times New Roman" w:hAnsi="Times New Roman" w:cs="Times New Roman"/>
          <w:sz w:val="24"/>
          <w:szCs w:val="24"/>
        </w:rPr>
        <w:t xml:space="preserve"> д</w:t>
      </w:r>
      <w:r w:rsidRPr="001936FF">
        <w:rPr>
          <w:rFonts w:ascii="Times New Roman" w:hAnsi="Times New Roman" w:cs="Times New Roman"/>
          <w:sz w:val="24"/>
          <w:szCs w:val="24"/>
        </w:rPr>
        <w:t>/</w:t>
      </w:r>
      <w:r w:rsidR="00282846" w:rsidRPr="001936FF">
        <w:rPr>
          <w:rFonts w:ascii="Times New Roman" w:hAnsi="Times New Roman" w:cs="Times New Roman"/>
          <w:sz w:val="24"/>
          <w:szCs w:val="24"/>
        </w:rPr>
        <w:t>с №29</w:t>
      </w:r>
      <w:r w:rsidRPr="001936FF">
        <w:rPr>
          <w:rFonts w:ascii="Times New Roman" w:hAnsi="Times New Roman" w:cs="Times New Roman"/>
          <w:sz w:val="24"/>
          <w:szCs w:val="24"/>
        </w:rPr>
        <w:t xml:space="preserve"> </w:t>
      </w:r>
      <w:r w:rsidR="00282846" w:rsidRPr="001936FF">
        <w:rPr>
          <w:rFonts w:ascii="Times New Roman" w:hAnsi="Times New Roman" w:cs="Times New Roman"/>
          <w:sz w:val="24"/>
          <w:szCs w:val="24"/>
        </w:rPr>
        <w:t>«Аленький цветочек»;</w:t>
      </w:r>
      <w:r w:rsidRPr="001936FF">
        <w:rPr>
          <w:rFonts w:ascii="Times New Roman" w:hAnsi="Times New Roman" w:cs="Times New Roman"/>
          <w:sz w:val="24"/>
          <w:szCs w:val="24"/>
        </w:rPr>
        <w:t xml:space="preserve"> </w:t>
      </w:r>
      <w:r w:rsidR="00282846" w:rsidRPr="001936FF">
        <w:rPr>
          <w:rFonts w:ascii="Times New Roman" w:hAnsi="Times New Roman" w:cs="Times New Roman"/>
          <w:sz w:val="24"/>
          <w:szCs w:val="24"/>
        </w:rPr>
        <w:t>Шипицын</w:t>
      </w:r>
      <w:r w:rsidRPr="001936FF">
        <w:rPr>
          <w:rFonts w:ascii="Times New Roman" w:hAnsi="Times New Roman" w:cs="Times New Roman"/>
          <w:sz w:val="24"/>
          <w:szCs w:val="24"/>
        </w:rPr>
        <w:t xml:space="preserve">а К.Е., </w:t>
      </w:r>
      <w:r w:rsidR="00282846" w:rsidRPr="001936FF">
        <w:rPr>
          <w:rFonts w:ascii="Times New Roman" w:hAnsi="Times New Roman" w:cs="Times New Roman"/>
          <w:sz w:val="24"/>
          <w:szCs w:val="24"/>
        </w:rPr>
        <w:t xml:space="preserve"> заместител</w:t>
      </w:r>
      <w:r w:rsidRPr="001936FF">
        <w:rPr>
          <w:rFonts w:ascii="Times New Roman" w:hAnsi="Times New Roman" w:cs="Times New Roman"/>
          <w:sz w:val="24"/>
          <w:szCs w:val="24"/>
        </w:rPr>
        <w:t>ь директора МАОУ «СОШ № 5») и команда  «Оркестр «Струны души» (</w:t>
      </w:r>
      <w:proofErr w:type="spellStart"/>
      <w:r w:rsidR="00282846" w:rsidRPr="001936FF">
        <w:rPr>
          <w:rFonts w:ascii="Times New Roman" w:hAnsi="Times New Roman" w:cs="Times New Roman"/>
          <w:sz w:val="24"/>
          <w:szCs w:val="24"/>
        </w:rPr>
        <w:t>Алоли</w:t>
      </w:r>
      <w:r w:rsidRPr="001936FF">
        <w:rPr>
          <w:rFonts w:ascii="Times New Roman" w:hAnsi="Times New Roman" w:cs="Times New Roman"/>
          <w:sz w:val="24"/>
          <w:szCs w:val="24"/>
        </w:rPr>
        <w:t>нская</w:t>
      </w:r>
      <w:proofErr w:type="spellEnd"/>
      <w:r w:rsidRPr="001936FF">
        <w:rPr>
          <w:rFonts w:ascii="Times New Roman" w:hAnsi="Times New Roman" w:cs="Times New Roman"/>
          <w:sz w:val="24"/>
          <w:szCs w:val="24"/>
        </w:rPr>
        <w:t xml:space="preserve"> В.В., педагог-психолог МБДОУ д/</w:t>
      </w:r>
      <w:r w:rsidR="00282846" w:rsidRPr="001936FF">
        <w:rPr>
          <w:rFonts w:ascii="Times New Roman" w:hAnsi="Times New Roman" w:cs="Times New Roman"/>
          <w:sz w:val="24"/>
          <w:szCs w:val="24"/>
        </w:rPr>
        <w:t xml:space="preserve">с № 24 «Красная </w:t>
      </w:r>
      <w:r w:rsidR="00282846" w:rsidRPr="001936FF">
        <w:rPr>
          <w:rFonts w:ascii="Times New Roman" w:hAnsi="Times New Roman" w:cs="Times New Roman"/>
          <w:noProof/>
          <w:sz w:val="24"/>
          <w:szCs w:val="24"/>
          <w:lang w:eastAsia="ru-RU"/>
        </w:rPr>
        <w:drawing>
          <wp:inline distT="0" distB="0" distL="0" distR="0" wp14:anchorId="6AC24F66" wp14:editId="3B6CF55D">
            <wp:extent cx="6098" cy="73138"/>
            <wp:effectExtent l="0" t="0" r="0" b="0"/>
            <wp:docPr id="12035" name="Picture 12035"/>
            <wp:cNvGraphicFramePr/>
            <a:graphic xmlns:a="http://schemas.openxmlformats.org/drawingml/2006/main">
              <a:graphicData uri="http://schemas.openxmlformats.org/drawingml/2006/picture">
                <pic:pic xmlns:pic="http://schemas.openxmlformats.org/drawingml/2006/picture">
                  <pic:nvPicPr>
                    <pic:cNvPr id="12035" name="Picture 12035"/>
                    <pic:cNvPicPr/>
                  </pic:nvPicPr>
                  <pic:blipFill>
                    <a:blip r:embed="rId73"/>
                    <a:stretch>
                      <a:fillRect/>
                    </a:stretch>
                  </pic:blipFill>
                  <pic:spPr>
                    <a:xfrm>
                      <a:off x="0" y="0"/>
                      <a:ext cx="6098" cy="73138"/>
                    </a:xfrm>
                    <a:prstGeom prst="rect">
                      <a:avLst/>
                    </a:prstGeom>
                  </pic:spPr>
                </pic:pic>
              </a:graphicData>
            </a:graphic>
          </wp:inline>
        </w:drawing>
      </w:r>
      <w:r w:rsidR="00282846" w:rsidRPr="001936FF">
        <w:rPr>
          <w:rFonts w:ascii="Times New Roman" w:hAnsi="Times New Roman" w:cs="Times New Roman"/>
          <w:sz w:val="24"/>
          <w:szCs w:val="24"/>
        </w:rPr>
        <w:t>тапочка»;</w:t>
      </w:r>
      <w:r w:rsidRPr="001936FF">
        <w:rPr>
          <w:rFonts w:ascii="Times New Roman" w:hAnsi="Times New Roman" w:cs="Times New Roman"/>
          <w:sz w:val="24"/>
          <w:szCs w:val="24"/>
        </w:rPr>
        <w:t xml:space="preserve"> </w:t>
      </w:r>
      <w:proofErr w:type="spellStart"/>
      <w:r w:rsidR="00282846" w:rsidRPr="001936FF">
        <w:rPr>
          <w:rFonts w:ascii="Times New Roman" w:hAnsi="Times New Roman" w:cs="Times New Roman"/>
          <w:sz w:val="24"/>
          <w:szCs w:val="24"/>
        </w:rPr>
        <w:t>Горнаков</w:t>
      </w:r>
      <w:r w:rsidRPr="001936FF">
        <w:rPr>
          <w:rFonts w:ascii="Times New Roman" w:hAnsi="Times New Roman" w:cs="Times New Roman"/>
          <w:sz w:val="24"/>
          <w:szCs w:val="24"/>
        </w:rPr>
        <w:t>а</w:t>
      </w:r>
      <w:proofErr w:type="spellEnd"/>
      <w:r w:rsidR="00282846" w:rsidRPr="001936FF">
        <w:rPr>
          <w:rFonts w:ascii="Times New Roman" w:hAnsi="Times New Roman" w:cs="Times New Roman"/>
          <w:sz w:val="24"/>
          <w:szCs w:val="24"/>
        </w:rPr>
        <w:t xml:space="preserve"> </w:t>
      </w:r>
      <w:r w:rsidRPr="001936FF">
        <w:rPr>
          <w:rFonts w:ascii="Times New Roman" w:hAnsi="Times New Roman" w:cs="Times New Roman"/>
          <w:sz w:val="24"/>
          <w:szCs w:val="24"/>
        </w:rPr>
        <w:t>Н.В.</w:t>
      </w:r>
      <w:r w:rsidR="00282846" w:rsidRPr="001936FF">
        <w:rPr>
          <w:rFonts w:ascii="Times New Roman" w:hAnsi="Times New Roman" w:cs="Times New Roman"/>
          <w:sz w:val="24"/>
          <w:szCs w:val="24"/>
        </w:rPr>
        <w:t>, заместител</w:t>
      </w:r>
      <w:r w:rsidRPr="001936FF">
        <w:rPr>
          <w:rFonts w:ascii="Times New Roman" w:hAnsi="Times New Roman" w:cs="Times New Roman"/>
          <w:sz w:val="24"/>
          <w:szCs w:val="24"/>
        </w:rPr>
        <w:t>ь</w:t>
      </w:r>
      <w:r w:rsidR="00282846" w:rsidRPr="001936FF">
        <w:rPr>
          <w:rFonts w:ascii="Times New Roman" w:hAnsi="Times New Roman" w:cs="Times New Roman"/>
          <w:sz w:val="24"/>
          <w:szCs w:val="24"/>
        </w:rPr>
        <w:t xml:space="preserve"> директора МБОУ «СОШ № 17»;</w:t>
      </w:r>
      <w:r w:rsidRPr="001936FF">
        <w:rPr>
          <w:rFonts w:ascii="Times New Roman" w:hAnsi="Times New Roman" w:cs="Times New Roman"/>
          <w:sz w:val="24"/>
          <w:szCs w:val="24"/>
        </w:rPr>
        <w:t xml:space="preserve"> </w:t>
      </w:r>
      <w:r w:rsidR="00282846" w:rsidRPr="001936FF">
        <w:rPr>
          <w:rFonts w:ascii="Times New Roman" w:hAnsi="Times New Roman" w:cs="Times New Roman"/>
          <w:sz w:val="24"/>
          <w:szCs w:val="24"/>
        </w:rPr>
        <w:t>Калашников</w:t>
      </w:r>
      <w:r w:rsidRPr="001936FF">
        <w:rPr>
          <w:rFonts w:ascii="Times New Roman" w:hAnsi="Times New Roman" w:cs="Times New Roman"/>
          <w:sz w:val="24"/>
          <w:szCs w:val="24"/>
        </w:rPr>
        <w:t xml:space="preserve">а Е.В., методист </w:t>
      </w:r>
      <w:r w:rsidR="001936FF">
        <w:rPr>
          <w:rFonts w:ascii="Times New Roman" w:hAnsi="Times New Roman" w:cs="Times New Roman"/>
          <w:sz w:val="24"/>
          <w:szCs w:val="24"/>
        </w:rPr>
        <w:t xml:space="preserve">МАОУ «СОШ № 5», </w:t>
      </w:r>
      <w:r w:rsidR="00282846" w:rsidRPr="001936FF">
        <w:rPr>
          <w:rFonts w:ascii="Times New Roman" w:hAnsi="Times New Roman" w:cs="Times New Roman"/>
          <w:sz w:val="24"/>
          <w:szCs w:val="24"/>
        </w:rPr>
        <w:t>Козлов</w:t>
      </w:r>
      <w:r w:rsidRPr="001936FF">
        <w:rPr>
          <w:rFonts w:ascii="Times New Roman" w:hAnsi="Times New Roman" w:cs="Times New Roman"/>
          <w:sz w:val="24"/>
          <w:szCs w:val="24"/>
        </w:rPr>
        <w:t>а</w:t>
      </w:r>
      <w:r w:rsidR="00282846" w:rsidRPr="001936FF">
        <w:rPr>
          <w:rFonts w:ascii="Times New Roman" w:hAnsi="Times New Roman" w:cs="Times New Roman"/>
          <w:sz w:val="24"/>
          <w:szCs w:val="24"/>
        </w:rPr>
        <w:t xml:space="preserve"> </w:t>
      </w:r>
      <w:r w:rsidRPr="001936FF">
        <w:rPr>
          <w:rFonts w:ascii="Times New Roman" w:hAnsi="Times New Roman" w:cs="Times New Roman"/>
          <w:sz w:val="24"/>
          <w:szCs w:val="24"/>
        </w:rPr>
        <w:t>Е.Л.,</w:t>
      </w:r>
      <w:r w:rsidR="00282846" w:rsidRPr="001936FF">
        <w:rPr>
          <w:rFonts w:ascii="Times New Roman" w:hAnsi="Times New Roman" w:cs="Times New Roman"/>
          <w:sz w:val="24"/>
          <w:szCs w:val="24"/>
        </w:rPr>
        <w:t xml:space="preserve"> воспитател</w:t>
      </w:r>
      <w:r w:rsidRPr="001936FF">
        <w:rPr>
          <w:rFonts w:ascii="Times New Roman" w:hAnsi="Times New Roman" w:cs="Times New Roman"/>
          <w:sz w:val="24"/>
          <w:szCs w:val="24"/>
        </w:rPr>
        <w:t>ь</w:t>
      </w:r>
      <w:r w:rsidR="00282846" w:rsidRPr="001936FF">
        <w:rPr>
          <w:rFonts w:ascii="Times New Roman" w:hAnsi="Times New Roman" w:cs="Times New Roman"/>
          <w:sz w:val="24"/>
          <w:szCs w:val="24"/>
        </w:rPr>
        <w:t xml:space="preserve"> МАДОУ «ЦРР </w:t>
      </w:r>
      <w:r w:rsidRPr="001936FF">
        <w:rPr>
          <w:rFonts w:ascii="Times New Roman" w:hAnsi="Times New Roman" w:cs="Times New Roman"/>
          <w:sz w:val="24"/>
          <w:szCs w:val="24"/>
        </w:rPr>
        <w:t>- д,/</w:t>
      </w:r>
      <w:r w:rsidR="00282846" w:rsidRPr="001936FF">
        <w:rPr>
          <w:rFonts w:ascii="Times New Roman" w:hAnsi="Times New Roman" w:cs="Times New Roman"/>
          <w:sz w:val="24"/>
          <w:szCs w:val="24"/>
        </w:rPr>
        <w:t xml:space="preserve">с № 29 «Аленький </w:t>
      </w:r>
      <w:r w:rsidR="00282846" w:rsidRPr="001936FF">
        <w:rPr>
          <w:rFonts w:ascii="Times New Roman" w:hAnsi="Times New Roman" w:cs="Times New Roman"/>
          <w:noProof/>
          <w:sz w:val="24"/>
          <w:szCs w:val="24"/>
          <w:lang w:eastAsia="ru-RU"/>
        </w:rPr>
        <w:drawing>
          <wp:inline distT="0" distB="0" distL="0" distR="0" wp14:anchorId="5E0DCD8B" wp14:editId="529348C1">
            <wp:extent cx="6098" cy="12190"/>
            <wp:effectExtent l="0" t="0" r="0" b="0"/>
            <wp:docPr id="5384" name="Picture 5384"/>
            <wp:cNvGraphicFramePr/>
            <a:graphic xmlns:a="http://schemas.openxmlformats.org/drawingml/2006/main">
              <a:graphicData uri="http://schemas.openxmlformats.org/drawingml/2006/picture">
                <pic:pic xmlns:pic="http://schemas.openxmlformats.org/drawingml/2006/picture">
                  <pic:nvPicPr>
                    <pic:cNvPr id="5384" name="Picture 5384"/>
                    <pic:cNvPicPr/>
                  </pic:nvPicPr>
                  <pic:blipFill>
                    <a:blip r:embed="rId74"/>
                    <a:stretch>
                      <a:fillRect/>
                    </a:stretch>
                  </pic:blipFill>
                  <pic:spPr>
                    <a:xfrm>
                      <a:off x="0" y="0"/>
                      <a:ext cx="6098" cy="12190"/>
                    </a:xfrm>
                    <a:prstGeom prst="rect">
                      <a:avLst/>
                    </a:prstGeom>
                  </pic:spPr>
                </pic:pic>
              </a:graphicData>
            </a:graphic>
          </wp:inline>
        </w:drawing>
      </w:r>
      <w:r w:rsidR="00282846" w:rsidRPr="001936FF">
        <w:rPr>
          <w:rFonts w:ascii="Times New Roman" w:hAnsi="Times New Roman" w:cs="Times New Roman"/>
          <w:sz w:val="24"/>
          <w:szCs w:val="24"/>
        </w:rPr>
        <w:t>цветочек»;</w:t>
      </w:r>
      <w:r w:rsidRPr="001936FF">
        <w:rPr>
          <w:rFonts w:ascii="Times New Roman" w:hAnsi="Times New Roman" w:cs="Times New Roman"/>
          <w:sz w:val="24"/>
          <w:szCs w:val="24"/>
        </w:rPr>
        <w:t xml:space="preserve"> Петрова Т.В.</w:t>
      </w:r>
      <w:r w:rsidR="00282846" w:rsidRPr="001936FF">
        <w:rPr>
          <w:rFonts w:ascii="Times New Roman" w:hAnsi="Times New Roman" w:cs="Times New Roman"/>
          <w:sz w:val="24"/>
          <w:szCs w:val="24"/>
        </w:rPr>
        <w:t>, директор</w:t>
      </w:r>
      <w:r w:rsidRPr="001936FF">
        <w:rPr>
          <w:rFonts w:ascii="Times New Roman" w:hAnsi="Times New Roman" w:cs="Times New Roman"/>
          <w:sz w:val="24"/>
          <w:szCs w:val="24"/>
        </w:rPr>
        <w:t xml:space="preserve"> МАОУ «СОШ </w:t>
      </w:r>
      <w:r w:rsidR="00282846" w:rsidRPr="001936FF">
        <w:rPr>
          <w:rFonts w:ascii="Times New Roman" w:hAnsi="Times New Roman" w:cs="Times New Roman"/>
          <w:sz w:val="24"/>
          <w:szCs w:val="24"/>
        </w:rPr>
        <w:t>№12» им</w:t>
      </w:r>
      <w:r w:rsidRPr="001936FF">
        <w:rPr>
          <w:rFonts w:ascii="Times New Roman" w:hAnsi="Times New Roman" w:cs="Times New Roman"/>
          <w:sz w:val="24"/>
          <w:szCs w:val="24"/>
        </w:rPr>
        <w:t>.</w:t>
      </w:r>
      <w:r w:rsidR="00282846" w:rsidRPr="001936FF">
        <w:rPr>
          <w:rFonts w:ascii="Times New Roman" w:hAnsi="Times New Roman" w:cs="Times New Roman"/>
          <w:sz w:val="24"/>
          <w:szCs w:val="24"/>
        </w:rPr>
        <w:t xml:space="preserve"> Семенова В</w:t>
      </w:r>
      <w:r w:rsidRPr="001936FF">
        <w:rPr>
          <w:rFonts w:ascii="Times New Roman" w:hAnsi="Times New Roman" w:cs="Times New Roman"/>
          <w:sz w:val="24"/>
          <w:szCs w:val="24"/>
        </w:rPr>
        <w:t xml:space="preserve">.Н.); </w:t>
      </w:r>
      <w:r w:rsidR="00282846" w:rsidRPr="001936FF">
        <w:rPr>
          <w:rFonts w:ascii="Times New Roman" w:hAnsi="Times New Roman" w:cs="Times New Roman"/>
          <w:sz w:val="24"/>
          <w:szCs w:val="24"/>
        </w:rPr>
        <w:t xml:space="preserve"> </w:t>
      </w:r>
    </w:p>
    <w:p w:rsidR="00FE6A8A" w:rsidRDefault="00282846" w:rsidP="00FE6A8A">
      <w:pPr>
        <w:shd w:val="clear" w:color="auto" w:fill="FFFFFF"/>
        <w:spacing w:after="0" w:line="240" w:lineRule="auto"/>
        <w:ind w:firstLine="567"/>
        <w:jc w:val="both"/>
        <w:textAlignment w:val="baseline"/>
        <w:rPr>
          <w:rFonts w:ascii="Times New Roman" w:hAnsi="Times New Roman" w:cs="Times New Roman"/>
          <w:sz w:val="24"/>
          <w:szCs w:val="24"/>
        </w:rPr>
      </w:pPr>
      <w:r w:rsidRPr="001936FF">
        <w:rPr>
          <w:rFonts w:ascii="Times New Roman" w:hAnsi="Times New Roman" w:cs="Times New Roman"/>
          <w:sz w:val="24"/>
          <w:szCs w:val="24"/>
        </w:rPr>
        <w:lastRenderedPageBreak/>
        <w:t>диплом</w:t>
      </w:r>
      <w:r w:rsidR="00525CF7" w:rsidRPr="001936FF">
        <w:rPr>
          <w:rFonts w:ascii="Times New Roman" w:hAnsi="Times New Roman" w:cs="Times New Roman"/>
          <w:sz w:val="24"/>
          <w:szCs w:val="24"/>
        </w:rPr>
        <w:t>ами</w:t>
      </w:r>
      <w:r w:rsidRPr="001936FF">
        <w:rPr>
          <w:rFonts w:ascii="Times New Roman" w:hAnsi="Times New Roman" w:cs="Times New Roman"/>
          <w:sz w:val="24"/>
          <w:szCs w:val="24"/>
        </w:rPr>
        <w:t xml:space="preserve"> Ш степени</w:t>
      </w:r>
      <w:r w:rsidR="006012C5" w:rsidRPr="001936FF">
        <w:rPr>
          <w:rFonts w:ascii="Times New Roman" w:hAnsi="Times New Roman" w:cs="Times New Roman"/>
          <w:sz w:val="24"/>
          <w:szCs w:val="24"/>
        </w:rPr>
        <w:t xml:space="preserve"> -  команда «Палитра» (Григорьева Н.К., </w:t>
      </w:r>
      <w:r w:rsidRPr="001936FF">
        <w:rPr>
          <w:rFonts w:ascii="Times New Roman" w:hAnsi="Times New Roman" w:cs="Times New Roman"/>
          <w:sz w:val="24"/>
          <w:szCs w:val="24"/>
        </w:rPr>
        <w:t xml:space="preserve"> </w:t>
      </w:r>
      <w:r w:rsidR="006012C5" w:rsidRPr="001936FF">
        <w:rPr>
          <w:rFonts w:ascii="Times New Roman" w:hAnsi="Times New Roman" w:cs="Times New Roman"/>
          <w:sz w:val="24"/>
          <w:szCs w:val="24"/>
        </w:rPr>
        <w:t xml:space="preserve">заместитель директора МБОУ «СОШ № 17», </w:t>
      </w:r>
      <w:r w:rsidRPr="001936FF">
        <w:rPr>
          <w:rFonts w:ascii="Times New Roman" w:hAnsi="Times New Roman" w:cs="Times New Roman"/>
          <w:sz w:val="24"/>
          <w:szCs w:val="24"/>
        </w:rPr>
        <w:t xml:space="preserve">Ковальчука </w:t>
      </w:r>
      <w:r w:rsidR="006012C5" w:rsidRPr="001936FF">
        <w:rPr>
          <w:rFonts w:ascii="Times New Roman" w:hAnsi="Times New Roman" w:cs="Times New Roman"/>
          <w:sz w:val="24"/>
          <w:szCs w:val="24"/>
        </w:rPr>
        <w:t>П.Н.,</w:t>
      </w:r>
      <w:r w:rsidRPr="001936FF">
        <w:rPr>
          <w:rFonts w:ascii="Times New Roman" w:hAnsi="Times New Roman" w:cs="Times New Roman"/>
          <w:sz w:val="24"/>
          <w:szCs w:val="24"/>
        </w:rPr>
        <w:t xml:space="preserve"> учител</w:t>
      </w:r>
      <w:r w:rsidR="006012C5" w:rsidRPr="001936FF">
        <w:rPr>
          <w:rFonts w:ascii="Times New Roman" w:hAnsi="Times New Roman" w:cs="Times New Roman"/>
          <w:sz w:val="24"/>
          <w:szCs w:val="24"/>
        </w:rPr>
        <w:t>ь</w:t>
      </w:r>
      <w:r w:rsidRPr="001936FF">
        <w:rPr>
          <w:rFonts w:ascii="Times New Roman" w:hAnsi="Times New Roman" w:cs="Times New Roman"/>
          <w:sz w:val="24"/>
          <w:szCs w:val="24"/>
        </w:rPr>
        <w:t xml:space="preserve"> иностранных языков МАОУ «СОШ № 5»</w:t>
      </w:r>
      <w:r w:rsidR="006012C5" w:rsidRPr="001936FF">
        <w:rPr>
          <w:rFonts w:ascii="Times New Roman" w:hAnsi="Times New Roman" w:cs="Times New Roman"/>
          <w:sz w:val="24"/>
          <w:szCs w:val="24"/>
        </w:rPr>
        <w:t xml:space="preserve">,Фатеева Е.И., </w:t>
      </w:r>
      <w:r w:rsidRPr="001936FF">
        <w:rPr>
          <w:rFonts w:ascii="Times New Roman" w:hAnsi="Times New Roman" w:cs="Times New Roman"/>
          <w:sz w:val="24"/>
          <w:szCs w:val="24"/>
        </w:rPr>
        <w:t>учител</w:t>
      </w:r>
      <w:r w:rsidR="006012C5" w:rsidRPr="001936FF">
        <w:rPr>
          <w:rFonts w:ascii="Times New Roman" w:hAnsi="Times New Roman" w:cs="Times New Roman"/>
          <w:sz w:val="24"/>
          <w:szCs w:val="24"/>
        </w:rPr>
        <w:t>ь</w:t>
      </w:r>
      <w:r w:rsidRPr="001936FF">
        <w:rPr>
          <w:rFonts w:ascii="Times New Roman" w:hAnsi="Times New Roman" w:cs="Times New Roman"/>
          <w:sz w:val="24"/>
          <w:szCs w:val="24"/>
        </w:rPr>
        <w:t xml:space="preserve"> математики МАОУ «СОШ №12» </w:t>
      </w:r>
      <w:r w:rsidR="00525CF7" w:rsidRPr="001936FF">
        <w:rPr>
          <w:rFonts w:ascii="Times New Roman" w:hAnsi="Times New Roman" w:cs="Times New Roman"/>
          <w:sz w:val="24"/>
          <w:szCs w:val="24"/>
        </w:rPr>
        <w:t xml:space="preserve">им. Семенова В.Н., Шадрина Д.А.,  заведующий МАДОУ «ЦРР </w:t>
      </w:r>
      <w:r w:rsidR="00B57531">
        <w:rPr>
          <w:rFonts w:ascii="Times New Roman" w:hAnsi="Times New Roman" w:cs="Times New Roman"/>
          <w:sz w:val="24"/>
          <w:szCs w:val="24"/>
        </w:rPr>
        <w:t>-</w:t>
      </w:r>
      <w:r w:rsidR="00525CF7" w:rsidRPr="001936FF">
        <w:rPr>
          <w:rFonts w:ascii="Times New Roman" w:hAnsi="Times New Roman" w:cs="Times New Roman"/>
          <w:sz w:val="24"/>
          <w:szCs w:val="24"/>
        </w:rPr>
        <w:t xml:space="preserve"> № 29 «Аленький цветочек», </w:t>
      </w:r>
      <w:proofErr w:type="spellStart"/>
      <w:r w:rsidR="00525CF7" w:rsidRPr="001936FF">
        <w:rPr>
          <w:rFonts w:ascii="Times New Roman" w:hAnsi="Times New Roman" w:cs="Times New Roman"/>
          <w:sz w:val="24"/>
          <w:szCs w:val="24"/>
        </w:rPr>
        <w:t>Явкина</w:t>
      </w:r>
      <w:proofErr w:type="spellEnd"/>
      <w:r w:rsidR="00525CF7" w:rsidRPr="001936FF">
        <w:rPr>
          <w:rFonts w:ascii="Times New Roman" w:hAnsi="Times New Roman" w:cs="Times New Roman"/>
          <w:sz w:val="24"/>
          <w:szCs w:val="24"/>
        </w:rPr>
        <w:t xml:space="preserve"> О.Л., воспитатель МБДОУ д</w:t>
      </w:r>
      <w:r w:rsidR="00B57531">
        <w:rPr>
          <w:rFonts w:ascii="Times New Roman" w:hAnsi="Times New Roman" w:cs="Times New Roman"/>
          <w:sz w:val="24"/>
          <w:szCs w:val="24"/>
        </w:rPr>
        <w:t xml:space="preserve">/с </w:t>
      </w:r>
      <w:r w:rsidR="00525CF7" w:rsidRPr="001936FF">
        <w:rPr>
          <w:rFonts w:ascii="Times New Roman" w:hAnsi="Times New Roman" w:cs="Times New Roman"/>
          <w:sz w:val="24"/>
          <w:szCs w:val="24"/>
        </w:rPr>
        <w:t>№ 24 «Красная шапочка») и  команда «</w:t>
      </w:r>
      <w:proofErr w:type="spellStart"/>
      <w:r w:rsidR="00525CF7" w:rsidRPr="001936FF">
        <w:rPr>
          <w:rFonts w:ascii="Times New Roman" w:hAnsi="Times New Roman" w:cs="Times New Roman"/>
          <w:sz w:val="24"/>
          <w:szCs w:val="24"/>
        </w:rPr>
        <w:t>Фееч</w:t>
      </w:r>
      <w:r w:rsidR="008C75C5">
        <w:rPr>
          <w:rFonts w:ascii="Times New Roman" w:hAnsi="Times New Roman" w:cs="Times New Roman"/>
          <w:sz w:val="24"/>
          <w:szCs w:val="24"/>
        </w:rPr>
        <w:t>к</w:t>
      </w:r>
      <w:r w:rsidR="00525CF7" w:rsidRPr="001936FF">
        <w:rPr>
          <w:rFonts w:ascii="Times New Roman" w:hAnsi="Times New Roman" w:cs="Times New Roman"/>
          <w:sz w:val="24"/>
          <w:szCs w:val="24"/>
        </w:rPr>
        <w:t>и</w:t>
      </w:r>
      <w:proofErr w:type="spellEnd"/>
      <w:r w:rsidR="00525CF7" w:rsidRPr="001936FF">
        <w:rPr>
          <w:rFonts w:ascii="Times New Roman" w:hAnsi="Times New Roman" w:cs="Times New Roman"/>
          <w:sz w:val="24"/>
          <w:szCs w:val="24"/>
        </w:rPr>
        <w:t xml:space="preserve">» (Ананьева Л.С.,  учитель МАОУ «СОШ № 5», Белая- </w:t>
      </w:r>
      <w:r w:rsidR="001936FF" w:rsidRPr="001936FF">
        <w:rPr>
          <w:rFonts w:ascii="Times New Roman" w:hAnsi="Times New Roman" w:cs="Times New Roman"/>
          <w:sz w:val="24"/>
          <w:szCs w:val="24"/>
        </w:rPr>
        <w:t>Кругликова</w:t>
      </w:r>
      <w:r w:rsidR="00525CF7" w:rsidRPr="001936FF">
        <w:rPr>
          <w:rFonts w:ascii="Times New Roman" w:hAnsi="Times New Roman" w:cs="Times New Roman"/>
          <w:sz w:val="24"/>
          <w:szCs w:val="24"/>
        </w:rPr>
        <w:t xml:space="preserve">, </w:t>
      </w:r>
      <w:r w:rsidR="001936FF" w:rsidRPr="001936FF">
        <w:rPr>
          <w:rFonts w:ascii="Times New Roman" w:hAnsi="Times New Roman" w:cs="Times New Roman"/>
          <w:sz w:val="24"/>
          <w:szCs w:val="24"/>
        </w:rPr>
        <w:t xml:space="preserve"> </w:t>
      </w:r>
      <w:r w:rsidR="00525CF7" w:rsidRPr="001936FF">
        <w:rPr>
          <w:rFonts w:ascii="Times New Roman" w:hAnsi="Times New Roman" w:cs="Times New Roman"/>
          <w:sz w:val="24"/>
          <w:szCs w:val="24"/>
        </w:rPr>
        <w:t>учитель – логопед МБДОУ д/с</w:t>
      </w:r>
      <w:r w:rsidR="001936FF" w:rsidRPr="001936FF">
        <w:rPr>
          <w:rFonts w:ascii="Times New Roman" w:hAnsi="Times New Roman" w:cs="Times New Roman"/>
          <w:sz w:val="24"/>
          <w:szCs w:val="24"/>
        </w:rPr>
        <w:t xml:space="preserve"> № 24 «Красная шапочка», Лифарь Д.С.</w:t>
      </w:r>
      <w:r w:rsidR="00525CF7" w:rsidRPr="001936FF">
        <w:rPr>
          <w:rFonts w:ascii="Times New Roman" w:hAnsi="Times New Roman" w:cs="Times New Roman"/>
          <w:sz w:val="24"/>
          <w:szCs w:val="24"/>
        </w:rPr>
        <w:t>, учител</w:t>
      </w:r>
      <w:r w:rsidR="001936FF" w:rsidRPr="001936FF">
        <w:rPr>
          <w:rFonts w:ascii="Times New Roman" w:hAnsi="Times New Roman" w:cs="Times New Roman"/>
          <w:sz w:val="24"/>
          <w:szCs w:val="24"/>
        </w:rPr>
        <w:t xml:space="preserve">ь математики МАОУ «СОШ </w:t>
      </w:r>
      <w:r w:rsidR="00525CF7" w:rsidRPr="001936FF">
        <w:rPr>
          <w:rFonts w:ascii="Times New Roman" w:hAnsi="Times New Roman" w:cs="Times New Roman"/>
          <w:sz w:val="24"/>
          <w:szCs w:val="24"/>
        </w:rPr>
        <w:t>№12» им. Семенова</w:t>
      </w:r>
      <w:r w:rsidR="001936FF" w:rsidRPr="001936FF">
        <w:rPr>
          <w:rFonts w:ascii="Times New Roman" w:hAnsi="Times New Roman" w:cs="Times New Roman"/>
          <w:sz w:val="24"/>
          <w:szCs w:val="24"/>
        </w:rPr>
        <w:t xml:space="preserve"> В.Н.,  </w:t>
      </w:r>
      <w:r w:rsidR="00525CF7" w:rsidRPr="001936FF">
        <w:rPr>
          <w:rFonts w:ascii="Times New Roman" w:hAnsi="Times New Roman" w:cs="Times New Roman"/>
          <w:sz w:val="24"/>
          <w:szCs w:val="24"/>
        </w:rPr>
        <w:t>Медведев</w:t>
      </w:r>
      <w:r w:rsidR="001936FF" w:rsidRPr="001936FF">
        <w:rPr>
          <w:rFonts w:ascii="Times New Roman" w:hAnsi="Times New Roman" w:cs="Times New Roman"/>
          <w:sz w:val="24"/>
          <w:szCs w:val="24"/>
        </w:rPr>
        <w:t xml:space="preserve">а Е.О., </w:t>
      </w:r>
      <w:r w:rsidR="00525CF7" w:rsidRPr="001936FF">
        <w:rPr>
          <w:rFonts w:ascii="Times New Roman" w:hAnsi="Times New Roman" w:cs="Times New Roman"/>
          <w:sz w:val="24"/>
          <w:szCs w:val="24"/>
        </w:rPr>
        <w:t xml:space="preserve"> учител</w:t>
      </w:r>
      <w:r w:rsidR="001936FF" w:rsidRPr="001936FF">
        <w:rPr>
          <w:rFonts w:ascii="Times New Roman" w:hAnsi="Times New Roman" w:cs="Times New Roman"/>
          <w:sz w:val="24"/>
          <w:szCs w:val="24"/>
        </w:rPr>
        <w:t>ь</w:t>
      </w:r>
      <w:r w:rsidR="00525CF7" w:rsidRPr="001936FF">
        <w:rPr>
          <w:rFonts w:ascii="Times New Roman" w:hAnsi="Times New Roman" w:cs="Times New Roman"/>
          <w:sz w:val="24"/>
          <w:szCs w:val="24"/>
        </w:rPr>
        <w:t xml:space="preserve"> начальных классов МБОУ «СОШ № 17</w:t>
      </w:r>
      <w:r w:rsidR="00525CF7" w:rsidRPr="00FE6A8A">
        <w:rPr>
          <w:rFonts w:ascii="Times New Roman" w:hAnsi="Times New Roman" w:cs="Times New Roman"/>
          <w:sz w:val="24"/>
          <w:szCs w:val="24"/>
        </w:rPr>
        <w:t>»</w:t>
      </w:r>
      <w:r w:rsidR="001936FF" w:rsidRPr="00FE6A8A">
        <w:rPr>
          <w:rFonts w:ascii="Times New Roman" w:hAnsi="Times New Roman" w:cs="Times New Roman"/>
          <w:sz w:val="24"/>
          <w:szCs w:val="24"/>
        </w:rPr>
        <w:t xml:space="preserve">,  </w:t>
      </w:r>
      <w:r w:rsidR="00525CF7" w:rsidRPr="00FE6A8A">
        <w:rPr>
          <w:rFonts w:ascii="Times New Roman" w:hAnsi="Times New Roman" w:cs="Times New Roman"/>
          <w:sz w:val="24"/>
          <w:szCs w:val="24"/>
        </w:rPr>
        <w:t>Родин</w:t>
      </w:r>
      <w:r w:rsidR="001936FF" w:rsidRPr="00FE6A8A">
        <w:rPr>
          <w:rFonts w:ascii="Times New Roman" w:hAnsi="Times New Roman" w:cs="Times New Roman"/>
          <w:sz w:val="24"/>
          <w:szCs w:val="24"/>
        </w:rPr>
        <w:t>а Е.Ю.</w:t>
      </w:r>
      <w:r w:rsidR="00525CF7" w:rsidRPr="00FE6A8A">
        <w:rPr>
          <w:rFonts w:ascii="Times New Roman" w:hAnsi="Times New Roman" w:cs="Times New Roman"/>
          <w:sz w:val="24"/>
          <w:szCs w:val="24"/>
        </w:rPr>
        <w:t>, старш</w:t>
      </w:r>
      <w:r w:rsidR="001936FF" w:rsidRPr="00FE6A8A">
        <w:rPr>
          <w:rFonts w:ascii="Times New Roman" w:hAnsi="Times New Roman" w:cs="Times New Roman"/>
          <w:sz w:val="24"/>
          <w:szCs w:val="24"/>
        </w:rPr>
        <w:t>ий</w:t>
      </w:r>
      <w:r w:rsidR="00525CF7" w:rsidRPr="00FE6A8A">
        <w:rPr>
          <w:rFonts w:ascii="Times New Roman" w:hAnsi="Times New Roman" w:cs="Times New Roman"/>
          <w:sz w:val="24"/>
          <w:szCs w:val="24"/>
        </w:rPr>
        <w:t xml:space="preserve"> воспитател</w:t>
      </w:r>
      <w:r w:rsidR="001936FF" w:rsidRPr="00FE6A8A">
        <w:rPr>
          <w:rFonts w:ascii="Times New Roman" w:hAnsi="Times New Roman" w:cs="Times New Roman"/>
          <w:sz w:val="24"/>
          <w:szCs w:val="24"/>
        </w:rPr>
        <w:t xml:space="preserve">ь МАДОУ «ЦРР </w:t>
      </w:r>
      <w:r w:rsidR="00B52FB6" w:rsidRPr="00FE6A8A">
        <w:rPr>
          <w:rFonts w:ascii="Times New Roman" w:hAnsi="Times New Roman" w:cs="Times New Roman"/>
          <w:sz w:val="24"/>
          <w:szCs w:val="24"/>
        </w:rPr>
        <w:t>-</w:t>
      </w:r>
      <w:r w:rsidR="001936FF" w:rsidRPr="00FE6A8A">
        <w:rPr>
          <w:rFonts w:ascii="Times New Roman" w:hAnsi="Times New Roman" w:cs="Times New Roman"/>
          <w:sz w:val="24"/>
          <w:szCs w:val="24"/>
        </w:rPr>
        <w:t xml:space="preserve"> д/</w:t>
      </w:r>
      <w:r w:rsidR="00525CF7" w:rsidRPr="00FE6A8A">
        <w:rPr>
          <w:rFonts w:ascii="Times New Roman" w:hAnsi="Times New Roman" w:cs="Times New Roman"/>
          <w:sz w:val="24"/>
          <w:szCs w:val="24"/>
        </w:rPr>
        <w:t>с № 29 «Аленький цветочек»</w:t>
      </w:r>
      <w:r w:rsidR="001936FF" w:rsidRPr="00FE6A8A">
        <w:rPr>
          <w:rFonts w:ascii="Times New Roman" w:hAnsi="Times New Roman" w:cs="Times New Roman"/>
          <w:sz w:val="24"/>
          <w:szCs w:val="24"/>
        </w:rPr>
        <w:t>)</w:t>
      </w:r>
      <w:r w:rsidR="00525CF7" w:rsidRPr="00FE6A8A">
        <w:rPr>
          <w:rFonts w:ascii="Times New Roman" w:hAnsi="Times New Roman" w:cs="Times New Roman"/>
          <w:sz w:val="24"/>
          <w:szCs w:val="24"/>
        </w:rPr>
        <w:t>.</w:t>
      </w:r>
    </w:p>
    <w:p w:rsidR="00962F2F" w:rsidRDefault="00962F2F" w:rsidP="00FE6A8A">
      <w:pPr>
        <w:pStyle w:val="a6"/>
        <w:tabs>
          <w:tab w:val="left" w:pos="34"/>
          <w:tab w:val="left" w:pos="709"/>
          <w:tab w:val="left" w:pos="851"/>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Муниципальный конкурс команд общеобразовательных учреждений «Педагогический импульс -2024»</w:t>
      </w:r>
    </w:p>
    <w:p w:rsidR="007161AB" w:rsidRDefault="00962F2F" w:rsidP="0055605C">
      <w:pPr>
        <w:spacing w:after="0" w:line="240" w:lineRule="auto"/>
        <w:ind w:firstLine="567"/>
        <w:jc w:val="both"/>
        <w:rPr>
          <w:rFonts w:ascii="Times New Roman" w:hAnsi="Times New Roman" w:cs="Times New Roman"/>
          <w:sz w:val="20"/>
          <w:szCs w:val="20"/>
          <w:shd w:val="clear" w:color="auto" w:fill="FFFFFF"/>
        </w:rPr>
      </w:pPr>
      <w:r w:rsidRPr="00FE6813">
        <w:rPr>
          <w:rStyle w:val="a4"/>
          <w:rFonts w:ascii="Times New Roman" w:hAnsi="Times New Roman" w:cs="Times New Roman"/>
          <w:b w:val="0"/>
          <w:sz w:val="24"/>
          <w:szCs w:val="24"/>
          <w:shd w:val="clear" w:color="auto" w:fill="FFFFFF"/>
        </w:rPr>
        <w:t xml:space="preserve">Приказом МКУ «ЦРО» от 13.12.2024г. №86 </w:t>
      </w:r>
      <w:r w:rsidRPr="00FE6813">
        <w:rPr>
          <w:rFonts w:ascii="Times New Roman" w:hAnsi="Times New Roman" w:cs="Times New Roman"/>
          <w:sz w:val="24"/>
          <w:szCs w:val="24"/>
          <w:shd w:val="clear" w:color="auto" w:fill="FFFFFF"/>
        </w:rPr>
        <w:t xml:space="preserve">подведены итоги муниципального конкурса команд общеобразовательных учреждений «Педагогический импульс-2024». В конкурсе приняли участие </w:t>
      </w:r>
      <w:r w:rsidR="00FE6813" w:rsidRPr="00FE6813">
        <w:rPr>
          <w:rFonts w:ascii="Times New Roman" w:hAnsi="Times New Roman" w:cs="Times New Roman"/>
          <w:sz w:val="24"/>
          <w:szCs w:val="24"/>
          <w:shd w:val="clear" w:color="auto" w:fill="FFFFFF"/>
        </w:rPr>
        <w:t>команды из</w:t>
      </w:r>
      <w:r w:rsidR="00FE6813">
        <w:rPr>
          <w:rFonts w:ascii="Times New Roman" w:hAnsi="Times New Roman" w:cs="Times New Roman"/>
          <w:sz w:val="24"/>
          <w:szCs w:val="24"/>
          <w:shd w:val="clear" w:color="auto" w:fill="FFFFFF"/>
        </w:rPr>
        <w:t xml:space="preserve"> </w:t>
      </w:r>
      <w:r w:rsidR="00FE6813" w:rsidRPr="00FE6813">
        <w:rPr>
          <w:rFonts w:ascii="Times New Roman" w:hAnsi="Times New Roman" w:cs="Times New Roman"/>
          <w:sz w:val="24"/>
          <w:szCs w:val="24"/>
          <w:shd w:val="clear" w:color="auto" w:fill="FFFFFF"/>
        </w:rPr>
        <w:t>12</w:t>
      </w:r>
      <w:r w:rsidR="00FE6813">
        <w:rPr>
          <w:rFonts w:ascii="Times New Roman" w:hAnsi="Times New Roman" w:cs="Times New Roman"/>
          <w:sz w:val="24"/>
          <w:szCs w:val="24"/>
          <w:shd w:val="clear" w:color="auto" w:fill="FFFFFF"/>
        </w:rPr>
        <w:t xml:space="preserve"> муниципальных </w:t>
      </w:r>
      <w:r w:rsidR="00FE6813" w:rsidRPr="00FE6813">
        <w:rPr>
          <w:rFonts w:ascii="Times New Roman" w:hAnsi="Times New Roman" w:cs="Times New Roman"/>
          <w:sz w:val="24"/>
          <w:szCs w:val="24"/>
          <w:shd w:val="clear" w:color="auto" w:fill="FFFFFF"/>
        </w:rPr>
        <w:t>общеобразовательных учрежде</w:t>
      </w:r>
      <w:r w:rsidR="00FE6813">
        <w:rPr>
          <w:rFonts w:ascii="Times New Roman" w:hAnsi="Times New Roman" w:cs="Times New Roman"/>
          <w:sz w:val="24"/>
          <w:szCs w:val="24"/>
          <w:shd w:val="clear" w:color="auto" w:fill="FFFFFF"/>
        </w:rPr>
        <w:t xml:space="preserve">ний: МАОУ «Городская гимназия № </w:t>
      </w:r>
      <w:r w:rsidR="00FE6813" w:rsidRPr="00FE6813">
        <w:rPr>
          <w:rFonts w:ascii="Times New Roman" w:hAnsi="Times New Roman" w:cs="Times New Roman"/>
          <w:sz w:val="24"/>
          <w:szCs w:val="24"/>
          <w:shd w:val="clear" w:color="auto" w:fill="FFFFFF"/>
        </w:rPr>
        <w:t>1», МАОУ</w:t>
      </w:r>
      <w:r w:rsidR="00FE6813">
        <w:rPr>
          <w:rFonts w:ascii="Times New Roman" w:hAnsi="Times New Roman" w:cs="Times New Roman"/>
          <w:sz w:val="24"/>
          <w:szCs w:val="24"/>
          <w:shd w:val="clear" w:color="auto" w:fill="FFFFFF"/>
        </w:rPr>
        <w:t xml:space="preserve"> </w:t>
      </w:r>
      <w:r w:rsidR="00FE6813" w:rsidRPr="00FE6813">
        <w:rPr>
          <w:rFonts w:ascii="Times New Roman" w:hAnsi="Times New Roman" w:cs="Times New Roman"/>
          <w:sz w:val="24"/>
          <w:szCs w:val="24"/>
          <w:shd w:val="clear" w:color="auto" w:fill="FFFFFF"/>
        </w:rPr>
        <w:t>«</w:t>
      </w:r>
      <w:r w:rsidR="00FE6813" w:rsidRPr="007161AB">
        <w:rPr>
          <w:rFonts w:ascii="Times New Roman" w:hAnsi="Times New Roman" w:cs="Times New Roman"/>
          <w:sz w:val="24"/>
          <w:szCs w:val="24"/>
          <w:shd w:val="clear" w:color="auto" w:fill="FFFFFF"/>
        </w:rPr>
        <w:t>Экспериментальный лицей имени Батербиева М.М.», МБОУ «СОШ № 2», МАОУ «СОШ № 5», МАОУ «СОШ № 7 имени Пичуева Л.П.», МБОУ «СОШ № 8 имени Бусыгина М.И.», МАОУ СОШ № 9, МАОУ «СОШ № 12» им. Семенова В.Н., МАОУ «СОШ № 13 им. М.К. Янгеля», МАОУ «СОШ № 14», МБОУ «СОШ № 15», МБОУ «СОШ №17».</w:t>
      </w:r>
      <w:r w:rsidR="00297EA1" w:rsidRPr="007161AB">
        <w:rPr>
          <w:rFonts w:ascii="Times New Roman" w:hAnsi="Times New Roman" w:cs="Times New Roman"/>
          <w:sz w:val="24"/>
          <w:szCs w:val="24"/>
          <w:shd w:val="clear" w:color="auto" w:fill="FFFFFF"/>
        </w:rPr>
        <w:t xml:space="preserve"> Победителями объявлена команда</w:t>
      </w:r>
      <w:r w:rsidR="007161AB" w:rsidRPr="007161AB">
        <w:rPr>
          <w:rFonts w:ascii="Times New Roman" w:hAnsi="Times New Roman" w:cs="Times New Roman"/>
          <w:sz w:val="24"/>
          <w:szCs w:val="24"/>
          <w:shd w:val="clear" w:color="auto" w:fill="FFFFFF"/>
        </w:rPr>
        <w:t xml:space="preserve"> МБОУ «СОШ№8 имени Бусыгина М.И.»</w:t>
      </w:r>
      <w:r w:rsidR="007161AB">
        <w:rPr>
          <w:rFonts w:ascii="Times New Roman" w:hAnsi="Times New Roman" w:cs="Times New Roman"/>
          <w:sz w:val="24"/>
          <w:szCs w:val="24"/>
          <w:shd w:val="clear" w:color="auto" w:fill="FFFFFF"/>
        </w:rPr>
        <w:t xml:space="preserve">, </w:t>
      </w:r>
      <w:r w:rsidR="00297EA1" w:rsidRPr="007161AB">
        <w:rPr>
          <w:rFonts w:ascii="Times New Roman" w:hAnsi="Times New Roman" w:cs="Times New Roman"/>
          <w:sz w:val="24"/>
          <w:szCs w:val="24"/>
          <w:shd w:val="clear" w:color="auto" w:fill="FFFFFF"/>
        </w:rPr>
        <w:t xml:space="preserve">лауреатами- </w:t>
      </w:r>
      <w:r w:rsidR="007161AB" w:rsidRPr="007161AB">
        <w:rPr>
          <w:rFonts w:ascii="Times New Roman" w:hAnsi="Times New Roman" w:cs="Times New Roman"/>
          <w:sz w:val="24"/>
          <w:szCs w:val="24"/>
          <w:shd w:val="clear" w:color="auto" w:fill="FFFFFF"/>
        </w:rPr>
        <w:t>МАОУ СОШ № 9, МАОУ «СОШ № 7 имени Пичуева Л.П.», МАОУ «СОШ № 12» им. Семенова В.Н., МАОУ «Городская гимназия № 1».</w:t>
      </w:r>
    </w:p>
    <w:p w:rsidR="00297EA1" w:rsidRPr="00A9788F" w:rsidRDefault="00297EA1" w:rsidP="00297EA1">
      <w:pPr>
        <w:shd w:val="clear" w:color="auto" w:fill="FFFFFF"/>
        <w:spacing w:after="0" w:line="240" w:lineRule="auto"/>
        <w:ind w:firstLine="567"/>
        <w:jc w:val="right"/>
        <w:textAlignment w:val="baseline"/>
        <w:rPr>
          <w:rFonts w:ascii="Times New Roman" w:hAnsi="Times New Roman" w:cs="Times New Roman"/>
        </w:rPr>
      </w:pPr>
      <w:r w:rsidRPr="00A9788F">
        <w:rPr>
          <w:rFonts w:ascii="Times New Roman" w:hAnsi="Times New Roman" w:cs="Times New Roman"/>
        </w:rPr>
        <w:t>Таблица № 3</w:t>
      </w:r>
      <w:r>
        <w:rPr>
          <w:rFonts w:ascii="Times New Roman" w:hAnsi="Times New Roman" w:cs="Times New Roman"/>
        </w:rPr>
        <w:t>6</w:t>
      </w:r>
    </w:p>
    <w:p w:rsidR="0055605C" w:rsidRDefault="00297EA1" w:rsidP="00297EA1">
      <w:pPr>
        <w:shd w:val="clear" w:color="auto" w:fill="FFFFFF"/>
        <w:spacing w:after="0" w:line="240" w:lineRule="auto"/>
        <w:ind w:firstLine="567"/>
        <w:jc w:val="center"/>
        <w:textAlignment w:val="baseline"/>
        <w:rPr>
          <w:rFonts w:ascii="Times New Roman" w:hAnsi="Times New Roman" w:cs="Times New Roman"/>
          <w:b/>
          <w:sz w:val="24"/>
          <w:szCs w:val="24"/>
        </w:rPr>
      </w:pPr>
      <w:r w:rsidRPr="00A9788F">
        <w:rPr>
          <w:rFonts w:ascii="Times New Roman" w:hAnsi="Times New Roman" w:cs="Times New Roman"/>
          <w:b/>
          <w:sz w:val="24"/>
          <w:szCs w:val="24"/>
        </w:rPr>
        <w:t>Данные о победителях</w:t>
      </w:r>
      <w:r>
        <w:rPr>
          <w:rFonts w:ascii="Times New Roman" w:hAnsi="Times New Roman" w:cs="Times New Roman"/>
          <w:b/>
          <w:sz w:val="24"/>
          <w:szCs w:val="24"/>
        </w:rPr>
        <w:t>, лауреатах</w:t>
      </w:r>
      <w:r w:rsidRPr="00A9788F">
        <w:rPr>
          <w:rFonts w:ascii="Times New Roman" w:hAnsi="Times New Roman" w:cs="Times New Roman"/>
          <w:b/>
          <w:sz w:val="24"/>
          <w:szCs w:val="24"/>
        </w:rPr>
        <w:t xml:space="preserve"> и участниках </w:t>
      </w:r>
      <w:r>
        <w:rPr>
          <w:rFonts w:ascii="Times New Roman" w:hAnsi="Times New Roman" w:cs="Times New Roman"/>
          <w:b/>
          <w:sz w:val="24"/>
          <w:szCs w:val="24"/>
        </w:rPr>
        <w:t xml:space="preserve">муниципального конкурса </w:t>
      </w:r>
    </w:p>
    <w:p w:rsidR="00297EA1" w:rsidRPr="00A9788F" w:rsidRDefault="00297EA1" w:rsidP="00297EA1">
      <w:pPr>
        <w:shd w:val="clear" w:color="auto" w:fill="FFFFFF"/>
        <w:spacing w:after="0" w:line="240" w:lineRule="auto"/>
        <w:ind w:firstLine="567"/>
        <w:jc w:val="center"/>
        <w:textAlignment w:val="baseline"/>
        <w:rPr>
          <w:rFonts w:ascii="Times New Roman" w:hAnsi="Times New Roman" w:cs="Times New Roman"/>
          <w:b/>
          <w:sz w:val="24"/>
          <w:szCs w:val="24"/>
        </w:rPr>
      </w:pPr>
      <w:r>
        <w:rPr>
          <w:rFonts w:ascii="Times New Roman" w:hAnsi="Times New Roman" w:cs="Times New Roman"/>
          <w:b/>
          <w:sz w:val="24"/>
          <w:szCs w:val="24"/>
        </w:rPr>
        <w:t>общеобразовательных учреждений «Педагогический импульс»</w:t>
      </w:r>
    </w:p>
    <w:tbl>
      <w:tblPr>
        <w:tblStyle w:val="a3"/>
        <w:tblW w:w="10060" w:type="dxa"/>
        <w:tblLook w:val="04A0" w:firstRow="1" w:lastRow="0" w:firstColumn="1" w:lastColumn="0" w:noHBand="0" w:noVBand="1"/>
      </w:tblPr>
      <w:tblGrid>
        <w:gridCol w:w="2972"/>
        <w:gridCol w:w="3402"/>
        <w:gridCol w:w="3686"/>
      </w:tblGrid>
      <w:tr w:rsidR="00297EA1" w:rsidTr="0055605C">
        <w:tc>
          <w:tcPr>
            <w:tcW w:w="2972" w:type="dxa"/>
          </w:tcPr>
          <w:p w:rsidR="00297EA1" w:rsidRPr="00A9788F" w:rsidRDefault="00297EA1" w:rsidP="0055605C">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w:t>
            </w:r>
            <w:r w:rsidR="0055605C">
              <w:rPr>
                <w:rFonts w:ascii="Times New Roman" w:hAnsi="Times New Roman" w:cs="Times New Roman"/>
                <w:b/>
                <w:sz w:val="20"/>
                <w:szCs w:val="20"/>
                <w:shd w:val="clear" w:color="auto" w:fill="FFFFFF"/>
              </w:rPr>
              <w:t>2</w:t>
            </w:r>
            <w:r w:rsidRPr="00A9788F">
              <w:rPr>
                <w:rFonts w:ascii="Times New Roman" w:hAnsi="Times New Roman" w:cs="Times New Roman"/>
                <w:b/>
                <w:sz w:val="20"/>
                <w:szCs w:val="20"/>
                <w:shd w:val="clear" w:color="auto" w:fill="FFFFFF"/>
              </w:rPr>
              <w:t xml:space="preserve"> год</w:t>
            </w:r>
          </w:p>
        </w:tc>
        <w:tc>
          <w:tcPr>
            <w:tcW w:w="3402" w:type="dxa"/>
          </w:tcPr>
          <w:p w:rsidR="00297EA1" w:rsidRPr="00A9788F" w:rsidRDefault="00297EA1" w:rsidP="00297EA1">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w:t>
            </w:r>
            <w:r>
              <w:rPr>
                <w:rFonts w:ascii="Times New Roman" w:hAnsi="Times New Roman" w:cs="Times New Roman"/>
                <w:b/>
                <w:sz w:val="20"/>
                <w:szCs w:val="20"/>
                <w:shd w:val="clear" w:color="auto" w:fill="FFFFFF"/>
              </w:rPr>
              <w:t>3</w:t>
            </w:r>
            <w:r w:rsidRPr="00A9788F">
              <w:rPr>
                <w:rFonts w:ascii="Times New Roman" w:hAnsi="Times New Roman" w:cs="Times New Roman"/>
                <w:b/>
                <w:sz w:val="20"/>
                <w:szCs w:val="20"/>
                <w:shd w:val="clear" w:color="auto" w:fill="FFFFFF"/>
              </w:rPr>
              <w:t xml:space="preserve"> год</w:t>
            </w:r>
          </w:p>
        </w:tc>
        <w:tc>
          <w:tcPr>
            <w:tcW w:w="3686" w:type="dxa"/>
          </w:tcPr>
          <w:p w:rsidR="00297EA1" w:rsidRPr="00A9788F" w:rsidRDefault="00297EA1" w:rsidP="00297EA1">
            <w:pPr>
              <w:jc w:val="center"/>
              <w:rPr>
                <w:rFonts w:ascii="Times New Roman" w:hAnsi="Times New Roman" w:cs="Times New Roman"/>
                <w:b/>
                <w:sz w:val="20"/>
                <w:szCs w:val="20"/>
                <w:shd w:val="clear" w:color="auto" w:fill="FFFFFF"/>
              </w:rPr>
            </w:pPr>
            <w:r w:rsidRPr="00A9788F">
              <w:rPr>
                <w:rFonts w:ascii="Times New Roman" w:hAnsi="Times New Roman" w:cs="Times New Roman"/>
                <w:b/>
                <w:sz w:val="20"/>
                <w:szCs w:val="20"/>
                <w:shd w:val="clear" w:color="auto" w:fill="FFFFFF"/>
              </w:rPr>
              <w:t>202</w:t>
            </w:r>
            <w:r>
              <w:rPr>
                <w:rFonts w:ascii="Times New Roman" w:hAnsi="Times New Roman" w:cs="Times New Roman"/>
                <w:b/>
                <w:sz w:val="20"/>
                <w:szCs w:val="20"/>
                <w:shd w:val="clear" w:color="auto" w:fill="FFFFFF"/>
              </w:rPr>
              <w:t>4</w:t>
            </w:r>
            <w:r w:rsidRPr="00A9788F">
              <w:rPr>
                <w:rFonts w:ascii="Times New Roman" w:hAnsi="Times New Roman" w:cs="Times New Roman"/>
                <w:b/>
                <w:sz w:val="20"/>
                <w:szCs w:val="20"/>
                <w:shd w:val="clear" w:color="auto" w:fill="FFFFFF"/>
              </w:rPr>
              <w:t xml:space="preserve"> год</w:t>
            </w:r>
          </w:p>
        </w:tc>
      </w:tr>
      <w:tr w:rsidR="00297EA1" w:rsidTr="0055605C">
        <w:tc>
          <w:tcPr>
            <w:tcW w:w="2972" w:type="dxa"/>
          </w:tcPr>
          <w:p w:rsidR="00297EA1" w:rsidRDefault="00297EA1" w:rsidP="00297EA1">
            <w:pPr>
              <w:jc w:val="center"/>
              <w:rPr>
                <w:rFonts w:ascii="Times New Roman" w:hAnsi="Times New Roman" w:cs="Times New Roman"/>
                <w:sz w:val="20"/>
                <w:szCs w:val="20"/>
                <w:shd w:val="clear" w:color="auto" w:fill="FFFFFF"/>
              </w:rPr>
            </w:pPr>
            <w:r w:rsidRPr="00297EA1">
              <w:rPr>
                <w:rFonts w:ascii="Times New Roman" w:hAnsi="Times New Roman" w:cs="Times New Roman"/>
                <w:sz w:val="20"/>
                <w:szCs w:val="20"/>
                <w:shd w:val="clear" w:color="auto" w:fill="FFFFFF"/>
              </w:rPr>
              <w:t>10</w:t>
            </w:r>
          </w:p>
          <w:p w:rsidR="0055605C" w:rsidRDefault="0055605C" w:rsidP="0055605C">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Победитель -  МАОУ СОШ № 9.</w:t>
            </w:r>
          </w:p>
          <w:p w:rsidR="0055605C" w:rsidRDefault="0055605C" w:rsidP="0055605C">
            <w:pPr>
              <w:jc w:val="both"/>
              <w:rPr>
                <w:rFonts w:ascii="Times New Roman" w:hAnsi="Times New Roman" w:cs="Times New Roman"/>
                <w:sz w:val="20"/>
                <w:szCs w:val="20"/>
                <w:shd w:val="clear" w:color="auto" w:fill="FFFFFF"/>
              </w:rPr>
            </w:pPr>
          </w:p>
          <w:p w:rsidR="0055605C" w:rsidRDefault="0055605C" w:rsidP="0055605C">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Лауреаты- МАОУ «Городская гимназия №1», МБОУ «СОШ№8 имени Бусыгина М.И.».</w:t>
            </w:r>
          </w:p>
          <w:p w:rsidR="0055605C" w:rsidRDefault="0055605C" w:rsidP="0055605C">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Участники: МАОУ «Экспериментальный лицей «Научно-образовательный комплекс», МБОУ «СОШ№2», МАОУ «СОШ №5», МАОУ «СОШ№11», МАОУ «СОШ№12» им. Семенова В.Н., МАОУ «СОШ№13 им. М.К. Янгеля», МАОУ «СОШ№14»</w:t>
            </w:r>
          </w:p>
          <w:p w:rsidR="0055605C" w:rsidRPr="00297EA1" w:rsidRDefault="0055605C" w:rsidP="0055605C">
            <w:pPr>
              <w:jc w:val="both"/>
              <w:rPr>
                <w:rFonts w:ascii="Times New Roman" w:hAnsi="Times New Roman" w:cs="Times New Roman"/>
                <w:sz w:val="20"/>
                <w:szCs w:val="20"/>
                <w:shd w:val="clear" w:color="auto" w:fill="FFFFFF"/>
              </w:rPr>
            </w:pPr>
          </w:p>
        </w:tc>
        <w:tc>
          <w:tcPr>
            <w:tcW w:w="3402" w:type="dxa"/>
          </w:tcPr>
          <w:p w:rsidR="00297EA1" w:rsidRDefault="00297EA1" w:rsidP="00297EA1">
            <w:pPr>
              <w:jc w:val="center"/>
              <w:rPr>
                <w:rFonts w:ascii="Times New Roman" w:hAnsi="Times New Roman" w:cs="Times New Roman"/>
                <w:sz w:val="20"/>
                <w:szCs w:val="20"/>
                <w:shd w:val="clear" w:color="auto" w:fill="FFFFFF"/>
              </w:rPr>
            </w:pPr>
            <w:r w:rsidRPr="00297EA1">
              <w:rPr>
                <w:rFonts w:ascii="Times New Roman" w:hAnsi="Times New Roman" w:cs="Times New Roman"/>
                <w:sz w:val="20"/>
                <w:szCs w:val="20"/>
                <w:shd w:val="clear" w:color="auto" w:fill="FFFFFF"/>
              </w:rPr>
              <w:t>12</w:t>
            </w:r>
          </w:p>
          <w:p w:rsidR="007161AB" w:rsidRDefault="007161AB" w:rsidP="007161A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Победитель</w:t>
            </w:r>
            <w:r w:rsidR="0055605C">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МАОУ СОШ № 9.</w:t>
            </w:r>
          </w:p>
          <w:p w:rsidR="0055605C" w:rsidRDefault="0055605C" w:rsidP="007161AB">
            <w:pPr>
              <w:jc w:val="both"/>
              <w:rPr>
                <w:rFonts w:ascii="Times New Roman" w:hAnsi="Times New Roman" w:cs="Times New Roman"/>
                <w:sz w:val="20"/>
                <w:szCs w:val="20"/>
                <w:shd w:val="clear" w:color="auto" w:fill="FFFFFF"/>
              </w:rPr>
            </w:pPr>
          </w:p>
          <w:p w:rsidR="007161AB" w:rsidRDefault="007161AB" w:rsidP="007161A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Лауреаты- </w:t>
            </w:r>
            <w:r w:rsidR="0055605C">
              <w:rPr>
                <w:rFonts w:ascii="Times New Roman" w:hAnsi="Times New Roman" w:cs="Times New Roman"/>
                <w:sz w:val="20"/>
                <w:szCs w:val="20"/>
                <w:shd w:val="clear" w:color="auto" w:fill="FFFFFF"/>
              </w:rPr>
              <w:t xml:space="preserve">МАОУ «Городская гимназия №1», </w:t>
            </w:r>
            <w:r>
              <w:rPr>
                <w:rFonts w:ascii="Times New Roman" w:hAnsi="Times New Roman" w:cs="Times New Roman"/>
                <w:sz w:val="20"/>
                <w:szCs w:val="20"/>
                <w:shd w:val="clear" w:color="auto" w:fill="FFFFFF"/>
              </w:rPr>
              <w:t>МБОУ «СОШ№8 имени Бусыгина М.И.»</w:t>
            </w:r>
            <w:r w:rsidR="0055605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p>
          <w:p w:rsidR="0055605C" w:rsidRDefault="0055605C" w:rsidP="007161AB">
            <w:pPr>
              <w:jc w:val="both"/>
              <w:rPr>
                <w:rFonts w:ascii="Times New Roman" w:hAnsi="Times New Roman" w:cs="Times New Roman"/>
                <w:sz w:val="20"/>
                <w:szCs w:val="20"/>
                <w:shd w:val="clear" w:color="auto" w:fill="FFFFFF"/>
              </w:rPr>
            </w:pPr>
          </w:p>
          <w:p w:rsidR="007161AB" w:rsidRPr="00297EA1" w:rsidRDefault="007161AB" w:rsidP="007161A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Участники: </w:t>
            </w:r>
            <w:r w:rsidRPr="00297EA1">
              <w:rPr>
                <w:rFonts w:ascii="Times New Roman" w:hAnsi="Times New Roman" w:cs="Times New Roman"/>
                <w:sz w:val="20"/>
                <w:szCs w:val="20"/>
                <w:shd w:val="clear" w:color="auto" w:fill="FFFFFF"/>
              </w:rPr>
              <w:t>МАОУ «Экспериментальный лицей имени Батербиева М.М.»,</w:t>
            </w:r>
            <w:r>
              <w:rPr>
                <w:rFonts w:ascii="Times New Roman" w:hAnsi="Times New Roman" w:cs="Times New Roman"/>
                <w:sz w:val="20"/>
                <w:szCs w:val="20"/>
                <w:shd w:val="clear" w:color="auto" w:fill="FFFFFF"/>
              </w:rPr>
              <w:t xml:space="preserve"> МБОУ «СОШ№1», </w:t>
            </w:r>
            <w:r w:rsidRPr="00297EA1">
              <w:rPr>
                <w:rFonts w:ascii="Times New Roman" w:hAnsi="Times New Roman" w:cs="Times New Roman"/>
                <w:sz w:val="20"/>
                <w:szCs w:val="20"/>
                <w:shd w:val="clear" w:color="auto" w:fill="FFFFFF"/>
              </w:rPr>
              <w:t xml:space="preserve"> МБОУ «СОШ № 2», МАОУ «СОШ № 5», МАОУ «СОШ № 7 имени Пичуева Л.П.», </w:t>
            </w:r>
            <w:r>
              <w:rPr>
                <w:rFonts w:ascii="Times New Roman" w:hAnsi="Times New Roman" w:cs="Times New Roman"/>
                <w:sz w:val="20"/>
                <w:szCs w:val="20"/>
                <w:shd w:val="clear" w:color="auto" w:fill="FFFFFF"/>
              </w:rPr>
              <w:t xml:space="preserve">МАОУ «СОШ№11», </w:t>
            </w:r>
            <w:r w:rsidRPr="00297EA1">
              <w:rPr>
                <w:rFonts w:ascii="Times New Roman" w:hAnsi="Times New Roman" w:cs="Times New Roman"/>
                <w:sz w:val="20"/>
                <w:szCs w:val="20"/>
                <w:shd w:val="clear" w:color="auto" w:fill="FFFFFF"/>
              </w:rPr>
              <w:t>МАОУ «СОШ № 12» им. Семенова В.Н., МАОУ «СОШ № 13 им. М.К. Янгеля», МАОУ «СОШ № 14»</w:t>
            </w:r>
          </w:p>
        </w:tc>
        <w:tc>
          <w:tcPr>
            <w:tcW w:w="3686" w:type="dxa"/>
          </w:tcPr>
          <w:p w:rsidR="00297EA1" w:rsidRPr="00297EA1" w:rsidRDefault="00297EA1" w:rsidP="00297EA1">
            <w:pPr>
              <w:jc w:val="center"/>
              <w:rPr>
                <w:rFonts w:ascii="Times New Roman" w:hAnsi="Times New Roman" w:cs="Times New Roman"/>
                <w:sz w:val="20"/>
                <w:szCs w:val="20"/>
                <w:shd w:val="clear" w:color="auto" w:fill="FFFFFF"/>
              </w:rPr>
            </w:pPr>
            <w:r w:rsidRPr="00297EA1">
              <w:rPr>
                <w:rFonts w:ascii="Times New Roman" w:hAnsi="Times New Roman" w:cs="Times New Roman"/>
                <w:sz w:val="20"/>
                <w:szCs w:val="20"/>
                <w:shd w:val="clear" w:color="auto" w:fill="FFFFFF"/>
              </w:rPr>
              <w:t>12</w:t>
            </w:r>
          </w:p>
          <w:p w:rsidR="00297EA1" w:rsidRDefault="007161AB" w:rsidP="00297EA1">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Победитель- </w:t>
            </w:r>
            <w:r w:rsidRPr="00297EA1">
              <w:rPr>
                <w:rFonts w:ascii="Times New Roman" w:hAnsi="Times New Roman" w:cs="Times New Roman"/>
                <w:sz w:val="20"/>
                <w:szCs w:val="20"/>
                <w:shd w:val="clear" w:color="auto" w:fill="FFFFFF"/>
              </w:rPr>
              <w:t>МБОУ «СОШ №</w:t>
            </w:r>
            <w:r>
              <w:rPr>
                <w:rFonts w:ascii="Times New Roman" w:hAnsi="Times New Roman" w:cs="Times New Roman"/>
                <w:sz w:val="20"/>
                <w:szCs w:val="20"/>
                <w:shd w:val="clear" w:color="auto" w:fill="FFFFFF"/>
              </w:rPr>
              <w:t xml:space="preserve"> 8 имени Бусыгина М.И.».</w:t>
            </w:r>
          </w:p>
          <w:p w:rsidR="007161AB" w:rsidRDefault="007161AB" w:rsidP="007161A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Лауреаты- </w:t>
            </w:r>
            <w:r w:rsidR="0055605C" w:rsidRPr="00297EA1">
              <w:rPr>
                <w:rFonts w:ascii="Times New Roman" w:hAnsi="Times New Roman" w:cs="Times New Roman"/>
                <w:sz w:val="20"/>
                <w:szCs w:val="20"/>
                <w:shd w:val="clear" w:color="auto" w:fill="FFFFFF"/>
              </w:rPr>
              <w:t>МАОУ «Городская гимназия № 1»</w:t>
            </w:r>
            <w:r w:rsidR="0055605C">
              <w:rPr>
                <w:rFonts w:ascii="Times New Roman" w:hAnsi="Times New Roman" w:cs="Times New Roman"/>
                <w:sz w:val="20"/>
                <w:szCs w:val="20"/>
                <w:shd w:val="clear" w:color="auto" w:fill="FFFFFF"/>
              </w:rPr>
              <w:t xml:space="preserve">, </w:t>
            </w:r>
            <w:r w:rsidR="0055605C" w:rsidRPr="00297EA1">
              <w:rPr>
                <w:rFonts w:ascii="Times New Roman" w:hAnsi="Times New Roman" w:cs="Times New Roman"/>
                <w:sz w:val="20"/>
                <w:szCs w:val="20"/>
                <w:shd w:val="clear" w:color="auto" w:fill="FFFFFF"/>
              </w:rPr>
              <w:t xml:space="preserve">МАОУ «СОШ № 7 имени Пичуева Л.П.», </w:t>
            </w:r>
            <w:r w:rsidRPr="00297EA1">
              <w:rPr>
                <w:rFonts w:ascii="Times New Roman" w:hAnsi="Times New Roman" w:cs="Times New Roman"/>
                <w:sz w:val="20"/>
                <w:szCs w:val="20"/>
                <w:shd w:val="clear" w:color="auto" w:fill="FFFFFF"/>
              </w:rPr>
              <w:t>МАОУ СОШ № 9</w:t>
            </w:r>
            <w:r>
              <w:rPr>
                <w:rFonts w:ascii="Times New Roman" w:hAnsi="Times New Roman" w:cs="Times New Roman"/>
                <w:sz w:val="20"/>
                <w:szCs w:val="20"/>
                <w:shd w:val="clear" w:color="auto" w:fill="FFFFFF"/>
              </w:rPr>
              <w:t>,</w:t>
            </w:r>
            <w:r w:rsidRPr="00297EA1">
              <w:rPr>
                <w:rFonts w:ascii="Times New Roman" w:hAnsi="Times New Roman" w:cs="Times New Roman"/>
                <w:sz w:val="20"/>
                <w:szCs w:val="20"/>
                <w:shd w:val="clear" w:color="auto" w:fill="FFFFFF"/>
              </w:rPr>
              <w:t xml:space="preserve"> МАОУ «СОШ № 12» им. Семенова </w:t>
            </w:r>
            <w:r w:rsidR="0055605C">
              <w:rPr>
                <w:rFonts w:ascii="Times New Roman" w:hAnsi="Times New Roman" w:cs="Times New Roman"/>
                <w:sz w:val="20"/>
                <w:szCs w:val="20"/>
                <w:shd w:val="clear" w:color="auto" w:fill="FFFFFF"/>
              </w:rPr>
              <w:t>В.Н.</w:t>
            </w:r>
          </w:p>
          <w:p w:rsidR="00297EA1" w:rsidRPr="00297EA1" w:rsidRDefault="007161AB" w:rsidP="007161A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Участники:</w:t>
            </w:r>
            <w:r w:rsidR="00297EA1" w:rsidRPr="00297EA1">
              <w:rPr>
                <w:rFonts w:ascii="Times New Roman" w:hAnsi="Times New Roman" w:cs="Times New Roman"/>
                <w:sz w:val="20"/>
                <w:szCs w:val="20"/>
                <w:shd w:val="clear" w:color="auto" w:fill="FFFFFF"/>
              </w:rPr>
              <w:t xml:space="preserve"> МАОУ «Экспериментальный лицей имени Батербиева М.М.», МБОУ «СОШ № 2», МАОУ «СОШ № 5», МАОУ «СОШ № 13 им. М.К. Янгеля», МАОУ «СОШ № 14», МБОУ «СОШ № 15», МБОУ «СОШ №17»</w:t>
            </w:r>
          </w:p>
        </w:tc>
      </w:tr>
    </w:tbl>
    <w:p w:rsidR="001A2989" w:rsidRPr="00E35E2E" w:rsidRDefault="001A2989" w:rsidP="00FE6A8A">
      <w:pPr>
        <w:pStyle w:val="a6"/>
        <w:tabs>
          <w:tab w:val="left" w:pos="34"/>
          <w:tab w:val="left" w:pos="709"/>
          <w:tab w:val="left" w:pos="851"/>
        </w:tabs>
        <w:autoSpaceDE w:val="0"/>
        <w:autoSpaceDN w:val="0"/>
        <w:adjustRightInd w:val="0"/>
        <w:spacing w:after="0" w:line="240" w:lineRule="auto"/>
        <w:ind w:left="0" w:firstLine="567"/>
        <w:jc w:val="both"/>
        <w:rPr>
          <w:rFonts w:ascii="Times New Roman" w:hAnsi="Times New Roman" w:cs="Times New Roman"/>
          <w:b/>
          <w:sz w:val="24"/>
          <w:szCs w:val="24"/>
        </w:rPr>
      </w:pPr>
      <w:r w:rsidRPr="00FE6A8A">
        <w:rPr>
          <w:rFonts w:ascii="Times New Roman" w:hAnsi="Times New Roman" w:cs="Times New Roman"/>
          <w:b/>
          <w:sz w:val="24"/>
          <w:szCs w:val="24"/>
        </w:rPr>
        <w:t>Переговорная площадка</w:t>
      </w:r>
      <w:r w:rsidRPr="00E35E2E">
        <w:rPr>
          <w:rFonts w:ascii="Times New Roman" w:hAnsi="Times New Roman" w:cs="Times New Roman"/>
          <w:b/>
          <w:sz w:val="24"/>
          <w:szCs w:val="24"/>
        </w:rPr>
        <w:t xml:space="preserve"> управленческих команд муниципальных общеобразовательных учреждений «Аукцион управленческих практик»</w:t>
      </w:r>
    </w:p>
    <w:p w:rsidR="00FA0A60" w:rsidRDefault="00FA0A60" w:rsidP="00FA0A60">
      <w:pPr>
        <w:spacing w:after="0" w:line="240" w:lineRule="auto"/>
        <w:ind w:firstLine="567"/>
        <w:jc w:val="both"/>
        <w:rPr>
          <w:rFonts w:ascii="Times New Roman" w:hAnsi="Times New Roman" w:cs="Times New Roman"/>
          <w:sz w:val="24"/>
          <w:szCs w:val="24"/>
        </w:rPr>
      </w:pPr>
      <w:r w:rsidRPr="00FA0A60">
        <w:rPr>
          <w:rFonts w:ascii="Times New Roman" w:hAnsi="Times New Roman" w:cs="Times New Roman"/>
          <w:sz w:val="24"/>
          <w:szCs w:val="24"/>
        </w:rPr>
        <w:t>В соответствии с приказом Комитета образования Администрации города Усть</w:t>
      </w:r>
      <w:r>
        <w:rPr>
          <w:rFonts w:ascii="Times New Roman" w:hAnsi="Times New Roman" w:cs="Times New Roman"/>
          <w:sz w:val="24"/>
          <w:szCs w:val="24"/>
        </w:rPr>
        <w:t>-</w:t>
      </w:r>
      <w:r w:rsidRPr="00FA0A60">
        <w:rPr>
          <w:rFonts w:ascii="Times New Roman" w:hAnsi="Times New Roman" w:cs="Times New Roman"/>
          <w:sz w:val="24"/>
          <w:szCs w:val="24"/>
        </w:rPr>
        <w:t>Илимска от 13.02.2025г. №149 «О проведении дистанционной презентационной площадки управленческих команд муниципальных образовательных учреждений «Аукцион управленческих практик» (далее — Аукцион) в период с 17.02.2025г. по 28.02.2025г. проведена дистанционная презентационная площадка управленческих команд муниципальных образовательных учреждений «Аукцион управленческих практик», в которой в качестве авторов управленческих практик приняли участие 7 общеобразовательных учреждений: МАОУ «Городская гимназия № 1», МАОУ «Экспериментальный лицей имени Батербиева М.М.», МБОУ «СОШ № 1», МБОУ «СОШ № 2», МАОУ «СОШ № 5», МАОУ СОШ № 9, МАОУ «СОШ № 14»</w:t>
      </w:r>
      <w:r w:rsidR="00007311">
        <w:rPr>
          <w:rFonts w:ascii="Times New Roman" w:hAnsi="Times New Roman" w:cs="Times New Roman"/>
          <w:sz w:val="24"/>
          <w:szCs w:val="24"/>
        </w:rPr>
        <w:t xml:space="preserve"> (в 2024 году – 9 муниципальных общеобразовательных учреждений)</w:t>
      </w:r>
      <w:r w:rsidRPr="00FA0A60">
        <w:rPr>
          <w:rFonts w:ascii="Times New Roman" w:hAnsi="Times New Roman" w:cs="Times New Roman"/>
          <w:sz w:val="24"/>
          <w:szCs w:val="24"/>
        </w:rPr>
        <w:t xml:space="preserve">; с представленными управленческими практиками ознакомились управленческие команды из 11 общеобразовательных учреждений: МАОУ «Городская гимназия № 1», МАОУ «Экспериментальный лицей имени Батербиева М.М.», МБОУ «СОШ № 1», МБОУ «СОШ № 2», МАОУ </w:t>
      </w:r>
      <w:r w:rsidRPr="00FA0A60">
        <w:rPr>
          <w:rFonts w:ascii="Times New Roman" w:hAnsi="Times New Roman" w:cs="Times New Roman"/>
          <w:sz w:val="24"/>
          <w:szCs w:val="24"/>
        </w:rPr>
        <w:lastRenderedPageBreak/>
        <w:t xml:space="preserve">«СОШ № 5», МАОУ «СОШ № 7 имени Пичуева Л.П.», МБОУ «СОШ № 8 </w:t>
      </w:r>
      <w:r w:rsidR="00374025">
        <w:rPr>
          <w:rFonts w:ascii="Times New Roman" w:hAnsi="Times New Roman" w:cs="Times New Roman"/>
          <w:sz w:val="24"/>
          <w:szCs w:val="24"/>
        </w:rPr>
        <w:t>имени</w:t>
      </w:r>
      <w:r w:rsidRPr="00FA0A60">
        <w:rPr>
          <w:rFonts w:ascii="Times New Roman" w:hAnsi="Times New Roman" w:cs="Times New Roman"/>
          <w:sz w:val="24"/>
          <w:szCs w:val="24"/>
        </w:rPr>
        <w:t xml:space="preserve"> Бусыгина М.И.», МАОУ СОШ № 9, МАОУ «СОШ №12» им. Семенова В.Н., МАОУ «СОШ № 14», МБОУ «СОШ № 17», не приняли участие </w:t>
      </w:r>
      <w:r>
        <w:rPr>
          <w:rFonts w:ascii="Times New Roman" w:hAnsi="Times New Roman" w:cs="Times New Roman"/>
          <w:sz w:val="24"/>
          <w:szCs w:val="24"/>
        </w:rPr>
        <w:t>3</w:t>
      </w:r>
      <w:r w:rsidRPr="00FA0A60">
        <w:rPr>
          <w:rFonts w:ascii="Times New Roman" w:hAnsi="Times New Roman" w:cs="Times New Roman"/>
          <w:sz w:val="24"/>
          <w:szCs w:val="24"/>
        </w:rPr>
        <w:t xml:space="preserve"> общеобразовательных учреждения: МАОУ «СОШ № 11», МАОУ «СОШ № 13 им. М.К.Янгеля», МБОУ «СОШ № 15».</w:t>
      </w:r>
    </w:p>
    <w:p w:rsidR="00756191" w:rsidRPr="00FA0A60" w:rsidRDefault="00756191" w:rsidP="00FA0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за 2 года ни разу не были представлены управленческие практики 3 муниципальными общеобразовательными учреждениями: МАОУ «СОШ№11», МАОУ «СОШ№13 им. М.К Янгеля», МБОУ «СОШ№17». По 1 практике </w:t>
      </w:r>
      <w:r w:rsidR="00374025">
        <w:rPr>
          <w:rFonts w:ascii="Times New Roman" w:hAnsi="Times New Roman" w:cs="Times New Roman"/>
          <w:sz w:val="24"/>
          <w:szCs w:val="24"/>
        </w:rPr>
        <w:t>презентовано МБОУ</w:t>
      </w:r>
      <w:r>
        <w:rPr>
          <w:rFonts w:ascii="Times New Roman" w:hAnsi="Times New Roman" w:cs="Times New Roman"/>
          <w:sz w:val="24"/>
          <w:szCs w:val="24"/>
        </w:rPr>
        <w:t xml:space="preserve"> «СОШ№2» (2025г.), МАОУ «СОШ№5» (2025г.), МАОУ «СОШ№7 имени Пичуева Л.П.» (2024г.), </w:t>
      </w:r>
      <w:r w:rsidR="00374025">
        <w:rPr>
          <w:rFonts w:ascii="Times New Roman" w:hAnsi="Times New Roman" w:cs="Times New Roman"/>
          <w:sz w:val="24"/>
          <w:szCs w:val="24"/>
        </w:rPr>
        <w:t>МБОУ «СОШ№8 имени Бусыгина М.И.» (2024г.), МАОУ «СОШ№12» им. Семенова В.Н. (2024г.), МБОУ «СОШ№15» (2024г.).</w:t>
      </w:r>
    </w:p>
    <w:p w:rsidR="00374025" w:rsidRDefault="000317BA" w:rsidP="003740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у</w:t>
      </w:r>
      <w:r w:rsidR="00FA0A60" w:rsidRPr="00FA0A60">
        <w:rPr>
          <w:rFonts w:ascii="Times New Roman" w:hAnsi="Times New Roman" w:cs="Times New Roman"/>
          <w:sz w:val="24"/>
          <w:szCs w:val="24"/>
        </w:rPr>
        <w:t>правленческими командами были представлены 7 управленческих практик: проект «Единый день профориентации», «Всероссийская научно-практическая конференция «Давайте, люди, никогда об этом не забудем!», «Медицинская группа», практика наставничества МБОУ «СОШ № 2</w:t>
      </w:r>
      <w:r w:rsidR="00FA0A60" w:rsidRPr="00007311">
        <w:rPr>
          <w:rFonts w:ascii="Times New Roman" w:hAnsi="Times New Roman" w:cs="Times New Roman"/>
          <w:sz w:val="24"/>
          <w:szCs w:val="24"/>
        </w:rPr>
        <w:t>», школьный проект «Лидер недели», реализация наставничества в волонтерской деятельности школ</w:t>
      </w:r>
      <w:r w:rsidR="00007311">
        <w:rPr>
          <w:rFonts w:ascii="Times New Roman" w:hAnsi="Times New Roman" w:cs="Times New Roman"/>
          <w:sz w:val="24"/>
          <w:szCs w:val="24"/>
        </w:rPr>
        <w:t xml:space="preserve">ьников, «Компас юного инженера» (в 2024 году муниципальными общеобразовательными учреждениями было представлено </w:t>
      </w:r>
      <w:r w:rsidR="00007311" w:rsidRPr="00E35E2E">
        <w:rPr>
          <w:rFonts w:ascii="Times New Roman" w:hAnsi="Times New Roman" w:cs="Times New Roman"/>
          <w:sz w:val="24"/>
          <w:szCs w:val="24"/>
          <w:shd w:val="clear" w:color="auto" w:fill="FFFFFF"/>
        </w:rPr>
        <w:t xml:space="preserve">16 </w:t>
      </w:r>
      <w:r w:rsidR="00007311" w:rsidRPr="00E35E2E">
        <w:rPr>
          <w:rFonts w:ascii="Times New Roman" w:hAnsi="Times New Roman" w:cs="Times New Roman"/>
          <w:sz w:val="24"/>
          <w:szCs w:val="24"/>
        </w:rPr>
        <w:t xml:space="preserve">практик </w:t>
      </w:r>
      <w:r w:rsidR="00007311" w:rsidRPr="00E35E2E">
        <w:rPr>
          <w:rFonts w:ascii="Times New Roman" w:hAnsi="Times New Roman" w:cs="Times New Roman"/>
          <w:sz w:val="24"/>
          <w:szCs w:val="24"/>
          <w:shd w:val="clear" w:color="auto" w:fill="FFFFFF"/>
        </w:rPr>
        <w:t>эффективного управления качеством образования</w:t>
      </w:r>
      <w:r w:rsidR="00007311" w:rsidRPr="00E35E2E">
        <w:rPr>
          <w:rFonts w:ascii="Times New Roman" w:hAnsi="Times New Roman" w:cs="Times New Roman"/>
          <w:sz w:val="24"/>
          <w:szCs w:val="24"/>
        </w:rPr>
        <w:t xml:space="preserve"> по следующими направлениям: повышение качества образования, </w:t>
      </w:r>
      <w:r w:rsidR="00007311" w:rsidRPr="00E35E2E">
        <w:rPr>
          <w:rFonts w:ascii="Times New Roman" w:hAnsi="Times New Roman" w:cs="Times New Roman"/>
          <w:sz w:val="24"/>
          <w:szCs w:val="24"/>
          <w:shd w:val="clear" w:color="auto" w:fill="FFFFFF"/>
        </w:rPr>
        <w:t>организация воспитания обучающихся, работа с обучающимися «группы риска», самоопределение и профессиональная ориентация обучающихся, функциональная грамотность обучающихся и др.</w:t>
      </w:r>
      <w:r w:rsidR="00007311">
        <w:rPr>
          <w:rFonts w:ascii="Times New Roman" w:hAnsi="Times New Roman" w:cs="Times New Roman"/>
          <w:sz w:val="24"/>
          <w:szCs w:val="24"/>
          <w:shd w:val="clear" w:color="auto" w:fill="FFFFFF"/>
        </w:rPr>
        <w:t>).</w:t>
      </w:r>
    </w:p>
    <w:p w:rsidR="001A2989" w:rsidRPr="00681D8F" w:rsidRDefault="00FA0A60" w:rsidP="00681D8F">
      <w:pPr>
        <w:spacing w:after="0" w:line="240" w:lineRule="auto"/>
        <w:ind w:firstLine="567"/>
        <w:jc w:val="both"/>
        <w:rPr>
          <w:rFonts w:ascii="Times New Roman" w:hAnsi="Times New Roman" w:cs="Times New Roman"/>
          <w:sz w:val="24"/>
          <w:szCs w:val="24"/>
        </w:rPr>
      </w:pPr>
      <w:r w:rsidRPr="00007311">
        <w:rPr>
          <w:rFonts w:ascii="Times New Roman" w:hAnsi="Times New Roman" w:cs="Times New Roman"/>
          <w:sz w:val="24"/>
          <w:szCs w:val="24"/>
        </w:rPr>
        <w:t xml:space="preserve">По итогам Аукциона создан реестр лучших практик </w:t>
      </w:r>
      <w:r w:rsidRPr="00374025">
        <w:rPr>
          <w:rFonts w:ascii="Times New Roman" w:hAnsi="Times New Roman" w:cs="Times New Roman"/>
          <w:sz w:val="24"/>
          <w:szCs w:val="24"/>
        </w:rPr>
        <w:t xml:space="preserve">эффективного управления, выявлены наиболее востребованные и эффективные управленческие практики, привлекшие наибольшее внимание управленческих команд: </w:t>
      </w:r>
      <w:r w:rsidR="00007311" w:rsidRPr="00374025">
        <w:rPr>
          <w:rFonts w:ascii="Times New Roman" w:hAnsi="Times New Roman" w:cs="Times New Roman"/>
          <w:sz w:val="24"/>
          <w:szCs w:val="24"/>
        </w:rPr>
        <w:t>«</w:t>
      </w:r>
      <w:r w:rsidRPr="00374025">
        <w:rPr>
          <w:rFonts w:ascii="Times New Roman" w:eastAsia="Times New Roman" w:hAnsi="Times New Roman" w:cs="Times New Roman"/>
          <w:sz w:val="24"/>
          <w:szCs w:val="24"/>
        </w:rPr>
        <w:t>Компас юн</w:t>
      </w:r>
      <w:r w:rsidR="00007311" w:rsidRPr="00374025">
        <w:rPr>
          <w:rFonts w:ascii="Times New Roman" w:eastAsia="Times New Roman" w:hAnsi="Times New Roman" w:cs="Times New Roman"/>
          <w:sz w:val="24"/>
          <w:szCs w:val="24"/>
        </w:rPr>
        <w:t>ого инженера» - МАОУ «СОШ № 14», проект</w:t>
      </w:r>
      <w:r w:rsidRPr="00374025">
        <w:rPr>
          <w:rFonts w:ascii="Times New Roman" w:eastAsia="Times New Roman" w:hAnsi="Times New Roman" w:cs="Times New Roman"/>
          <w:sz w:val="24"/>
          <w:szCs w:val="24"/>
        </w:rPr>
        <w:t xml:space="preserve"> «Единый день профориентации» - МАОУ «Городская гимназия № 1</w:t>
      </w:r>
      <w:r w:rsidR="00007311" w:rsidRPr="00374025">
        <w:rPr>
          <w:rFonts w:ascii="Times New Roman" w:hAnsi="Times New Roman" w:cs="Times New Roman"/>
          <w:noProof/>
          <w:sz w:val="24"/>
          <w:szCs w:val="24"/>
        </w:rPr>
        <w:t xml:space="preserve">», </w:t>
      </w:r>
      <w:r w:rsidR="00007311" w:rsidRPr="00374025">
        <w:rPr>
          <w:rFonts w:ascii="Times New Roman" w:hAnsi="Times New Roman" w:cs="Times New Roman"/>
          <w:sz w:val="24"/>
          <w:szCs w:val="24"/>
        </w:rPr>
        <w:t>«</w:t>
      </w:r>
      <w:r w:rsidRPr="00374025">
        <w:rPr>
          <w:rFonts w:ascii="Times New Roman" w:eastAsia="Times New Roman" w:hAnsi="Times New Roman" w:cs="Times New Roman"/>
          <w:sz w:val="24"/>
          <w:szCs w:val="24"/>
        </w:rPr>
        <w:t xml:space="preserve">Реализация наставничества в волонтерской деятельности </w:t>
      </w:r>
      <w:r w:rsidR="00007311" w:rsidRPr="00374025">
        <w:rPr>
          <w:rFonts w:ascii="Times New Roman" w:eastAsia="Times New Roman" w:hAnsi="Times New Roman" w:cs="Times New Roman"/>
          <w:sz w:val="24"/>
          <w:szCs w:val="24"/>
        </w:rPr>
        <w:t xml:space="preserve">школьников» - </w:t>
      </w:r>
      <w:r w:rsidRPr="00374025">
        <w:rPr>
          <w:rFonts w:ascii="Times New Roman" w:eastAsia="Times New Roman" w:hAnsi="Times New Roman" w:cs="Times New Roman"/>
          <w:sz w:val="24"/>
          <w:szCs w:val="24"/>
        </w:rPr>
        <w:t xml:space="preserve"> МАОУ</w:t>
      </w:r>
      <w:r w:rsidR="00374025" w:rsidRPr="00374025">
        <w:rPr>
          <w:rFonts w:ascii="Times New Roman" w:eastAsia="Times New Roman" w:hAnsi="Times New Roman" w:cs="Times New Roman"/>
          <w:sz w:val="24"/>
          <w:szCs w:val="24"/>
        </w:rPr>
        <w:t xml:space="preserve"> СОШ№9 (</w:t>
      </w:r>
      <w:r w:rsidR="00374025" w:rsidRPr="00374025">
        <w:rPr>
          <w:rFonts w:ascii="Times New Roman" w:hAnsi="Times New Roman" w:cs="Times New Roman"/>
          <w:sz w:val="24"/>
          <w:szCs w:val="24"/>
        </w:rPr>
        <w:t>приказ Комитета образования Администрации города Усть-Илимска</w:t>
      </w:r>
      <w:r w:rsidR="00374025" w:rsidRPr="00374025">
        <w:rPr>
          <w:rStyle w:val="a4"/>
          <w:rFonts w:ascii="Times New Roman" w:hAnsi="Times New Roman" w:cs="Times New Roman"/>
          <w:sz w:val="24"/>
          <w:szCs w:val="24"/>
        </w:rPr>
        <w:t xml:space="preserve"> </w:t>
      </w:r>
      <w:hyperlink r:id="rId75" w:history="1">
        <w:r w:rsidR="00374025" w:rsidRPr="00374025">
          <w:rPr>
            <w:rStyle w:val="a5"/>
            <w:rFonts w:ascii="Times New Roman" w:hAnsi="Times New Roman" w:cs="Times New Roman"/>
            <w:sz w:val="24"/>
            <w:szCs w:val="24"/>
          </w:rPr>
          <w:t>от 12.03.2025г. № 275</w:t>
        </w:r>
      </w:hyperlink>
      <w:r w:rsidR="00374025" w:rsidRPr="00374025">
        <w:rPr>
          <w:rFonts w:ascii="Times New Roman" w:hAnsi="Times New Roman" w:cs="Times New Roman"/>
          <w:sz w:val="24"/>
          <w:szCs w:val="24"/>
        </w:rPr>
        <w:t xml:space="preserve"> </w:t>
      </w:r>
      <w:r w:rsidR="00374025">
        <w:rPr>
          <w:rFonts w:ascii="Times New Roman" w:hAnsi="Times New Roman" w:cs="Times New Roman"/>
          <w:sz w:val="24"/>
          <w:szCs w:val="24"/>
        </w:rPr>
        <w:t>«</w:t>
      </w:r>
      <w:r w:rsidR="00374025" w:rsidRPr="00374025">
        <w:rPr>
          <w:rFonts w:ascii="Times New Roman" w:hAnsi="Times New Roman" w:cs="Times New Roman"/>
          <w:sz w:val="24"/>
          <w:szCs w:val="24"/>
        </w:rPr>
        <w:t>Об итогах проведения дистанционной презентационной площадки управленческих команд муниципальных образовательных учреждений «А</w:t>
      </w:r>
      <w:r w:rsidR="00681D8F">
        <w:rPr>
          <w:rFonts w:ascii="Times New Roman" w:hAnsi="Times New Roman" w:cs="Times New Roman"/>
          <w:sz w:val="24"/>
          <w:szCs w:val="24"/>
        </w:rPr>
        <w:t xml:space="preserve">укцион управленческих практик»; </w:t>
      </w:r>
      <w:r w:rsidR="001A2989" w:rsidRPr="00681D8F">
        <w:rPr>
          <w:rStyle w:val="a4"/>
          <w:rFonts w:ascii="Times New Roman" w:hAnsi="Times New Roman" w:cs="Times New Roman"/>
          <w:b w:val="0"/>
          <w:sz w:val="24"/>
          <w:szCs w:val="24"/>
        </w:rPr>
        <w:t>приказ</w:t>
      </w:r>
      <w:r w:rsidR="001A2989" w:rsidRPr="00E35E2E">
        <w:rPr>
          <w:rFonts w:ascii="Times New Roman" w:hAnsi="Times New Roman" w:cs="Times New Roman"/>
          <w:b/>
          <w:sz w:val="24"/>
          <w:szCs w:val="24"/>
        </w:rPr>
        <w:t> </w:t>
      </w:r>
      <w:r w:rsidR="001A2989" w:rsidRPr="00E35E2E">
        <w:rPr>
          <w:rFonts w:ascii="Times New Roman" w:hAnsi="Times New Roman" w:cs="Times New Roman"/>
          <w:sz w:val="24"/>
          <w:szCs w:val="24"/>
        </w:rPr>
        <w:t>Комитета образования Администрации города Усть- Илимска</w:t>
      </w:r>
      <w:r w:rsidR="001A2989" w:rsidRPr="00E35E2E">
        <w:rPr>
          <w:rStyle w:val="a4"/>
          <w:rFonts w:ascii="Times New Roman" w:hAnsi="Times New Roman" w:cs="Times New Roman"/>
          <w:sz w:val="24"/>
          <w:szCs w:val="24"/>
        </w:rPr>
        <w:t> </w:t>
      </w:r>
      <w:hyperlink r:id="rId76" w:history="1">
        <w:r w:rsidR="001A2989" w:rsidRPr="00E35E2E">
          <w:rPr>
            <w:rStyle w:val="a5"/>
            <w:rFonts w:ascii="Times New Roman" w:hAnsi="Times New Roman" w:cs="Times New Roman"/>
            <w:sz w:val="24"/>
            <w:szCs w:val="24"/>
          </w:rPr>
          <w:t>от  24.01.2024г. №068  </w:t>
        </w:r>
      </w:hyperlink>
      <w:r w:rsidR="001A2989" w:rsidRPr="00E35E2E">
        <w:rPr>
          <w:rFonts w:ascii="Times New Roman" w:hAnsi="Times New Roman" w:cs="Times New Roman"/>
          <w:sz w:val="24"/>
          <w:szCs w:val="24"/>
        </w:rPr>
        <w:t>«Об итогах проведения городской переговорной площадки управленческих команд муниципальных общеобразовательных учреждений «Аукцион управленческих практик»)</w:t>
      </w:r>
      <w:r w:rsidR="001A2989">
        <w:rPr>
          <w:rFonts w:ascii="Times New Roman" w:hAnsi="Times New Roman" w:cs="Times New Roman"/>
          <w:sz w:val="24"/>
          <w:szCs w:val="24"/>
          <w:shd w:val="clear" w:color="auto" w:fill="FFFFFF"/>
        </w:rPr>
        <w:t>.</w:t>
      </w:r>
    </w:p>
    <w:p w:rsidR="001A2989" w:rsidRPr="00C405C0" w:rsidRDefault="001A2989" w:rsidP="0047689C">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bCs/>
          <w:sz w:val="24"/>
          <w:szCs w:val="24"/>
        </w:rPr>
        <w:t>Тьюториал</w:t>
      </w:r>
      <w:r w:rsidRPr="00C405C0">
        <w:rPr>
          <w:rFonts w:ascii="Times New Roman" w:hAnsi="Times New Roman" w:cs="Times New Roman"/>
          <w:b/>
          <w:bCs/>
          <w:sz w:val="24"/>
          <w:szCs w:val="24"/>
        </w:rPr>
        <w:t xml:space="preserve"> для руководителей и заместителей руководителей муниципальных образовательных учреждений, реализующих программы дошкольного образования</w:t>
      </w:r>
    </w:p>
    <w:p w:rsidR="0047689C" w:rsidRPr="00782AD1" w:rsidRDefault="001A2989" w:rsidP="0047689C">
      <w:pPr>
        <w:spacing w:after="0" w:line="240" w:lineRule="auto"/>
        <w:ind w:firstLine="567"/>
        <w:jc w:val="both"/>
        <w:rPr>
          <w:rFonts w:ascii="Times New Roman" w:hAnsi="Times New Roman" w:cs="Times New Roman"/>
          <w:bCs/>
          <w:sz w:val="24"/>
          <w:szCs w:val="24"/>
        </w:rPr>
      </w:pPr>
      <w:r w:rsidRPr="007978FA">
        <w:rPr>
          <w:rFonts w:ascii="Times New Roman" w:hAnsi="Times New Roman" w:cs="Times New Roman"/>
          <w:bCs/>
          <w:sz w:val="24"/>
          <w:szCs w:val="24"/>
        </w:rPr>
        <w:t xml:space="preserve"> </w:t>
      </w:r>
      <w:r w:rsidR="0047689C" w:rsidRPr="00782AD1">
        <w:rPr>
          <w:rFonts w:ascii="Times New Roman" w:hAnsi="Times New Roman" w:cs="Times New Roman"/>
          <w:sz w:val="24"/>
          <w:szCs w:val="24"/>
        </w:rPr>
        <w:t xml:space="preserve">В соответствии с приказом Комитета образования Администрации города Усть-Илимска от 23.10.2024г. № 841 «О проведении </w:t>
      </w:r>
      <w:proofErr w:type="spellStart"/>
      <w:r w:rsidR="0047689C" w:rsidRPr="00782AD1">
        <w:rPr>
          <w:rFonts w:ascii="Times New Roman" w:hAnsi="Times New Roman" w:cs="Times New Roman"/>
          <w:sz w:val="24"/>
          <w:szCs w:val="24"/>
        </w:rPr>
        <w:t>тьюториала</w:t>
      </w:r>
      <w:proofErr w:type="spellEnd"/>
      <w:r w:rsidR="0047689C" w:rsidRPr="00782AD1">
        <w:rPr>
          <w:rFonts w:ascii="Times New Roman" w:hAnsi="Times New Roman" w:cs="Times New Roman"/>
          <w:sz w:val="24"/>
          <w:szCs w:val="24"/>
        </w:rPr>
        <w:t xml:space="preserve"> для руководителей муниципальных образовательных учреждений, реализующих программы дошкольного образования (далее - тьюториал)» 05.11.2024г. тьюториал состоялся. В работе </w:t>
      </w:r>
      <w:proofErr w:type="spellStart"/>
      <w:r w:rsidR="0047689C" w:rsidRPr="00782AD1">
        <w:rPr>
          <w:rFonts w:ascii="Times New Roman" w:hAnsi="Times New Roman" w:cs="Times New Roman"/>
          <w:sz w:val="24"/>
          <w:szCs w:val="24"/>
        </w:rPr>
        <w:t>тьюториала</w:t>
      </w:r>
      <w:proofErr w:type="spellEnd"/>
      <w:r w:rsidR="0047689C" w:rsidRPr="00782AD1">
        <w:rPr>
          <w:rFonts w:ascii="Times New Roman" w:hAnsi="Times New Roman" w:cs="Times New Roman"/>
          <w:sz w:val="24"/>
          <w:szCs w:val="24"/>
        </w:rPr>
        <w:t xml:space="preserve"> принял участие 34 человека – представители управленческих команд муниципальных образовательных учреждений, реализующих программы дошкольного образования (</w:t>
      </w:r>
      <w:hyperlink r:id="rId77" w:history="1">
        <w:r w:rsidR="0047689C" w:rsidRPr="00960B86">
          <w:rPr>
            <w:rStyle w:val="a5"/>
            <w:rFonts w:ascii="Times New Roman" w:hAnsi="Times New Roman" w:cs="Times New Roman"/>
            <w:sz w:val="24"/>
            <w:szCs w:val="24"/>
          </w:rPr>
          <w:t>приказ Комитета образования Администрации города Усть-Илимска от 06.11.2024г. № 885</w:t>
        </w:r>
      </w:hyperlink>
      <w:r w:rsidR="0047689C" w:rsidRPr="00782AD1">
        <w:rPr>
          <w:rFonts w:ascii="Times New Roman" w:hAnsi="Times New Roman" w:cs="Times New Roman"/>
          <w:sz w:val="24"/>
          <w:szCs w:val="24"/>
        </w:rPr>
        <w:t xml:space="preserve"> «Об итогах </w:t>
      </w:r>
      <w:proofErr w:type="spellStart"/>
      <w:r w:rsidR="0047689C" w:rsidRPr="00782AD1">
        <w:rPr>
          <w:rFonts w:ascii="Times New Roman" w:hAnsi="Times New Roman" w:cs="Times New Roman"/>
          <w:sz w:val="24"/>
          <w:szCs w:val="24"/>
        </w:rPr>
        <w:t>тьюториала</w:t>
      </w:r>
      <w:proofErr w:type="spellEnd"/>
      <w:r w:rsidR="0047689C" w:rsidRPr="00782AD1">
        <w:rPr>
          <w:rFonts w:ascii="Times New Roman" w:hAnsi="Times New Roman" w:cs="Times New Roman"/>
          <w:sz w:val="24"/>
          <w:szCs w:val="24"/>
        </w:rPr>
        <w:t xml:space="preserve"> для руководителей муниципальных образовательных учреждений, реализующих программы дошкольного образования»). Инициатором и организатором проведения </w:t>
      </w:r>
      <w:proofErr w:type="spellStart"/>
      <w:r w:rsidR="0047689C" w:rsidRPr="00782AD1">
        <w:rPr>
          <w:rFonts w:ascii="Times New Roman" w:hAnsi="Times New Roman" w:cs="Times New Roman"/>
          <w:sz w:val="24"/>
          <w:szCs w:val="24"/>
        </w:rPr>
        <w:t>тьюториала</w:t>
      </w:r>
      <w:proofErr w:type="spellEnd"/>
      <w:r w:rsidR="0047689C" w:rsidRPr="00782AD1">
        <w:rPr>
          <w:rFonts w:ascii="Times New Roman" w:hAnsi="Times New Roman" w:cs="Times New Roman"/>
          <w:sz w:val="24"/>
          <w:szCs w:val="24"/>
        </w:rPr>
        <w:t xml:space="preserve"> стали участники интегрированной муниципальной команды </w:t>
      </w:r>
      <w:proofErr w:type="spellStart"/>
      <w:r w:rsidR="0047689C" w:rsidRPr="00782AD1">
        <w:rPr>
          <w:rFonts w:ascii="Times New Roman" w:hAnsi="Times New Roman" w:cs="Times New Roman"/>
          <w:sz w:val="24"/>
          <w:szCs w:val="24"/>
        </w:rPr>
        <w:t>тьюторов</w:t>
      </w:r>
      <w:proofErr w:type="spellEnd"/>
      <w:r w:rsidR="0047689C" w:rsidRPr="00782AD1">
        <w:rPr>
          <w:rFonts w:ascii="Times New Roman" w:hAnsi="Times New Roman" w:cs="Times New Roman"/>
          <w:sz w:val="24"/>
          <w:szCs w:val="24"/>
        </w:rPr>
        <w:t xml:space="preserve">, реализующей на уровне города практику индивидуализации для педагогов. </w:t>
      </w:r>
      <w:r w:rsidR="0047689C" w:rsidRPr="00782AD1">
        <w:rPr>
          <w:rFonts w:ascii="Times New Roman" w:hAnsi="Times New Roman" w:cs="Times New Roman"/>
          <w:sz w:val="24"/>
          <w:szCs w:val="24"/>
          <w:shd w:val="clear" w:color="auto" w:fill="FFFFFF"/>
        </w:rPr>
        <w:t xml:space="preserve">Одной из важнейших компетенций современного педагога является поддержка </w:t>
      </w:r>
      <w:proofErr w:type="gramStart"/>
      <w:r w:rsidR="0047689C" w:rsidRPr="00782AD1">
        <w:rPr>
          <w:rFonts w:ascii="Times New Roman" w:hAnsi="Times New Roman" w:cs="Times New Roman"/>
          <w:sz w:val="24"/>
          <w:szCs w:val="24"/>
          <w:shd w:val="clear" w:color="auto" w:fill="FFFFFF"/>
        </w:rPr>
        <w:t>собственного развития</w:t>
      </w:r>
      <w:proofErr w:type="gramEnd"/>
      <w:r w:rsidR="0047689C" w:rsidRPr="00782AD1">
        <w:rPr>
          <w:rFonts w:ascii="Times New Roman" w:hAnsi="Times New Roman" w:cs="Times New Roman"/>
          <w:sz w:val="24"/>
          <w:szCs w:val="24"/>
          <w:shd w:val="clear" w:color="auto" w:fill="FFFFFF"/>
        </w:rPr>
        <w:t xml:space="preserve"> обучающегося как его способности понимать себя, так и его готовности самостоятельно действовать, ставя цели, осознавая результаты и последствия их достижения. И одним из главных средств, инструментов создания пространства для индивидуализации и активности ребенка является работа с вопросами, в которой можно выделить два направления: поддержка педагогом собственных вопросов ребенка и его собственного поиска ответа на них, и вопросы педагога, в которых проявляется его доброжелательный интерес к уникальности ребенка и особенностям его личной ситуации.</w:t>
      </w:r>
      <w:r w:rsidR="0047689C" w:rsidRPr="00782AD1">
        <w:rPr>
          <w:rFonts w:ascii="Times New Roman" w:hAnsi="Times New Roman" w:cs="Times New Roman"/>
          <w:sz w:val="24"/>
          <w:szCs w:val="24"/>
        </w:rPr>
        <w:t xml:space="preserve"> Поэтому тьюториал для руководителей предлагал к активному осмыслению ряд проблемных задач, ценных для дальнейших действий внутри педагогических коллективов, среди </w:t>
      </w:r>
      <w:r w:rsidR="0047689C" w:rsidRPr="00782AD1">
        <w:rPr>
          <w:rFonts w:ascii="Times New Roman" w:hAnsi="Times New Roman" w:cs="Times New Roman"/>
          <w:sz w:val="24"/>
          <w:szCs w:val="24"/>
        </w:rPr>
        <w:lastRenderedPageBreak/>
        <w:t>которых неумение задавать вопросы, как проблема образования, детские вопросы и вопрошание в дошкольном образовании, поддержка детский инициативы с точки зрения теории деятельности.</w:t>
      </w:r>
    </w:p>
    <w:p w:rsidR="0047689C" w:rsidRDefault="0047689C" w:rsidP="0047689C">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w:t>
      </w:r>
      <w:r>
        <w:rPr>
          <w:rFonts w:ascii="Times New Roman" w:hAnsi="Times New Roman" w:cs="Times New Roman"/>
          <w:bCs/>
          <w:i/>
          <w:sz w:val="24"/>
          <w:szCs w:val="24"/>
        </w:rPr>
        <w:t xml:space="preserve"> об эффективности принятых мер)</w:t>
      </w:r>
    </w:p>
    <w:p w:rsidR="0047689C" w:rsidRPr="00023731" w:rsidRDefault="0047689C" w:rsidP="0047689C">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023731">
        <w:rPr>
          <w:rFonts w:ascii="Times New Roman" w:hAnsi="Times New Roman" w:cs="Times New Roman"/>
          <w:bCs/>
          <w:sz w:val="24"/>
          <w:szCs w:val="24"/>
        </w:rPr>
        <w:t xml:space="preserve">Тьюториал </w:t>
      </w:r>
      <w:r>
        <w:rPr>
          <w:rFonts w:ascii="Times New Roman" w:hAnsi="Times New Roman" w:cs="Times New Roman"/>
          <w:bCs/>
          <w:sz w:val="24"/>
          <w:szCs w:val="24"/>
        </w:rPr>
        <w:t xml:space="preserve">выполнил функцию </w:t>
      </w:r>
      <w:r w:rsidRPr="00023731">
        <w:rPr>
          <w:rFonts w:ascii="Times New Roman" w:hAnsi="Times New Roman" w:cs="Times New Roman"/>
          <w:bCs/>
          <w:sz w:val="24"/>
          <w:szCs w:val="24"/>
        </w:rPr>
        <w:t>создания среды для профессионального общения руководителей муниципальных образовательных учреждений, реализующих программы дошкольного образования</w:t>
      </w:r>
      <w:r>
        <w:rPr>
          <w:rFonts w:ascii="Times New Roman" w:hAnsi="Times New Roman" w:cs="Times New Roman"/>
          <w:bCs/>
          <w:sz w:val="24"/>
          <w:szCs w:val="24"/>
        </w:rPr>
        <w:t xml:space="preserve">; через систему «обратной связи» были получены отзывы и вопросы, вынесенные на открытое стратегическое обсуждение. Участники </w:t>
      </w:r>
      <w:r w:rsidRPr="00023731">
        <w:rPr>
          <w:rFonts w:ascii="Times New Roman" w:hAnsi="Times New Roman" w:cs="Times New Roman"/>
          <w:bCs/>
          <w:sz w:val="24"/>
          <w:szCs w:val="24"/>
        </w:rPr>
        <w:t xml:space="preserve">интегрированной муниципальной команды </w:t>
      </w:r>
      <w:proofErr w:type="spellStart"/>
      <w:r w:rsidRPr="00023731">
        <w:rPr>
          <w:rFonts w:ascii="Times New Roman" w:hAnsi="Times New Roman" w:cs="Times New Roman"/>
          <w:bCs/>
          <w:sz w:val="24"/>
          <w:szCs w:val="24"/>
        </w:rPr>
        <w:t>тьюторов</w:t>
      </w:r>
      <w:proofErr w:type="spellEnd"/>
      <w:r w:rsidRPr="00023731">
        <w:rPr>
          <w:rFonts w:ascii="Times New Roman" w:hAnsi="Times New Roman" w:cs="Times New Roman"/>
          <w:bCs/>
          <w:sz w:val="24"/>
          <w:szCs w:val="24"/>
        </w:rPr>
        <w:t xml:space="preserve"> </w:t>
      </w:r>
      <w:r>
        <w:rPr>
          <w:rFonts w:ascii="Times New Roman" w:hAnsi="Times New Roman" w:cs="Times New Roman"/>
          <w:bCs/>
          <w:sz w:val="24"/>
          <w:szCs w:val="24"/>
        </w:rPr>
        <w:t xml:space="preserve">использовали </w:t>
      </w:r>
      <w:r w:rsidRPr="00023731">
        <w:rPr>
          <w:rFonts w:ascii="Times New Roman" w:hAnsi="Times New Roman" w:cs="Times New Roman"/>
          <w:bCs/>
          <w:sz w:val="24"/>
          <w:szCs w:val="24"/>
        </w:rPr>
        <w:t xml:space="preserve">продуктивный опыт </w:t>
      </w:r>
      <w:proofErr w:type="spellStart"/>
      <w:r w:rsidRPr="00023731">
        <w:rPr>
          <w:rFonts w:ascii="Times New Roman" w:hAnsi="Times New Roman" w:cs="Times New Roman"/>
          <w:bCs/>
          <w:sz w:val="24"/>
          <w:szCs w:val="24"/>
        </w:rPr>
        <w:t>самопрезентации</w:t>
      </w:r>
      <w:proofErr w:type="spellEnd"/>
      <w:r w:rsidRPr="00023731">
        <w:rPr>
          <w:rFonts w:ascii="Times New Roman" w:hAnsi="Times New Roman" w:cs="Times New Roman"/>
          <w:bCs/>
          <w:sz w:val="24"/>
          <w:szCs w:val="24"/>
        </w:rPr>
        <w:t xml:space="preserve"> в профессиональном сообществе </w:t>
      </w:r>
      <w:r>
        <w:rPr>
          <w:rFonts w:ascii="Times New Roman" w:hAnsi="Times New Roman" w:cs="Times New Roman"/>
          <w:bCs/>
          <w:sz w:val="24"/>
          <w:szCs w:val="24"/>
        </w:rPr>
        <w:t>для осмысления и дальнейшей реализации муниципальной практики.</w:t>
      </w:r>
    </w:p>
    <w:p w:rsidR="0047689C" w:rsidRDefault="0047689C" w:rsidP="0047689C">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952CBA">
        <w:rPr>
          <w:rFonts w:ascii="Times New Roman" w:hAnsi="Times New Roman" w:cs="Times New Roman"/>
          <w:bCs/>
          <w:i/>
          <w:sz w:val="24"/>
          <w:szCs w:val="24"/>
        </w:rPr>
        <w:t>Адресные р</w:t>
      </w:r>
      <w:r>
        <w:rPr>
          <w:rFonts w:ascii="Times New Roman" w:hAnsi="Times New Roman" w:cs="Times New Roman"/>
          <w:bCs/>
          <w:i/>
          <w:sz w:val="24"/>
          <w:szCs w:val="24"/>
        </w:rPr>
        <w:t>екомендации</w:t>
      </w:r>
    </w:p>
    <w:p w:rsidR="004A7BA5" w:rsidRPr="00EE3F93" w:rsidRDefault="0047689C" w:rsidP="0047689C">
      <w:pPr>
        <w:autoSpaceDE w:val="0"/>
        <w:autoSpaceDN w:val="0"/>
        <w:adjustRightInd w:val="0"/>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проведения </w:t>
      </w:r>
      <w:proofErr w:type="spellStart"/>
      <w:r>
        <w:rPr>
          <w:rFonts w:ascii="Times New Roman" w:hAnsi="Times New Roman" w:cs="Times New Roman"/>
          <w:sz w:val="24"/>
          <w:szCs w:val="24"/>
        </w:rPr>
        <w:t>тьюториала</w:t>
      </w:r>
      <w:proofErr w:type="spellEnd"/>
      <w:r>
        <w:rPr>
          <w:rFonts w:ascii="Times New Roman" w:hAnsi="Times New Roman" w:cs="Times New Roman"/>
          <w:sz w:val="24"/>
          <w:szCs w:val="24"/>
        </w:rPr>
        <w:t xml:space="preserve"> для </w:t>
      </w:r>
      <w:r w:rsidRPr="00023731">
        <w:rPr>
          <w:rFonts w:ascii="Times New Roman" w:hAnsi="Times New Roman" w:cs="Times New Roman"/>
          <w:bCs/>
          <w:sz w:val="24"/>
          <w:szCs w:val="24"/>
        </w:rPr>
        <w:t>руководителей муниципальных образовательных учреждений, реализующих программы дошкольного образования</w:t>
      </w:r>
      <w:r>
        <w:rPr>
          <w:rFonts w:ascii="Times New Roman" w:hAnsi="Times New Roman" w:cs="Times New Roman"/>
          <w:bCs/>
          <w:sz w:val="24"/>
          <w:szCs w:val="24"/>
        </w:rPr>
        <w:t>, было принято решение п</w:t>
      </w:r>
      <w:r>
        <w:rPr>
          <w:rFonts w:ascii="Times New Roman" w:hAnsi="Times New Roman" w:cs="Times New Roman"/>
          <w:sz w:val="24"/>
          <w:szCs w:val="24"/>
        </w:rPr>
        <w:t xml:space="preserve">ровести тьюториал по теме </w:t>
      </w:r>
      <w:r w:rsidRPr="003036E0">
        <w:rPr>
          <w:rFonts w:ascii="Times New Roman" w:hAnsi="Times New Roman" w:cs="Times New Roman"/>
          <w:sz w:val="24"/>
          <w:szCs w:val="24"/>
        </w:rPr>
        <w:t xml:space="preserve">«Вопрошание как инструмент </w:t>
      </w:r>
      <w:proofErr w:type="spellStart"/>
      <w:r w:rsidRPr="003036E0">
        <w:rPr>
          <w:rFonts w:ascii="Times New Roman" w:hAnsi="Times New Roman" w:cs="Times New Roman"/>
          <w:sz w:val="24"/>
          <w:szCs w:val="24"/>
        </w:rPr>
        <w:t>субъектности</w:t>
      </w:r>
      <w:proofErr w:type="spellEnd"/>
      <w:r w:rsidRPr="003036E0">
        <w:rPr>
          <w:rFonts w:ascii="Times New Roman" w:hAnsi="Times New Roman" w:cs="Times New Roman"/>
          <w:sz w:val="24"/>
          <w:szCs w:val="24"/>
        </w:rPr>
        <w:t>»</w:t>
      </w:r>
      <w:r>
        <w:rPr>
          <w:rFonts w:ascii="Times New Roman" w:hAnsi="Times New Roman" w:cs="Times New Roman"/>
          <w:sz w:val="24"/>
          <w:szCs w:val="24"/>
        </w:rPr>
        <w:t xml:space="preserve"> для педагогических работников ДОУ (</w:t>
      </w:r>
      <w:hyperlink r:id="rId78" w:history="1">
        <w:r w:rsidRPr="00960B86">
          <w:rPr>
            <w:rStyle w:val="a5"/>
            <w:rFonts w:ascii="Times New Roman" w:hAnsi="Times New Roman" w:cs="Times New Roman"/>
            <w:sz w:val="24"/>
            <w:szCs w:val="24"/>
          </w:rPr>
          <w:t>приказ Комитета образования Администрации города Усть-Илимска от 15.11.2024г. № 918</w:t>
        </w:r>
      </w:hyperlink>
      <w:r w:rsidRPr="001F7E17">
        <w:rPr>
          <w:rFonts w:ascii="Times New Roman" w:hAnsi="Times New Roman" w:cs="Times New Roman"/>
          <w:sz w:val="24"/>
          <w:szCs w:val="24"/>
        </w:rPr>
        <w:t xml:space="preserve"> «О проведении </w:t>
      </w:r>
      <w:proofErr w:type="spellStart"/>
      <w:r w:rsidRPr="001F7E17">
        <w:rPr>
          <w:rFonts w:ascii="Times New Roman" w:hAnsi="Times New Roman" w:cs="Times New Roman"/>
          <w:sz w:val="24"/>
          <w:szCs w:val="24"/>
        </w:rPr>
        <w:t>тьюториала</w:t>
      </w:r>
      <w:proofErr w:type="spellEnd"/>
      <w:r w:rsidRPr="001F7E17">
        <w:rPr>
          <w:rFonts w:ascii="Times New Roman" w:hAnsi="Times New Roman" w:cs="Times New Roman"/>
          <w:sz w:val="24"/>
          <w:szCs w:val="24"/>
        </w:rPr>
        <w:t xml:space="preserve"> для педагогических работников муниципальных образовательных учреждений, реализующих программы дошкол</w:t>
      </w:r>
      <w:r>
        <w:rPr>
          <w:rFonts w:ascii="Times New Roman" w:hAnsi="Times New Roman" w:cs="Times New Roman"/>
          <w:sz w:val="24"/>
          <w:szCs w:val="24"/>
        </w:rPr>
        <w:t>ьного образования»).</w:t>
      </w:r>
    </w:p>
    <w:p w:rsidR="00052B15" w:rsidRPr="003C071E" w:rsidRDefault="00052B15" w:rsidP="00052B15">
      <w:pPr>
        <w:spacing w:after="0" w:line="240" w:lineRule="auto"/>
        <w:ind w:firstLine="567"/>
        <w:jc w:val="both"/>
        <w:rPr>
          <w:rFonts w:ascii="Times New Roman" w:hAnsi="Times New Roman"/>
          <w:b/>
          <w:sz w:val="24"/>
          <w:szCs w:val="24"/>
        </w:rPr>
      </w:pPr>
      <w:r w:rsidRPr="003C071E">
        <w:rPr>
          <w:rFonts w:ascii="Times New Roman" w:hAnsi="Times New Roman"/>
          <w:b/>
          <w:sz w:val="24"/>
          <w:szCs w:val="24"/>
        </w:rPr>
        <w:t>Олимпиада «Управленческое пятиб</w:t>
      </w:r>
      <w:r w:rsidR="00AC54E6" w:rsidRPr="003C071E">
        <w:rPr>
          <w:rFonts w:ascii="Times New Roman" w:hAnsi="Times New Roman"/>
          <w:b/>
          <w:sz w:val="24"/>
          <w:szCs w:val="24"/>
        </w:rPr>
        <w:t>о</w:t>
      </w:r>
      <w:r w:rsidRPr="003C071E">
        <w:rPr>
          <w:rFonts w:ascii="Times New Roman" w:hAnsi="Times New Roman"/>
          <w:b/>
          <w:sz w:val="24"/>
          <w:szCs w:val="24"/>
        </w:rPr>
        <w:t>рье»</w:t>
      </w:r>
    </w:p>
    <w:p w:rsidR="00052B15" w:rsidRDefault="00052B15" w:rsidP="00052B15">
      <w:pPr>
        <w:spacing w:after="0" w:line="240" w:lineRule="auto"/>
        <w:ind w:firstLine="567"/>
        <w:jc w:val="both"/>
        <w:rPr>
          <w:rFonts w:ascii="Times New Roman" w:hAnsi="Times New Roman"/>
          <w:sz w:val="24"/>
          <w:szCs w:val="24"/>
        </w:rPr>
      </w:pPr>
      <w:r w:rsidRPr="00285CDE">
        <w:rPr>
          <w:rFonts w:ascii="Times New Roman" w:hAnsi="Times New Roman"/>
          <w:sz w:val="24"/>
          <w:szCs w:val="24"/>
        </w:rPr>
        <w:t xml:space="preserve">В ноябре 2024г. муниципальные общеобразовательные учреждения присоединились к олимпиаде «Управленческие команды «Школы Минпросвещения России: управленческое пятиборье» (информационное письмо Комитета образования Администрации города Усть-Илимска № 03/3082 от 13.11.2024г. «Об участии в олимпиаде «Управленческие команды «Школы Минпросвещения России: управленческое пятиборье»). В мероприятии приняли участие 8 муниципальных общеобразовательных учреждений </w:t>
      </w:r>
      <w:r w:rsidRPr="00052B15">
        <w:rPr>
          <w:rFonts w:ascii="Times New Roman" w:hAnsi="Times New Roman"/>
          <w:sz w:val="24"/>
          <w:szCs w:val="24"/>
        </w:rPr>
        <w:t>(МАОУ «Городская гимназия №1», МБОУ «СОШ№2», МАОУ «СОШ№7 имени Пичуева Л.П.», МБОУ «СОШ№8 имени Бусыгина М.И.», МАОУ СОШ№9, МАОУ «СОШ№11», МАОУ «СОШ№12» им. Семенова В.Н., МБОУ «СОШ№17»).</w:t>
      </w:r>
      <w:r w:rsidRPr="00285CDE">
        <w:rPr>
          <w:rFonts w:ascii="Times New Roman" w:hAnsi="Times New Roman"/>
          <w:sz w:val="24"/>
          <w:szCs w:val="24"/>
        </w:rPr>
        <w:t xml:space="preserve"> Команды МАОУ «Городская гимназия №1», МБОУ «СОШ №2», МАОУ «СОШ№7 имени Пичуева Л.П.», МБОУ «СОШ№8 имени Бусыгина М.И.», МАОУ «СОШ№12» им. Семенова В.Н. прошли во второй тур олимпиады. </w:t>
      </w:r>
    </w:p>
    <w:p w:rsidR="00052B15" w:rsidRPr="00A9788F" w:rsidRDefault="00052B15" w:rsidP="00052B15">
      <w:pPr>
        <w:shd w:val="clear" w:color="auto" w:fill="FFFFFF"/>
        <w:spacing w:after="0" w:line="240" w:lineRule="auto"/>
        <w:ind w:firstLine="567"/>
        <w:jc w:val="right"/>
        <w:textAlignment w:val="baseline"/>
        <w:rPr>
          <w:rFonts w:ascii="Times New Roman" w:hAnsi="Times New Roman" w:cs="Times New Roman"/>
        </w:rPr>
      </w:pPr>
      <w:r w:rsidRPr="00A9788F">
        <w:rPr>
          <w:rFonts w:ascii="Times New Roman" w:hAnsi="Times New Roman" w:cs="Times New Roman"/>
        </w:rPr>
        <w:t>Таблица № 3</w:t>
      </w:r>
      <w:r w:rsidR="0055605C">
        <w:rPr>
          <w:rFonts w:ascii="Times New Roman" w:hAnsi="Times New Roman" w:cs="Times New Roman"/>
        </w:rPr>
        <w:t>7</w:t>
      </w:r>
    </w:p>
    <w:p w:rsidR="00052B15" w:rsidRPr="00052B15" w:rsidRDefault="00052B15" w:rsidP="00052B15">
      <w:pPr>
        <w:shd w:val="clear" w:color="auto" w:fill="FFFFFF"/>
        <w:spacing w:after="0" w:line="240" w:lineRule="auto"/>
        <w:ind w:firstLine="567"/>
        <w:jc w:val="center"/>
        <w:textAlignment w:val="baseline"/>
        <w:rPr>
          <w:rFonts w:ascii="Times New Roman" w:hAnsi="Times New Roman" w:cs="Times New Roman"/>
          <w:b/>
          <w:sz w:val="24"/>
          <w:szCs w:val="24"/>
        </w:rPr>
      </w:pPr>
      <w:r>
        <w:rPr>
          <w:rFonts w:ascii="Times New Roman" w:hAnsi="Times New Roman" w:cs="Times New Roman"/>
          <w:b/>
          <w:sz w:val="24"/>
          <w:szCs w:val="24"/>
        </w:rPr>
        <w:t>Участники олимпиады «Управленческие команды «Школы Минпросвещения России: управленческое пятиборье»</w:t>
      </w:r>
      <w:r w:rsidR="003C071E">
        <w:rPr>
          <w:rFonts w:ascii="Times New Roman" w:hAnsi="Times New Roman" w:cs="Times New Roman"/>
          <w:b/>
          <w:sz w:val="24"/>
          <w:szCs w:val="24"/>
        </w:rPr>
        <w:t>, осень 2024г.</w:t>
      </w:r>
    </w:p>
    <w:tbl>
      <w:tblPr>
        <w:tblW w:w="9915" w:type="dxa"/>
        <w:tblLayout w:type="fixed"/>
        <w:tblCellMar>
          <w:left w:w="0" w:type="dxa"/>
          <w:right w:w="0" w:type="dxa"/>
        </w:tblCellMar>
        <w:tblLook w:val="04A0" w:firstRow="1" w:lastRow="0" w:firstColumn="1" w:lastColumn="0" w:noHBand="0" w:noVBand="1"/>
      </w:tblPr>
      <w:tblGrid>
        <w:gridCol w:w="471"/>
        <w:gridCol w:w="1761"/>
        <w:gridCol w:w="4848"/>
        <w:gridCol w:w="1152"/>
        <w:gridCol w:w="1683"/>
      </w:tblGrid>
      <w:tr w:rsidR="00052B15" w:rsidRPr="00285CDE" w:rsidTr="00052B15">
        <w:trPr>
          <w:trHeight w:val="315"/>
        </w:trPr>
        <w:tc>
          <w:tcPr>
            <w:tcW w:w="4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w:t>
            </w:r>
          </w:p>
        </w:tc>
        <w:tc>
          <w:tcPr>
            <w:tcW w:w="176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 xml:space="preserve">Муниципальное </w:t>
            </w:r>
          </w:p>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 xml:space="preserve">общеобразовательное </w:t>
            </w:r>
          </w:p>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учреждение</w:t>
            </w:r>
          </w:p>
        </w:tc>
        <w:tc>
          <w:tcPr>
            <w:tcW w:w="48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 xml:space="preserve">ФИО, должность членов </w:t>
            </w:r>
          </w:p>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управленческой команды</w:t>
            </w:r>
          </w:p>
        </w:tc>
        <w:tc>
          <w:tcPr>
            <w:tcW w:w="11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Количество набранных баллов</w:t>
            </w:r>
          </w:p>
        </w:tc>
        <w:tc>
          <w:tcPr>
            <w:tcW w:w="16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052B15" w:rsidRDefault="00052B15" w:rsidP="001F366D">
            <w:pPr>
              <w:spacing w:after="0" w:line="240" w:lineRule="auto"/>
              <w:jc w:val="center"/>
              <w:rPr>
                <w:rFonts w:ascii="Times New Roman" w:eastAsia="Times New Roman" w:hAnsi="Times New Roman"/>
                <w:b/>
                <w:bCs/>
                <w:sz w:val="20"/>
                <w:szCs w:val="20"/>
              </w:rPr>
            </w:pPr>
            <w:r w:rsidRPr="00052B15">
              <w:rPr>
                <w:rFonts w:ascii="Times New Roman" w:eastAsia="Times New Roman" w:hAnsi="Times New Roman"/>
                <w:b/>
                <w:bCs/>
                <w:sz w:val="20"/>
                <w:szCs w:val="20"/>
              </w:rPr>
              <w:t>Прошли во 2 этап Олимпиады (да/нет)</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1.</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МАОУ «Городская гимназия №1»</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Суетина Юлия Александровна, директор, Дубовик Анна Александровна, заместитель директора, Курило Владимир Константинович, заместитель директора, </w:t>
            </w:r>
            <w:proofErr w:type="spellStart"/>
            <w:r w:rsidRPr="00285CDE">
              <w:rPr>
                <w:rFonts w:ascii="Times New Roman" w:eastAsia="Times New Roman" w:hAnsi="Times New Roman"/>
                <w:sz w:val="20"/>
                <w:szCs w:val="20"/>
              </w:rPr>
              <w:t>Вайцель</w:t>
            </w:r>
            <w:proofErr w:type="spellEnd"/>
            <w:r w:rsidRPr="00285CDE">
              <w:rPr>
                <w:rFonts w:ascii="Times New Roman" w:eastAsia="Times New Roman" w:hAnsi="Times New Roman"/>
                <w:sz w:val="20"/>
                <w:szCs w:val="20"/>
              </w:rPr>
              <w:t xml:space="preserve"> Екатерина Александровна, заместитель директора, Лобова Александра Витальевна, педагог-психолог, </w:t>
            </w:r>
            <w:proofErr w:type="spellStart"/>
            <w:r w:rsidRPr="00285CDE">
              <w:rPr>
                <w:rFonts w:ascii="Times New Roman" w:eastAsia="Times New Roman" w:hAnsi="Times New Roman"/>
                <w:sz w:val="20"/>
                <w:szCs w:val="20"/>
              </w:rPr>
              <w:t>Карлеева</w:t>
            </w:r>
            <w:proofErr w:type="spellEnd"/>
            <w:r w:rsidRPr="00285CDE">
              <w:rPr>
                <w:rFonts w:ascii="Times New Roman" w:eastAsia="Times New Roman" w:hAnsi="Times New Roman"/>
                <w:sz w:val="20"/>
                <w:szCs w:val="20"/>
              </w:rPr>
              <w:t xml:space="preserve"> Надежда Сергеевна, учитель английского языка </w:t>
            </w:r>
          </w:p>
        </w:tc>
        <w:tc>
          <w:tcPr>
            <w:tcW w:w="11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18"/>
                <w:szCs w:val="18"/>
              </w:rPr>
            </w:pPr>
            <w:r w:rsidRPr="00285CDE">
              <w:rPr>
                <w:rFonts w:ascii="Times New Roman" w:eastAsia="Times New Roman" w:hAnsi="Times New Roman"/>
                <w:sz w:val="18"/>
                <w:szCs w:val="18"/>
              </w:rPr>
              <w:t>49</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да</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2.</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МБОУ «СОШ№2»</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proofErr w:type="spellStart"/>
            <w:r w:rsidRPr="00285CDE">
              <w:rPr>
                <w:rFonts w:ascii="Times New Roman" w:eastAsia="Times New Roman" w:hAnsi="Times New Roman"/>
                <w:sz w:val="20"/>
                <w:szCs w:val="20"/>
              </w:rPr>
              <w:t>Габрина</w:t>
            </w:r>
            <w:proofErr w:type="spellEnd"/>
            <w:r w:rsidRPr="00285CDE">
              <w:rPr>
                <w:rFonts w:ascii="Times New Roman" w:eastAsia="Times New Roman" w:hAnsi="Times New Roman"/>
                <w:sz w:val="20"/>
                <w:szCs w:val="20"/>
              </w:rPr>
              <w:t xml:space="preserve"> Наталья Николаевна, директор;</w:t>
            </w:r>
            <w:r w:rsidRPr="00285CDE">
              <w:rPr>
                <w:rFonts w:ascii="Times New Roman" w:eastAsia="Times New Roman" w:hAnsi="Times New Roman"/>
                <w:sz w:val="20"/>
                <w:szCs w:val="20"/>
              </w:rPr>
              <w:br/>
              <w:t xml:space="preserve">Бровкина Наталья Владимировна, заместитель директора; Кобелева Оксана Викторовна, заместитель директора; </w:t>
            </w:r>
            <w:proofErr w:type="spellStart"/>
            <w:r w:rsidRPr="00285CDE">
              <w:rPr>
                <w:rFonts w:ascii="Times New Roman" w:eastAsia="Times New Roman" w:hAnsi="Times New Roman"/>
                <w:sz w:val="20"/>
                <w:szCs w:val="20"/>
              </w:rPr>
              <w:t>Тирская</w:t>
            </w:r>
            <w:proofErr w:type="spellEnd"/>
            <w:r w:rsidRPr="00285CDE">
              <w:rPr>
                <w:rFonts w:ascii="Times New Roman" w:eastAsia="Times New Roman" w:hAnsi="Times New Roman"/>
                <w:sz w:val="20"/>
                <w:szCs w:val="20"/>
              </w:rPr>
              <w:t xml:space="preserve"> Наталья Алексеевна, заместитель директора; </w:t>
            </w:r>
            <w:proofErr w:type="spellStart"/>
            <w:r w:rsidRPr="00285CDE">
              <w:rPr>
                <w:rFonts w:ascii="Times New Roman" w:eastAsia="Times New Roman" w:hAnsi="Times New Roman"/>
                <w:sz w:val="20"/>
                <w:szCs w:val="20"/>
              </w:rPr>
              <w:t>Кобыжакова</w:t>
            </w:r>
            <w:proofErr w:type="spellEnd"/>
            <w:r w:rsidRPr="00285CDE">
              <w:rPr>
                <w:rFonts w:ascii="Times New Roman" w:eastAsia="Times New Roman" w:hAnsi="Times New Roman"/>
                <w:sz w:val="20"/>
                <w:szCs w:val="20"/>
              </w:rPr>
              <w:t xml:space="preserve"> Ольга Александровна, учитель русского языка и литературы; Суворова Марина Дмитриевна, учитель физики</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40</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да</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3.</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МАОУ «СОШ№7 имени Пичуева Л.П.»</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Булдакова Юлия Петровна, директор; Краснова Надежда Викторовна, заместитель директора; Мухина Людмила Григорьевна, заместитель директора; Позднякова Мария Николаевна, заместитель директора; </w:t>
            </w:r>
            <w:proofErr w:type="spellStart"/>
            <w:r w:rsidRPr="00285CDE">
              <w:rPr>
                <w:rFonts w:ascii="Times New Roman" w:eastAsia="Times New Roman" w:hAnsi="Times New Roman"/>
                <w:sz w:val="20"/>
                <w:szCs w:val="20"/>
              </w:rPr>
              <w:t>Чернихова</w:t>
            </w:r>
            <w:proofErr w:type="spellEnd"/>
            <w:r w:rsidRPr="00285CDE">
              <w:rPr>
                <w:rFonts w:ascii="Times New Roman" w:eastAsia="Times New Roman" w:hAnsi="Times New Roman"/>
                <w:sz w:val="20"/>
                <w:szCs w:val="20"/>
              </w:rPr>
              <w:t xml:space="preserve"> Марина Валерьевна, заместитель директора; </w:t>
            </w:r>
            <w:r w:rsidRPr="00285CDE">
              <w:rPr>
                <w:rFonts w:ascii="Times New Roman" w:eastAsia="Times New Roman" w:hAnsi="Times New Roman"/>
                <w:sz w:val="20"/>
                <w:szCs w:val="20"/>
              </w:rPr>
              <w:lastRenderedPageBreak/>
              <w:t>Климова Ирина Владимировна, советник директора по воспитанию и взаимодействию с детскими общественными объединениями.</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lastRenderedPageBreak/>
              <w:t>46</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да</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lastRenderedPageBreak/>
              <w:t>4.</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МБОУ «СОШ№8 имени Бусыгина М.И.»</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Асташова Светлана Александровна, директор; Колмогорова Сауле </w:t>
            </w:r>
            <w:proofErr w:type="spellStart"/>
            <w:r w:rsidRPr="00285CDE">
              <w:rPr>
                <w:rFonts w:ascii="Times New Roman" w:eastAsia="Times New Roman" w:hAnsi="Times New Roman"/>
                <w:sz w:val="20"/>
                <w:szCs w:val="20"/>
              </w:rPr>
              <w:t>Турусбековна</w:t>
            </w:r>
            <w:proofErr w:type="spellEnd"/>
            <w:r w:rsidRPr="00285CDE">
              <w:rPr>
                <w:rFonts w:ascii="Times New Roman" w:eastAsia="Times New Roman" w:hAnsi="Times New Roman"/>
                <w:sz w:val="20"/>
                <w:szCs w:val="20"/>
              </w:rPr>
              <w:t xml:space="preserve">, заместитель директора; Маслова Александра Алексеевна, заместитель директора; </w:t>
            </w:r>
            <w:proofErr w:type="spellStart"/>
            <w:r w:rsidRPr="00285CDE">
              <w:rPr>
                <w:rFonts w:ascii="Times New Roman" w:eastAsia="Times New Roman" w:hAnsi="Times New Roman"/>
                <w:sz w:val="20"/>
                <w:szCs w:val="20"/>
              </w:rPr>
              <w:t>Храбан</w:t>
            </w:r>
            <w:proofErr w:type="spellEnd"/>
            <w:r w:rsidRPr="00285CDE">
              <w:rPr>
                <w:rFonts w:ascii="Times New Roman" w:eastAsia="Times New Roman" w:hAnsi="Times New Roman"/>
                <w:sz w:val="20"/>
                <w:szCs w:val="20"/>
              </w:rPr>
              <w:t xml:space="preserve"> Татьяна Владимировна; Евстигнеева Александра Викторовна, заместитель директора; Артемьева Елизавета Викторовна, учитель географии</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42</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да</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5.</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МАОУ СОШ№9 </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Певзнер Татьяна Вениаминовна, директор, </w:t>
            </w:r>
            <w:proofErr w:type="spellStart"/>
            <w:r w:rsidRPr="00285CDE">
              <w:rPr>
                <w:rFonts w:ascii="Times New Roman" w:eastAsia="Times New Roman" w:hAnsi="Times New Roman"/>
                <w:sz w:val="20"/>
                <w:szCs w:val="20"/>
              </w:rPr>
              <w:t>Зонтаг</w:t>
            </w:r>
            <w:proofErr w:type="spellEnd"/>
            <w:r w:rsidRPr="00285CDE">
              <w:rPr>
                <w:rFonts w:ascii="Times New Roman" w:eastAsia="Times New Roman" w:hAnsi="Times New Roman"/>
                <w:sz w:val="20"/>
                <w:szCs w:val="20"/>
              </w:rPr>
              <w:t xml:space="preserve"> Екатерина Александровна, заместитель директора, Иванова Альбина Владимировна, заместитель директора, Степанова Наталья Михайловна, заместитель директора, </w:t>
            </w:r>
            <w:proofErr w:type="spellStart"/>
            <w:r w:rsidRPr="00285CDE">
              <w:rPr>
                <w:rFonts w:ascii="Times New Roman" w:eastAsia="Times New Roman" w:hAnsi="Times New Roman"/>
                <w:sz w:val="20"/>
                <w:szCs w:val="20"/>
              </w:rPr>
              <w:t>Ринчино</w:t>
            </w:r>
            <w:proofErr w:type="spellEnd"/>
            <w:r w:rsidRPr="00285CDE">
              <w:rPr>
                <w:rFonts w:ascii="Times New Roman" w:eastAsia="Times New Roman" w:hAnsi="Times New Roman"/>
                <w:sz w:val="20"/>
                <w:szCs w:val="20"/>
              </w:rPr>
              <w:t xml:space="preserve"> </w:t>
            </w:r>
            <w:proofErr w:type="spellStart"/>
            <w:r w:rsidRPr="00285CDE">
              <w:rPr>
                <w:rFonts w:ascii="Times New Roman" w:eastAsia="Times New Roman" w:hAnsi="Times New Roman"/>
                <w:sz w:val="20"/>
                <w:szCs w:val="20"/>
              </w:rPr>
              <w:t>Морхо</w:t>
            </w:r>
            <w:proofErr w:type="spellEnd"/>
            <w:r w:rsidRPr="00285CDE">
              <w:rPr>
                <w:rFonts w:ascii="Times New Roman" w:eastAsia="Times New Roman" w:hAnsi="Times New Roman"/>
                <w:sz w:val="20"/>
                <w:szCs w:val="20"/>
              </w:rPr>
              <w:t xml:space="preserve"> </w:t>
            </w:r>
            <w:proofErr w:type="spellStart"/>
            <w:r w:rsidRPr="00285CDE">
              <w:rPr>
                <w:rFonts w:ascii="Times New Roman" w:eastAsia="Times New Roman" w:hAnsi="Times New Roman"/>
                <w:sz w:val="20"/>
                <w:szCs w:val="20"/>
              </w:rPr>
              <w:t>Хубулеевич</w:t>
            </w:r>
            <w:proofErr w:type="spellEnd"/>
            <w:r w:rsidRPr="00285CDE">
              <w:rPr>
                <w:rFonts w:ascii="Times New Roman" w:eastAsia="Times New Roman" w:hAnsi="Times New Roman"/>
                <w:sz w:val="20"/>
                <w:szCs w:val="20"/>
              </w:rPr>
              <w:t>, заместитель директора</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32</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нет</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6.</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МАОУ «СОШ№11»</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proofErr w:type="spellStart"/>
            <w:r w:rsidRPr="00285CDE">
              <w:rPr>
                <w:rFonts w:ascii="Times New Roman" w:eastAsia="Times New Roman" w:hAnsi="Times New Roman"/>
                <w:sz w:val="20"/>
                <w:szCs w:val="20"/>
              </w:rPr>
              <w:t>Лысцова</w:t>
            </w:r>
            <w:proofErr w:type="spellEnd"/>
            <w:r w:rsidRPr="00285CDE">
              <w:rPr>
                <w:rFonts w:ascii="Times New Roman" w:eastAsia="Times New Roman" w:hAnsi="Times New Roman"/>
                <w:sz w:val="20"/>
                <w:szCs w:val="20"/>
              </w:rPr>
              <w:t xml:space="preserve"> Ольга Ивановна, директор</w:t>
            </w:r>
            <w:r w:rsidRPr="00285CDE">
              <w:rPr>
                <w:rFonts w:ascii="Times New Roman" w:eastAsia="Times New Roman" w:hAnsi="Times New Roman"/>
                <w:sz w:val="20"/>
                <w:szCs w:val="20"/>
              </w:rPr>
              <w:br/>
            </w:r>
            <w:proofErr w:type="spellStart"/>
            <w:r w:rsidRPr="00285CDE">
              <w:rPr>
                <w:rFonts w:ascii="Times New Roman" w:eastAsia="Times New Roman" w:hAnsi="Times New Roman"/>
                <w:sz w:val="20"/>
                <w:szCs w:val="20"/>
              </w:rPr>
              <w:t>Кин</w:t>
            </w:r>
            <w:proofErr w:type="spellEnd"/>
            <w:r w:rsidRPr="00285CDE">
              <w:rPr>
                <w:rFonts w:ascii="Times New Roman" w:eastAsia="Times New Roman" w:hAnsi="Times New Roman"/>
                <w:sz w:val="20"/>
                <w:szCs w:val="20"/>
              </w:rPr>
              <w:t xml:space="preserve"> Елена Федоровна, заместитель директора</w:t>
            </w:r>
            <w:r w:rsidRPr="00285CDE">
              <w:rPr>
                <w:rFonts w:ascii="Times New Roman" w:eastAsia="Times New Roman" w:hAnsi="Times New Roman"/>
                <w:sz w:val="20"/>
                <w:szCs w:val="20"/>
              </w:rPr>
              <w:br/>
            </w:r>
            <w:proofErr w:type="spellStart"/>
            <w:r w:rsidRPr="00285CDE">
              <w:rPr>
                <w:rFonts w:ascii="Times New Roman" w:eastAsia="Times New Roman" w:hAnsi="Times New Roman"/>
                <w:sz w:val="20"/>
                <w:szCs w:val="20"/>
              </w:rPr>
              <w:t>Сыроватская</w:t>
            </w:r>
            <w:proofErr w:type="spellEnd"/>
            <w:r w:rsidRPr="00285CDE">
              <w:rPr>
                <w:rFonts w:ascii="Times New Roman" w:eastAsia="Times New Roman" w:hAnsi="Times New Roman"/>
                <w:sz w:val="20"/>
                <w:szCs w:val="20"/>
              </w:rPr>
              <w:t xml:space="preserve"> Марина Яковлевна, заместитель директора, Прокофьева Наталия Вадимовна, заместитель директора, Соловьева Юлия Евгеньевна, заместитель директора, Дудоладова Галина Петровна, заместитель директора</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29</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нет</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7.</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МАОУ «СОШ№12» им. Семенова В.Н.</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Петрова Татьяна Владимировна, директор, Черепанова Татьяна Николаевна, заместитель директора, Бобок Татьяна Викторовна, заместитель директора, Ефременко Наталья Алексеевна, заместитель директора,  Кнель Людмила Викторовна, социальный педагог, </w:t>
            </w:r>
            <w:proofErr w:type="spellStart"/>
            <w:r w:rsidRPr="00285CDE">
              <w:rPr>
                <w:rFonts w:ascii="Times New Roman" w:eastAsia="Times New Roman" w:hAnsi="Times New Roman"/>
                <w:sz w:val="20"/>
                <w:szCs w:val="20"/>
              </w:rPr>
              <w:t>Фалилеева</w:t>
            </w:r>
            <w:proofErr w:type="spellEnd"/>
            <w:r w:rsidRPr="00285CDE">
              <w:rPr>
                <w:rFonts w:ascii="Times New Roman" w:eastAsia="Times New Roman" w:hAnsi="Times New Roman"/>
                <w:sz w:val="20"/>
                <w:szCs w:val="20"/>
              </w:rPr>
              <w:t xml:space="preserve"> Олеся Юрьевна, педагог-организатор</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46</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да</w:t>
            </w:r>
          </w:p>
        </w:tc>
      </w:tr>
      <w:tr w:rsidR="00052B15" w:rsidRPr="00285CDE" w:rsidTr="00052B15">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rPr>
                <w:rFonts w:ascii="Times New Roman" w:eastAsia="Times New Roman" w:hAnsi="Times New Roman"/>
                <w:sz w:val="20"/>
                <w:szCs w:val="20"/>
              </w:rPr>
            </w:pPr>
            <w:r w:rsidRPr="00285CDE">
              <w:rPr>
                <w:rFonts w:ascii="Times New Roman" w:eastAsia="Times New Roman" w:hAnsi="Times New Roman"/>
                <w:sz w:val="20"/>
                <w:szCs w:val="20"/>
              </w:rPr>
              <w:t>8.</w:t>
            </w:r>
          </w:p>
        </w:tc>
        <w:tc>
          <w:tcPr>
            <w:tcW w:w="17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МБОУ «СОШ№17»</w:t>
            </w:r>
          </w:p>
        </w:tc>
        <w:tc>
          <w:tcPr>
            <w:tcW w:w="48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52B15" w:rsidRPr="00285CDE" w:rsidRDefault="00052B15" w:rsidP="001F366D">
            <w:pPr>
              <w:spacing w:after="0" w:line="240" w:lineRule="auto"/>
              <w:jc w:val="both"/>
              <w:rPr>
                <w:rFonts w:ascii="Times New Roman" w:eastAsia="Times New Roman" w:hAnsi="Times New Roman"/>
                <w:sz w:val="20"/>
                <w:szCs w:val="20"/>
              </w:rPr>
            </w:pPr>
            <w:r w:rsidRPr="00285CDE">
              <w:rPr>
                <w:rFonts w:ascii="Times New Roman" w:eastAsia="Times New Roman" w:hAnsi="Times New Roman"/>
                <w:sz w:val="20"/>
                <w:szCs w:val="20"/>
              </w:rPr>
              <w:t xml:space="preserve">Буденная Ирина Юрьевна, директор, </w:t>
            </w:r>
            <w:proofErr w:type="spellStart"/>
            <w:r w:rsidRPr="00285CDE">
              <w:rPr>
                <w:rFonts w:ascii="Times New Roman" w:eastAsia="Times New Roman" w:hAnsi="Times New Roman"/>
                <w:sz w:val="20"/>
                <w:szCs w:val="20"/>
              </w:rPr>
              <w:t>Горнакова</w:t>
            </w:r>
            <w:proofErr w:type="spellEnd"/>
            <w:r w:rsidRPr="00285CDE">
              <w:rPr>
                <w:rFonts w:ascii="Times New Roman" w:eastAsia="Times New Roman" w:hAnsi="Times New Roman"/>
                <w:sz w:val="20"/>
                <w:szCs w:val="20"/>
              </w:rPr>
              <w:t xml:space="preserve"> Наталья Викторовна, заместитель директора, Григорьева Наталья Константиновна, заместитель директора, </w:t>
            </w:r>
            <w:proofErr w:type="spellStart"/>
            <w:r w:rsidRPr="00285CDE">
              <w:rPr>
                <w:rFonts w:ascii="Times New Roman" w:eastAsia="Times New Roman" w:hAnsi="Times New Roman"/>
                <w:sz w:val="20"/>
                <w:szCs w:val="20"/>
              </w:rPr>
              <w:t>Сивиринова</w:t>
            </w:r>
            <w:proofErr w:type="spellEnd"/>
            <w:r w:rsidRPr="00285CDE">
              <w:rPr>
                <w:rFonts w:ascii="Times New Roman" w:eastAsia="Times New Roman" w:hAnsi="Times New Roman"/>
                <w:sz w:val="20"/>
                <w:szCs w:val="20"/>
              </w:rPr>
              <w:t xml:space="preserve"> Ирина Александровна, заместитель директора, Одинцова Наталия Евгеньевна, учитель математики, </w:t>
            </w:r>
            <w:proofErr w:type="spellStart"/>
            <w:r w:rsidRPr="00285CDE">
              <w:rPr>
                <w:rFonts w:ascii="Times New Roman" w:eastAsia="Times New Roman" w:hAnsi="Times New Roman"/>
                <w:sz w:val="20"/>
                <w:szCs w:val="20"/>
              </w:rPr>
              <w:t>Вакарина</w:t>
            </w:r>
            <w:proofErr w:type="spellEnd"/>
            <w:r w:rsidRPr="00285CDE">
              <w:rPr>
                <w:rFonts w:ascii="Times New Roman" w:eastAsia="Times New Roman" w:hAnsi="Times New Roman"/>
                <w:sz w:val="20"/>
                <w:szCs w:val="20"/>
              </w:rPr>
              <w:t xml:space="preserve"> Марина Алексеевна, учитель русского языка и литературы</w:t>
            </w:r>
          </w:p>
        </w:tc>
        <w:tc>
          <w:tcPr>
            <w:tcW w:w="11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37</w:t>
            </w:r>
          </w:p>
        </w:tc>
        <w:tc>
          <w:tcPr>
            <w:tcW w:w="16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52B15" w:rsidRPr="00285CDE" w:rsidRDefault="00052B15" w:rsidP="001F366D">
            <w:pPr>
              <w:spacing w:after="0" w:line="240" w:lineRule="auto"/>
              <w:jc w:val="center"/>
              <w:rPr>
                <w:rFonts w:ascii="Times New Roman" w:eastAsia="Times New Roman" w:hAnsi="Times New Roman"/>
                <w:sz w:val="20"/>
                <w:szCs w:val="20"/>
              </w:rPr>
            </w:pPr>
            <w:r w:rsidRPr="00285CDE">
              <w:rPr>
                <w:rFonts w:ascii="Times New Roman" w:eastAsia="Times New Roman" w:hAnsi="Times New Roman"/>
                <w:sz w:val="20"/>
                <w:szCs w:val="20"/>
              </w:rPr>
              <w:t>нет</w:t>
            </w:r>
          </w:p>
        </w:tc>
      </w:tr>
    </w:tbl>
    <w:p w:rsidR="00052B15" w:rsidRDefault="00052B15" w:rsidP="00052B15">
      <w:pPr>
        <w:spacing w:after="0" w:line="240" w:lineRule="auto"/>
        <w:ind w:firstLine="567"/>
        <w:jc w:val="both"/>
        <w:rPr>
          <w:rFonts w:ascii="Times New Roman" w:hAnsi="Times New Roman"/>
          <w:sz w:val="24"/>
          <w:szCs w:val="24"/>
          <w:shd w:val="clear" w:color="auto" w:fill="FFFFFF"/>
        </w:rPr>
      </w:pPr>
      <w:r w:rsidRPr="00052B15">
        <w:rPr>
          <w:rFonts w:ascii="Times New Roman" w:hAnsi="Times New Roman"/>
          <w:sz w:val="24"/>
          <w:szCs w:val="24"/>
          <w:shd w:val="clear" w:color="auto" w:fill="FFFFFF"/>
        </w:rPr>
        <w:t xml:space="preserve">По итогам </w:t>
      </w:r>
      <w:r w:rsidRPr="00052B15">
        <w:rPr>
          <w:rFonts w:ascii="Times New Roman" w:hAnsi="Times New Roman"/>
          <w:sz w:val="24"/>
          <w:szCs w:val="24"/>
          <w:shd w:val="clear" w:color="auto" w:fill="FFFFFF"/>
          <w:lang w:val="en-US"/>
        </w:rPr>
        <w:t>II</w:t>
      </w:r>
      <w:r w:rsidRPr="00052B15">
        <w:rPr>
          <w:rFonts w:ascii="Times New Roman" w:hAnsi="Times New Roman"/>
          <w:sz w:val="24"/>
          <w:szCs w:val="24"/>
          <w:shd w:val="clear" w:color="auto" w:fill="FFFFFF"/>
        </w:rPr>
        <w:t xml:space="preserve"> тура </w:t>
      </w:r>
      <w:proofErr w:type="spellStart"/>
      <w:r w:rsidRPr="00052B15">
        <w:rPr>
          <w:rFonts w:ascii="Times New Roman" w:hAnsi="Times New Roman"/>
          <w:sz w:val="24"/>
          <w:szCs w:val="24"/>
          <w:shd w:val="clear" w:color="auto" w:fill="FFFFFF"/>
        </w:rPr>
        <w:t>Лысцова</w:t>
      </w:r>
      <w:proofErr w:type="spellEnd"/>
      <w:r w:rsidRPr="00052B15">
        <w:rPr>
          <w:rFonts w:ascii="Times New Roman" w:hAnsi="Times New Roman"/>
          <w:sz w:val="24"/>
          <w:szCs w:val="24"/>
          <w:shd w:val="clear" w:color="auto" w:fill="FFFFFF"/>
        </w:rPr>
        <w:t xml:space="preserve"> О.И., директор МАОУ «СОШ№11», и Петрова Т.В., директор МАОУ «СОШ№12» им. Семенова В.Н., стали победители олимпиады «Управленческое пятиборье» в составе муниципальной управленческой команды.</w:t>
      </w:r>
    </w:p>
    <w:p w:rsidR="0091266A" w:rsidRDefault="0091266A" w:rsidP="00052B1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Ни разу не принимали участие в олимпиаде «Управленческое пятиборье» 4 муниципальных общеобразовательных учреждения: МБОУ «СОШ№1», МАОУ «СОШ№13 им. М.К Янгеля», МАОУ «СОШ№14», МБОУ «СОШ№15».</w:t>
      </w:r>
    </w:p>
    <w:p w:rsidR="003B0AA8" w:rsidRPr="00A9788F" w:rsidRDefault="003B0AA8" w:rsidP="003B0AA8">
      <w:pPr>
        <w:shd w:val="clear" w:color="auto" w:fill="FFFFFF"/>
        <w:spacing w:after="0" w:line="240" w:lineRule="auto"/>
        <w:ind w:firstLine="567"/>
        <w:jc w:val="right"/>
        <w:textAlignment w:val="baseline"/>
        <w:rPr>
          <w:rFonts w:ascii="Times New Roman" w:hAnsi="Times New Roman" w:cs="Times New Roman"/>
        </w:rPr>
      </w:pPr>
      <w:r w:rsidRPr="00A9788F">
        <w:rPr>
          <w:rFonts w:ascii="Times New Roman" w:hAnsi="Times New Roman" w:cs="Times New Roman"/>
        </w:rPr>
        <w:t>Таблица № 3</w:t>
      </w:r>
      <w:r w:rsidR="0055605C">
        <w:rPr>
          <w:rFonts w:ascii="Times New Roman" w:hAnsi="Times New Roman" w:cs="Times New Roman"/>
        </w:rPr>
        <w:t>8</w:t>
      </w:r>
    </w:p>
    <w:p w:rsidR="003B0AA8" w:rsidRPr="003B0AA8" w:rsidRDefault="003B0AA8" w:rsidP="003B0AA8">
      <w:pPr>
        <w:shd w:val="clear" w:color="auto" w:fill="FFFFFF"/>
        <w:spacing w:after="0" w:line="240" w:lineRule="auto"/>
        <w:ind w:firstLine="567"/>
        <w:jc w:val="center"/>
        <w:textAlignment w:val="baseline"/>
        <w:rPr>
          <w:rFonts w:ascii="Times New Roman" w:hAnsi="Times New Roman" w:cs="Times New Roman"/>
          <w:b/>
          <w:sz w:val="24"/>
          <w:szCs w:val="24"/>
        </w:rPr>
      </w:pPr>
      <w:r>
        <w:rPr>
          <w:rFonts w:ascii="Times New Roman" w:hAnsi="Times New Roman" w:cs="Times New Roman"/>
          <w:b/>
          <w:sz w:val="24"/>
          <w:szCs w:val="24"/>
        </w:rPr>
        <w:t>Сведения о муниципальных общеобразовательных учреждениях, принявших участие в олимпиаде «Управленческие команды «Школы Минпросвещения России: управленческое пятиборье», за 2 года</w:t>
      </w:r>
    </w:p>
    <w:tbl>
      <w:tblPr>
        <w:tblStyle w:val="a3"/>
        <w:tblW w:w="10055" w:type="dxa"/>
        <w:tblLook w:val="04A0" w:firstRow="1" w:lastRow="0" w:firstColumn="1" w:lastColumn="0" w:noHBand="0" w:noVBand="1"/>
      </w:tblPr>
      <w:tblGrid>
        <w:gridCol w:w="562"/>
        <w:gridCol w:w="5670"/>
        <w:gridCol w:w="1985"/>
        <w:gridCol w:w="1838"/>
      </w:tblGrid>
      <w:tr w:rsidR="003B0AA8" w:rsidTr="0078523D">
        <w:tc>
          <w:tcPr>
            <w:tcW w:w="562" w:type="dxa"/>
          </w:tcPr>
          <w:p w:rsidR="003B0AA8" w:rsidRPr="0078523D" w:rsidRDefault="003B0AA8" w:rsidP="00052B15">
            <w:pPr>
              <w:jc w:val="both"/>
              <w:rPr>
                <w:rFonts w:ascii="Times New Roman" w:hAnsi="Times New Roman"/>
                <w:b/>
                <w:sz w:val="20"/>
                <w:szCs w:val="20"/>
                <w:shd w:val="clear" w:color="auto" w:fill="FFFFFF"/>
              </w:rPr>
            </w:pPr>
            <w:r w:rsidRPr="0078523D">
              <w:rPr>
                <w:rFonts w:ascii="Times New Roman" w:hAnsi="Times New Roman"/>
                <w:b/>
                <w:sz w:val="20"/>
                <w:szCs w:val="20"/>
                <w:shd w:val="clear" w:color="auto" w:fill="FFFFFF"/>
              </w:rPr>
              <w:t>№</w:t>
            </w:r>
          </w:p>
        </w:tc>
        <w:tc>
          <w:tcPr>
            <w:tcW w:w="5670" w:type="dxa"/>
          </w:tcPr>
          <w:p w:rsidR="003B0AA8" w:rsidRPr="003B0AA8" w:rsidRDefault="003B0AA8" w:rsidP="003B0AA8">
            <w:pPr>
              <w:jc w:val="center"/>
              <w:rPr>
                <w:rFonts w:ascii="Times New Roman" w:eastAsia="Times New Roman" w:hAnsi="Times New Roman"/>
                <w:b/>
                <w:bCs/>
                <w:sz w:val="20"/>
                <w:szCs w:val="20"/>
              </w:rPr>
            </w:pPr>
            <w:r w:rsidRPr="003B0AA8">
              <w:rPr>
                <w:rFonts w:ascii="Times New Roman" w:eastAsia="Times New Roman" w:hAnsi="Times New Roman"/>
                <w:b/>
                <w:bCs/>
                <w:sz w:val="20"/>
                <w:szCs w:val="20"/>
              </w:rPr>
              <w:t>Муниципальное общеобразовательное</w:t>
            </w:r>
          </w:p>
          <w:p w:rsidR="003B0AA8" w:rsidRPr="003B0AA8" w:rsidRDefault="003B0AA8" w:rsidP="003B0AA8">
            <w:pPr>
              <w:jc w:val="center"/>
              <w:rPr>
                <w:rFonts w:ascii="Times New Roman" w:hAnsi="Times New Roman"/>
                <w:sz w:val="20"/>
                <w:szCs w:val="20"/>
                <w:shd w:val="clear" w:color="auto" w:fill="FFFFFF"/>
              </w:rPr>
            </w:pPr>
            <w:r w:rsidRPr="003B0AA8">
              <w:rPr>
                <w:rFonts w:ascii="Times New Roman" w:eastAsia="Times New Roman" w:hAnsi="Times New Roman"/>
                <w:b/>
                <w:bCs/>
                <w:sz w:val="20"/>
                <w:szCs w:val="20"/>
              </w:rPr>
              <w:t>учреждение</w:t>
            </w:r>
          </w:p>
        </w:tc>
        <w:tc>
          <w:tcPr>
            <w:tcW w:w="1985" w:type="dxa"/>
          </w:tcPr>
          <w:p w:rsidR="003B0AA8" w:rsidRPr="0078523D" w:rsidRDefault="003B0AA8" w:rsidP="003B0AA8">
            <w:pPr>
              <w:jc w:val="center"/>
              <w:rPr>
                <w:rFonts w:ascii="Times New Roman" w:hAnsi="Times New Roman"/>
                <w:b/>
                <w:sz w:val="20"/>
                <w:szCs w:val="20"/>
                <w:shd w:val="clear" w:color="auto" w:fill="FFFFFF"/>
              </w:rPr>
            </w:pPr>
            <w:r w:rsidRPr="0078523D">
              <w:rPr>
                <w:rFonts w:ascii="Times New Roman" w:hAnsi="Times New Roman"/>
                <w:b/>
                <w:sz w:val="20"/>
                <w:szCs w:val="20"/>
                <w:shd w:val="clear" w:color="auto" w:fill="FFFFFF"/>
              </w:rPr>
              <w:t>2023г.</w:t>
            </w:r>
          </w:p>
        </w:tc>
        <w:tc>
          <w:tcPr>
            <w:tcW w:w="1838" w:type="dxa"/>
          </w:tcPr>
          <w:p w:rsidR="003B0AA8" w:rsidRPr="0078523D" w:rsidRDefault="003B0AA8" w:rsidP="003B0AA8">
            <w:pPr>
              <w:jc w:val="center"/>
              <w:rPr>
                <w:rFonts w:ascii="Times New Roman" w:hAnsi="Times New Roman"/>
                <w:b/>
                <w:sz w:val="20"/>
                <w:szCs w:val="20"/>
                <w:shd w:val="clear" w:color="auto" w:fill="FFFFFF"/>
              </w:rPr>
            </w:pPr>
            <w:r w:rsidRPr="0078523D">
              <w:rPr>
                <w:rFonts w:ascii="Times New Roman" w:hAnsi="Times New Roman"/>
                <w:b/>
                <w:sz w:val="20"/>
                <w:szCs w:val="20"/>
                <w:shd w:val="clear" w:color="auto" w:fill="FFFFFF"/>
              </w:rPr>
              <w:t>2024г.</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МБОУ «СОШ №1»</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МБОУ «СОШ №2»</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5»</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«СОШ№7 имени Пичуева Л.П.»</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МБОУ «СОШ №8 им. Бусыгина М.И.»</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9</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11»</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12» им. Семенова В.Н.</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13 им. М.К.Янгеля»</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«СОШ № 14»</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МБОУ «СОШ № 15»</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МБОУ «СОШ № 17»</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«Городская гимназия № 1»</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562" w:type="dxa"/>
          </w:tcPr>
          <w:p w:rsidR="003B0AA8" w:rsidRPr="0078523D" w:rsidRDefault="003B0AA8" w:rsidP="00C1683F">
            <w:pPr>
              <w:pStyle w:val="a6"/>
              <w:numPr>
                <w:ilvl w:val="0"/>
                <w:numId w:val="79"/>
              </w:numPr>
              <w:spacing w:after="0" w:line="240" w:lineRule="auto"/>
              <w:ind w:left="-17" w:firstLine="50"/>
              <w:jc w:val="both"/>
              <w:rPr>
                <w:rFonts w:ascii="Times New Roman" w:hAnsi="Times New Roman"/>
                <w:sz w:val="20"/>
                <w:szCs w:val="20"/>
                <w:shd w:val="clear" w:color="auto" w:fill="FFFFFF"/>
              </w:rPr>
            </w:pPr>
          </w:p>
        </w:tc>
        <w:tc>
          <w:tcPr>
            <w:tcW w:w="5670" w:type="dxa"/>
          </w:tcPr>
          <w:p w:rsidR="003B0AA8" w:rsidRPr="00784706" w:rsidRDefault="003B0AA8" w:rsidP="003B0AA8">
            <w:pPr>
              <w:jc w:val="both"/>
              <w:rPr>
                <w:rFonts w:ascii="Times New Roman" w:hAnsi="Times New Roman"/>
                <w:sz w:val="20"/>
                <w:szCs w:val="20"/>
              </w:rPr>
            </w:pPr>
            <w:r w:rsidRPr="00784706">
              <w:rPr>
                <w:rFonts w:ascii="Times New Roman" w:hAnsi="Times New Roman"/>
                <w:sz w:val="20"/>
                <w:szCs w:val="20"/>
              </w:rPr>
              <w:t>МАОУ «Экспериментальный лицей имени Батербиева М.М.»</w:t>
            </w:r>
          </w:p>
        </w:tc>
        <w:tc>
          <w:tcPr>
            <w:tcW w:w="1985"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838" w:type="dxa"/>
          </w:tcPr>
          <w:p w:rsidR="003B0AA8" w:rsidRP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r>
      <w:tr w:rsidR="003B0AA8" w:rsidTr="0078523D">
        <w:tc>
          <w:tcPr>
            <w:tcW w:w="6232" w:type="dxa"/>
            <w:gridSpan w:val="2"/>
          </w:tcPr>
          <w:p w:rsidR="003B0AA8" w:rsidRPr="00784706" w:rsidRDefault="003B0AA8" w:rsidP="003B0AA8">
            <w:pPr>
              <w:jc w:val="both"/>
              <w:rPr>
                <w:rFonts w:ascii="Times New Roman" w:hAnsi="Times New Roman"/>
                <w:sz w:val="20"/>
                <w:szCs w:val="20"/>
              </w:rPr>
            </w:pPr>
            <w:r>
              <w:rPr>
                <w:rFonts w:ascii="Times New Roman" w:hAnsi="Times New Roman"/>
                <w:sz w:val="20"/>
                <w:szCs w:val="20"/>
              </w:rPr>
              <w:t>Итого</w:t>
            </w:r>
          </w:p>
        </w:tc>
        <w:tc>
          <w:tcPr>
            <w:tcW w:w="1985" w:type="dxa"/>
          </w:tcPr>
          <w:p w:rsid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6</w:t>
            </w:r>
          </w:p>
        </w:tc>
        <w:tc>
          <w:tcPr>
            <w:tcW w:w="1838" w:type="dxa"/>
          </w:tcPr>
          <w:p w:rsidR="003B0AA8" w:rsidRDefault="003B0AA8" w:rsidP="003B0AA8">
            <w:pPr>
              <w:jc w:val="center"/>
              <w:rPr>
                <w:rFonts w:ascii="Times New Roman" w:hAnsi="Times New Roman"/>
                <w:sz w:val="20"/>
                <w:szCs w:val="20"/>
                <w:shd w:val="clear" w:color="auto" w:fill="FFFFFF"/>
              </w:rPr>
            </w:pPr>
            <w:r>
              <w:rPr>
                <w:rFonts w:ascii="Times New Roman" w:hAnsi="Times New Roman"/>
                <w:sz w:val="20"/>
                <w:szCs w:val="20"/>
                <w:shd w:val="clear" w:color="auto" w:fill="FFFFFF"/>
              </w:rPr>
              <w:t>8</w:t>
            </w:r>
          </w:p>
        </w:tc>
      </w:tr>
    </w:tbl>
    <w:p w:rsidR="001A2989" w:rsidRDefault="001A2989"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E35E2E">
        <w:rPr>
          <w:rFonts w:ascii="Times New Roman" w:hAnsi="Times New Roman" w:cs="Times New Roman"/>
          <w:bCs/>
          <w:i/>
          <w:sz w:val="24"/>
          <w:szCs w:val="24"/>
        </w:rPr>
        <w:t>Эффективность принятых мер (выявление динамики, заключение</w:t>
      </w:r>
      <w:r>
        <w:rPr>
          <w:rFonts w:ascii="Times New Roman" w:hAnsi="Times New Roman" w:cs="Times New Roman"/>
          <w:bCs/>
          <w:i/>
          <w:sz w:val="24"/>
          <w:szCs w:val="24"/>
        </w:rPr>
        <w:t xml:space="preserve"> об эффективности принятых мер)</w:t>
      </w:r>
    </w:p>
    <w:p w:rsidR="001A2989" w:rsidRDefault="001A2989"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Pr>
          <w:rFonts w:ascii="Times New Roman" w:hAnsi="Times New Roman" w:cs="Times New Roman"/>
          <w:sz w:val="24"/>
          <w:szCs w:val="24"/>
        </w:rPr>
        <w:t>В 202</w:t>
      </w:r>
      <w:r w:rsidR="004B7272">
        <w:rPr>
          <w:rFonts w:ascii="Times New Roman" w:hAnsi="Times New Roman" w:cs="Times New Roman"/>
          <w:sz w:val="24"/>
          <w:szCs w:val="24"/>
        </w:rPr>
        <w:t>4</w:t>
      </w:r>
      <w:r>
        <w:rPr>
          <w:rFonts w:ascii="Times New Roman" w:hAnsi="Times New Roman" w:cs="Times New Roman"/>
          <w:sz w:val="24"/>
          <w:szCs w:val="24"/>
        </w:rPr>
        <w:t>-202</w:t>
      </w:r>
      <w:r w:rsidR="004B7272">
        <w:rPr>
          <w:rFonts w:ascii="Times New Roman" w:hAnsi="Times New Roman" w:cs="Times New Roman"/>
          <w:sz w:val="24"/>
          <w:szCs w:val="24"/>
        </w:rPr>
        <w:t>5</w:t>
      </w:r>
      <w:r>
        <w:rPr>
          <w:rFonts w:ascii="Times New Roman" w:hAnsi="Times New Roman" w:cs="Times New Roman"/>
          <w:sz w:val="24"/>
          <w:szCs w:val="24"/>
        </w:rPr>
        <w:t xml:space="preserve"> учебном году н</w:t>
      </w:r>
      <w:r w:rsidRPr="00B8196A">
        <w:rPr>
          <w:rFonts w:ascii="Times New Roman" w:hAnsi="Times New Roman" w:cs="Times New Roman"/>
          <w:sz w:val="24"/>
          <w:szCs w:val="24"/>
        </w:rPr>
        <w:t>а совещаниях с руководителями муниципальных образовательных учреждений рассматривались вопросы, связанные с механизмами управлением качеством образовательных результатов и механизмами управления качеством образовательной деятельности</w:t>
      </w:r>
      <w:r>
        <w:rPr>
          <w:rFonts w:ascii="Times New Roman" w:hAnsi="Times New Roman" w:cs="Times New Roman"/>
          <w:sz w:val="24"/>
          <w:szCs w:val="24"/>
        </w:rPr>
        <w:t>. При о</w:t>
      </w:r>
      <w:r w:rsidRPr="002A2155">
        <w:rPr>
          <w:rFonts w:ascii="Times New Roman" w:hAnsi="Times New Roman" w:cs="Times New Roman"/>
          <w:sz w:val="24"/>
          <w:szCs w:val="24"/>
        </w:rPr>
        <w:t>рганизация методической работы с руководителями и управленческим командами муниципальных образовательных учреждений</w:t>
      </w:r>
      <w:r>
        <w:rPr>
          <w:rFonts w:ascii="Times New Roman" w:hAnsi="Times New Roman" w:cs="Times New Roman"/>
          <w:sz w:val="24"/>
          <w:szCs w:val="24"/>
        </w:rPr>
        <w:t xml:space="preserve"> был использованы следующие формы: индивидуальные собеседования, городской профессиональный конкурс, переговорная площадка, тьюториал и др.</w:t>
      </w:r>
    </w:p>
    <w:p w:rsidR="0062745B" w:rsidRDefault="001A2989" w:rsidP="0062745B">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 </w:t>
      </w:r>
      <w:r w:rsidRPr="00B8196A">
        <w:rPr>
          <w:rFonts w:ascii="Times New Roman" w:hAnsi="Times New Roman" w:cs="Times New Roman"/>
          <w:sz w:val="24"/>
          <w:szCs w:val="24"/>
        </w:rPr>
        <w:t xml:space="preserve">2023г. в </w:t>
      </w:r>
      <w:r w:rsidRPr="00B8196A">
        <w:rPr>
          <w:rFonts w:ascii="Times New Roman" w:eastAsia="Times New Roman" w:hAnsi="Times New Roman" w:cs="Times New Roman"/>
          <w:sz w:val="24"/>
          <w:szCs w:val="24"/>
          <w:lang w:eastAsia="ru-RU"/>
        </w:rPr>
        <w:t>городском профессиональном конкурсе для управленческих команд «Лучшая управленческая команда» прин</w:t>
      </w:r>
      <w:r>
        <w:rPr>
          <w:rFonts w:ascii="Times New Roman" w:eastAsia="Times New Roman" w:hAnsi="Times New Roman" w:cs="Times New Roman"/>
          <w:sz w:val="24"/>
          <w:szCs w:val="24"/>
          <w:lang w:eastAsia="ru-RU"/>
        </w:rPr>
        <w:t>имали</w:t>
      </w:r>
      <w:r w:rsidRPr="00B8196A">
        <w:rPr>
          <w:rFonts w:ascii="Times New Roman" w:eastAsia="Times New Roman" w:hAnsi="Times New Roman" w:cs="Times New Roman"/>
          <w:sz w:val="24"/>
          <w:szCs w:val="24"/>
          <w:lang w:eastAsia="ru-RU"/>
        </w:rPr>
        <w:t xml:space="preserve"> участие 3 муниципальных образовательных учреждения</w:t>
      </w:r>
      <w:r w:rsidR="001936FF">
        <w:rPr>
          <w:rFonts w:ascii="Times New Roman" w:eastAsia="Times New Roman" w:hAnsi="Times New Roman" w:cs="Times New Roman"/>
          <w:sz w:val="24"/>
          <w:szCs w:val="24"/>
          <w:lang w:eastAsia="ru-RU"/>
        </w:rPr>
        <w:t>, в 2024г. – 7, в 2025г. – 5.</w:t>
      </w:r>
      <w:r w:rsidR="0062745B">
        <w:rPr>
          <w:rFonts w:ascii="Times New Roman" w:eastAsia="Times New Roman" w:hAnsi="Times New Roman" w:cs="Times New Roman"/>
          <w:sz w:val="24"/>
          <w:szCs w:val="24"/>
          <w:lang w:eastAsia="ru-RU"/>
        </w:rPr>
        <w:t xml:space="preserve"> За </w:t>
      </w:r>
      <w:r w:rsidR="0062745B" w:rsidRPr="00FE6A8A">
        <w:rPr>
          <w:rFonts w:ascii="Times New Roman" w:hAnsi="Times New Roman" w:cs="Times New Roman"/>
          <w:sz w:val="24"/>
          <w:szCs w:val="24"/>
        </w:rPr>
        <w:t xml:space="preserve">три года в </w:t>
      </w:r>
      <w:r w:rsidR="0062745B" w:rsidRPr="00FE6A8A">
        <w:rPr>
          <w:rFonts w:ascii="Times New Roman" w:eastAsia="Times New Roman" w:hAnsi="Times New Roman" w:cs="Times New Roman"/>
          <w:sz w:val="24"/>
          <w:szCs w:val="24"/>
          <w:lang w:eastAsia="ru-RU"/>
        </w:rPr>
        <w:t>городском профессиональном конкурсе для управленческих команд приняли участие 12 муниципальных образовательных учреждений</w:t>
      </w:r>
      <w:r w:rsidR="0062745B">
        <w:rPr>
          <w:rFonts w:ascii="Times New Roman" w:eastAsia="Times New Roman" w:hAnsi="Times New Roman" w:cs="Times New Roman"/>
          <w:sz w:val="24"/>
          <w:szCs w:val="24"/>
          <w:lang w:eastAsia="ru-RU"/>
        </w:rPr>
        <w:t xml:space="preserve"> (32,5% от общего числа учреждений)</w:t>
      </w:r>
      <w:r w:rsidR="0062745B" w:rsidRPr="00FE6A8A">
        <w:rPr>
          <w:rFonts w:ascii="Times New Roman" w:eastAsia="Times New Roman" w:hAnsi="Times New Roman" w:cs="Times New Roman"/>
          <w:sz w:val="24"/>
          <w:szCs w:val="24"/>
          <w:lang w:eastAsia="ru-RU"/>
        </w:rPr>
        <w:t xml:space="preserve">: 2 раза – МАОУ «Экспериментальный лицей имени Батербиева М.М.», МАОУ «СОШ№5», МАОУ «СОШ№12» им. Семенова В.Н.; </w:t>
      </w:r>
      <w:r w:rsidR="0062745B">
        <w:rPr>
          <w:rFonts w:ascii="Times New Roman" w:eastAsia="Times New Roman" w:hAnsi="Times New Roman" w:cs="Times New Roman"/>
          <w:sz w:val="24"/>
          <w:szCs w:val="24"/>
          <w:lang w:eastAsia="ru-RU"/>
        </w:rPr>
        <w:t>1 раз</w:t>
      </w:r>
      <w:r w:rsidR="0062745B" w:rsidRPr="00FE6A8A">
        <w:rPr>
          <w:rFonts w:ascii="Times New Roman" w:eastAsia="Times New Roman" w:hAnsi="Times New Roman" w:cs="Times New Roman"/>
          <w:sz w:val="24"/>
          <w:szCs w:val="24"/>
          <w:lang w:eastAsia="ru-RU"/>
        </w:rPr>
        <w:t xml:space="preserve"> – МАОУ «Городская гимназия №1», МБОУ «СОШ№8 имени Бусыгина М.И.», МАОУ «СОШ№11», МАОУ «СОШ№14», МБОУ «СОШ№17», </w:t>
      </w:r>
      <w:r w:rsidR="0062745B" w:rsidRPr="00FE6A8A">
        <w:rPr>
          <w:rFonts w:ascii="Times New Roman" w:eastAsia="Times New Roman" w:hAnsi="Times New Roman" w:cs="Times New Roman"/>
          <w:sz w:val="24"/>
          <w:szCs w:val="24"/>
        </w:rPr>
        <w:t>МБДОУ детский сад 24 «Красная шапочка»,  МАДОУ «ЦРР</w:t>
      </w:r>
      <w:r w:rsidR="0062745B">
        <w:rPr>
          <w:rFonts w:ascii="Times New Roman" w:eastAsia="Times New Roman" w:hAnsi="Times New Roman" w:cs="Times New Roman"/>
          <w:sz w:val="24"/>
          <w:szCs w:val="24"/>
        </w:rPr>
        <w:t>-</w:t>
      </w:r>
      <w:r w:rsidR="0062745B" w:rsidRPr="00FE6A8A">
        <w:rPr>
          <w:rFonts w:ascii="Times New Roman" w:eastAsia="Times New Roman" w:hAnsi="Times New Roman" w:cs="Times New Roman"/>
          <w:sz w:val="24"/>
          <w:szCs w:val="24"/>
        </w:rPr>
        <w:t xml:space="preserve"> детский сад № 29 «Аленький цветочек»,  </w:t>
      </w:r>
      <w:r w:rsidR="0062745B" w:rsidRPr="00FE6A8A">
        <w:rPr>
          <w:rFonts w:ascii="Times New Roman" w:eastAsia="Times New Roman" w:hAnsi="Times New Roman" w:cs="Times New Roman"/>
          <w:sz w:val="24"/>
          <w:szCs w:val="24"/>
          <w:lang w:eastAsia="ru-RU"/>
        </w:rPr>
        <w:t>МБДОУ</w:t>
      </w:r>
      <w:r w:rsidR="0062745B" w:rsidRPr="00FE6A8A">
        <w:rPr>
          <w:rFonts w:ascii="Times New Roman" w:hAnsi="Times New Roman" w:cs="Times New Roman"/>
          <w:sz w:val="24"/>
          <w:szCs w:val="24"/>
          <w:shd w:val="clear" w:color="auto" w:fill="FFFFFF"/>
        </w:rPr>
        <w:t xml:space="preserve"> д/с № 37 «Солнышко», МБДОУ д/с № 40 «Сороконожка».</w:t>
      </w:r>
    </w:p>
    <w:p w:rsidR="00AC54E6" w:rsidRDefault="00AC54E6" w:rsidP="00AC54E6">
      <w:pPr>
        <w:pStyle w:val="a6"/>
        <w:tabs>
          <w:tab w:val="left" w:pos="34"/>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2022г. в м</w:t>
      </w:r>
      <w:r w:rsidRPr="00AC54E6">
        <w:rPr>
          <w:rFonts w:ascii="Times New Roman" w:hAnsi="Times New Roman" w:cs="Times New Roman"/>
          <w:sz w:val="24"/>
          <w:szCs w:val="24"/>
        </w:rPr>
        <w:t>униципальн</w:t>
      </w:r>
      <w:r>
        <w:rPr>
          <w:rFonts w:ascii="Times New Roman" w:hAnsi="Times New Roman" w:cs="Times New Roman"/>
          <w:sz w:val="24"/>
          <w:szCs w:val="24"/>
        </w:rPr>
        <w:t>ом</w:t>
      </w:r>
      <w:r w:rsidRPr="00AC54E6">
        <w:rPr>
          <w:rFonts w:ascii="Times New Roman" w:hAnsi="Times New Roman" w:cs="Times New Roman"/>
          <w:sz w:val="24"/>
          <w:szCs w:val="24"/>
        </w:rPr>
        <w:t xml:space="preserve"> конкурс</w:t>
      </w:r>
      <w:r>
        <w:rPr>
          <w:rFonts w:ascii="Times New Roman" w:hAnsi="Times New Roman" w:cs="Times New Roman"/>
          <w:sz w:val="24"/>
          <w:szCs w:val="24"/>
        </w:rPr>
        <w:t>е</w:t>
      </w:r>
      <w:r w:rsidRPr="00AC54E6">
        <w:rPr>
          <w:rFonts w:ascii="Times New Roman" w:hAnsi="Times New Roman" w:cs="Times New Roman"/>
          <w:sz w:val="24"/>
          <w:szCs w:val="24"/>
        </w:rPr>
        <w:t xml:space="preserve"> команд общеобразовательных учреждений «Педагогический импульс»</w:t>
      </w:r>
      <w:r>
        <w:rPr>
          <w:rFonts w:ascii="Times New Roman" w:hAnsi="Times New Roman" w:cs="Times New Roman"/>
          <w:sz w:val="24"/>
          <w:szCs w:val="24"/>
        </w:rPr>
        <w:t xml:space="preserve"> принимали участие 10 команд, в 2023г. и 2024г.- 12 (85,7%). По 1 разу приняли участие команды МБОУ «СОШ№1» (2023г.), МБОУ «СОШ№15» (2024г.), МБОУ «СОШ№17» (2024г.), по 2 раза – МАОУ «СОШ№7 имени Пичуева Л.П.» (2023г., 2024г.), МАОУ «СОШ№11» (2022г., 2023г.). </w:t>
      </w:r>
    </w:p>
    <w:p w:rsidR="0091266A" w:rsidRDefault="0091266A" w:rsidP="0091266A">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sz w:val="24"/>
          <w:szCs w:val="24"/>
        </w:rPr>
      </w:pPr>
      <w:r>
        <w:rPr>
          <w:rFonts w:ascii="Times New Roman" w:eastAsia="Times New Roman" w:hAnsi="Times New Roman" w:cs="Times New Roman"/>
          <w:sz w:val="24"/>
          <w:szCs w:val="24"/>
          <w:lang w:eastAsia="ru-RU"/>
        </w:rPr>
        <w:t xml:space="preserve">В 2023г.  в </w:t>
      </w:r>
      <w:r w:rsidRPr="008121B1">
        <w:rPr>
          <w:rFonts w:ascii="Times New Roman" w:hAnsi="Times New Roman"/>
          <w:sz w:val="24"/>
          <w:szCs w:val="24"/>
        </w:rPr>
        <w:t>олимпиаде «Управленческие команды «Школы Минпросвещения России: управленческое пятиборье»</w:t>
      </w:r>
      <w:r>
        <w:rPr>
          <w:rFonts w:ascii="Times New Roman" w:hAnsi="Times New Roman"/>
          <w:sz w:val="24"/>
          <w:szCs w:val="24"/>
        </w:rPr>
        <w:t xml:space="preserve"> приняли участие </w:t>
      </w:r>
      <w:r w:rsidRPr="008121B1">
        <w:rPr>
          <w:rFonts w:ascii="Times New Roman" w:hAnsi="Times New Roman"/>
          <w:sz w:val="24"/>
          <w:szCs w:val="24"/>
        </w:rPr>
        <w:t xml:space="preserve">6 муниципальных общеобразовательных учреждений </w:t>
      </w:r>
      <w:r w:rsidRPr="0091266A">
        <w:rPr>
          <w:rFonts w:ascii="Times New Roman" w:hAnsi="Times New Roman"/>
          <w:sz w:val="24"/>
          <w:szCs w:val="24"/>
        </w:rPr>
        <w:t>(МАОУ «Городская гимназия №1», МАОУ «Экспериментальный лицей имени Батербиева М.М.», МАОУ «СОШ№5», МБОУ «СОШ№8 имени Бусыгина М.И.», МАОУ СОШ№9, МАОУ «СОШ№12» им. Семенова В.Н.).</w:t>
      </w:r>
      <w:r w:rsidRPr="008121B1">
        <w:rPr>
          <w:rFonts w:ascii="Times New Roman" w:hAnsi="Times New Roman"/>
          <w:sz w:val="24"/>
          <w:szCs w:val="24"/>
        </w:rPr>
        <w:t xml:space="preserve"> Команда МБОУ «СОШ№8 имени Бусыгина М.И.» прошл</w:t>
      </w:r>
      <w:r>
        <w:rPr>
          <w:rFonts w:ascii="Times New Roman" w:hAnsi="Times New Roman"/>
          <w:sz w:val="24"/>
          <w:szCs w:val="24"/>
        </w:rPr>
        <w:t>а</w:t>
      </w:r>
      <w:r w:rsidRPr="008121B1">
        <w:rPr>
          <w:rFonts w:ascii="Times New Roman" w:hAnsi="Times New Roman"/>
          <w:sz w:val="24"/>
          <w:szCs w:val="24"/>
        </w:rPr>
        <w:t xml:space="preserve"> во второй тур олимпиады.</w:t>
      </w:r>
      <w:r>
        <w:rPr>
          <w:rFonts w:ascii="Times New Roman" w:hAnsi="Times New Roman"/>
          <w:sz w:val="24"/>
          <w:szCs w:val="24"/>
        </w:rPr>
        <w:t xml:space="preserve"> В 2024г. </w:t>
      </w:r>
      <w:r w:rsidRPr="00285CDE">
        <w:rPr>
          <w:rFonts w:ascii="Times New Roman" w:hAnsi="Times New Roman"/>
          <w:sz w:val="24"/>
          <w:szCs w:val="24"/>
        </w:rPr>
        <w:t>8 муниципальных общеобразовательных учреждений</w:t>
      </w:r>
      <w:r>
        <w:rPr>
          <w:rFonts w:ascii="Times New Roman" w:hAnsi="Times New Roman"/>
          <w:sz w:val="24"/>
          <w:szCs w:val="24"/>
        </w:rPr>
        <w:t>, 5 прошли</w:t>
      </w:r>
      <w:r w:rsidRPr="00285CDE">
        <w:rPr>
          <w:rFonts w:ascii="Times New Roman" w:hAnsi="Times New Roman"/>
          <w:sz w:val="24"/>
          <w:szCs w:val="24"/>
        </w:rPr>
        <w:t xml:space="preserve"> во второй тур олимпиады. </w:t>
      </w:r>
    </w:p>
    <w:p w:rsidR="004B7272" w:rsidRPr="00052B15" w:rsidRDefault="001A2989"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sidRPr="00052B15">
        <w:rPr>
          <w:rFonts w:ascii="Times New Roman" w:hAnsi="Times New Roman" w:cs="Times New Roman"/>
          <w:bCs/>
          <w:sz w:val="24"/>
          <w:szCs w:val="24"/>
        </w:rPr>
        <w:t>Об эф</w:t>
      </w:r>
      <w:r w:rsidR="004B7272" w:rsidRPr="00052B15">
        <w:rPr>
          <w:rFonts w:ascii="Times New Roman" w:hAnsi="Times New Roman" w:cs="Times New Roman"/>
          <w:bCs/>
          <w:sz w:val="24"/>
          <w:szCs w:val="24"/>
        </w:rPr>
        <w:t>фективности принятых мер говорят</w:t>
      </w:r>
      <w:r w:rsidR="004B7272" w:rsidRPr="00052B15">
        <w:rPr>
          <w:rFonts w:ascii="Times New Roman" w:hAnsi="Times New Roman" w:cs="Times New Roman"/>
          <w:sz w:val="24"/>
          <w:szCs w:val="24"/>
        </w:rPr>
        <w:t xml:space="preserve"> следующие результаты руководителей муниципальных образовательных учреждений:</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hAnsi="Times New Roman"/>
          <w:sz w:val="24"/>
          <w:szCs w:val="24"/>
        </w:rPr>
        <w:t>Баженов</w:t>
      </w:r>
      <w:r w:rsidR="004D65E5">
        <w:rPr>
          <w:rFonts w:ascii="Times New Roman" w:hAnsi="Times New Roman"/>
          <w:sz w:val="24"/>
          <w:szCs w:val="24"/>
        </w:rPr>
        <w:t xml:space="preserve">а Е.В., директор МАОУ ДО ЦДТ, </w:t>
      </w:r>
      <w:r w:rsidRPr="00AA4308">
        <w:rPr>
          <w:rFonts w:ascii="Times New Roman" w:eastAsia="Times New Roman" w:hAnsi="Times New Roman" w:cs="Times New Roman"/>
          <w:sz w:val="24"/>
          <w:szCs w:val="24"/>
          <w:lang w:eastAsia="ru-RU"/>
        </w:rPr>
        <w:t>победитель регионального конкурса «Ведущая организация дополнительного образования детей Иркутской области»;</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eastAsia="Times New Roman" w:hAnsi="Times New Roman" w:cs="Times New Roman"/>
          <w:sz w:val="24"/>
          <w:szCs w:val="24"/>
          <w:lang w:eastAsia="ru-RU"/>
        </w:rPr>
        <w:t xml:space="preserve"> Гордиенк</w:t>
      </w:r>
      <w:r w:rsidR="004D65E5">
        <w:rPr>
          <w:rFonts w:ascii="Times New Roman" w:eastAsia="Times New Roman" w:hAnsi="Times New Roman" w:cs="Times New Roman"/>
          <w:sz w:val="24"/>
          <w:szCs w:val="24"/>
          <w:lang w:eastAsia="ru-RU"/>
        </w:rPr>
        <w:t xml:space="preserve">о В.Н., директор МАОУ «СОШ№5», </w:t>
      </w:r>
      <w:r w:rsidR="004D65E5" w:rsidRPr="00AA4308">
        <w:rPr>
          <w:rFonts w:ascii="Times New Roman" w:eastAsia="Times New Roman" w:hAnsi="Times New Roman" w:cs="Times New Roman"/>
          <w:sz w:val="24"/>
          <w:szCs w:val="24"/>
          <w:lang w:eastAsia="ru-RU"/>
        </w:rPr>
        <w:t>победитель</w:t>
      </w:r>
      <w:r w:rsidRPr="00AA4308">
        <w:rPr>
          <w:rFonts w:ascii="Times New Roman" w:eastAsia="Times New Roman" w:hAnsi="Times New Roman" w:cs="Times New Roman"/>
          <w:sz w:val="24"/>
          <w:szCs w:val="24"/>
          <w:lang w:eastAsia="ru-RU"/>
        </w:rPr>
        <w:t xml:space="preserve"> конкурсного отбора на открытие очной площадки </w:t>
      </w:r>
      <w:proofErr w:type="spellStart"/>
      <w:r w:rsidRPr="00AA4308">
        <w:rPr>
          <w:rFonts w:ascii="Times New Roman" w:eastAsia="Times New Roman" w:hAnsi="Times New Roman" w:cs="Times New Roman"/>
          <w:sz w:val="24"/>
          <w:szCs w:val="24"/>
          <w:lang w:eastAsia="ru-RU"/>
        </w:rPr>
        <w:t>ТехноГТО</w:t>
      </w:r>
      <w:proofErr w:type="spellEnd"/>
      <w:r w:rsidRPr="00AA4308">
        <w:rPr>
          <w:rFonts w:ascii="Times New Roman" w:eastAsia="Times New Roman" w:hAnsi="Times New Roman" w:cs="Times New Roman"/>
          <w:sz w:val="24"/>
          <w:szCs w:val="24"/>
          <w:lang w:eastAsia="ru-RU"/>
        </w:rPr>
        <w:t>;</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hAnsi="Times New Roman" w:cs="Times New Roman"/>
          <w:sz w:val="24"/>
          <w:szCs w:val="24"/>
        </w:rPr>
        <w:t>Ковалев А.В., директор МАОУ «Экспериментальный ли</w:t>
      </w:r>
      <w:r w:rsidR="004D65E5">
        <w:rPr>
          <w:rFonts w:ascii="Times New Roman" w:hAnsi="Times New Roman" w:cs="Times New Roman"/>
          <w:sz w:val="24"/>
          <w:szCs w:val="24"/>
        </w:rPr>
        <w:t xml:space="preserve">цей имени Батербиева М.М.», </w:t>
      </w:r>
      <w:r w:rsidRPr="00AA4308">
        <w:rPr>
          <w:rFonts w:ascii="Times New Roman" w:hAnsi="Times New Roman" w:cs="Times New Roman"/>
          <w:sz w:val="24"/>
          <w:szCs w:val="24"/>
        </w:rPr>
        <w:t xml:space="preserve">полуфиналист всероссийского профессионального конкурса «Флагманы образования», победитель </w:t>
      </w:r>
      <w:proofErr w:type="spellStart"/>
      <w:r>
        <w:rPr>
          <w:rFonts w:ascii="Times New Roman" w:eastAsia="Times New Roman" w:hAnsi="Times New Roman" w:cs="Times New Roman"/>
          <w:sz w:val="24"/>
          <w:szCs w:val="24"/>
          <w:lang w:eastAsia="ru-RU"/>
        </w:rPr>
        <w:t>г</w:t>
      </w:r>
      <w:r w:rsidRPr="00AA4308">
        <w:rPr>
          <w:rFonts w:ascii="Times New Roman" w:eastAsia="Times New Roman" w:hAnsi="Times New Roman" w:cs="Times New Roman"/>
          <w:sz w:val="24"/>
          <w:szCs w:val="24"/>
          <w:lang w:eastAsia="ru-RU"/>
        </w:rPr>
        <w:t>рантового</w:t>
      </w:r>
      <w:proofErr w:type="spellEnd"/>
      <w:r w:rsidRPr="00AA4308">
        <w:rPr>
          <w:rFonts w:ascii="Times New Roman" w:eastAsia="Times New Roman" w:hAnsi="Times New Roman" w:cs="Times New Roman"/>
          <w:sz w:val="24"/>
          <w:szCs w:val="24"/>
          <w:lang w:eastAsia="ru-RU"/>
        </w:rPr>
        <w:t xml:space="preserve"> конкурса, организованного Движением Первых</w:t>
      </w:r>
      <w:r>
        <w:rPr>
          <w:rFonts w:ascii="Times New Roman" w:eastAsia="Times New Roman" w:hAnsi="Times New Roman" w:cs="Times New Roman"/>
          <w:sz w:val="24"/>
          <w:szCs w:val="24"/>
          <w:lang w:eastAsia="ru-RU"/>
        </w:rPr>
        <w:t>;</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hAnsi="Times New Roman" w:cs="Times New Roman"/>
          <w:sz w:val="24"/>
          <w:szCs w:val="24"/>
        </w:rPr>
        <w:t xml:space="preserve"> </w:t>
      </w:r>
      <w:proofErr w:type="spellStart"/>
      <w:r w:rsidRPr="00AA4308">
        <w:rPr>
          <w:rFonts w:ascii="Times New Roman" w:hAnsi="Times New Roman" w:cs="Times New Roman"/>
          <w:sz w:val="24"/>
          <w:szCs w:val="24"/>
        </w:rPr>
        <w:t>Лысцова</w:t>
      </w:r>
      <w:proofErr w:type="spellEnd"/>
      <w:r w:rsidRPr="00AA4308">
        <w:rPr>
          <w:rFonts w:ascii="Times New Roman" w:hAnsi="Times New Roman" w:cs="Times New Roman"/>
          <w:sz w:val="24"/>
          <w:szCs w:val="24"/>
        </w:rPr>
        <w:t xml:space="preserve"> О</w:t>
      </w:r>
      <w:r w:rsidR="004D65E5">
        <w:rPr>
          <w:rFonts w:ascii="Times New Roman" w:hAnsi="Times New Roman" w:cs="Times New Roman"/>
          <w:sz w:val="24"/>
          <w:szCs w:val="24"/>
        </w:rPr>
        <w:t xml:space="preserve">.И., директор МАОУ «СОШ№ 11», </w:t>
      </w:r>
      <w:r w:rsidRPr="00AA4308">
        <w:rPr>
          <w:rFonts w:ascii="Times New Roman" w:hAnsi="Times New Roman" w:cs="Times New Roman"/>
          <w:sz w:val="24"/>
          <w:szCs w:val="24"/>
        </w:rPr>
        <w:t>лауреат олимпиады управленческих команд «Управленческое пятиборье», л</w:t>
      </w:r>
      <w:r w:rsidRPr="00AA4308">
        <w:rPr>
          <w:rFonts w:ascii="Times New Roman" w:hAnsi="Times New Roman" w:cs="Times New Roman"/>
          <w:sz w:val="24"/>
          <w:szCs w:val="24"/>
          <w:shd w:val="clear" w:color="auto" w:fill="FFFFFF"/>
        </w:rPr>
        <w:t>ауреат ХХ Всероссийского конкурса «Педагогический дебют» в номинации «Молодые управленцы»</w:t>
      </w:r>
      <w:r>
        <w:rPr>
          <w:rFonts w:ascii="Times New Roman" w:hAnsi="Times New Roman" w:cs="Times New Roman"/>
          <w:sz w:val="24"/>
          <w:szCs w:val="24"/>
          <w:shd w:val="clear" w:color="auto" w:fill="FFFFFF"/>
        </w:rPr>
        <w:t>;</w:t>
      </w:r>
      <w:r w:rsidRPr="00AA4308">
        <w:rPr>
          <w:rFonts w:ascii="Times New Roman" w:hAnsi="Times New Roman" w:cs="Times New Roman"/>
          <w:sz w:val="24"/>
          <w:szCs w:val="24"/>
          <w:shd w:val="clear" w:color="auto" w:fill="FFFFFF"/>
        </w:rPr>
        <w:t> </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sidRPr="00052B15">
        <w:rPr>
          <w:rFonts w:ascii="Times New Roman" w:hAnsi="Times New Roman" w:cs="Times New Roman"/>
          <w:bCs/>
          <w:sz w:val="24"/>
          <w:szCs w:val="24"/>
        </w:rPr>
        <w:t xml:space="preserve"> </w:t>
      </w:r>
      <w:r w:rsidRPr="00AA4308">
        <w:rPr>
          <w:rFonts w:ascii="Times New Roman" w:hAnsi="Times New Roman" w:cs="Times New Roman"/>
          <w:bCs/>
          <w:sz w:val="24"/>
          <w:szCs w:val="24"/>
        </w:rPr>
        <w:t xml:space="preserve">Петрова Т.В., директор МАОУ «СОШ№12» им. Семенова В.Н., </w:t>
      </w:r>
      <w:r w:rsidRPr="00AA4308">
        <w:rPr>
          <w:rFonts w:ascii="Times New Roman" w:hAnsi="Times New Roman" w:cs="Times New Roman"/>
          <w:sz w:val="24"/>
          <w:szCs w:val="24"/>
        </w:rPr>
        <w:t>призер Всероссийского конкурса «Директор года-2024», лауреат олимпиады управленческих команд «Управленческое пятиборье»;</w:t>
      </w:r>
    </w:p>
    <w:p w:rsidR="00AA4308" w:rsidRPr="00AA4308"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hAnsi="Times New Roman"/>
          <w:sz w:val="24"/>
          <w:szCs w:val="24"/>
        </w:rPr>
        <w:t>Суетина Ю.А., директор МА</w:t>
      </w:r>
      <w:r w:rsidR="004D65E5">
        <w:rPr>
          <w:rFonts w:ascii="Times New Roman" w:hAnsi="Times New Roman"/>
          <w:sz w:val="24"/>
          <w:szCs w:val="24"/>
        </w:rPr>
        <w:t>ОУ «Городская гимназия № 1», п</w:t>
      </w:r>
      <w:r w:rsidRPr="00AA4308">
        <w:rPr>
          <w:rFonts w:ascii="Times New Roman" w:hAnsi="Times New Roman"/>
          <w:sz w:val="24"/>
          <w:szCs w:val="24"/>
        </w:rPr>
        <w:t>обедитель в номинации «Основы выбора профессии» регионального конкурса «Лучшие практики реализации профориентационной работы в организациях общего и дополнительного образования детей и молодежи Иркутской области»;</w:t>
      </w:r>
    </w:p>
    <w:p w:rsidR="00176618" w:rsidRPr="007A00CB" w:rsidRDefault="00AA4308" w:rsidP="00C1683F">
      <w:pPr>
        <w:pStyle w:val="a6"/>
        <w:numPr>
          <w:ilvl w:val="0"/>
          <w:numId w:val="6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AA4308">
        <w:rPr>
          <w:rFonts w:ascii="Times New Roman" w:eastAsia="Times New Roman" w:hAnsi="Times New Roman" w:cs="Times New Roman"/>
          <w:sz w:val="24"/>
          <w:szCs w:val="24"/>
          <w:lang w:eastAsia="ru-RU"/>
        </w:rPr>
        <w:lastRenderedPageBreak/>
        <w:t xml:space="preserve">Шарыпов </w:t>
      </w:r>
      <w:r w:rsidR="004D65E5">
        <w:rPr>
          <w:rFonts w:ascii="Times New Roman" w:eastAsia="Times New Roman" w:hAnsi="Times New Roman" w:cs="Times New Roman"/>
          <w:sz w:val="24"/>
          <w:szCs w:val="24"/>
          <w:lang w:eastAsia="ru-RU"/>
        </w:rPr>
        <w:t xml:space="preserve">Г.С., директор МБОУ «СОШ№15», </w:t>
      </w:r>
      <w:r w:rsidRPr="00AA4308">
        <w:rPr>
          <w:rFonts w:ascii="Times New Roman" w:eastAsia="Times New Roman" w:hAnsi="Times New Roman" w:cs="Times New Roman"/>
          <w:sz w:val="24"/>
          <w:szCs w:val="24"/>
          <w:lang w:eastAsia="ru-RU"/>
        </w:rPr>
        <w:t>дипломант регионального конкурса «Дебют» для начинающих руководителей образовательных организаций</w:t>
      </w:r>
      <w:r>
        <w:rPr>
          <w:rFonts w:ascii="Times New Roman" w:eastAsia="Times New Roman" w:hAnsi="Times New Roman" w:cs="Times New Roman"/>
          <w:sz w:val="24"/>
          <w:szCs w:val="24"/>
          <w:lang w:eastAsia="ru-RU"/>
        </w:rPr>
        <w:t>.</w:t>
      </w:r>
    </w:p>
    <w:p w:rsidR="00176618" w:rsidRPr="007A00CB" w:rsidRDefault="00176618" w:rsidP="007A00CB">
      <w:pPr>
        <w:spacing w:after="0" w:line="240" w:lineRule="auto"/>
        <w:ind w:firstLine="567"/>
        <w:jc w:val="both"/>
        <w:rPr>
          <w:rFonts w:ascii="Times New Roman" w:hAnsi="Times New Roman"/>
          <w:color w:val="000000"/>
          <w:sz w:val="24"/>
          <w:szCs w:val="24"/>
          <w:shd w:val="clear" w:color="auto" w:fill="FFFFFF"/>
        </w:rPr>
      </w:pPr>
      <w:r w:rsidRPr="00176618">
        <w:rPr>
          <w:rFonts w:ascii="Times New Roman" w:hAnsi="Times New Roman"/>
          <w:sz w:val="24"/>
          <w:szCs w:val="24"/>
        </w:rPr>
        <w:t xml:space="preserve">В августе 2024 года </w:t>
      </w:r>
      <w:r>
        <w:rPr>
          <w:rFonts w:ascii="Times New Roman" w:hAnsi="Times New Roman"/>
          <w:sz w:val="24"/>
          <w:szCs w:val="24"/>
        </w:rPr>
        <w:t xml:space="preserve">по итогам </w:t>
      </w:r>
      <w:r w:rsidRPr="00176618">
        <w:rPr>
          <w:rFonts w:ascii="Times New Roman" w:hAnsi="Times New Roman"/>
          <w:color w:val="000000"/>
          <w:sz w:val="24"/>
          <w:szCs w:val="24"/>
          <w:shd w:val="clear" w:color="auto" w:fill="FFFFFF"/>
        </w:rPr>
        <w:t>конкурса первичных отделений Движения Первых</w:t>
      </w:r>
      <w:r>
        <w:rPr>
          <w:rFonts w:ascii="Times New Roman" w:hAnsi="Times New Roman"/>
          <w:sz w:val="24"/>
          <w:szCs w:val="24"/>
        </w:rPr>
        <w:t xml:space="preserve"> 2 муниципальных общеобразовательных учреждения получи грунтовую </w:t>
      </w:r>
      <w:r w:rsidR="007A00CB">
        <w:rPr>
          <w:rFonts w:ascii="Times New Roman" w:hAnsi="Times New Roman"/>
          <w:sz w:val="24"/>
          <w:szCs w:val="24"/>
        </w:rPr>
        <w:t xml:space="preserve">поддержку: </w:t>
      </w:r>
      <w:r w:rsidR="007A00CB" w:rsidRPr="007A00CB">
        <w:rPr>
          <w:rFonts w:ascii="Times New Roman" w:hAnsi="Times New Roman"/>
          <w:sz w:val="24"/>
          <w:szCs w:val="24"/>
        </w:rPr>
        <w:t>МАОУ</w:t>
      </w:r>
      <w:r w:rsidR="007A00CB" w:rsidRPr="007A00CB">
        <w:rPr>
          <w:rFonts w:ascii="Times New Roman" w:hAnsi="Times New Roman"/>
          <w:color w:val="000000"/>
          <w:sz w:val="24"/>
          <w:szCs w:val="24"/>
          <w:shd w:val="clear" w:color="auto" w:fill="FFFFFF"/>
        </w:rPr>
        <w:t xml:space="preserve"> «Экспериментальный лицей имени Батербиева М.М.»</w:t>
      </w:r>
      <w:r w:rsidR="007A00CB">
        <w:rPr>
          <w:rFonts w:ascii="Times New Roman" w:hAnsi="Times New Roman"/>
          <w:color w:val="000000"/>
          <w:sz w:val="24"/>
          <w:szCs w:val="24"/>
          <w:shd w:val="clear" w:color="auto" w:fill="FFFFFF"/>
        </w:rPr>
        <w:t xml:space="preserve"> </w:t>
      </w:r>
      <w:r w:rsidR="007A00CB" w:rsidRPr="007A00CB">
        <w:rPr>
          <w:rFonts w:ascii="Times New Roman" w:hAnsi="Times New Roman"/>
          <w:color w:val="000000"/>
          <w:sz w:val="24"/>
          <w:szCs w:val="24"/>
          <w:shd w:val="clear" w:color="auto" w:fill="FFFFFF"/>
        </w:rPr>
        <w:t xml:space="preserve">- </w:t>
      </w:r>
      <w:r w:rsidRPr="007A00CB">
        <w:rPr>
          <w:rFonts w:ascii="Times New Roman" w:hAnsi="Times New Roman"/>
          <w:color w:val="000000"/>
          <w:sz w:val="24"/>
          <w:szCs w:val="24"/>
          <w:shd w:val="clear" w:color="auto" w:fill="FFFFFF"/>
        </w:rPr>
        <w:t xml:space="preserve">500 тысяч рублей. </w:t>
      </w:r>
      <w:r w:rsidR="007A00CB" w:rsidRPr="007A00CB">
        <w:rPr>
          <w:rFonts w:ascii="Times New Roman" w:hAnsi="Times New Roman"/>
          <w:color w:val="000000"/>
          <w:sz w:val="24"/>
          <w:szCs w:val="24"/>
          <w:shd w:val="clear" w:color="auto" w:fill="FFFFFF"/>
        </w:rPr>
        <w:t xml:space="preserve">МАОУ «СОШ </w:t>
      </w:r>
      <w:r w:rsidR="007A00CB">
        <w:rPr>
          <w:rFonts w:ascii="Times New Roman" w:hAnsi="Times New Roman"/>
          <w:color w:val="000000"/>
          <w:sz w:val="24"/>
          <w:szCs w:val="24"/>
          <w:shd w:val="clear" w:color="auto" w:fill="FFFFFF"/>
        </w:rPr>
        <w:t>№</w:t>
      </w:r>
      <w:r w:rsidR="007A00CB" w:rsidRPr="007A00CB">
        <w:rPr>
          <w:rFonts w:ascii="Times New Roman" w:hAnsi="Times New Roman"/>
          <w:color w:val="000000"/>
          <w:sz w:val="24"/>
          <w:szCs w:val="24"/>
          <w:shd w:val="clear" w:color="auto" w:fill="FFFFFF"/>
        </w:rPr>
        <w:t xml:space="preserve"> 13 им. М.К. Янгеля»- </w:t>
      </w:r>
      <w:r w:rsidRPr="007A00CB">
        <w:rPr>
          <w:rFonts w:ascii="Times New Roman" w:hAnsi="Times New Roman"/>
          <w:color w:val="000000"/>
          <w:sz w:val="24"/>
          <w:szCs w:val="24"/>
          <w:shd w:val="clear" w:color="auto" w:fill="FFFFFF"/>
        </w:rPr>
        <w:t xml:space="preserve">300 тысяч рублей. </w:t>
      </w:r>
      <w:r w:rsidR="007A00CB">
        <w:rPr>
          <w:rFonts w:ascii="Times New Roman" w:hAnsi="Times New Roman"/>
          <w:color w:val="000000"/>
          <w:sz w:val="24"/>
          <w:szCs w:val="24"/>
          <w:shd w:val="clear" w:color="auto" w:fill="FFFFFF"/>
        </w:rPr>
        <w:t xml:space="preserve">В 2025 году – МАОУ «Экспериментальный лицей имени Батербиева М.М.» - </w:t>
      </w:r>
      <w:r w:rsidR="007A00CB" w:rsidRPr="007A00CB">
        <w:rPr>
          <w:rFonts w:ascii="Times New Roman" w:hAnsi="Times New Roman"/>
          <w:color w:val="000000"/>
          <w:sz w:val="24"/>
          <w:szCs w:val="24"/>
          <w:shd w:val="clear" w:color="auto" w:fill="FFFFFF"/>
        </w:rPr>
        <w:t>986 335 рублей</w:t>
      </w:r>
      <w:r w:rsidR="007A00CB">
        <w:rPr>
          <w:rFonts w:ascii="Times New Roman" w:hAnsi="Times New Roman"/>
          <w:color w:val="000000"/>
          <w:sz w:val="24"/>
          <w:szCs w:val="24"/>
          <w:shd w:val="clear" w:color="auto" w:fill="FFFFFF"/>
        </w:rPr>
        <w:t>.</w:t>
      </w:r>
    </w:p>
    <w:p w:rsidR="00AA4308" w:rsidRDefault="00AA4308" w:rsidP="00AA4308">
      <w:pPr>
        <w:pStyle w:val="a6"/>
        <w:tabs>
          <w:tab w:val="left" w:pos="709"/>
          <w:tab w:val="left" w:pos="851"/>
        </w:tabs>
        <w:autoSpaceDE w:val="0"/>
        <w:autoSpaceDN w:val="0"/>
        <w:adjustRightInd w:val="0"/>
        <w:spacing w:after="0" w:line="240" w:lineRule="auto"/>
        <w:ind w:left="0" w:right="-2" w:firstLine="567"/>
        <w:jc w:val="both"/>
        <w:rPr>
          <w:rFonts w:ascii="Times New Roman" w:eastAsia="Times New Roman" w:hAnsi="Times New Roman" w:cs="Times New Roman"/>
          <w:sz w:val="24"/>
          <w:szCs w:val="24"/>
          <w:lang w:eastAsia="ru-RU"/>
        </w:rPr>
      </w:pPr>
      <w:r w:rsidRPr="00AA4308">
        <w:rPr>
          <w:rFonts w:ascii="Times New Roman" w:hAnsi="Times New Roman"/>
          <w:sz w:val="24"/>
          <w:szCs w:val="24"/>
        </w:rPr>
        <w:t xml:space="preserve">В 2024 -2025 учебном году были открыты детский технопарк «Кванториум» при МБОУ «СОШ № 17», </w:t>
      </w:r>
      <w:r w:rsidRPr="00AA4308">
        <w:rPr>
          <w:rFonts w:ascii="Times New Roman" w:eastAsia="Times New Roman" w:hAnsi="Times New Roman" w:cs="Times New Roman"/>
          <w:sz w:val="24"/>
          <w:szCs w:val="24"/>
          <w:lang w:eastAsia="ru-RU"/>
        </w:rPr>
        <w:t xml:space="preserve">Центр развития компетенций </w:t>
      </w:r>
      <w:proofErr w:type="spellStart"/>
      <w:r w:rsidRPr="00AA4308">
        <w:rPr>
          <w:rFonts w:ascii="Times New Roman" w:eastAsia="Times New Roman" w:hAnsi="Times New Roman" w:cs="Times New Roman"/>
          <w:sz w:val="24"/>
          <w:szCs w:val="24"/>
          <w:lang w:eastAsia="ru-RU"/>
        </w:rPr>
        <w:t>Мультилаб</w:t>
      </w:r>
      <w:proofErr w:type="spellEnd"/>
      <w:r w:rsidRPr="00AA4308">
        <w:rPr>
          <w:rFonts w:ascii="Times New Roman" w:eastAsia="Times New Roman" w:hAnsi="Times New Roman" w:cs="Times New Roman"/>
          <w:sz w:val="24"/>
          <w:szCs w:val="24"/>
          <w:lang w:eastAsia="ru-RU"/>
        </w:rPr>
        <w:t xml:space="preserve"> Эн+ МАОУ «СОШ № 5</w:t>
      </w:r>
      <w:r w:rsidR="003C071E">
        <w:rPr>
          <w:rFonts w:ascii="Times New Roman" w:eastAsia="Times New Roman" w:hAnsi="Times New Roman" w:cs="Times New Roman"/>
          <w:sz w:val="24"/>
          <w:szCs w:val="24"/>
          <w:lang w:eastAsia="ru-RU"/>
        </w:rPr>
        <w:t>»</w:t>
      </w:r>
      <w:r w:rsidRPr="00AA4308">
        <w:rPr>
          <w:rFonts w:ascii="Times New Roman" w:hAnsi="Times New Roman"/>
          <w:sz w:val="24"/>
          <w:szCs w:val="24"/>
        </w:rPr>
        <w:t xml:space="preserve">; отремонтированы </w:t>
      </w:r>
      <w:r w:rsidRPr="00AA4308">
        <w:rPr>
          <w:rFonts w:ascii="Times New Roman" w:eastAsia="Times New Roman" w:hAnsi="Times New Roman" w:cs="Times New Roman"/>
          <w:sz w:val="24"/>
          <w:szCs w:val="24"/>
          <w:lang w:eastAsia="ru-RU"/>
        </w:rPr>
        <w:t>бассейн в МБДОУ д/с № 35 «Соболек» и актовый зал в МАОУ «СОШ№13 им. М.К Янгеля», МБОУ «СОШ№1» получен новый ав</w:t>
      </w:r>
      <w:r>
        <w:rPr>
          <w:rFonts w:ascii="Times New Roman" w:eastAsia="Times New Roman" w:hAnsi="Times New Roman" w:cs="Times New Roman"/>
          <w:sz w:val="24"/>
          <w:szCs w:val="24"/>
          <w:lang w:eastAsia="ru-RU"/>
        </w:rPr>
        <w:t>тобус для перевозки школьников и др.</w:t>
      </w:r>
    </w:p>
    <w:p w:rsidR="0055074E" w:rsidRDefault="0055074E" w:rsidP="0055074E">
      <w:pPr>
        <w:spacing w:after="0" w:line="240" w:lineRule="auto"/>
        <w:ind w:firstLine="567"/>
        <w:jc w:val="both"/>
        <w:rPr>
          <w:rFonts w:ascii="Times New Roman" w:hAnsi="Times New Roman" w:cs="Times New Roman"/>
          <w:sz w:val="24"/>
          <w:szCs w:val="24"/>
          <w:shd w:val="clear" w:color="auto" w:fill="FFFFFF"/>
        </w:rPr>
      </w:pPr>
      <w:r w:rsidRPr="0055074E">
        <w:rPr>
          <w:rFonts w:ascii="Times New Roman" w:hAnsi="Times New Roman" w:cs="Times New Roman"/>
          <w:sz w:val="24"/>
          <w:szCs w:val="24"/>
        </w:rPr>
        <w:t xml:space="preserve">В октябре 2024г., марте 2025г. родительские комитеты из 7 муниципальных общеобразовательных учреждений направили на </w:t>
      </w:r>
      <w:r w:rsidRPr="0055074E">
        <w:rPr>
          <w:rFonts w:ascii="Times New Roman" w:hAnsi="Times New Roman" w:cs="Times New Roman"/>
          <w:sz w:val="24"/>
          <w:szCs w:val="24"/>
          <w:shd w:val="clear" w:color="auto" w:fill="FFFFFF"/>
        </w:rPr>
        <w:t>конкурс инициатив родительских сообществ разработанные ими проекты.</w:t>
      </w:r>
    </w:p>
    <w:p w:rsidR="0055074E" w:rsidRPr="00A9788F" w:rsidRDefault="0055074E" w:rsidP="0055074E">
      <w:pPr>
        <w:shd w:val="clear" w:color="auto" w:fill="FFFFFF"/>
        <w:spacing w:after="0" w:line="240" w:lineRule="auto"/>
        <w:ind w:firstLine="567"/>
        <w:jc w:val="right"/>
        <w:textAlignment w:val="baseline"/>
        <w:rPr>
          <w:rFonts w:ascii="Times New Roman" w:hAnsi="Times New Roman" w:cs="Times New Roman"/>
        </w:rPr>
      </w:pPr>
      <w:r w:rsidRPr="00A9788F">
        <w:rPr>
          <w:rFonts w:ascii="Times New Roman" w:hAnsi="Times New Roman" w:cs="Times New Roman"/>
        </w:rPr>
        <w:t>Таблица № 3</w:t>
      </w:r>
      <w:r w:rsidR="0055605C">
        <w:rPr>
          <w:rFonts w:ascii="Times New Roman" w:hAnsi="Times New Roman" w:cs="Times New Roman"/>
        </w:rPr>
        <w:t>9</w:t>
      </w:r>
    </w:p>
    <w:p w:rsidR="0055074E" w:rsidRPr="0055074E" w:rsidRDefault="0055074E" w:rsidP="0055074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Участники Всероссийского конкурса родительских инициатив в 2024-2025 учебном году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419"/>
        <w:gridCol w:w="1425"/>
        <w:gridCol w:w="1723"/>
        <w:gridCol w:w="3969"/>
      </w:tblGrid>
      <w:tr w:rsidR="0055074E" w:rsidRPr="00285CDE" w:rsidTr="0055074E">
        <w:trPr>
          <w:trHeight w:val="255"/>
        </w:trPr>
        <w:tc>
          <w:tcPr>
            <w:tcW w:w="524" w:type="dxa"/>
            <w:vAlign w:val="center"/>
          </w:tcPr>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w:t>
            </w:r>
          </w:p>
        </w:tc>
        <w:tc>
          <w:tcPr>
            <w:tcW w:w="2419" w:type="dxa"/>
            <w:shd w:val="clear" w:color="auto" w:fill="auto"/>
            <w:vAlign w:val="center"/>
            <w:hideMark/>
          </w:tcPr>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 xml:space="preserve">Наименование </w:t>
            </w:r>
          </w:p>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муниципального</w:t>
            </w:r>
          </w:p>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 xml:space="preserve"> общеобразовательного учреждения</w:t>
            </w:r>
          </w:p>
        </w:tc>
        <w:tc>
          <w:tcPr>
            <w:tcW w:w="1425" w:type="dxa"/>
            <w:shd w:val="clear" w:color="auto" w:fill="auto"/>
            <w:vAlign w:val="center"/>
            <w:hideMark/>
          </w:tcPr>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Название</w:t>
            </w:r>
          </w:p>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 xml:space="preserve"> проекта</w:t>
            </w:r>
          </w:p>
        </w:tc>
        <w:tc>
          <w:tcPr>
            <w:tcW w:w="1723" w:type="dxa"/>
            <w:shd w:val="clear" w:color="auto" w:fill="auto"/>
            <w:vAlign w:val="center"/>
            <w:hideMark/>
          </w:tcPr>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Направление проекта</w:t>
            </w:r>
          </w:p>
        </w:tc>
        <w:tc>
          <w:tcPr>
            <w:tcW w:w="3969" w:type="dxa"/>
            <w:shd w:val="clear" w:color="auto" w:fill="auto"/>
            <w:vAlign w:val="center"/>
            <w:hideMark/>
          </w:tcPr>
          <w:p w:rsidR="0055074E" w:rsidRPr="003C071E" w:rsidRDefault="0055074E" w:rsidP="0055074E">
            <w:pPr>
              <w:spacing w:after="0" w:line="240" w:lineRule="auto"/>
              <w:jc w:val="center"/>
              <w:rPr>
                <w:rFonts w:ascii="Times New Roman" w:hAnsi="Times New Roman" w:cs="Times New Roman"/>
                <w:b/>
                <w:bCs/>
                <w:sz w:val="20"/>
                <w:szCs w:val="20"/>
              </w:rPr>
            </w:pPr>
            <w:r w:rsidRPr="003C071E">
              <w:rPr>
                <w:rFonts w:ascii="Times New Roman" w:hAnsi="Times New Roman" w:cs="Times New Roman"/>
                <w:b/>
                <w:bCs/>
                <w:sz w:val="20"/>
                <w:szCs w:val="20"/>
              </w:rPr>
              <w:t>Тематика проекта</w:t>
            </w:r>
          </w:p>
        </w:tc>
      </w:tr>
      <w:tr w:rsidR="0055074E" w:rsidRPr="00285CDE" w:rsidTr="0055074E">
        <w:trPr>
          <w:trHeight w:val="255"/>
        </w:trPr>
        <w:tc>
          <w:tcPr>
            <w:tcW w:w="10060" w:type="dxa"/>
            <w:gridSpan w:val="5"/>
            <w:vAlign w:val="center"/>
          </w:tcPr>
          <w:p w:rsidR="0055074E" w:rsidRPr="0055074E" w:rsidRDefault="0055074E" w:rsidP="0055074E">
            <w:pPr>
              <w:spacing w:after="0" w:line="240" w:lineRule="auto"/>
              <w:jc w:val="center"/>
              <w:rPr>
                <w:rFonts w:ascii="Times New Roman" w:hAnsi="Times New Roman" w:cs="Times New Roman"/>
                <w:bCs/>
                <w:sz w:val="20"/>
                <w:szCs w:val="20"/>
              </w:rPr>
            </w:pPr>
            <w:r w:rsidRPr="0055074E">
              <w:rPr>
                <w:rFonts w:ascii="Times New Roman" w:hAnsi="Times New Roman" w:cs="Times New Roman"/>
                <w:bCs/>
                <w:sz w:val="20"/>
                <w:szCs w:val="20"/>
              </w:rPr>
              <w:t>2024 год (1 сезон)</w:t>
            </w:r>
          </w:p>
        </w:tc>
      </w:tr>
      <w:tr w:rsidR="0055074E" w:rsidRPr="00285CDE" w:rsidTr="0055074E">
        <w:trPr>
          <w:trHeight w:val="510"/>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1.</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МАОУ «СОШ № 13 им. М.К.Янгеля»</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АРТ-ГРАД МИРА МИРОВ</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Эстетическое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эстетической культуры на основе российских традиционных духовных ценностей</w:t>
            </w:r>
          </w:p>
        </w:tc>
      </w:tr>
      <w:tr w:rsidR="0055074E" w:rsidRPr="00285CDE" w:rsidTr="0055074E">
        <w:trPr>
          <w:trHeight w:val="510"/>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2.</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МАОУ «Экспериментальный лицей имени Батербиева М.М.»</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Лицейские балы</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Эстетическое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эстетической культуры на основе российских традиционных духовных ценностей</w:t>
            </w:r>
          </w:p>
        </w:tc>
      </w:tr>
      <w:tr w:rsidR="0055074E" w:rsidRPr="00285CDE" w:rsidTr="0055074E">
        <w:trPr>
          <w:trHeight w:val="510"/>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3.</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МБОУ «СОШ № 8 имени Бусыгина М.И.»</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Школьный музей: сохраняя историю - создаем будущее</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Патриотическое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российского национального исторического сознания</w:t>
            </w:r>
          </w:p>
        </w:tc>
      </w:tr>
      <w:tr w:rsidR="0055074E" w:rsidRPr="00285CDE" w:rsidTr="0055074E">
        <w:trPr>
          <w:trHeight w:val="255"/>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4.</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МАОУ СОШ №9</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Глазами будущего</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Трудовое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 xml:space="preserve">профориентация на профессии </w:t>
            </w:r>
            <w:proofErr w:type="spellStart"/>
            <w:r w:rsidRPr="0055074E">
              <w:rPr>
                <w:rFonts w:ascii="Times New Roman" w:hAnsi="Times New Roman" w:cs="Times New Roman"/>
                <w:sz w:val="20"/>
                <w:szCs w:val="20"/>
              </w:rPr>
              <w:t>медиапроизводства</w:t>
            </w:r>
            <w:proofErr w:type="spellEnd"/>
          </w:p>
        </w:tc>
      </w:tr>
      <w:tr w:rsidR="0055074E" w:rsidRPr="00285CDE" w:rsidTr="0055074E">
        <w:trPr>
          <w:trHeight w:val="510"/>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5.</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МАОУ «СОШ №7 имени Пичуева Л.П.»</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Наша красивая школа</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Духовно-нравственное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воспитание честности, доброты, милосердия, справедливости, дружелюбия и взаимопомощи, уважения к старшим, к памяти предков</w:t>
            </w:r>
          </w:p>
        </w:tc>
      </w:tr>
      <w:tr w:rsidR="0055074E" w:rsidRPr="00285CDE" w:rsidTr="0055074E">
        <w:trPr>
          <w:trHeight w:val="255"/>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6.</w:t>
            </w:r>
          </w:p>
        </w:tc>
        <w:tc>
          <w:tcPr>
            <w:tcW w:w="2419" w:type="dxa"/>
            <w:shd w:val="clear" w:color="auto" w:fill="auto"/>
            <w:vAlign w:val="center"/>
            <w:hideMark/>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МБОУ «СОШ № 1»</w:t>
            </w:r>
          </w:p>
        </w:tc>
        <w:tc>
          <w:tcPr>
            <w:tcW w:w="1425"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Полезные перемены</w:t>
            </w:r>
          </w:p>
        </w:tc>
        <w:tc>
          <w:tcPr>
            <w:tcW w:w="1723"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Духовно-нравственное воспитание</w:t>
            </w:r>
          </w:p>
        </w:tc>
        <w:tc>
          <w:tcPr>
            <w:tcW w:w="3969" w:type="dxa"/>
            <w:shd w:val="clear" w:color="auto" w:fill="auto"/>
            <w:vAlign w:val="center"/>
            <w:hideMark/>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духовно-нравственной культуры народов России</w:t>
            </w:r>
          </w:p>
        </w:tc>
      </w:tr>
      <w:tr w:rsidR="0055074E" w:rsidRPr="00285CDE" w:rsidTr="0055074E">
        <w:trPr>
          <w:trHeight w:val="255"/>
        </w:trPr>
        <w:tc>
          <w:tcPr>
            <w:tcW w:w="10060" w:type="dxa"/>
            <w:gridSpan w:val="5"/>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2025 год (2 сезон)</w:t>
            </w:r>
          </w:p>
        </w:tc>
      </w:tr>
      <w:tr w:rsidR="0055074E" w:rsidRPr="00285CDE" w:rsidTr="0055074E">
        <w:trPr>
          <w:trHeight w:val="255"/>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1.</w:t>
            </w:r>
          </w:p>
        </w:tc>
        <w:tc>
          <w:tcPr>
            <w:tcW w:w="2419" w:type="dxa"/>
            <w:shd w:val="clear" w:color="auto" w:fill="auto"/>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МБОУ «СОШ № 1»</w:t>
            </w:r>
          </w:p>
        </w:tc>
        <w:tc>
          <w:tcPr>
            <w:tcW w:w="1425"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Время выбрало нас</w:t>
            </w:r>
          </w:p>
        </w:tc>
        <w:tc>
          <w:tcPr>
            <w:tcW w:w="1723"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Патриотическое</w:t>
            </w:r>
          </w:p>
        </w:tc>
        <w:tc>
          <w:tcPr>
            <w:tcW w:w="3969"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российского национального исторического сознания</w:t>
            </w:r>
          </w:p>
        </w:tc>
      </w:tr>
      <w:tr w:rsidR="0055074E" w:rsidRPr="00285CDE" w:rsidTr="0055074E">
        <w:trPr>
          <w:trHeight w:val="255"/>
        </w:trPr>
        <w:tc>
          <w:tcPr>
            <w:tcW w:w="524" w:type="dxa"/>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2.</w:t>
            </w:r>
          </w:p>
        </w:tc>
        <w:tc>
          <w:tcPr>
            <w:tcW w:w="2419" w:type="dxa"/>
            <w:shd w:val="clear" w:color="auto" w:fill="auto"/>
            <w:vAlign w:val="center"/>
          </w:tcPr>
          <w:p w:rsidR="0055074E" w:rsidRPr="0055074E" w:rsidRDefault="0055074E" w:rsidP="0055074E">
            <w:pPr>
              <w:spacing w:after="0" w:line="240" w:lineRule="auto"/>
              <w:rPr>
                <w:rFonts w:ascii="Times New Roman" w:hAnsi="Times New Roman" w:cs="Times New Roman"/>
                <w:sz w:val="20"/>
                <w:szCs w:val="20"/>
              </w:rPr>
            </w:pPr>
            <w:r w:rsidRPr="0055074E">
              <w:rPr>
                <w:rFonts w:ascii="Times New Roman" w:hAnsi="Times New Roman" w:cs="Times New Roman"/>
                <w:sz w:val="20"/>
                <w:szCs w:val="20"/>
              </w:rPr>
              <w:t>МАОУ «СОШ №12» им. Семенова В.Н.</w:t>
            </w:r>
          </w:p>
        </w:tc>
        <w:tc>
          <w:tcPr>
            <w:tcW w:w="1425"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Моя малая родина: вместе исследуем, создаем, сближаемся</w:t>
            </w:r>
          </w:p>
        </w:tc>
        <w:tc>
          <w:tcPr>
            <w:tcW w:w="1723"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Патриотическое</w:t>
            </w:r>
          </w:p>
        </w:tc>
        <w:tc>
          <w:tcPr>
            <w:tcW w:w="3969" w:type="dxa"/>
            <w:shd w:val="clear" w:color="auto" w:fill="auto"/>
            <w:vAlign w:val="center"/>
          </w:tcPr>
          <w:p w:rsidR="0055074E" w:rsidRPr="0055074E" w:rsidRDefault="0055074E" w:rsidP="0055074E">
            <w:pPr>
              <w:spacing w:after="0" w:line="240" w:lineRule="auto"/>
              <w:jc w:val="center"/>
              <w:rPr>
                <w:rFonts w:ascii="Times New Roman" w:hAnsi="Times New Roman" w:cs="Times New Roman"/>
                <w:sz w:val="20"/>
                <w:szCs w:val="20"/>
              </w:rPr>
            </w:pPr>
            <w:r w:rsidRPr="0055074E">
              <w:rPr>
                <w:rFonts w:ascii="Times New Roman" w:hAnsi="Times New Roman" w:cs="Times New Roman"/>
                <w:sz w:val="20"/>
                <w:szCs w:val="20"/>
              </w:rPr>
              <w:t>формирование российского национального исторического сознания</w:t>
            </w:r>
          </w:p>
        </w:tc>
      </w:tr>
    </w:tbl>
    <w:p w:rsidR="00E71FDD" w:rsidRDefault="0055074E" w:rsidP="00E71FDD">
      <w:pPr>
        <w:spacing w:after="0" w:line="240" w:lineRule="auto"/>
        <w:ind w:firstLine="567"/>
        <w:jc w:val="both"/>
        <w:rPr>
          <w:rFonts w:ascii="Times New Roman" w:hAnsi="Times New Roman" w:cs="Times New Roman"/>
          <w:sz w:val="24"/>
          <w:szCs w:val="24"/>
          <w:shd w:val="clear" w:color="auto" w:fill="FFFFFF"/>
        </w:rPr>
      </w:pPr>
      <w:r w:rsidRPr="008A1AF9">
        <w:rPr>
          <w:rFonts w:ascii="Times New Roman" w:hAnsi="Times New Roman" w:cs="Times New Roman"/>
          <w:sz w:val="24"/>
          <w:szCs w:val="24"/>
          <w:shd w:val="clear" w:color="auto" w:fill="FFFFFF"/>
        </w:rPr>
        <w:t>По итогам конкурса в число победителей на федеральном уровне не вошел ни один родительский комитет.</w:t>
      </w:r>
    </w:p>
    <w:p w:rsidR="00E71FDD" w:rsidRPr="00E71FDD" w:rsidRDefault="00E71FDD" w:rsidP="00E71FDD">
      <w:pPr>
        <w:spacing w:after="0" w:line="240" w:lineRule="auto"/>
        <w:ind w:firstLine="567"/>
        <w:jc w:val="both"/>
        <w:rPr>
          <w:rFonts w:ascii="Times New Roman" w:hAnsi="Times New Roman" w:cs="Times New Roman"/>
          <w:sz w:val="24"/>
          <w:szCs w:val="24"/>
          <w:shd w:val="clear" w:color="auto" w:fill="FFFFFF"/>
        </w:rPr>
      </w:pPr>
      <w:r w:rsidRPr="00E71FDD">
        <w:rPr>
          <w:rFonts w:ascii="Times New Roman" w:hAnsi="Times New Roman" w:cs="Times New Roman"/>
          <w:sz w:val="24"/>
          <w:szCs w:val="24"/>
          <w:shd w:val="clear" w:color="auto" w:fill="FFFFFF"/>
        </w:rPr>
        <w:t xml:space="preserve">Следует отметить, что </w:t>
      </w:r>
      <w:r>
        <w:rPr>
          <w:rFonts w:ascii="Times New Roman" w:hAnsi="Times New Roman" w:cs="Times New Roman"/>
          <w:sz w:val="24"/>
          <w:szCs w:val="24"/>
        </w:rPr>
        <w:t>пр</w:t>
      </w:r>
      <w:r w:rsidRPr="00E71FDD">
        <w:rPr>
          <w:rFonts w:ascii="Times New Roman" w:hAnsi="Times New Roman" w:cs="Times New Roman"/>
          <w:sz w:val="24"/>
          <w:szCs w:val="24"/>
        </w:rPr>
        <w:t>иказ</w:t>
      </w:r>
      <w:r>
        <w:rPr>
          <w:rFonts w:ascii="Times New Roman" w:hAnsi="Times New Roman" w:cs="Times New Roman"/>
          <w:sz w:val="24"/>
          <w:szCs w:val="24"/>
        </w:rPr>
        <w:t>ом</w:t>
      </w:r>
      <w:r w:rsidRPr="00E71FDD">
        <w:rPr>
          <w:rFonts w:ascii="Times New Roman" w:hAnsi="Times New Roman" w:cs="Times New Roman"/>
          <w:sz w:val="24"/>
          <w:szCs w:val="24"/>
        </w:rPr>
        <w:t xml:space="preserve"> Комитета образования Администрации города Усть-Илимска </w:t>
      </w:r>
      <w:hyperlink r:id="rId79" w:history="1">
        <w:r w:rsidRPr="00E71FDD">
          <w:rPr>
            <w:rStyle w:val="a5"/>
            <w:rFonts w:ascii="Times New Roman" w:hAnsi="Times New Roman" w:cs="Times New Roman"/>
            <w:sz w:val="24"/>
            <w:szCs w:val="24"/>
          </w:rPr>
          <w:t>от 06.02.2025г. № 121 </w:t>
        </w:r>
      </w:hyperlink>
      <w:r>
        <w:rPr>
          <w:rFonts w:ascii="Times New Roman" w:hAnsi="Times New Roman" w:cs="Times New Roman"/>
          <w:sz w:val="24"/>
          <w:szCs w:val="24"/>
        </w:rPr>
        <w:t xml:space="preserve">утверждена </w:t>
      </w:r>
      <w:r w:rsidRPr="00E71FDD">
        <w:rPr>
          <w:rFonts w:ascii="Times New Roman" w:hAnsi="Times New Roman" w:cs="Times New Roman"/>
          <w:sz w:val="24"/>
          <w:szCs w:val="24"/>
        </w:rPr>
        <w:t>Концепци</w:t>
      </w:r>
      <w:r>
        <w:rPr>
          <w:rFonts w:ascii="Times New Roman" w:hAnsi="Times New Roman" w:cs="Times New Roman"/>
          <w:sz w:val="24"/>
          <w:szCs w:val="24"/>
        </w:rPr>
        <w:t>я</w:t>
      </w:r>
      <w:r w:rsidRPr="00E71FDD">
        <w:rPr>
          <w:rFonts w:ascii="Times New Roman" w:hAnsi="Times New Roman" w:cs="Times New Roman"/>
          <w:sz w:val="24"/>
          <w:szCs w:val="24"/>
        </w:rPr>
        <w:t xml:space="preserve"> развития государственно- общественного управления образованием  в муниципальным образовании город Усть-Илимск</w:t>
      </w:r>
      <w:r>
        <w:rPr>
          <w:rFonts w:ascii="Times New Roman" w:hAnsi="Times New Roman" w:cs="Times New Roman"/>
          <w:sz w:val="24"/>
          <w:szCs w:val="24"/>
        </w:rPr>
        <w:t>.</w:t>
      </w:r>
    </w:p>
    <w:p w:rsidR="00E71FDD" w:rsidRPr="008A1AF9" w:rsidRDefault="00E71FDD" w:rsidP="00F2596F">
      <w:pPr>
        <w:spacing w:after="0" w:line="240" w:lineRule="auto"/>
        <w:ind w:firstLine="567"/>
        <w:jc w:val="both"/>
        <w:rPr>
          <w:rFonts w:ascii="Times New Roman" w:hAnsi="Times New Roman" w:cs="Times New Roman"/>
          <w:sz w:val="24"/>
          <w:szCs w:val="24"/>
          <w:shd w:val="clear" w:color="auto" w:fill="FFFFFF"/>
        </w:rPr>
      </w:pPr>
    </w:p>
    <w:p w:rsidR="007A00CB" w:rsidRPr="008A1AF9" w:rsidRDefault="007A00CB"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8A1AF9">
        <w:rPr>
          <w:rFonts w:ascii="Times New Roman" w:hAnsi="Times New Roman" w:cs="Times New Roman"/>
          <w:bCs/>
          <w:sz w:val="24"/>
          <w:szCs w:val="24"/>
        </w:rPr>
        <w:lastRenderedPageBreak/>
        <w:t xml:space="preserve">В 2024 -2025 учебном году были организованы и проведены 3 </w:t>
      </w:r>
      <w:r w:rsidR="00F2596F">
        <w:rPr>
          <w:rFonts w:ascii="Times New Roman" w:hAnsi="Times New Roman" w:cs="Times New Roman"/>
          <w:bCs/>
          <w:sz w:val="24"/>
          <w:szCs w:val="24"/>
        </w:rPr>
        <w:t xml:space="preserve">муниципальных </w:t>
      </w:r>
      <w:r w:rsidRPr="008A1AF9">
        <w:rPr>
          <w:rFonts w:ascii="Times New Roman" w:hAnsi="Times New Roman" w:cs="Times New Roman"/>
          <w:bCs/>
          <w:sz w:val="24"/>
          <w:szCs w:val="24"/>
        </w:rPr>
        <w:t xml:space="preserve">форума: </w:t>
      </w:r>
    </w:p>
    <w:p w:rsidR="008A1AF9" w:rsidRPr="00E25385" w:rsidRDefault="008A1AF9" w:rsidP="00C1683F">
      <w:pPr>
        <w:pStyle w:val="a6"/>
        <w:numPr>
          <w:ilvl w:val="0"/>
          <w:numId w:val="7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8A1AF9">
        <w:rPr>
          <w:rFonts w:ascii="Times New Roman" w:hAnsi="Times New Roman" w:cs="Times New Roman"/>
          <w:sz w:val="24"/>
          <w:szCs w:val="24"/>
          <w:shd w:val="clear" w:color="auto" w:fill="FFFFFF"/>
        </w:rPr>
        <w:t xml:space="preserve">29.11.2024г., МБОУ «СОШ № 8 имени Бусыгина М.И.», муниципальный форум классных руководителей «Современный классный: возможности, опыт, ответственность» (охват: 130 представителей педагогической общественности города) (приказ Комитета образования Администрации города Усть-Илимска </w:t>
      </w:r>
      <w:hyperlink r:id="rId80" w:history="1">
        <w:r w:rsidRPr="008A1AF9">
          <w:rPr>
            <w:rStyle w:val="a5"/>
            <w:rFonts w:ascii="Times New Roman" w:hAnsi="Times New Roman" w:cs="Times New Roman"/>
            <w:sz w:val="24"/>
            <w:szCs w:val="24"/>
            <w:shd w:val="clear" w:color="auto" w:fill="FFFFFF"/>
          </w:rPr>
          <w:t>от 03.12.2024г № 969</w:t>
        </w:r>
      </w:hyperlink>
      <w:r w:rsidRPr="008A1AF9">
        <w:rPr>
          <w:rStyle w:val="a4"/>
          <w:rFonts w:ascii="Times New Roman" w:hAnsi="Times New Roman" w:cs="Times New Roman"/>
          <w:sz w:val="24"/>
          <w:szCs w:val="24"/>
          <w:shd w:val="clear" w:color="auto" w:fill="FFFFFF"/>
        </w:rPr>
        <w:t xml:space="preserve"> </w:t>
      </w:r>
      <w:r w:rsidRPr="008A1AF9">
        <w:rPr>
          <w:rFonts w:ascii="Times New Roman" w:hAnsi="Times New Roman" w:cs="Times New Roman"/>
          <w:sz w:val="24"/>
          <w:szCs w:val="24"/>
          <w:shd w:val="clear" w:color="auto" w:fill="FFFFFF"/>
        </w:rPr>
        <w:t xml:space="preserve">«Об итогах </w:t>
      </w:r>
      <w:r w:rsidRPr="00E25385">
        <w:rPr>
          <w:rFonts w:ascii="Times New Roman" w:hAnsi="Times New Roman" w:cs="Times New Roman"/>
          <w:sz w:val="24"/>
          <w:szCs w:val="24"/>
          <w:shd w:val="clear" w:color="auto" w:fill="FFFFFF"/>
        </w:rPr>
        <w:t>проведения муниципального форума классных руководителей «Современный классный: возможности, опыт, ответственность»);</w:t>
      </w:r>
    </w:p>
    <w:p w:rsidR="00E25385" w:rsidRPr="00536EBB" w:rsidRDefault="008A1AF9" w:rsidP="00C1683F">
      <w:pPr>
        <w:pStyle w:val="a6"/>
        <w:numPr>
          <w:ilvl w:val="0"/>
          <w:numId w:val="7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sidRPr="00E25385">
        <w:rPr>
          <w:rStyle w:val="a4"/>
          <w:rFonts w:ascii="Times New Roman" w:hAnsi="Times New Roman" w:cs="Times New Roman"/>
          <w:sz w:val="24"/>
          <w:szCs w:val="24"/>
        </w:rPr>
        <w:t xml:space="preserve"> </w:t>
      </w:r>
      <w:r w:rsidRPr="00E25385">
        <w:rPr>
          <w:rStyle w:val="a4"/>
          <w:rFonts w:ascii="Times New Roman" w:hAnsi="Times New Roman" w:cs="Times New Roman"/>
          <w:b w:val="0"/>
          <w:sz w:val="24"/>
          <w:szCs w:val="24"/>
        </w:rPr>
        <w:t>24.01. -25.01.</w:t>
      </w:r>
      <w:r w:rsidRPr="00E25385">
        <w:rPr>
          <w:rFonts w:ascii="Times New Roman" w:hAnsi="Times New Roman" w:cs="Times New Roman"/>
          <w:sz w:val="24"/>
          <w:szCs w:val="24"/>
        </w:rPr>
        <w:t xml:space="preserve">2025г., МАОУ «СОШ № 13 им. М.К. Янгеля», родительский форум «Семья и школа: мы вместе» по теме «Школа Минпросвещения России» как инструмент повышения </w:t>
      </w:r>
      <w:r w:rsidRPr="00536EBB">
        <w:rPr>
          <w:rFonts w:ascii="Times New Roman" w:hAnsi="Times New Roman" w:cs="Times New Roman"/>
          <w:sz w:val="24"/>
          <w:szCs w:val="24"/>
        </w:rPr>
        <w:t xml:space="preserve">качества образования в совместной деятельности семьи и школы» (охват: 322 родителя из 14 муниципальных общеобразовательных учреждений и 2 муниципальных дошкольных учреждений) </w:t>
      </w:r>
      <w:r w:rsidRPr="00536EBB">
        <w:rPr>
          <w:rFonts w:ascii="Times New Roman" w:hAnsi="Times New Roman" w:cs="Times New Roman"/>
          <w:sz w:val="24"/>
          <w:szCs w:val="24"/>
          <w:shd w:val="clear" w:color="auto" w:fill="FFFFFF"/>
        </w:rPr>
        <w:t>(приказ Комитета образования Администрации города Усть-</w:t>
      </w:r>
      <w:r w:rsidR="00E25385" w:rsidRPr="00536EBB">
        <w:rPr>
          <w:rFonts w:ascii="Times New Roman" w:hAnsi="Times New Roman" w:cs="Times New Roman"/>
          <w:sz w:val="24"/>
          <w:szCs w:val="24"/>
          <w:shd w:val="clear" w:color="auto" w:fill="FFFFFF"/>
        </w:rPr>
        <w:t xml:space="preserve">Илимска </w:t>
      </w:r>
      <w:hyperlink r:id="rId81" w:history="1">
        <w:r w:rsidR="00E25385" w:rsidRPr="00536EBB">
          <w:rPr>
            <w:rStyle w:val="a5"/>
            <w:rFonts w:ascii="Times New Roman" w:hAnsi="Times New Roman" w:cs="Times New Roman"/>
            <w:sz w:val="24"/>
            <w:szCs w:val="24"/>
            <w:shd w:val="clear" w:color="auto" w:fill="FFFFFF"/>
          </w:rPr>
          <w:t>от 17.04.2025г. № 442 </w:t>
        </w:r>
      </w:hyperlink>
      <w:r w:rsidR="00E25385" w:rsidRPr="00536EBB">
        <w:rPr>
          <w:rFonts w:ascii="Times New Roman" w:hAnsi="Times New Roman" w:cs="Times New Roman"/>
          <w:sz w:val="24"/>
          <w:szCs w:val="24"/>
          <w:shd w:val="clear" w:color="auto" w:fill="FFFFFF"/>
        </w:rPr>
        <w:t>«Об итогах проведения Родительского форума «Семья и школа: мы вместе»);</w:t>
      </w:r>
    </w:p>
    <w:p w:rsidR="008A1AF9" w:rsidRPr="00536EBB" w:rsidRDefault="008A1AF9" w:rsidP="00C1683F">
      <w:pPr>
        <w:pStyle w:val="a6"/>
        <w:numPr>
          <w:ilvl w:val="0"/>
          <w:numId w:val="7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sz w:val="24"/>
          <w:szCs w:val="24"/>
        </w:rPr>
      </w:pPr>
      <w:r w:rsidRPr="00536EBB">
        <w:rPr>
          <w:rFonts w:ascii="Times New Roman" w:hAnsi="Times New Roman" w:cs="Times New Roman"/>
          <w:sz w:val="24"/>
          <w:szCs w:val="24"/>
        </w:rPr>
        <w:t>26.03.2025г.</w:t>
      </w:r>
      <w:r w:rsidR="00E25385" w:rsidRPr="00536EBB">
        <w:rPr>
          <w:rFonts w:ascii="Times New Roman" w:hAnsi="Times New Roman" w:cs="Times New Roman"/>
          <w:sz w:val="24"/>
          <w:szCs w:val="24"/>
        </w:rPr>
        <w:t xml:space="preserve">, </w:t>
      </w:r>
      <w:r w:rsidRPr="00536EBB">
        <w:rPr>
          <w:rFonts w:ascii="Times New Roman" w:hAnsi="Times New Roman" w:cs="Times New Roman"/>
          <w:bCs/>
          <w:sz w:val="24"/>
          <w:szCs w:val="24"/>
        </w:rPr>
        <w:t>МБОУ «СОШ № 15»</w:t>
      </w:r>
      <w:r w:rsidR="00E25385" w:rsidRPr="00536EBB">
        <w:rPr>
          <w:rFonts w:ascii="Times New Roman" w:hAnsi="Times New Roman" w:cs="Times New Roman"/>
          <w:sz w:val="24"/>
          <w:szCs w:val="24"/>
        </w:rPr>
        <w:t xml:space="preserve">, </w:t>
      </w:r>
      <w:r w:rsidRPr="00536EBB">
        <w:rPr>
          <w:rFonts w:ascii="Times New Roman" w:hAnsi="Times New Roman" w:cs="Times New Roman"/>
          <w:sz w:val="24"/>
          <w:szCs w:val="24"/>
        </w:rPr>
        <w:t>городской родительский форум «Образование и воспитание особого ребенка.</w:t>
      </w:r>
      <w:r w:rsidR="00536EBB" w:rsidRPr="00536EBB">
        <w:rPr>
          <w:rFonts w:ascii="Times New Roman" w:hAnsi="Times New Roman" w:cs="Times New Roman"/>
          <w:sz w:val="24"/>
          <w:szCs w:val="24"/>
        </w:rPr>
        <w:t xml:space="preserve"> Открытые возможности» </w:t>
      </w:r>
      <w:r w:rsidR="00536EBB">
        <w:rPr>
          <w:rFonts w:ascii="Times New Roman" w:hAnsi="Times New Roman" w:cs="Times New Roman"/>
          <w:sz w:val="24"/>
          <w:szCs w:val="24"/>
        </w:rPr>
        <w:t xml:space="preserve">(охват: 152 представителя родительской общественности) </w:t>
      </w:r>
      <w:r w:rsidR="00536EBB" w:rsidRPr="00536EBB">
        <w:rPr>
          <w:rFonts w:ascii="Times New Roman" w:hAnsi="Times New Roman" w:cs="Times New Roman"/>
          <w:sz w:val="24"/>
          <w:szCs w:val="24"/>
        </w:rPr>
        <w:t xml:space="preserve">(приказ Комитета образования Администрации города Усть-Илимска </w:t>
      </w:r>
      <w:hyperlink r:id="rId82" w:history="1">
        <w:r w:rsidR="00536EBB" w:rsidRPr="00536EBB">
          <w:rPr>
            <w:rStyle w:val="a5"/>
            <w:rFonts w:ascii="Times New Roman" w:hAnsi="Times New Roman" w:cs="Times New Roman"/>
            <w:sz w:val="24"/>
            <w:szCs w:val="24"/>
            <w:shd w:val="clear" w:color="auto" w:fill="FFFFFF"/>
          </w:rPr>
          <w:t>от 17.04.2025г. №439</w:t>
        </w:r>
      </w:hyperlink>
      <w:r w:rsidR="00536EBB" w:rsidRPr="00536EBB">
        <w:rPr>
          <w:rStyle w:val="a4"/>
          <w:rFonts w:ascii="Times New Roman" w:hAnsi="Times New Roman" w:cs="Times New Roman"/>
          <w:sz w:val="24"/>
          <w:szCs w:val="24"/>
          <w:shd w:val="clear" w:color="auto" w:fill="FFFFFF"/>
        </w:rPr>
        <w:t xml:space="preserve"> </w:t>
      </w:r>
      <w:r w:rsidR="00536EBB" w:rsidRPr="00536EBB">
        <w:rPr>
          <w:rFonts w:ascii="Times New Roman" w:hAnsi="Times New Roman" w:cs="Times New Roman"/>
          <w:sz w:val="24"/>
          <w:szCs w:val="24"/>
          <w:shd w:val="clear" w:color="auto" w:fill="FFFFFF"/>
        </w:rPr>
        <w:t>«Об итогах проведения городского родительского форума «Образование и воспитание особого ребенка. Открытые возможности»</w:t>
      </w:r>
      <w:r w:rsidR="00536EBB">
        <w:rPr>
          <w:rFonts w:ascii="Times New Roman" w:hAnsi="Times New Roman" w:cs="Times New Roman"/>
          <w:sz w:val="24"/>
          <w:szCs w:val="24"/>
          <w:shd w:val="clear" w:color="auto" w:fill="FFFFFF"/>
        </w:rPr>
        <w:t>).</w:t>
      </w:r>
    </w:p>
    <w:p w:rsidR="003C071E" w:rsidRDefault="003C071E"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Pr>
          <w:rFonts w:ascii="Times New Roman" w:hAnsi="Times New Roman" w:cs="Times New Roman"/>
          <w:bCs/>
          <w:sz w:val="24"/>
          <w:szCs w:val="24"/>
        </w:rPr>
        <w:t>В 2024-2025 учебном году опыт работы муниципалитета дважды был представлен на региональном уровне председателем Комитета образования Администрации города Усть-Илимска:</w:t>
      </w:r>
    </w:p>
    <w:p w:rsidR="003C071E" w:rsidRDefault="00724541" w:rsidP="00762C07">
      <w:pPr>
        <w:pStyle w:val="a6"/>
        <w:numPr>
          <w:ilvl w:val="0"/>
          <w:numId w:val="98"/>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Pr>
          <w:rFonts w:ascii="Times New Roman" w:hAnsi="Times New Roman" w:cs="Times New Roman"/>
          <w:bCs/>
          <w:sz w:val="24"/>
          <w:szCs w:val="24"/>
        </w:rPr>
        <w:t>ноябрь 2024г., Коллегия министерства образования Иркутской области, доклад «Меры, принимаемые в МО город Усть-Илимск, по достижению образовательных результатов выпускников»;</w:t>
      </w:r>
    </w:p>
    <w:p w:rsidR="00724541" w:rsidRPr="003C071E" w:rsidRDefault="00724541" w:rsidP="00762C07">
      <w:pPr>
        <w:pStyle w:val="a6"/>
        <w:numPr>
          <w:ilvl w:val="0"/>
          <w:numId w:val="98"/>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Pr>
          <w:rFonts w:ascii="Times New Roman" w:hAnsi="Times New Roman" w:cs="Times New Roman"/>
          <w:bCs/>
          <w:sz w:val="24"/>
          <w:szCs w:val="24"/>
        </w:rPr>
        <w:t xml:space="preserve">май 2025г., стратегическая сессия «Информатизация образования: информационные системы, образовательные ресурсы», доклад «Разработка дорожной карты по улучшению показателей мотивирующего мониторинга». </w:t>
      </w:r>
    </w:p>
    <w:p w:rsidR="001A2989" w:rsidRPr="00EB6926" w:rsidRDefault="001A2989" w:rsidP="001A2989">
      <w:pPr>
        <w:pStyle w:val="a6"/>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i/>
          <w:sz w:val="24"/>
          <w:szCs w:val="24"/>
        </w:rPr>
      </w:pPr>
      <w:r w:rsidRPr="00EB6926">
        <w:rPr>
          <w:rFonts w:ascii="Times New Roman" w:hAnsi="Times New Roman" w:cs="Times New Roman"/>
          <w:bCs/>
          <w:i/>
          <w:sz w:val="24"/>
          <w:szCs w:val="24"/>
        </w:rPr>
        <w:t>Адресные рекомендации</w:t>
      </w:r>
    </w:p>
    <w:p w:rsidR="001A2989" w:rsidRDefault="001A2989" w:rsidP="00C1683F">
      <w:pPr>
        <w:pStyle w:val="a6"/>
        <w:numPr>
          <w:ilvl w:val="0"/>
          <w:numId w:val="9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sidRPr="00EB6926">
        <w:rPr>
          <w:rFonts w:ascii="Times New Roman" w:hAnsi="Times New Roman" w:cs="Times New Roman"/>
          <w:bCs/>
          <w:sz w:val="24"/>
          <w:szCs w:val="24"/>
        </w:rPr>
        <w:t>Управленческим командам муниципальных образовательных учреждений принимать активное участие в мероприятиях различных уровней.</w:t>
      </w:r>
    </w:p>
    <w:p w:rsidR="0062745B" w:rsidRDefault="0062745B" w:rsidP="00C1683F">
      <w:pPr>
        <w:pStyle w:val="a6"/>
        <w:numPr>
          <w:ilvl w:val="0"/>
          <w:numId w:val="97"/>
        </w:numPr>
        <w:tabs>
          <w:tab w:val="left" w:pos="709"/>
          <w:tab w:val="left" w:pos="851"/>
        </w:tabs>
        <w:autoSpaceDE w:val="0"/>
        <w:autoSpaceDN w:val="0"/>
        <w:adjustRightInd w:val="0"/>
        <w:spacing w:after="0" w:line="240" w:lineRule="auto"/>
        <w:ind w:left="0" w:right="-2" w:firstLine="567"/>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Комитету образования Администрации города Усть-Илимска проводить</w:t>
      </w:r>
      <w:r w:rsidRPr="0062745B">
        <w:rPr>
          <w:rFonts w:ascii="Times New Roman" w:hAnsi="Times New Roman" w:cs="Times New Roman"/>
          <w:sz w:val="24"/>
          <w:szCs w:val="24"/>
        </w:rPr>
        <w:t xml:space="preserve"> </w:t>
      </w:r>
      <w:r w:rsidRPr="00B8196A">
        <w:rPr>
          <w:rFonts w:ascii="Times New Roman" w:eastAsia="Times New Roman" w:hAnsi="Times New Roman" w:cs="Times New Roman"/>
          <w:sz w:val="24"/>
          <w:szCs w:val="24"/>
          <w:lang w:eastAsia="ru-RU"/>
        </w:rPr>
        <w:t>городско</w:t>
      </w:r>
      <w:r>
        <w:rPr>
          <w:rFonts w:ascii="Times New Roman" w:eastAsia="Times New Roman" w:hAnsi="Times New Roman" w:cs="Times New Roman"/>
          <w:sz w:val="24"/>
          <w:szCs w:val="24"/>
          <w:lang w:eastAsia="ru-RU"/>
        </w:rPr>
        <w:t>й</w:t>
      </w:r>
      <w:r w:rsidRPr="00B8196A">
        <w:rPr>
          <w:rFonts w:ascii="Times New Roman" w:eastAsia="Times New Roman" w:hAnsi="Times New Roman" w:cs="Times New Roman"/>
          <w:sz w:val="24"/>
          <w:szCs w:val="24"/>
          <w:lang w:eastAsia="ru-RU"/>
        </w:rPr>
        <w:t xml:space="preserve"> профессиональн</w:t>
      </w:r>
      <w:r>
        <w:rPr>
          <w:rFonts w:ascii="Times New Roman" w:eastAsia="Times New Roman" w:hAnsi="Times New Roman" w:cs="Times New Roman"/>
          <w:sz w:val="24"/>
          <w:szCs w:val="24"/>
          <w:lang w:eastAsia="ru-RU"/>
        </w:rPr>
        <w:t>ый</w:t>
      </w:r>
      <w:r w:rsidRPr="00B8196A">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 xml:space="preserve"> </w:t>
      </w:r>
      <w:r w:rsidRPr="00B8196A">
        <w:rPr>
          <w:rFonts w:ascii="Times New Roman" w:eastAsia="Times New Roman" w:hAnsi="Times New Roman" w:cs="Times New Roman"/>
          <w:sz w:val="24"/>
          <w:szCs w:val="24"/>
          <w:lang w:eastAsia="ru-RU"/>
        </w:rPr>
        <w:t>для управленческих команд «Лучшая управленческая команда»</w:t>
      </w:r>
      <w:r w:rsidR="0049236F">
        <w:rPr>
          <w:rFonts w:ascii="Times New Roman" w:eastAsia="Times New Roman" w:hAnsi="Times New Roman" w:cs="Times New Roman"/>
          <w:sz w:val="24"/>
          <w:szCs w:val="24"/>
          <w:lang w:eastAsia="ru-RU"/>
        </w:rPr>
        <w:t xml:space="preserve"> 1 раз в 2 года (2026г., 2028г., 2030г. и т.п.).</w:t>
      </w:r>
    </w:p>
    <w:p w:rsidR="001A2989" w:rsidRPr="0049236F" w:rsidRDefault="0049236F" w:rsidP="00C1683F">
      <w:pPr>
        <w:pStyle w:val="a6"/>
        <w:numPr>
          <w:ilvl w:val="0"/>
          <w:numId w:val="97"/>
        </w:numPr>
        <w:tabs>
          <w:tab w:val="left" w:pos="709"/>
          <w:tab w:val="left" w:pos="851"/>
        </w:tabs>
        <w:autoSpaceDE w:val="0"/>
        <w:autoSpaceDN w:val="0"/>
        <w:adjustRightInd w:val="0"/>
        <w:spacing w:after="0" w:line="240" w:lineRule="auto"/>
        <w:ind w:left="0" w:right="-2" w:firstLine="567"/>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Рекомендовать МБОУ «СОШ№8 имени Бусыгина М.И.» проводить </w:t>
      </w:r>
      <w:r w:rsidRPr="0049236F">
        <w:rPr>
          <w:rFonts w:ascii="Times New Roman" w:eastAsia="Times New Roman" w:hAnsi="Times New Roman" w:cs="Times New Roman"/>
          <w:sz w:val="24"/>
          <w:szCs w:val="24"/>
          <w:lang w:eastAsia="ru-RU"/>
        </w:rPr>
        <w:t>м</w:t>
      </w:r>
      <w:r w:rsidRPr="0049236F">
        <w:rPr>
          <w:rFonts w:ascii="Times New Roman" w:hAnsi="Times New Roman" w:cs="Times New Roman"/>
          <w:sz w:val="24"/>
          <w:szCs w:val="24"/>
        </w:rPr>
        <w:t>униципальный конкурс команд общеобразовательных учреждений «Педагогический импульс</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 раз в 2 года (2025г., 2027г., 2029г. и т.п.).</w:t>
      </w:r>
    </w:p>
    <w:p w:rsidR="00EF7A85" w:rsidRDefault="00EF7A85" w:rsidP="00A70A22">
      <w:pPr>
        <w:autoSpaceDE w:val="0"/>
        <w:autoSpaceDN w:val="0"/>
        <w:adjustRightInd w:val="0"/>
        <w:spacing w:after="0" w:line="240" w:lineRule="auto"/>
        <w:ind w:firstLine="567"/>
        <w:jc w:val="both"/>
        <w:rPr>
          <w:rStyle w:val="a4"/>
          <w:rFonts w:ascii="Times New Roman" w:hAnsi="Times New Roman" w:cs="Times New Roman"/>
          <w:sz w:val="24"/>
          <w:szCs w:val="24"/>
          <w:shd w:val="clear" w:color="auto" w:fill="FFFFFF"/>
        </w:rPr>
      </w:pPr>
    </w:p>
    <w:p w:rsidR="001A2989" w:rsidRPr="00A70A22" w:rsidRDefault="001A2989" w:rsidP="00A70A22">
      <w:pPr>
        <w:autoSpaceDE w:val="0"/>
        <w:autoSpaceDN w:val="0"/>
        <w:adjustRightInd w:val="0"/>
        <w:spacing w:after="0" w:line="240" w:lineRule="auto"/>
        <w:ind w:firstLine="567"/>
        <w:jc w:val="both"/>
        <w:rPr>
          <w:rFonts w:ascii="Times New Roman" w:hAnsi="Times New Roman" w:cs="Times New Roman"/>
          <w:b/>
          <w:bCs/>
          <w:sz w:val="24"/>
          <w:szCs w:val="24"/>
          <w:shd w:val="clear" w:color="auto" w:fill="FFFFFF"/>
        </w:rPr>
      </w:pPr>
      <w:r w:rsidRPr="00A70A22">
        <w:rPr>
          <w:rStyle w:val="a4"/>
          <w:rFonts w:ascii="Times New Roman" w:hAnsi="Times New Roman" w:cs="Times New Roman"/>
          <w:sz w:val="24"/>
          <w:szCs w:val="24"/>
          <w:shd w:val="clear" w:color="auto" w:fill="FFFFFF"/>
        </w:rPr>
        <w:t>Формирование и использование кадрового резерва руководителей образовательных организаций</w:t>
      </w:r>
    </w:p>
    <w:p w:rsidR="00762C07" w:rsidRDefault="00762C07" w:rsidP="00A70A22">
      <w:pPr>
        <w:autoSpaceDE w:val="0"/>
        <w:autoSpaceDN w:val="0"/>
        <w:adjustRightInd w:val="0"/>
        <w:spacing w:after="0" w:line="240" w:lineRule="auto"/>
        <w:ind w:firstLine="567"/>
        <w:jc w:val="both"/>
        <w:rPr>
          <w:rStyle w:val="a4"/>
          <w:rFonts w:ascii="Times New Roman" w:hAnsi="Times New Roman" w:cs="Times New Roman"/>
          <w:sz w:val="24"/>
          <w:szCs w:val="24"/>
          <w:shd w:val="clear" w:color="auto" w:fill="FFFFFF"/>
        </w:rPr>
      </w:pPr>
    </w:p>
    <w:p w:rsidR="001A2989" w:rsidRPr="00A70A22" w:rsidRDefault="001A2989" w:rsidP="00A70A22">
      <w:pPr>
        <w:autoSpaceDE w:val="0"/>
        <w:autoSpaceDN w:val="0"/>
        <w:adjustRightInd w:val="0"/>
        <w:spacing w:after="0" w:line="240" w:lineRule="auto"/>
        <w:ind w:firstLine="567"/>
        <w:jc w:val="both"/>
        <w:rPr>
          <w:rStyle w:val="a4"/>
          <w:rFonts w:ascii="Times New Roman" w:hAnsi="Times New Roman" w:cs="Times New Roman"/>
          <w:sz w:val="24"/>
          <w:szCs w:val="24"/>
          <w:shd w:val="clear" w:color="auto" w:fill="FFFFFF"/>
        </w:rPr>
      </w:pPr>
      <w:r w:rsidRPr="00A70A22">
        <w:rPr>
          <w:rStyle w:val="a4"/>
          <w:rFonts w:ascii="Times New Roman" w:hAnsi="Times New Roman" w:cs="Times New Roman"/>
          <w:sz w:val="24"/>
          <w:szCs w:val="24"/>
          <w:shd w:val="clear" w:color="auto" w:fill="FFFFFF"/>
        </w:rPr>
        <w:t>Содействие региону в реализации мер по формированию резерва управленческих кадров</w:t>
      </w:r>
    </w:p>
    <w:p w:rsidR="001A2989" w:rsidRPr="00A70A22" w:rsidRDefault="001A2989" w:rsidP="00A70A22">
      <w:pPr>
        <w:tabs>
          <w:tab w:val="left" w:pos="851"/>
          <w:tab w:val="left" w:pos="1134"/>
        </w:tabs>
        <w:autoSpaceDE w:val="0"/>
        <w:autoSpaceDN w:val="0"/>
        <w:adjustRightInd w:val="0"/>
        <w:spacing w:after="0" w:line="240" w:lineRule="auto"/>
        <w:ind w:firstLine="567"/>
        <w:jc w:val="both"/>
        <w:rPr>
          <w:rFonts w:ascii="Times New Roman" w:hAnsi="Times New Roman" w:cs="Times New Roman"/>
          <w:bCs/>
          <w:i/>
          <w:sz w:val="24"/>
          <w:szCs w:val="24"/>
        </w:rPr>
      </w:pPr>
      <w:r w:rsidRPr="00A70A22">
        <w:rPr>
          <w:rFonts w:ascii="Times New Roman" w:hAnsi="Times New Roman" w:cs="Times New Roman"/>
          <w:bCs/>
          <w:i/>
          <w:sz w:val="24"/>
          <w:szCs w:val="24"/>
        </w:rPr>
        <w:t xml:space="preserve">Описание ситуации (обоснование и </w:t>
      </w:r>
      <w:r w:rsidRPr="00A70A22">
        <w:rPr>
          <w:rFonts w:ascii="Times New Roman" w:hAnsi="Times New Roman" w:cs="Times New Roman"/>
          <w:i/>
          <w:sz w:val="24"/>
          <w:szCs w:val="24"/>
        </w:rPr>
        <w:t>описание конкретных мер/мероприятий/ управленческих решений</w:t>
      </w:r>
      <w:r w:rsidRPr="00A70A22">
        <w:rPr>
          <w:rFonts w:ascii="Times New Roman" w:hAnsi="Times New Roman" w:cs="Times New Roman"/>
          <w:bCs/>
          <w:i/>
          <w:sz w:val="24"/>
          <w:szCs w:val="24"/>
        </w:rPr>
        <w:t>, проведение анализа эффективности мер на основе измерения показателей).</w:t>
      </w:r>
    </w:p>
    <w:p w:rsidR="00A70A22" w:rsidRPr="00A70A22" w:rsidRDefault="00A70A22" w:rsidP="00A70A22">
      <w:pPr>
        <w:pStyle w:val="a6"/>
        <w:shd w:val="clear" w:color="auto" w:fill="FFFFFF"/>
        <w:tabs>
          <w:tab w:val="left" w:pos="709"/>
          <w:tab w:val="left" w:pos="851"/>
        </w:tabs>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Кадровый резерв руководителей муниципальных образовательных учреждений города Усть-Илимска (далее – кадровый резерв) – это список граждан Российской Федерации, включенных в списки резерва для назначения на должность:</w:t>
      </w:r>
    </w:p>
    <w:p w:rsidR="00A70A22" w:rsidRPr="00A70A22" w:rsidRDefault="00A70A22" w:rsidP="00A70A22">
      <w:pPr>
        <w:pStyle w:val="a6"/>
        <w:shd w:val="clear" w:color="auto" w:fill="FFFFFF"/>
        <w:tabs>
          <w:tab w:val="left" w:pos="709"/>
          <w:tab w:val="left" w:pos="851"/>
        </w:tabs>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«директор общеобразовательного учреждения»;</w:t>
      </w:r>
    </w:p>
    <w:p w:rsidR="00A70A22" w:rsidRPr="00A70A22" w:rsidRDefault="00A70A22" w:rsidP="00A70A22">
      <w:pPr>
        <w:pStyle w:val="a6"/>
        <w:shd w:val="clear" w:color="auto" w:fill="FFFFFF"/>
        <w:tabs>
          <w:tab w:val="left" w:pos="709"/>
          <w:tab w:val="left" w:pos="851"/>
        </w:tabs>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«заведующий дошкольным образовательным учреждением»;</w:t>
      </w:r>
    </w:p>
    <w:p w:rsidR="00A70A22" w:rsidRPr="00A70A22" w:rsidRDefault="00A70A22" w:rsidP="00A70A22">
      <w:pPr>
        <w:pStyle w:val="a6"/>
        <w:shd w:val="clear" w:color="auto" w:fill="FFFFFF"/>
        <w:tabs>
          <w:tab w:val="left" w:pos="709"/>
          <w:tab w:val="left" w:pos="851"/>
        </w:tabs>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«директор учреждения дополнительного образования».</w:t>
      </w:r>
    </w:p>
    <w:p w:rsidR="00A70A22" w:rsidRPr="00A70A22" w:rsidRDefault="00A70A22" w:rsidP="00F259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Кадровый резерв создается в целях:</w:t>
      </w:r>
    </w:p>
    <w:p w:rsidR="00A70A22" w:rsidRPr="00A70A22" w:rsidRDefault="00A70A22" w:rsidP="00F2596F">
      <w:pPr>
        <w:pStyle w:val="a6"/>
        <w:numPr>
          <w:ilvl w:val="0"/>
          <w:numId w:val="4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обеспечения высокого качества кадрового потенциала руководителей образовательных организаций;</w:t>
      </w:r>
    </w:p>
    <w:p w:rsidR="00A70A22" w:rsidRPr="00A70A22" w:rsidRDefault="00A70A22" w:rsidP="00F2596F">
      <w:pPr>
        <w:pStyle w:val="a6"/>
        <w:numPr>
          <w:ilvl w:val="0"/>
          <w:numId w:val="4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своевременного удовлетворения потребности в управленческих кадрах;</w:t>
      </w:r>
    </w:p>
    <w:p w:rsidR="00A70A22" w:rsidRPr="00A70A22" w:rsidRDefault="00A70A22" w:rsidP="00F2596F">
      <w:pPr>
        <w:pStyle w:val="a6"/>
        <w:numPr>
          <w:ilvl w:val="0"/>
          <w:numId w:val="4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lastRenderedPageBreak/>
        <w:t>сокращения периода адаптации при назначении на руководящую и управленческую должности;</w:t>
      </w:r>
    </w:p>
    <w:p w:rsidR="00A70A22" w:rsidRPr="00A70A22" w:rsidRDefault="00A70A22" w:rsidP="00F2596F">
      <w:pPr>
        <w:pStyle w:val="a6"/>
        <w:numPr>
          <w:ilvl w:val="0"/>
          <w:numId w:val="4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совершенствования деятельности по подбору и расстановке управленческих кадров в муниципальной системе образования.</w:t>
      </w:r>
    </w:p>
    <w:p w:rsidR="00A70A22" w:rsidRPr="00A70A22" w:rsidRDefault="00A70A22" w:rsidP="00F259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Нормативно-правое обеспечение Кадрового резерва:</w:t>
      </w:r>
    </w:p>
    <w:p w:rsidR="00A70A22" w:rsidRPr="00A70A22" w:rsidRDefault="00A70A22" w:rsidP="00F259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sz w:val="24"/>
          <w:szCs w:val="24"/>
        </w:rPr>
        <w:t>Федеральный Закон от 29.12.2012г. № 273-ФЗ «Об образовании в Российской Федерации»;</w:t>
      </w:r>
    </w:p>
    <w:p w:rsidR="00A70A22" w:rsidRPr="00A70A22" w:rsidRDefault="00A70A22" w:rsidP="00A70A22">
      <w:pPr>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Указ Президента РФ от 7.05.</w:t>
      </w:r>
      <w:r>
        <w:rPr>
          <w:rFonts w:ascii="Times New Roman" w:hAnsi="Times New Roman" w:cs="Times New Roman"/>
          <w:bCs/>
          <w:sz w:val="24"/>
          <w:szCs w:val="24"/>
        </w:rPr>
        <w:t>2024</w:t>
      </w:r>
      <w:r w:rsidRPr="00A70A22">
        <w:rPr>
          <w:rFonts w:ascii="Times New Roman" w:hAnsi="Times New Roman" w:cs="Times New Roman"/>
          <w:bCs/>
          <w:sz w:val="24"/>
          <w:szCs w:val="24"/>
        </w:rPr>
        <w:t>г. № 309 «О национальных целях и стратегических задачах развития Российской Федерации на период до 2030 года и на перспективу до 2036 года»;</w:t>
      </w:r>
    </w:p>
    <w:p w:rsidR="00A70A22" w:rsidRPr="00A70A22" w:rsidRDefault="00A70A22" w:rsidP="00A70A22">
      <w:pPr>
        <w:autoSpaceDE w:val="0"/>
        <w:autoSpaceDN w:val="0"/>
        <w:adjustRightInd w:val="0"/>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Государственная программа Российской Федерации «Развитие образования» до 2030 года»;</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Распоряжение Правительства РФ от 31.12.2019г. № 3273-р (ред. от 20.08.2021</w:t>
      </w:r>
      <w:r w:rsidR="00762C07">
        <w:rPr>
          <w:rFonts w:ascii="Times New Roman" w:hAnsi="Times New Roman" w:cs="Times New Roman"/>
          <w:bCs/>
          <w:sz w:val="24"/>
          <w:szCs w:val="24"/>
        </w:rPr>
        <w:t>г.</w:t>
      </w:r>
      <w:r w:rsidRPr="00A70A22">
        <w:rPr>
          <w:rFonts w:ascii="Times New Roman" w:hAnsi="Times New Roman" w:cs="Times New Roman"/>
          <w:bCs/>
          <w:sz w:val="24"/>
          <w:szCs w:val="24"/>
        </w:rPr>
        <w:t>)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приказ Минпросвещения России от 01.12.2023г. № 912 «Об управленческом кадровом резерве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(с дополнени</w:t>
      </w:r>
      <w:r w:rsidR="00762C07">
        <w:rPr>
          <w:rFonts w:ascii="Times New Roman" w:hAnsi="Times New Roman" w:cs="Times New Roman"/>
          <w:bCs/>
          <w:sz w:val="24"/>
          <w:szCs w:val="24"/>
        </w:rPr>
        <w:t>ями и изменениями от 24.04.2024</w:t>
      </w:r>
      <w:r w:rsidRPr="00A70A22">
        <w:rPr>
          <w:rFonts w:ascii="Times New Roman" w:hAnsi="Times New Roman" w:cs="Times New Roman"/>
          <w:bCs/>
          <w:sz w:val="24"/>
          <w:szCs w:val="24"/>
        </w:rPr>
        <w:t>г.);</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приказ Министерства здравоохранения и социального развития Российской Федерации от 26.08.2010г.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приказ Министерства труда и социаль</w:t>
      </w:r>
      <w:r>
        <w:rPr>
          <w:rFonts w:ascii="Times New Roman" w:hAnsi="Times New Roman" w:cs="Times New Roman"/>
          <w:bCs/>
          <w:sz w:val="24"/>
          <w:szCs w:val="24"/>
        </w:rPr>
        <w:t>ной защиты РФ от 19.04.2021</w:t>
      </w:r>
      <w:r w:rsidRPr="00A70A22">
        <w:rPr>
          <w:rFonts w:ascii="Times New Roman" w:hAnsi="Times New Roman" w:cs="Times New Roman"/>
          <w:bCs/>
          <w:sz w:val="24"/>
          <w:szCs w:val="24"/>
        </w:rPr>
        <w:t>г.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программа организационно-методического сопровождения деятельности по повышению эффективности руководителей муниципальных образовательных учреждений, утвержденная приказом Управления образования Администрации го</w:t>
      </w:r>
      <w:r>
        <w:rPr>
          <w:rFonts w:ascii="Times New Roman" w:hAnsi="Times New Roman" w:cs="Times New Roman"/>
          <w:bCs/>
          <w:sz w:val="24"/>
          <w:szCs w:val="24"/>
        </w:rPr>
        <w:t>рода Усть-Илимска от 19.10.2020</w:t>
      </w:r>
      <w:r w:rsidRPr="00A70A22">
        <w:rPr>
          <w:rFonts w:ascii="Times New Roman" w:hAnsi="Times New Roman" w:cs="Times New Roman"/>
          <w:bCs/>
          <w:sz w:val="24"/>
          <w:szCs w:val="24"/>
        </w:rPr>
        <w:t>г. № 594 «Об утверждении программ и плана работы Управления образования Администрации города Усть-Илимска на 2020-2021 учебный год» (утратил силу с 01.01.2025г.);</w:t>
      </w:r>
    </w:p>
    <w:p w:rsidR="00A70A22" w:rsidRPr="00A70A22" w:rsidRDefault="00A70A22" w:rsidP="00A70A22">
      <w:pPr>
        <w:tabs>
          <w:tab w:val="left" w:pos="993"/>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sz w:val="24"/>
          <w:szCs w:val="24"/>
        </w:rPr>
        <w:t>приказ Комитета образования Администрации города Усть-Илимска от 05.04.2024г. №357 «О порядке формирования кадрового резерва руководителей муниципальных образовательных учреждений города Усть-Илимска».</w:t>
      </w:r>
    </w:p>
    <w:p w:rsidR="00A70A22" w:rsidRPr="00A70A22" w:rsidRDefault="00A70A22" w:rsidP="00A70A22">
      <w:pPr>
        <w:tabs>
          <w:tab w:val="left" w:pos="993"/>
          <w:tab w:val="left" w:pos="1134"/>
        </w:tabs>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bCs/>
          <w:sz w:val="24"/>
          <w:szCs w:val="24"/>
        </w:rPr>
        <w:t>В соответствии с порядком формирования к</w:t>
      </w:r>
      <w:r w:rsidRPr="00A70A22">
        <w:rPr>
          <w:rFonts w:ascii="Times New Roman" w:hAnsi="Times New Roman" w:cs="Times New Roman"/>
          <w:sz w:val="24"/>
          <w:szCs w:val="24"/>
        </w:rPr>
        <w:t>адровый резерв формируется из числа: педагогических работников муниципальных образовательных учреждений города Усть-Илимска; заместителей руководителей муниципальных образовательных учреждений города Усть-Илимска; иных лиц, сотрудников подведомственных учреждений Комитета образования Администрации города Усть-Илимск.</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На основании приказа Комитета образования Администрации города Усть-Илимска от 10.12.2023г. №993 «О включении кандидатов в кадровый резерв руководителей муниципальных образовательных учреждений города Усть-Илимска» в 2024 году кадровый резерв включено 3 кандидата (</w:t>
      </w:r>
      <w:r w:rsidRPr="00762C07">
        <w:rPr>
          <w:rFonts w:ascii="Times New Roman" w:hAnsi="Times New Roman" w:cs="Times New Roman"/>
          <w:sz w:val="24"/>
          <w:szCs w:val="24"/>
        </w:rPr>
        <w:t xml:space="preserve">таблица </w:t>
      </w:r>
      <w:r w:rsidR="00160659" w:rsidRPr="00762C07">
        <w:rPr>
          <w:rFonts w:ascii="Times New Roman" w:hAnsi="Times New Roman" w:cs="Times New Roman"/>
          <w:sz w:val="24"/>
          <w:szCs w:val="24"/>
        </w:rPr>
        <w:t xml:space="preserve">№ </w:t>
      </w:r>
      <w:r w:rsidR="0055605C" w:rsidRPr="00762C07">
        <w:rPr>
          <w:rFonts w:ascii="Times New Roman" w:hAnsi="Times New Roman" w:cs="Times New Roman"/>
          <w:sz w:val="24"/>
          <w:szCs w:val="24"/>
        </w:rPr>
        <w:t>40</w:t>
      </w:r>
      <w:r w:rsidRPr="00762C07">
        <w:rPr>
          <w:rFonts w:ascii="Times New Roman" w:hAnsi="Times New Roman" w:cs="Times New Roman"/>
          <w:sz w:val="24"/>
          <w:szCs w:val="24"/>
        </w:rPr>
        <w:t>). На</w:t>
      </w:r>
      <w:r w:rsidRPr="00A70A22">
        <w:rPr>
          <w:rFonts w:ascii="Times New Roman" w:hAnsi="Times New Roman" w:cs="Times New Roman"/>
          <w:sz w:val="24"/>
          <w:szCs w:val="24"/>
        </w:rPr>
        <w:t xml:space="preserve"> конец 2024-2025 учебного года в кадровом резерве состоит 21 участник, из которых 16 претендентов на должность директора общеобразовательного учреждения, 3 – на должность заведующего дошкольного образовательного учреждения и 2 – на должность директора дополнительного образовательного учреждения. </w:t>
      </w:r>
    </w:p>
    <w:p w:rsidR="00A70A22" w:rsidRPr="00A9788F" w:rsidRDefault="00A70A22" w:rsidP="00A70A22">
      <w:pPr>
        <w:spacing w:after="0" w:line="240" w:lineRule="auto"/>
        <w:jc w:val="right"/>
        <w:rPr>
          <w:rFonts w:ascii="Times New Roman" w:hAnsi="Times New Roman" w:cs="Times New Roman"/>
        </w:rPr>
      </w:pPr>
      <w:r w:rsidRPr="00A9788F">
        <w:rPr>
          <w:rFonts w:ascii="Times New Roman" w:hAnsi="Times New Roman" w:cs="Times New Roman"/>
        </w:rPr>
        <w:t xml:space="preserve">Таблица </w:t>
      </w:r>
      <w:r w:rsidR="00160659" w:rsidRPr="00A9788F">
        <w:rPr>
          <w:rFonts w:ascii="Times New Roman" w:hAnsi="Times New Roman" w:cs="Times New Roman"/>
        </w:rPr>
        <w:t xml:space="preserve">№ </w:t>
      </w:r>
      <w:r w:rsidR="0055605C">
        <w:rPr>
          <w:rFonts w:ascii="Times New Roman" w:hAnsi="Times New Roman" w:cs="Times New Roman"/>
        </w:rPr>
        <w:t>40</w:t>
      </w:r>
    </w:p>
    <w:p w:rsidR="00A70A22" w:rsidRPr="00A9788F" w:rsidRDefault="00A70A22" w:rsidP="00A70A22">
      <w:pPr>
        <w:spacing w:after="0" w:line="240" w:lineRule="auto"/>
        <w:jc w:val="center"/>
        <w:rPr>
          <w:rFonts w:ascii="Times New Roman" w:hAnsi="Times New Roman" w:cs="Times New Roman"/>
          <w:b/>
          <w:sz w:val="24"/>
          <w:szCs w:val="24"/>
        </w:rPr>
      </w:pPr>
      <w:r w:rsidRPr="00A9788F">
        <w:rPr>
          <w:rFonts w:ascii="Times New Roman" w:hAnsi="Times New Roman" w:cs="Times New Roman"/>
          <w:b/>
          <w:sz w:val="24"/>
          <w:szCs w:val="24"/>
        </w:rPr>
        <w:t>Количество участников кадрового резерва в 2021 - 2025 гг., чел.</w:t>
      </w:r>
    </w:p>
    <w:tbl>
      <w:tblPr>
        <w:tblStyle w:val="a3"/>
        <w:tblW w:w="9659" w:type="dxa"/>
        <w:jc w:val="center"/>
        <w:tblLayout w:type="fixed"/>
        <w:tblLook w:val="04A0" w:firstRow="1" w:lastRow="0" w:firstColumn="1" w:lastColumn="0" w:noHBand="0" w:noVBand="1"/>
      </w:tblPr>
      <w:tblGrid>
        <w:gridCol w:w="1702"/>
        <w:gridCol w:w="452"/>
        <w:gridCol w:w="452"/>
        <w:gridCol w:w="655"/>
        <w:gridCol w:w="452"/>
        <w:gridCol w:w="452"/>
        <w:gridCol w:w="674"/>
        <w:gridCol w:w="452"/>
        <w:gridCol w:w="452"/>
        <w:gridCol w:w="655"/>
        <w:gridCol w:w="452"/>
        <w:gridCol w:w="452"/>
        <w:gridCol w:w="656"/>
        <w:gridCol w:w="541"/>
        <w:gridCol w:w="541"/>
        <w:gridCol w:w="619"/>
      </w:tblGrid>
      <w:tr w:rsidR="00A70A22" w:rsidRPr="00A70A22" w:rsidTr="00A70A22">
        <w:trPr>
          <w:jc w:val="center"/>
        </w:trPr>
        <w:tc>
          <w:tcPr>
            <w:tcW w:w="1702" w:type="dxa"/>
            <w:vMerge w:val="restart"/>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Наименова</w:t>
            </w:r>
            <w:r w:rsidRPr="00A9788F">
              <w:rPr>
                <w:rFonts w:ascii="Times New Roman" w:hAnsi="Times New Roman" w:cs="Times New Roman"/>
                <w:b/>
                <w:sz w:val="20"/>
                <w:szCs w:val="20"/>
              </w:rPr>
              <w:softHyphen/>
              <w:t xml:space="preserve">ние </w:t>
            </w:r>
          </w:p>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должности</w:t>
            </w:r>
          </w:p>
        </w:tc>
        <w:tc>
          <w:tcPr>
            <w:tcW w:w="1559" w:type="dxa"/>
            <w:gridSpan w:val="3"/>
          </w:tcPr>
          <w:p w:rsidR="00A70A22" w:rsidRPr="00A9788F" w:rsidRDefault="00A70A22" w:rsidP="00A70A22">
            <w:pPr>
              <w:jc w:val="center"/>
              <w:rPr>
                <w:rFonts w:ascii="Times New Roman" w:hAnsi="Times New Roman" w:cs="Times New Roman"/>
                <w:b/>
                <w:bCs/>
                <w:sz w:val="20"/>
                <w:szCs w:val="20"/>
              </w:rPr>
            </w:pPr>
            <w:r w:rsidRPr="00A9788F">
              <w:rPr>
                <w:rFonts w:ascii="Times New Roman" w:hAnsi="Times New Roman" w:cs="Times New Roman"/>
                <w:b/>
                <w:bCs/>
                <w:sz w:val="20"/>
                <w:szCs w:val="20"/>
              </w:rPr>
              <w:t>2021г.</w:t>
            </w:r>
          </w:p>
        </w:tc>
        <w:tc>
          <w:tcPr>
            <w:tcW w:w="1578" w:type="dxa"/>
            <w:gridSpan w:val="3"/>
          </w:tcPr>
          <w:p w:rsidR="00A70A22" w:rsidRPr="00A9788F" w:rsidRDefault="00A70A22" w:rsidP="00A70A22">
            <w:pPr>
              <w:jc w:val="center"/>
              <w:rPr>
                <w:rFonts w:ascii="Times New Roman" w:hAnsi="Times New Roman" w:cs="Times New Roman"/>
                <w:b/>
                <w:bCs/>
                <w:sz w:val="20"/>
                <w:szCs w:val="20"/>
              </w:rPr>
            </w:pPr>
            <w:r w:rsidRPr="00A9788F">
              <w:rPr>
                <w:rFonts w:ascii="Times New Roman" w:hAnsi="Times New Roman" w:cs="Times New Roman"/>
                <w:b/>
                <w:bCs/>
                <w:sz w:val="20"/>
                <w:szCs w:val="20"/>
              </w:rPr>
              <w:t>2022 г.</w:t>
            </w:r>
          </w:p>
        </w:tc>
        <w:tc>
          <w:tcPr>
            <w:tcW w:w="1559" w:type="dxa"/>
            <w:gridSpan w:val="3"/>
          </w:tcPr>
          <w:p w:rsidR="00A70A22" w:rsidRPr="00A9788F" w:rsidRDefault="00A70A22" w:rsidP="00A70A22">
            <w:pPr>
              <w:jc w:val="center"/>
              <w:rPr>
                <w:rFonts w:ascii="Times New Roman" w:hAnsi="Times New Roman" w:cs="Times New Roman"/>
                <w:b/>
                <w:bCs/>
                <w:sz w:val="20"/>
                <w:szCs w:val="20"/>
              </w:rPr>
            </w:pPr>
            <w:r w:rsidRPr="00A9788F">
              <w:rPr>
                <w:rFonts w:ascii="Times New Roman" w:hAnsi="Times New Roman" w:cs="Times New Roman"/>
                <w:b/>
                <w:bCs/>
                <w:sz w:val="20"/>
                <w:szCs w:val="20"/>
              </w:rPr>
              <w:t>2023 г.</w:t>
            </w:r>
          </w:p>
        </w:tc>
        <w:tc>
          <w:tcPr>
            <w:tcW w:w="1560" w:type="dxa"/>
            <w:gridSpan w:val="3"/>
          </w:tcPr>
          <w:p w:rsidR="00A70A22" w:rsidRPr="00A9788F" w:rsidRDefault="00A70A22" w:rsidP="00A70A22">
            <w:pPr>
              <w:jc w:val="center"/>
              <w:rPr>
                <w:rFonts w:ascii="Times New Roman" w:hAnsi="Times New Roman" w:cs="Times New Roman"/>
                <w:b/>
                <w:bCs/>
                <w:sz w:val="20"/>
                <w:szCs w:val="20"/>
              </w:rPr>
            </w:pPr>
            <w:r w:rsidRPr="00A9788F">
              <w:rPr>
                <w:rFonts w:ascii="Times New Roman" w:hAnsi="Times New Roman" w:cs="Times New Roman"/>
                <w:b/>
                <w:bCs/>
                <w:sz w:val="20"/>
                <w:szCs w:val="20"/>
              </w:rPr>
              <w:t>2024г.</w:t>
            </w:r>
          </w:p>
        </w:tc>
        <w:tc>
          <w:tcPr>
            <w:tcW w:w="1701" w:type="dxa"/>
            <w:gridSpan w:val="3"/>
          </w:tcPr>
          <w:p w:rsidR="00A70A22" w:rsidRPr="00A9788F" w:rsidRDefault="00A70A22" w:rsidP="00A70A22">
            <w:pPr>
              <w:jc w:val="center"/>
              <w:rPr>
                <w:rFonts w:ascii="Times New Roman" w:hAnsi="Times New Roman" w:cs="Times New Roman"/>
                <w:b/>
                <w:bCs/>
                <w:sz w:val="20"/>
                <w:szCs w:val="20"/>
              </w:rPr>
            </w:pPr>
            <w:r w:rsidRPr="00A9788F">
              <w:rPr>
                <w:rFonts w:ascii="Times New Roman" w:hAnsi="Times New Roman" w:cs="Times New Roman"/>
                <w:b/>
                <w:bCs/>
                <w:sz w:val="20"/>
                <w:szCs w:val="20"/>
              </w:rPr>
              <w:t>2025г.</w:t>
            </w:r>
          </w:p>
        </w:tc>
      </w:tr>
      <w:tr w:rsidR="00A70A22" w:rsidRPr="00A70A22" w:rsidTr="00A70A22">
        <w:trPr>
          <w:cantSplit/>
          <w:trHeight w:val="1581"/>
          <w:jc w:val="center"/>
        </w:trPr>
        <w:tc>
          <w:tcPr>
            <w:tcW w:w="1702" w:type="dxa"/>
            <w:vMerge/>
          </w:tcPr>
          <w:p w:rsidR="00A70A22" w:rsidRPr="00A9788F" w:rsidRDefault="00A70A22" w:rsidP="00A70A22">
            <w:pPr>
              <w:jc w:val="both"/>
              <w:rPr>
                <w:rFonts w:ascii="Times New Roman" w:hAnsi="Times New Roman" w:cs="Times New Roman"/>
                <w:b/>
                <w:sz w:val="20"/>
                <w:szCs w:val="20"/>
              </w:rPr>
            </w:pP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 xml:space="preserve">включено </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исключено</w:t>
            </w:r>
          </w:p>
        </w:tc>
        <w:tc>
          <w:tcPr>
            <w:tcW w:w="655"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числится на конец периода</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 xml:space="preserve">включено </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исключено</w:t>
            </w:r>
          </w:p>
        </w:tc>
        <w:tc>
          <w:tcPr>
            <w:tcW w:w="674"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числится на конец периода</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 xml:space="preserve">включено </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исключено</w:t>
            </w:r>
          </w:p>
        </w:tc>
        <w:tc>
          <w:tcPr>
            <w:tcW w:w="655"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числится на конец периода</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 xml:space="preserve">включено </w:t>
            </w:r>
          </w:p>
        </w:tc>
        <w:tc>
          <w:tcPr>
            <w:tcW w:w="452"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исключено</w:t>
            </w:r>
          </w:p>
        </w:tc>
        <w:tc>
          <w:tcPr>
            <w:tcW w:w="656"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числится на конец периода</w:t>
            </w:r>
          </w:p>
          <w:p w:rsidR="00A70A22" w:rsidRPr="00A9788F" w:rsidRDefault="00A70A22" w:rsidP="00A70A22">
            <w:pPr>
              <w:ind w:left="113" w:right="113"/>
              <w:jc w:val="center"/>
              <w:rPr>
                <w:rFonts w:ascii="Times New Roman" w:hAnsi="Times New Roman" w:cs="Times New Roman"/>
                <w:b/>
                <w:bCs/>
                <w:sz w:val="20"/>
                <w:szCs w:val="20"/>
              </w:rPr>
            </w:pPr>
          </w:p>
        </w:tc>
        <w:tc>
          <w:tcPr>
            <w:tcW w:w="541"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 xml:space="preserve">включено </w:t>
            </w:r>
          </w:p>
        </w:tc>
        <w:tc>
          <w:tcPr>
            <w:tcW w:w="541"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исключено</w:t>
            </w:r>
          </w:p>
        </w:tc>
        <w:tc>
          <w:tcPr>
            <w:tcW w:w="619" w:type="dxa"/>
            <w:textDirection w:val="btLr"/>
          </w:tcPr>
          <w:p w:rsidR="00A70A22" w:rsidRPr="00A9788F" w:rsidRDefault="00A70A22" w:rsidP="00A70A22">
            <w:pPr>
              <w:ind w:left="113" w:right="113"/>
              <w:jc w:val="center"/>
              <w:rPr>
                <w:rFonts w:ascii="Times New Roman" w:hAnsi="Times New Roman" w:cs="Times New Roman"/>
                <w:b/>
                <w:bCs/>
                <w:sz w:val="20"/>
                <w:szCs w:val="20"/>
              </w:rPr>
            </w:pPr>
            <w:r w:rsidRPr="00A9788F">
              <w:rPr>
                <w:rFonts w:ascii="Times New Roman" w:hAnsi="Times New Roman" w:cs="Times New Roman"/>
                <w:b/>
                <w:bCs/>
                <w:sz w:val="20"/>
                <w:szCs w:val="20"/>
              </w:rPr>
              <w:t>числится на 16.01.2025г.</w:t>
            </w:r>
          </w:p>
        </w:tc>
      </w:tr>
      <w:tr w:rsidR="00A70A22" w:rsidRPr="00A70A22" w:rsidTr="00A70A22">
        <w:trPr>
          <w:jc w:val="center"/>
        </w:trPr>
        <w:tc>
          <w:tcPr>
            <w:tcW w:w="1702" w:type="dxa"/>
          </w:tcPr>
          <w:p w:rsidR="00A70A22" w:rsidRPr="00A70A22" w:rsidRDefault="00A70A22" w:rsidP="00A70A22">
            <w:pPr>
              <w:jc w:val="both"/>
              <w:rPr>
                <w:rFonts w:ascii="Times New Roman" w:hAnsi="Times New Roman" w:cs="Times New Roman"/>
                <w:bCs/>
                <w:sz w:val="20"/>
                <w:szCs w:val="20"/>
              </w:rPr>
            </w:pPr>
            <w:r w:rsidRPr="00A70A22">
              <w:rPr>
                <w:rFonts w:ascii="Times New Roman" w:hAnsi="Times New Roman" w:cs="Times New Roman"/>
                <w:sz w:val="20"/>
                <w:szCs w:val="20"/>
              </w:rPr>
              <w:lastRenderedPageBreak/>
              <w:t>директор общеобра</w:t>
            </w:r>
            <w:r w:rsidRPr="00A70A22">
              <w:rPr>
                <w:rFonts w:ascii="Times New Roman" w:hAnsi="Times New Roman" w:cs="Times New Roman"/>
                <w:sz w:val="20"/>
                <w:szCs w:val="20"/>
              </w:rPr>
              <w:softHyphen/>
              <w:t>зователь</w:t>
            </w:r>
            <w:r w:rsidRPr="00A70A22">
              <w:rPr>
                <w:rFonts w:ascii="Times New Roman" w:hAnsi="Times New Roman" w:cs="Times New Roman"/>
                <w:sz w:val="20"/>
                <w:szCs w:val="20"/>
              </w:rPr>
              <w:softHyphen/>
              <w:t>ного учре</w:t>
            </w:r>
            <w:r w:rsidRPr="00A70A22">
              <w:rPr>
                <w:rFonts w:ascii="Times New Roman" w:hAnsi="Times New Roman" w:cs="Times New Roman"/>
                <w:sz w:val="20"/>
                <w:szCs w:val="20"/>
              </w:rPr>
              <w:softHyphen/>
              <w:t>ждения</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4</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7</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c>
          <w:tcPr>
            <w:tcW w:w="674"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7</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10</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0</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17</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2</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656"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16</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19"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16</w:t>
            </w:r>
          </w:p>
        </w:tc>
      </w:tr>
      <w:tr w:rsidR="00A70A22" w:rsidRPr="00A70A22" w:rsidTr="00A70A22">
        <w:trPr>
          <w:jc w:val="center"/>
        </w:trPr>
        <w:tc>
          <w:tcPr>
            <w:tcW w:w="1702" w:type="dxa"/>
          </w:tcPr>
          <w:p w:rsidR="00A70A22" w:rsidRPr="00A70A22" w:rsidRDefault="00A70A22" w:rsidP="00A70A22">
            <w:pPr>
              <w:jc w:val="both"/>
              <w:rPr>
                <w:rFonts w:ascii="Times New Roman" w:hAnsi="Times New Roman" w:cs="Times New Roman"/>
                <w:sz w:val="20"/>
                <w:szCs w:val="20"/>
              </w:rPr>
            </w:pPr>
            <w:r w:rsidRPr="00A70A22">
              <w:rPr>
                <w:rFonts w:ascii="Times New Roman" w:hAnsi="Times New Roman" w:cs="Times New Roman"/>
                <w:sz w:val="20"/>
                <w:szCs w:val="20"/>
              </w:rPr>
              <w:t>заведую</w:t>
            </w:r>
            <w:r w:rsidRPr="00A70A22">
              <w:rPr>
                <w:rFonts w:ascii="Times New Roman" w:hAnsi="Times New Roman" w:cs="Times New Roman"/>
                <w:sz w:val="20"/>
                <w:szCs w:val="20"/>
              </w:rPr>
              <w:softHyphen/>
              <w:t>щий до</w:t>
            </w:r>
            <w:r w:rsidRPr="00A70A22">
              <w:rPr>
                <w:rFonts w:ascii="Times New Roman" w:hAnsi="Times New Roman" w:cs="Times New Roman"/>
                <w:sz w:val="20"/>
                <w:szCs w:val="20"/>
              </w:rPr>
              <w:softHyphen/>
              <w:t>школьного образова</w:t>
            </w:r>
            <w:r w:rsidRPr="00A70A22">
              <w:rPr>
                <w:rFonts w:ascii="Times New Roman" w:hAnsi="Times New Roman" w:cs="Times New Roman"/>
                <w:sz w:val="20"/>
                <w:szCs w:val="20"/>
              </w:rPr>
              <w:softHyphen/>
              <w:t>тельного учреждения</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9</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8</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5</w:t>
            </w:r>
          </w:p>
        </w:tc>
        <w:tc>
          <w:tcPr>
            <w:tcW w:w="674"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4</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1</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0</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5</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c>
          <w:tcPr>
            <w:tcW w:w="656"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19"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r>
      <w:tr w:rsidR="00A70A22" w:rsidRPr="00A70A22" w:rsidTr="00A70A22">
        <w:trPr>
          <w:jc w:val="center"/>
        </w:trPr>
        <w:tc>
          <w:tcPr>
            <w:tcW w:w="1702" w:type="dxa"/>
          </w:tcPr>
          <w:p w:rsidR="00A70A22" w:rsidRPr="00A70A22" w:rsidRDefault="00A70A22" w:rsidP="00A70A22">
            <w:pPr>
              <w:jc w:val="both"/>
              <w:rPr>
                <w:rFonts w:ascii="Times New Roman" w:hAnsi="Times New Roman" w:cs="Times New Roman"/>
                <w:bCs/>
                <w:sz w:val="20"/>
                <w:szCs w:val="20"/>
              </w:rPr>
            </w:pPr>
            <w:r w:rsidRPr="00A70A22">
              <w:rPr>
                <w:rFonts w:ascii="Times New Roman" w:hAnsi="Times New Roman" w:cs="Times New Roman"/>
                <w:sz w:val="20"/>
                <w:szCs w:val="20"/>
              </w:rPr>
              <w:t>директор учреждения дополни</w:t>
            </w:r>
            <w:r w:rsidRPr="00A70A22">
              <w:rPr>
                <w:rFonts w:ascii="Times New Roman" w:hAnsi="Times New Roman" w:cs="Times New Roman"/>
                <w:sz w:val="20"/>
                <w:szCs w:val="20"/>
              </w:rPr>
              <w:softHyphen/>
              <w:t>тельного образова</w:t>
            </w:r>
            <w:r w:rsidRPr="00A70A22">
              <w:rPr>
                <w:rFonts w:ascii="Times New Roman" w:hAnsi="Times New Roman" w:cs="Times New Roman"/>
                <w:sz w:val="20"/>
                <w:szCs w:val="20"/>
              </w:rPr>
              <w:softHyphen/>
              <w:t>ния детей</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2</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74"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2</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1</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w:t>
            </w:r>
          </w:p>
        </w:tc>
        <w:tc>
          <w:tcPr>
            <w:tcW w:w="655"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2</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56"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2</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541"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619"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2</w:t>
            </w:r>
          </w:p>
        </w:tc>
      </w:tr>
      <w:tr w:rsidR="00A70A22" w:rsidRPr="00A70A22" w:rsidTr="00A70A22">
        <w:trPr>
          <w:jc w:val="center"/>
        </w:trPr>
        <w:tc>
          <w:tcPr>
            <w:tcW w:w="1702" w:type="dxa"/>
          </w:tcPr>
          <w:p w:rsidR="00A70A22" w:rsidRPr="00A70A22" w:rsidRDefault="00A70A22" w:rsidP="00A70A22">
            <w:pPr>
              <w:jc w:val="both"/>
              <w:rPr>
                <w:rFonts w:ascii="Times New Roman" w:hAnsi="Times New Roman" w:cs="Times New Roman"/>
                <w:sz w:val="20"/>
                <w:szCs w:val="20"/>
              </w:rPr>
            </w:pPr>
            <w:r w:rsidRPr="00A70A22">
              <w:rPr>
                <w:rFonts w:ascii="Times New Roman" w:hAnsi="Times New Roman" w:cs="Times New Roman"/>
                <w:sz w:val="20"/>
                <w:szCs w:val="20"/>
              </w:rPr>
              <w:t>Итого</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14</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3</w:t>
            </w:r>
          </w:p>
        </w:tc>
        <w:tc>
          <w:tcPr>
            <w:tcW w:w="655" w:type="dxa"/>
            <w:vAlign w:val="center"/>
          </w:tcPr>
          <w:p w:rsidR="00A70A22" w:rsidRPr="00A70A22" w:rsidRDefault="00A70A22" w:rsidP="00A70A22">
            <w:pPr>
              <w:jc w:val="center"/>
              <w:rPr>
                <w:rFonts w:ascii="Times New Roman" w:hAnsi="Times New Roman" w:cs="Times New Roman"/>
                <w:b/>
                <w:bCs/>
                <w:sz w:val="20"/>
                <w:szCs w:val="20"/>
                <w:lang w:val="en-US"/>
              </w:rPr>
            </w:pPr>
            <w:r w:rsidRPr="00A70A22">
              <w:rPr>
                <w:rFonts w:ascii="Times New Roman" w:hAnsi="Times New Roman" w:cs="Times New Roman"/>
                <w:b/>
                <w:bCs/>
                <w:sz w:val="20"/>
                <w:szCs w:val="20"/>
              </w:rPr>
              <w:t>1</w:t>
            </w:r>
            <w:r w:rsidRPr="00A70A22">
              <w:rPr>
                <w:rFonts w:ascii="Times New Roman" w:hAnsi="Times New Roman" w:cs="Times New Roman"/>
                <w:b/>
                <w:bCs/>
                <w:sz w:val="20"/>
                <w:szCs w:val="20"/>
                <w:lang w:val="en-US"/>
              </w:rPr>
              <w:t>1</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10</w:t>
            </w:r>
          </w:p>
        </w:tc>
        <w:tc>
          <w:tcPr>
            <w:tcW w:w="452" w:type="dxa"/>
            <w:vAlign w:val="center"/>
          </w:tcPr>
          <w:p w:rsidR="00A70A22" w:rsidRPr="00A70A22" w:rsidRDefault="00A70A22" w:rsidP="00A70A22">
            <w:pPr>
              <w:jc w:val="center"/>
              <w:rPr>
                <w:rFonts w:ascii="Times New Roman" w:hAnsi="Times New Roman" w:cs="Times New Roman"/>
                <w:bCs/>
                <w:sz w:val="20"/>
                <w:szCs w:val="20"/>
                <w:lang w:val="en-US"/>
              </w:rPr>
            </w:pPr>
            <w:r w:rsidRPr="00A70A22">
              <w:rPr>
                <w:rFonts w:ascii="Times New Roman" w:hAnsi="Times New Roman" w:cs="Times New Roman"/>
                <w:bCs/>
                <w:sz w:val="20"/>
                <w:szCs w:val="20"/>
                <w:lang w:val="en-US"/>
              </w:rPr>
              <w:t>2</w:t>
            </w:r>
          </w:p>
        </w:tc>
        <w:tc>
          <w:tcPr>
            <w:tcW w:w="674"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13</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14</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3</w:t>
            </w:r>
          </w:p>
        </w:tc>
        <w:tc>
          <w:tcPr>
            <w:tcW w:w="655"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24</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0</w:t>
            </w:r>
          </w:p>
        </w:tc>
        <w:tc>
          <w:tcPr>
            <w:tcW w:w="452" w:type="dxa"/>
            <w:vAlign w:val="center"/>
          </w:tcPr>
          <w:p w:rsidR="00A70A22" w:rsidRPr="00A70A22" w:rsidRDefault="00A70A22" w:rsidP="00A70A22">
            <w:pPr>
              <w:jc w:val="center"/>
              <w:rPr>
                <w:rFonts w:ascii="Times New Roman" w:hAnsi="Times New Roman" w:cs="Times New Roman"/>
                <w:bCs/>
                <w:sz w:val="20"/>
                <w:szCs w:val="20"/>
              </w:rPr>
            </w:pPr>
            <w:r w:rsidRPr="00A70A22">
              <w:rPr>
                <w:rFonts w:ascii="Times New Roman" w:hAnsi="Times New Roman" w:cs="Times New Roman"/>
                <w:bCs/>
                <w:sz w:val="20"/>
                <w:szCs w:val="20"/>
              </w:rPr>
              <w:t>4</w:t>
            </w:r>
          </w:p>
        </w:tc>
        <w:tc>
          <w:tcPr>
            <w:tcW w:w="656"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21</w:t>
            </w:r>
          </w:p>
        </w:tc>
        <w:tc>
          <w:tcPr>
            <w:tcW w:w="541"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0</w:t>
            </w:r>
          </w:p>
        </w:tc>
        <w:tc>
          <w:tcPr>
            <w:tcW w:w="541"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0</w:t>
            </w:r>
          </w:p>
        </w:tc>
        <w:tc>
          <w:tcPr>
            <w:tcW w:w="619" w:type="dxa"/>
            <w:vAlign w:val="center"/>
          </w:tcPr>
          <w:p w:rsidR="00A70A22" w:rsidRPr="00A70A22" w:rsidRDefault="00A70A22" w:rsidP="00A70A22">
            <w:pPr>
              <w:jc w:val="center"/>
              <w:rPr>
                <w:rFonts w:ascii="Times New Roman" w:hAnsi="Times New Roman" w:cs="Times New Roman"/>
                <w:b/>
                <w:bCs/>
                <w:sz w:val="20"/>
                <w:szCs w:val="20"/>
              </w:rPr>
            </w:pPr>
            <w:r w:rsidRPr="00A70A22">
              <w:rPr>
                <w:rFonts w:ascii="Times New Roman" w:hAnsi="Times New Roman" w:cs="Times New Roman"/>
                <w:b/>
                <w:bCs/>
                <w:sz w:val="20"/>
                <w:szCs w:val="20"/>
              </w:rPr>
              <w:t>21</w:t>
            </w:r>
          </w:p>
        </w:tc>
      </w:tr>
    </w:tbl>
    <w:p w:rsidR="00A70A22" w:rsidRPr="00A70A22" w:rsidRDefault="00A70A22" w:rsidP="00A70A22">
      <w:pPr>
        <w:spacing w:after="0" w:line="240" w:lineRule="auto"/>
        <w:ind w:firstLine="709"/>
        <w:jc w:val="both"/>
        <w:rPr>
          <w:rFonts w:ascii="Times New Roman" w:hAnsi="Times New Roman" w:cs="Times New Roman"/>
          <w:bCs/>
          <w:sz w:val="24"/>
          <w:szCs w:val="24"/>
        </w:rPr>
      </w:pPr>
      <w:r w:rsidRPr="00A70A22">
        <w:rPr>
          <w:rFonts w:ascii="Times New Roman" w:hAnsi="Times New Roman" w:cs="Times New Roman"/>
          <w:bCs/>
          <w:sz w:val="24"/>
          <w:szCs w:val="24"/>
        </w:rPr>
        <w:t>В 2025</w:t>
      </w:r>
      <w:r>
        <w:rPr>
          <w:rFonts w:ascii="Times New Roman" w:hAnsi="Times New Roman" w:cs="Times New Roman"/>
          <w:bCs/>
          <w:sz w:val="24"/>
          <w:szCs w:val="24"/>
        </w:rPr>
        <w:t xml:space="preserve"> году</w:t>
      </w:r>
      <w:r w:rsidRPr="00A70A22">
        <w:rPr>
          <w:rFonts w:ascii="Times New Roman" w:hAnsi="Times New Roman" w:cs="Times New Roman"/>
          <w:bCs/>
          <w:sz w:val="24"/>
          <w:szCs w:val="24"/>
        </w:rPr>
        <w:t xml:space="preserve"> набор в кадровый резерв запланирован и будет осуществлен в период с ноября по декабрь. На протяжении последних трех лет наблюдается стабильное число участников кадрового резерва. За период 2024-2025 учебного года из кадрового резерва было исключено 4 кандидата в соответствии с п.17 Порядка формирования кадрового резерва руководителей муниципальных образовательных учреждений города Усть-Илимска (</w:t>
      </w:r>
      <w:r w:rsidRPr="00A70A22">
        <w:rPr>
          <w:rFonts w:ascii="Times New Roman" w:hAnsi="Times New Roman" w:cs="Times New Roman"/>
          <w:sz w:val="24"/>
          <w:szCs w:val="24"/>
        </w:rPr>
        <w:t>не прохождение или отказ от прохождения процедуры аттестации на соответствие должности</w:t>
      </w:r>
      <w:r w:rsidRPr="00A70A22">
        <w:rPr>
          <w:rFonts w:ascii="Times New Roman" w:hAnsi="Times New Roman" w:cs="Times New Roman"/>
          <w:bCs/>
          <w:sz w:val="24"/>
          <w:szCs w:val="24"/>
        </w:rPr>
        <w:t>)</w:t>
      </w:r>
      <w:r w:rsidR="00762C07">
        <w:rPr>
          <w:rFonts w:ascii="Times New Roman" w:hAnsi="Times New Roman" w:cs="Times New Roman"/>
          <w:bCs/>
          <w:sz w:val="24"/>
          <w:szCs w:val="24"/>
        </w:rPr>
        <w:t>.</w:t>
      </w:r>
    </w:p>
    <w:p w:rsidR="00A70A22" w:rsidRPr="00A70A22" w:rsidRDefault="00A70A22" w:rsidP="00A70A22">
      <w:pPr>
        <w:spacing w:after="0" w:line="240" w:lineRule="auto"/>
        <w:ind w:firstLine="709"/>
        <w:jc w:val="both"/>
        <w:rPr>
          <w:rFonts w:ascii="Times New Roman" w:hAnsi="Times New Roman" w:cs="Times New Roman"/>
          <w:sz w:val="24"/>
          <w:szCs w:val="24"/>
        </w:rPr>
      </w:pPr>
      <w:r w:rsidRPr="00A70A22">
        <w:rPr>
          <w:rFonts w:ascii="Times New Roman" w:hAnsi="Times New Roman" w:cs="Times New Roman"/>
          <w:sz w:val="24"/>
          <w:szCs w:val="24"/>
        </w:rPr>
        <w:t xml:space="preserve">В кадровом резерве преобладает количество кандидатов на должность «директор общеобразовательного учреждения» (таблица </w:t>
      </w:r>
      <w:r w:rsidR="00160659">
        <w:rPr>
          <w:rFonts w:ascii="Times New Roman" w:hAnsi="Times New Roman" w:cs="Times New Roman"/>
          <w:sz w:val="24"/>
          <w:szCs w:val="24"/>
        </w:rPr>
        <w:t xml:space="preserve">№ </w:t>
      </w:r>
      <w:r w:rsidR="00BF1195">
        <w:rPr>
          <w:rFonts w:ascii="Times New Roman" w:hAnsi="Times New Roman" w:cs="Times New Roman"/>
          <w:sz w:val="24"/>
          <w:szCs w:val="24"/>
        </w:rPr>
        <w:t>4</w:t>
      </w:r>
      <w:r w:rsidR="0055605C">
        <w:rPr>
          <w:rFonts w:ascii="Times New Roman" w:hAnsi="Times New Roman" w:cs="Times New Roman"/>
          <w:sz w:val="24"/>
          <w:szCs w:val="24"/>
        </w:rPr>
        <w:t>1</w:t>
      </w:r>
      <w:r w:rsidRPr="00A70A22">
        <w:rPr>
          <w:rFonts w:ascii="Times New Roman" w:hAnsi="Times New Roman" w:cs="Times New Roman"/>
          <w:sz w:val="24"/>
          <w:szCs w:val="24"/>
        </w:rPr>
        <w:t>).</w:t>
      </w:r>
    </w:p>
    <w:p w:rsidR="00A70A22" w:rsidRPr="003B0AA8" w:rsidRDefault="00A70A22" w:rsidP="00A70A22">
      <w:pPr>
        <w:spacing w:after="0" w:line="240" w:lineRule="auto"/>
        <w:jc w:val="right"/>
        <w:rPr>
          <w:rFonts w:ascii="Times New Roman" w:hAnsi="Times New Roman" w:cs="Times New Roman"/>
        </w:rPr>
      </w:pPr>
      <w:r w:rsidRPr="003B0AA8">
        <w:rPr>
          <w:rFonts w:ascii="Times New Roman" w:hAnsi="Times New Roman" w:cs="Times New Roman"/>
        </w:rPr>
        <w:t xml:space="preserve">Таблица </w:t>
      </w:r>
      <w:r w:rsidR="00160659" w:rsidRPr="003B0AA8">
        <w:rPr>
          <w:rFonts w:ascii="Times New Roman" w:hAnsi="Times New Roman" w:cs="Times New Roman"/>
        </w:rPr>
        <w:t xml:space="preserve">№ </w:t>
      </w:r>
      <w:r w:rsidR="00BF1195">
        <w:rPr>
          <w:rFonts w:ascii="Times New Roman" w:hAnsi="Times New Roman" w:cs="Times New Roman"/>
        </w:rPr>
        <w:t>4</w:t>
      </w:r>
      <w:r w:rsidR="0055605C">
        <w:rPr>
          <w:rFonts w:ascii="Times New Roman" w:hAnsi="Times New Roman" w:cs="Times New Roman"/>
        </w:rPr>
        <w:t>1</w:t>
      </w:r>
    </w:p>
    <w:p w:rsidR="00A70A22" w:rsidRPr="00A9788F" w:rsidRDefault="00A70A22" w:rsidP="00A70A22">
      <w:pPr>
        <w:spacing w:after="0" w:line="240" w:lineRule="auto"/>
        <w:jc w:val="center"/>
        <w:rPr>
          <w:rFonts w:ascii="Times New Roman" w:hAnsi="Times New Roman" w:cs="Times New Roman"/>
          <w:b/>
          <w:sz w:val="24"/>
          <w:szCs w:val="24"/>
        </w:rPr>
      </w:pPr>
      <w:r w:rsidRPr="00A9788F">
        <w:rPr>
          <w:rFonts w:ascii="Times New Roman" w:hAnsi="Times New Roman" w:cs="Times New Roman"/>
          <w:b/>
          <w:sz w:val="24"/>
          <w:szCs w:val="24"/>
        </w:rPr>
        <w:t>Процентное соотношение участников кадрового резерва на замещаемые должности, %</w:t>
      </w:r>
    </w:p>
    <w:tbl>
      <w:tblPr>
        <w:tblStyle w:val="a3"/>
        <w:tblW w:w="9918" w:type="dxa"/>
        <w:tblLook w:val="04A0" w:firstRow="1" w:lastRow="0" w:firstColumn="1" w:lastColumn="0" w:noHBand="0" w:noVBand="1"/>
      </w:tblPr>
      <w:tblGrid>
        <w:gridCol w:w="5524"/>
        <w:gridCol w:w="851"/>
        <w:gridCol w:w="1133"/>
        <w:gridCol w:w="1134"/>
        <w:gridCol w:w="1276"/>
      </w:tblGrid>
      <w:tr w:rsidR="00A70A22" w:rsidRPr="00A9788F" w:rsidTr="00A70A22">
        <w:tc>
          <w:tcPr>
            <w:tcW w:w="5524" w:type="dxa"/>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Наименование должности</w:t>
            </w:r>
          </w:p>
        </w:tc>
        <w:tc>
          <w:tcPr>
            <w:tcW w:w="851" w:type="dxa"/>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2022г.</w:t>
            </w:r>
          </w:p>
        </w:tc>
        <w:tc>
          <w:tcPr>
            <w:tcW w:w="1133" w:type="dxa"/>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2023г.</w:t>
            </w:r>
          </w:p>
        </w:tc>
        <w:tc>
          <w:tcPr>
            <w:tcW w:w="1134" w:type="dxa"/>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2024г.</w:t>
            </w:r>
          </w:p>
        </w:tc>
        <w:tc>
          <w:tcPr>
            <w:tcW w:w="1276" w:type="dxa"/>
          </w:tcPr>
          <w:p w:rsidR="00A70A22" w:rsidRPr="00A9788F" w:rsidRDefault="00A70A22" w:rsidP="00A70A22">
            <w:pPr>
              <w:jc w:val="center"/>
              <w:rPr>
                <w:rFonts w:ascii="Times New Roman" w:hAnsi="Times New Roman" w:cs="Times New Roman"/>
                <w:b/>
                <w:sz w:val="20"/>
                <w:szCs w:val="20"/>
              </w:rPr>
            </w:pPr>
            <w:r w:rsidRPr="00A9788F">
              <w:rPr>
                <w:rFonts w:ascii="Times New Roman" w:hAnsi="Times New Roman" w:cs="Times New Roman"/>
                <w:b/>
                <w:sz w:val="20"/>
                <w:szCs w:val="20"/>
              </w:rPr>
              <w:t>2025г.</w:t>
            </w:r>
          </w:p>
        </w:tc>
      </w:tr>
      <w:tr w:rsidR="00A70A22" w:rsidRPr="000358E0" w:rsidTr="00A70A22">
        <w:tc>
          <w:tcPr>
            <w:tcW w:w="5524" w:type="dxa"/>
          </w:tcPr>
          <w:p w:rsidR="00A70A22" w:rsidRPr="00A70A22" w:rsidRDefault="00A70A22" w:rsidP="00A70A22">
            <w:pPr>
              <w:jc w:val="both"/>
              <w:rPr>
                <w:rFonts w:ascii="Times New Roman" w:hAnsi="Times New Roman" w:cs="Times New Roman"/>
                <w:sz w:val="20"/>
                <w:szCs w:val="20"/>
              </w:rPr>
            </w:pPr>
            <w:r w:rsidRPr="00A70A22">
              <w:rPr>
                <w:rFonts w:ascii="Times New Roman" w:hAnsi="Times New Roman" w:cs="Times New Roman"/>
                <w:sz w:val="20"/>
                <w:szCs w:val="20"/>
              </w:rPr>
              <w:t>директор общеобразовательного учреждения</w:t>
            </w:r>
          </w:p>
        </w:tc>
        <w:tc>
          <w:tcPr>
            <w:tcW w:w="851"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54%</w:t>
            </w:r>
          </w:p>
        </w:tc>
        <w:tc>
          <w:tcPr>
            <w:tcW w:w="1133"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71%</w:t>
            </w:r>
          </w:p>
        </w:tc>
        <w:tc>
          <w:tcPr>
            <w:tcW w:w="1134"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68%</w:t>
            </w:r>
          </w:p>
        </w:tc>
        <w:tc>
          <w:tcPr>
            <w:tcW w:w="1276"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76%</w:t>
            </w:r>
          </w:p>
        </w:tc>
      </w:tr>
      <w:tr w:rsidR="00A70A22" w:rsidRPr="000358E0" w:rsidTr="00A70A22">
        <w:tc>
          <w:tcPr>
            <w:tcW w:w="5524" w:type="dxa"/>
          </w:tcPr>
          <w:p w:rsidR="00A70A22" w:rsidRPr="00A70A22" w:rsidRDefault="00A70A22" w:rsidP="00A70A22">
            <w:pPr>
              <w:jc w:val="both"/>
              <w:rPr>
                <w:rFonts w:ascii="Times New Roman" w:hAnsi="Times New Roman" w:cs="Times New Roman"/>
                <w:sz w:val="20"/>
                <w:szCs w:val="20"/>
              </w:rPr>
            </w:pPr>
            <w:r w:rsidRPr="00A70A22">
              <w:rPr>
                <w:rFonts w:ascii="Times New Roman" w:hAnsi="Times New Roman" w:cs="Times New Roman"/>
                <w:sz w:val="20"/>
                <w:szCs w:val="20"/>
              </w:rPr>
              <w:t>заведующий дошкольным образовательным учреждением</w:t>
            </w:r>
          </w:p>
        </w:tc>
        <w:tc>
          <w:tcPr>
            <w:tcW w:w="851"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30%</w:t>
            </w:r>
          </w:p>
        </w:tc>
        <w:tc>
          <w:tcPr>
            <w:tcW w:w="1133"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21%</w:t>
            </w:r>
          </w:p>
        </w:tc>
        <w:tc>
          <w:tcPr>
            <w:tcW w:w="1134"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23%</w:t>
            </w:r>
          </w:p>
        </w:tc>
        <w:tc>
          <w:tcPr>
            <w:tcW w:w="1276"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14%</w:t>
            </w:r>
          </w:p>
        </w:tc>
      </w:tr>
      <w:tr w:rsidR="00A70A22" w:rsidRPr="000358E0" w:rsidTr="00A70A22">
        <w:tc>
          <w:tcPr>
            <w:tcW w:w="5524" w:type="dxa"/>
          </w:tcPr>
          <w:p w:rsidR="00A70A22" w:rsidRPr="00A70A22" w:rsidRDefault="00A70A22" w:rsidP="00A70A22">
            <w:pPr>
              <w:jc w:val="both"/>
              <w:rPr>
                <w:rFonts w:ascii="Times New Roman" w:hAnsi="Times New Roman" w:cs="Times New Roman"/>
                <w:sz w:val="20"/>
                <w:szCs w:val="20"/>
              </w:rPr>
            </w:pPr>
            <w:r w:rsidRPr="00A70A22">
              <w:rPr>
                <w:rFonts w:ascii="Times New Roman" w:hAnsi="Times New Roman" w:cs="Times New Roman"/>
                <w:sz w:val="20"/>
                <w:szCs w:val="20"/>
              </w:rPr>
              <w:t>директор учреждения дополнительного образования</w:t>
            </w:r>
          </w:p>
        </w:tc>
        <w:tc>
          <w:tcPr>
            <w:tcW w:w="851"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16%</w:t>
            </w:r>
          </w:p>
        </w:tc>
        <w:tc>
          <w:tcPr>
            <w:tcW w:w="1133"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8%</w:t>
            </w:r>
          </w:p>
        </w:tc>
        <w:tc>
          <w:tcPr>
            <w:tcW w:w="1134"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9%</w:t>
            </w:r>
          </w:p>
        </w:tc>
        <w:tc>
          <w:tcPr>
            <w:tcW w:w="1276" w:type="dxa"/>
          </w:tcPr>
          <w:p w:rsidR="00A70A22" w:rsidRPr="00A70A22" w:rsidRDefault="00A70A22" w:rsidP="00A70A22">
            <w:pPr>
              <w:jc w:val="center"/>
              <w:rPr>
                <w:rFonts w:ascii="Times New Roman" w:hAnsi="Times New Roman" w:cs="Times New Roman"/>
                <w:sz w:val="20"/>
                <w:szCs w:val="20"/>
              </w:rPr>
            </w:pPr>
            <w:r w:rsidRPr="00A70A22">
              <w:rPr>
                <w:rFonts w:ascii="Times New Roman" w:hAnsi="Times New Roman" w:cs="Times New Roman"/>
                <w:sz w:val="20"/>
                <w:szCs w:val="20"/>
              </w:rPr>
              <w:t>9%</w:t>
            </w:r>
          </w:p>
        </w:tc>
      </w:tr>
    </w:tbl>
    <w:p w:rsidR="00A70A22" w:rsidRPr="00A70A22" w:rsidRDefault="00A70A22" w:rsidP="00160659">
      <w:pPr>
        <w:spacing w:after="0" w:line="240" w:lineRule="auto"/>
        <w:ind w:firstLine="709"/>
        <w:jc w:val="both"/>
        <w:rPr>
          <w:rFonts w:ascii="Times New Roman" w:hAnsi="Times New Roman" w:cs="Times New Roman"/>
          <w:sz w:val="24"/>
          <w:szCs w:val="24"/>
        </w:rPr>
      </w:pPr>
      <w:r w:rsidRPr="00A70A22">
        <w:rPr>
          <w:rFonts w:ascii="Times New Roman" w:hAnsi="Times New Roman" w:cs="Times New Roman"/>
          <w:sz w:val="24"/>
          <w:szCs w:val="24"/>
        </w:rPr>
        <w:t xml:space="preserve">Учитывая количество образовательных учреждений: 14 общеобразовательных учреждений; 22 учреждения дошкольного образования и 1 учреждение дополнительного образования детей выявлена нехватка кандидатов на должность заведующего дошкольным образовательным учреждением. Однако стоит рассмотреть показатель: потребность в кадровом резерве руководителей (таблица </w:t>
      </w:r>
      <w:r w:rsidR="00160659">
        <w:rPr>
          <w:rFonts w:ascii="Times New Roman" w:hAnsi="Times New Roman" w:cs="Times New Roman"/>
          <w:sz w:val="24"/>
          <w:szCs w:val="24"/>
        </w:rPr>
        <w:t xml:space="preserve">№ </w:t>
      </w:r>
      <w:r w:rsidR="003B0AA8">
        <w:rPr>
          <w:rFonts w:ascii="Times New Roman" w:hAnsi="Times New Roman" w:cs="Times New Roman"/>
          <w:sz w:val="24"/>
          <w:szCs w:val="24"/>
        </w:rPr>
        <w:t>4</w:t>
      </w:r>
      <w:r w:rsidR="0055605C">
        <w:rPr>
          <w:rFonts w:ascii="Times New Roman" w:hAnsi="Times New Roman" w:cs="Times New Roman"/>
          <w:sz w:val="24"/>
          <w:szCs w:val="24"/>
        </w:rPr>
        <w:t>2</w:t>
      </w:r>
      <w:r w:rsidRPr="00A70A22">
        <w:rPr>
          <w:rFonts w:ascii="Times New Roman" w:hAnsi="Times New Roman" w:cs="Times New Roman"/>
          <w:sz w:val="24"/>
          <w:szCs w:val="24"/>
        </w:rPr>
        <w:t>).</w:t>
      </w:r>
    </w:p>
    <w:p w:rsidR="00A70A22" w:rsidRPr="00762C07" w:rsidRDefault="00A70A22" w:rsidP="00160659">
      <w:pPr>
        <w:spacing w:after="0" w:line="240" w:lineRule="auto"/>
        <w:jc w:val="right"/>
        <w:rPr>
          <w:rFonts w:ascii="Times New Roman" w:hAnsi="Times New Roman" w:cs="Times New Roman"/>
          <w:sz w:val="24"/>
          <w:szCs w:val="24"/>
        </w:rPr>
      </w:pPr>
      <w:r w:rsidRPr="00762C07">
        <w:rPr>
          <w:rFonts w:ascii="Times New Roman" w:hAnsi="Times New Roman" w:cs="Times New Roman"/>
          <w:sz w:val="24"/>
          <w:szCs w:val="24"/>
        </w:rPr>
        <w:t xml:space="preserve">Таблица </w:t>
      </w:r>
      <w:r w:rsidR="00160659" w:rsidRPr="00762C07">
        <w:rPr>
          <w:rFonts w:ascii="Times New Roman" w:hAnsi="Times New Roman" w:cs="Times New Roman"/>
          <w:sz w:val="24"/>
          <w:szCs w:val="24"/>
        </w:rPr>
        <w:t>№</w:t>
      </w:r>
      <w:r w:rsidR="003B0AA8" w:rsidRPr="00762C07">
        <w:rPr>
          <w:rFonts w:ascii="Times New Roman" w:hAnsi="Times New Roman" w:cs="Times New Roman"/>
          <w:sz w:val="24"/>
          <w:szCs w:val="24"/>
        </w:rPr>
        <w:t xml:space="preserve"> 4</w:t>
      </w:r>
      <w:r w:rsidR="0055605C" w:rsidRPr="00762C07">
        <w:rPr>
          <w:rFonts w:ascii="Times New Roman" w:hAnsi="Times New Roman" w:cs="Times New Roman"/>
          <w:sz w:val="24"/>
          <w:szCs w:val="24"/>
        </w:rPr>
        <w:t>2</w:t>
      </w:r>
    </w:p>
    <w:p w:rsidR="00A70A22" w:rsidRPr="00762C07" w:rsidRDefault="00A70A22" w:rsidP="00160659">
      <w:pPr>
        <w:spacing w:after="0" w:line="240" w:lineRule="auto"/>
        <w:jc w:val="center"/>
        <w:rPr>
          <w:rFonts w:ascii="Times New Roman" w:hAnsi="Times New Roman" w:cs="Times New Roman"/>
          <w:b/>
          <w:sz w:val="24"/>
          <w:szCs w:val="24"/>
        </w:rPr>
      </w:pPr>
      <w:r w:rsidRPr="00762C07">
        <w:rPr>
          <w:rFonts w:ascii="Times New Roman" w:hAnsi="Times New Roman" w:cs="Times New Roman"/>
          <w:b/>
          <w:sz w:val="24"/>
          <w:szCs w:val="24"/>
        </w:rPr>
        <w:t>Потребность в кадровом резерве руководителей</w:t>
      </w:r>
    </w:p>
    <w:tbl>
      <w:tblPr>
        <w:tblW w:w="10060" w:type="dxa"/>
        <w:tblLook w:val="04A0" w:firstRow="1" w:lastRow="0" w:firstColumn="1" w:lastColumn="0" w:noHBand="0" w:noVBand="1"/>
      </w:tblPr>
      <w:tblGrid>
        <w:gridCol w:w="4248"/>
        <w:gridCol w:w="2551"/>
        <w:gridCol w:w="3261"/>
      </w:tblGrid>
      <w:tr w:rsidR="00A70A22" w:rsidRPr="00A70A22" w:rsidTr="00A70A22">
        <w:trPr>
          <w:trHeight w:val="1010"/>
        </w:trPr>
        <w:tc>
          <w:tcPr>
            <w:tcW w:w="4248" w:type="dxa"/>
            <w:tcBorders>
              <w:top w:val="single" w:sz="4" w:space="0" w:color="auto"/>
              <w:left w:val="single" w:sz="4" w:space="0" w:color="auto"/>
              <w:bottom w:val="single" w:sz="4" w:space="0" w:color="auto"/>
              <w:right w:val="single" w:sz="4" w:space="0" w:color="auto"/>
            </w:tcBorders>
            <w:vAlign w:val="center"/>
          </w:tcPr>
          <w:p w:rsidR="00A70A22" w:rsidRPr="00A9788F" w:rsidRDefault="00A70A22" w:rsidP="00160659">
            <w:pPr>
              <w:spacing w:after="0" w:line="240" w:lineRule="auto"/>
              <w:jc w:val="center"/>
              <w:rPr>
                <w:rFonts w:ascii="Times New Roman" w:hAnsi="Times New Roman" w:cs="Times New Roman"/>
                <w:b/>
                <w:color w:val="000000"/>
                <w:sz w:val="20"/>
                <w:szCs w:val="20"/>
              </w:rPr>
            </w:pPr>
            <w:r w:rsidRPr="00A9788F">
              <w:rPr>
                <w:rFonts w:ascii="Times New Roman" w:hAnsi="Times New Roman" w:cs="Times New Roman"/>
                <w:b/>
                <w:sz w:val="20"/>
                <w:szCs w:val="20"/>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A22" w:rsidRPr="00A9788F" w:rsidRDefault="00A70A22" w:rsidP="00160659">
            <w:pPr>
              <w:spacing w:after="0" w:line="240" w:lineRule="auto"/>
              <w:jc w:val="center"/>
              <w:rPr>
                <w:rFonts w:ascii="Times New Roman" w:hAnsi="Times New Roman" w:cs="Times New Roman"/>
                <w:b/>
                <w:color w:val="000000"/>
                <w:sz w:val="20"/>
                <w:szCs w:val="20"/>
              </w:rPr>
            </w:pPr>
            <w:r w:rsidRPr="00A9788F">
              <w:rPr>
                <w:rFonts w:ascii="Times New Roman" w:hAnsi="Times New Roman" w:cs="Times New Roman"/>
                <w:b/>
                <w:color w:val="000000"/>
                <w:sz w:val="20"/>
                <w:szCs w:val="20"/>
              </w:rPr>
              <w:t>Общее количество управленческих должностей для замещения, ед. (по состоянию на 30.05.2024г.)</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A70A22" w:rsidRPr="00A9788F" w:rsidRDefault="00A70A22" w:rsidP="00160659">
            <w:pPr>
              <w:spacing w:after="0" w:line="240" w:lineRule="auto"/>
              <w:jc w:val="center"/>
              <w:rPr>
                <w:rFonts w:ascii="Times New Roman" w:hAnsi="Times New Roman" w:cs="Times New Roman"/>
                <w:b/>
                <w:color w:val="000000"/>
                <w:sz w:val="20"/>
                <w:szCs w:val="20"/>
              </w:rPr>
            </w:pPr>
            <w:r w:rsidRPr="00A9788F">
              <w:rPr>
                <w:rFonts w:ascii="Times New Roman" w:hAnsi="Times New Roman" w:cs="Times New Roman"/>
                <w:b/>
                <w:color w:val="000000"/>
                <w:sz w:val="20"/>
                <w:szCs w:val="20"/>
              </w:rPr>
              <w:t>Прогнозируемый объем кадровой потребности по управленческой должности, ед.</w:t>
            </w:r>
            <w:r w:rsidRPr="00A9788F">
              <w:rPr>
                <w:rFonts w:ascii="Times New Roman" w:hAnsi="Times New Roman" w:cs="Times New Roman"/>
                <w:b/>
                <w:color w:val="000000"/>
                <w:sz w:val="20"/>
                <w:szCs w:val="20"/>
              </w:rPr>
              <w:br/>
              <w:t>(по состоянию на 01.09.2026 г.)</w:t>
            </w:r>
          </w:p>
        </w:tc>
      </w:tr>
      <w:tr w:rsidR="00A70A22" w:rsidRPr="00A70A22" w:rsidTr="00A70A22">
        <w:trPr>
          <w:trHeight w:val="70"/>
        </w:trPr>
        <w:tc>
          <w:tcPr>
            <w:tcW w:w="4248" w:type="dxa"/>
            <w:tcBorders>
              <w:top w:val="single" w:sz="4" w:space="0" w:color="auto"/>
              <w:left w:val="single" w:sz="4" w:space="0" w:color="auto"/>
              <w:bottom w:val="single" w:sz="4" w:space="0" w:color="auto"/>
              <w:right w:val="single" w:sz="4" w:space="0" w:color="auto"/>
            </w:tcBorders>
          </w:tcPr>
          <w:p w:rsidR="00A70A22" w:rsidRPr="00A70A22" w:rsidRDefault="00A70A22" w:rsidP="00A70A22">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директор общеобразовательного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0</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6 чел.</w:t>
            </w:r>
          </w:p>
        </w:tc>
      </w:tr>
      <w:tr w:rsidR="00A70A22" w:rsidRPr="00A70A22" w:rsidTr="00A70A22">
        <w:trPr>
          <w:trHeight w:val="397"/>
        </w:trPr>
        <w:tc>
          <w:tcPr>
            <w:tcW w:w="4248" w:type="dxa"/>
            <w:tcBorders>
              <w:top w:val="single" w:sz="4" w:space="0" w:color="auto"/>
              <w:left w:val="single" w:sz="4" w:space="0" w:color="auto"/>
              <w:bottom w:val="single" w:sz="4" w:space="0" w:color="auto"/>
              <w:right w:val="single" w:sz="4" w:space="0" w:color="auto"/>
            </w:tcBorders>
          </w:tcPr>
          <w:p w:rsidR="00A70A22" w:rsidRPr="00A70A22" w:rsidRDefault="00A70A22" w:rsidP="00A70A22">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заведующий дошкольным образовательным учреждением</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7 чел.</w:t>
            </w:r>
          </w:p>
        </w:tc>
      </w:tr>
      <w:tr w:rsidR="00A70A22" w:rsidRPr="00A70A22" w:rsidTr="00A70A22">
        <w:trPr>
          <w:trHeight w:val="70"/>
        </w:trPr>
        <w:tc>
          <w:tcPr>
            <w:tcW w:w="4248" w:type="dxa"/>
            <w:tcBorders>
              <w:top w:val="single" w:sz="4" w:space="0" w:color="auto"/>
              <w:left w:val="single" w:sz="4" w:space="0" w:color="auto"/>
              <w:bottom w:val="single" w:sz="4" w:space="0" w:color="auto"/>
              <w:right w:val="single" w:sz="4" w:space="0" w:color="auto"/>
            </w:tcBorders>
          </w:tcPr>
          <w:p w:rsidR="00A70A22" w:rsidRPr="00A70A22" w:rsidRDefault="00A70A22" w:rsidP="00A70A22">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директор учреждения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jc w:val="center"/>
              <w:rPr>
                <w:rFonts w:ascii="Times New Roman" w:hAnsi="Times New Roman" w:cs="Times New Roman"/>
                <w:color w:val="000000"/>
                <w:sz w:val="20"/>
                <w:szCs w:val="20"/>
              </w:rPr>
            </w:pPr>
            <w:r w:rsidRPr="00A70A22">
              <w:rPr>
                <w:rFonts w:ascii="Times New Roman" w:hAnsi="Times New Roman" w:cs="Times New Roman"/>
                <w:color w:val="000000"/>
                <w:sz w:val="20"/>
                <w:szCs w:val="20"/>
              </w:rPr>
              <w:t>0</w:t>
            </w:r>
          </w:p>
        </w:tc>
      </w:tr>
    </w:tbl>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Прогнозируемый объем кадровой потребности рассчитан с учетом двух показателей: завершение срока контракта, возраста руководителя. С учетом прогнозной потребности количественный состав кадрового резерва не закрывает потребность в руководителях дошкольных образовательных учреждений. У выявленной проблемы могут быть следующие причины:</w:t>
      </w:r>
    </w:p>
    <w:p w:rsidR="00A70A22" w:rsidRPr="00A70A22" w:rsidRDefault="00A70A22" w:rsidP="00503B97">
      <w:pPr>
        <w:pStyle w:val="a6"/>
        <w:numPr>
          <w:ilvl w:val="0"/>
          <w:numId w:val="21"/>
        </w:numPr>
        <w:tabs>
          <w:tab w:val="left" w:pos="709"/>
          <w:tab w:val="left" w:pos="993"/>
        </w:tabs>
        <w:spacing w:after="0" w:line="240" w:lineRule="auto"/>
        <w:ind w:left="0" w:firstLine="567"/>
        <w:jc w:val="both"/>
        <w:rPr>
          <w:rFonts w:ascii="Times New Roman" w:hAnsi="Times New Roman" w:cs="Times New Roman"/>
          <w:sz w:val="24"/>
          <w:szCs w:val="24"/>
        </w:rPr>
      </w:pPr>
      <w:r w:rsidRPr="00A70A22">
        <w:rPr>
          <w:rFonts w:ascii="Times New Roman" w:hAnsi="Times New Roman" w:cs="Times New Roman"/>
          <w:sz w:val="24"/>
          <w:szCs w:val="24"/>
        </w:rPr>
        <w:t>недостаточная информированность педагогического сообщества о возможности включения в кадровый резерв;</w:t>
      </w:r>
    </w:p>
    <w:p w:rsidR="00A70A22" w:rsidRPr="00A70A22" w:rsidRDefault="00A70A22" w:rsidP="00503B97">
      <w:pPr>
        <w:pStyle w:val="a6"/>
        <w:numPr>
          <w:ilvl w:val="0"/>
          <w:numId w:val="21"/>
        </w:numPr>
        <w:tabs>
          <w:tab w:val="left" w:pos="709"/>
          <w:tab w:val="left" w:pos="993"/>
        </w:tabs>
        <w:spacing w:after="0" w:line="240" w:lineRule="auto"/>
        <w:ind w:left="0" w:firstLine="567"/>
        <w:jc w:val="both"/>
        <w:rPr>
          <w:rFonts w:ascii="Times New Roman" w:hAnsi="Times New Roman" w:cs="Times New Roman"/>
          <w:sz w:val="24"/>
          <w:szCs w:val="24"/>
        </w:rPr>
      </w:pPr>
      <w:r w:rsidRPr="00A70A22">
        <w:rPr>
          <w:rFonts w:ascii="Times New Roman" w:hAnsi="Times New Roman" w:cs="Times New Roman"/>
          <w:sz w:val="24"/>
          <w:szCs w:val="24"/>
        </w:rPr>
        <w:t>несоответствие квалификации кандидатов требованиям к квалификации по должности руководитель.</w:t>
      </w:r>
    </w:p>
    <w:p w:rsidR="00A82B6C" w:rsidRPr="00A82B6C" w:rsidRDefault="00A82B6C" w:rsidP="00A82B6C">
      <w:pPr>
        <w:tabs>
          <w:tab w:val="left" w:pos="709"/>
          <w:tab w:val="left" w:pos="851"/>
        </w:tabs>
        <w:autoSpaceDE w:val="0"/>
        <w:autoSpaceDN w:val="0"/>
        <w:adjustRightInd w:val="0"/>
        <w:spacing w:after="0" w:line="240" w:lineRule="auto"/>
        <w:ind w:right="-2" w:firstLine="567"/>
        <w:jc w:val="both"/>
        <w:rPr>
          <w:rFonts w:ascii="Times New Roman" w:hAnsi="Times New Roman" w:cs="Times New Roman"/>
          <w:bCs/>
          <w:i/>
          <w:sz w:val="24"/>
          <w:szCs w:val="24"/>
        </w:rPr>
      </w:pPr>
      <w:r w:rsidRPr="00A82B6C">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A70A22" w:rsidRPr="00A70A22" w:rsidRDefault="00A70A22" w:rsidP="00A70A22">
      <w:pPr>
        <w:tabs>
          <w:tab w:val="left" w:pos="993"/>
        </w:tabs>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sz w:val="24"/>
          <w:szCs w:val="24"/>
        </w:rPr>
        <w:t xml:space="preserve">В </w:t>
      </w:r>
      <w:r w:rsidRPr="00A70A22">
        <w:rPr>
          <w:rFonts w:ascii="Times New Roman" w:hAnsi="Times New Roman" w:cs="Times New Roman"/>
          <w:bCs/>
          <w:sz w:val="24"/>
          <w:szCs w:val="24"/>
        </w:rPr>
        <w:t>2024-2025 учебном году участники кадрового резерва приняли участие в следующих мероприятиях:</w:t>
      </w:r>
    </w:p>
    <w:p w:rsidR="00A70A22" w:rsidRPr="00A70A22" w:rsidRDefault="00A70A22" w:rsidP="00A70A22">
      <w:pPr>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sz w:val="24"/>
          <w:szCs w:val="24"/>
        </w:rPr>
        <w:lastRenderedPageBreak/>
        <w:t>10.09.</w:t>
      </w:r>
      <w:r>
        <w:rPr>
          <w:rFonts w:ascii="Times New Roman" w:hAnsi="Times New Roman" w:cs="Times New Roman"/>
          <w:sz w:val="24"/>
          <w:szCs w:val="24"/>
        </w:rPr>
        <w:t xml:space="preserve"> -</w:t>
      </w:r>
      <w:r w:rsidRPr="00A70A22">
        <w:rPr>
          <w:rFonts w:ascii="Times New Roman" w:hAnsi="Times New Roman" w:cs="Times New Roman"/>
          <w:sz w:val="24"/>
          <w:szCs w:val="24"/>
        </w:rPr>
        <w:t xml:space="preserve"> 12.09.2024г. - </w:t>
      </w:r>
      <w:r w:rsidRPr="00A70A22">
        <w:rPr>
          <w:rFonts w:ascii="Times New Roman" w:hAnsi="Times New Roman" w:cs="Times New Roman"/>
          <w:bCs/>
          <w:sz w:val="24"/>
          <w:szCs w:val="24"/>
        </w:rPr>
        <w:t xml:space="preserve">II межмуниципальный форум молодых педагогов и их наставников с международным участием: </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bCs/>
          <w:sz w:val="24"/>
          <w:szCs w:val="24"/>
        </w:rPr>
        <w:t xml:space="preserve">11.09.2024г. – участники </w:t>
      </w:r>
      <w:r w:rsidRPr="00A70A22">
        <w:rPr>
          <w:rFonts w:ascii="Times New Roman" w:hAnsi="Times New Roman" w:cs="Times New Roman"/>
          <w:sz w:val="24"/>
          <w:szCs w:val="24"/>
        </w:rPr>
        <w:t>Педагогическ</w:t>
      </w:r>
      <w:r>
        <w:rPr>
          <w:rFonts w:ascii="Times New Roman" w:hAnsi="Times New Roman" w:cs="Times New Roman"/>
          <w:sz w:val="24"/>
          <w:szCs w:val="24"/>
        </w:rPr>
        <w:t>ого</w:t>
      </w:r>
      <w:r w:rsidRPr="00A70A22">
        <w:rPr>
          <w:rFonts w:ascii="Times New Roman" w:hAnsi="Times New Roman" w:cs="Times New Roman"/>
          <w:sz w:val="24"/>
          <w:szCs w:val="24"/>
        </w:rPr>
        <w:t xml:space="preserve"> турнир</w:t>
      </w:r>
      <w:r>
        <w:rPr>
          <w:rFonts w:ascii="Times New Roman" w:hAnsi="Times New Roman" w:cs="Times New Roman"/>
          <w:sz w:val="24"/>
          <w:szCs w:val="24"/>
        </w:rPr>
        <w:t>а</w:t>
      </w:r>
      <w:r w:rsidRPr="00A70A22">
        <w:rPr>
          <w:rFonts w:ascii="Times New Roman" w:hAnsi="Times New Roman" w:cs="Times New Roman"/>
          <w:sz w:val="24"/>
          <w:szCs w:val="24"/>
        </w:rPr>
        <w:t xml:space="preserve"> «Без шпаргалок!»;</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 xml:space="preserve">12.09.2024г. – докладчики </w:t>
      </w:r>
      <w:r w:rsidRPr="00A70A22">
        <w:rPr>
          <w:rFonts w:ascii="Times New Roman" w:hAnsi="Times New Roman" w:cs="Times New Roman"/>
          <w:bCs/>
          <w:sz w:val="24"/>
          <w:szCs w:val="24"/>
        </w:rPr>
        <w:t xml:space="preserve">Телемоста для молодых педагогов Иркутской области и Республики Беларусь (Спесивцев М.М. в соавторстве с Сениной О.И. «Фестиваль «Перезагрузка» - место встречи и точка роста наставников и молодых специалистов»; Соловьева Ю.Е. в соавторстве с </w:t>
      </w:r>
      <w:proofErr w:type="spellStart"/>
      <w:r w:rsidRPr="00A70A22">
        <w:rPr>
          <w:rFonts w:ascii="Times New Roman" w:hAnsi="Times New Roman" w:cs="Times New Roman"/>
          <w:bCs/>
          <w:sz w:val="24"/>
          <w:szCs w:val="24"/>
        </w:rPr>
        <w:t>Лысцовой</w:t>
      </w:r>
      <w:proofErr w:type="spellEnd"/>
      <w:r w:rsidRPr="00A70A22">
        <w:rPr>
          <w:rFonts w:ascii="Times New Roman" w:hAnsi="Times New Roman" w:cs="Times New Roman"/>
          <w:bCs/>
          <w:sz w:val="24"/>
          <w:szCs w:val="24"/>
        </w:rPr>
        <w:t xml:space="preserve"> О.И., Бельской С.А. «Наставнические сессии: эффективный инструмент реализации программы наставничества»);</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12.12.2024г. - семинар «</w:t>
      </w:r>
      <w:r w:rsidRPr="00A70A22">
        <w:rPr>
          <w:rFonts w:ascii="Times New Roman" w:hAnsi="Times New Roman" w:cs="Times New Roman"/>
          <w:color w:val="000000"/>
          <w:sz w:val="24"/>
          <w:szCs w:val="24"/>
          <w:shd w:val="clear" w:color="auto" w:fill="FFFFFF"/>
        </w:rPr>
        <w:t>О процедуре проведения аттестации кандидатов на должность руководителя образовательной организации» для участников кадрового резерва руководителей муниципальных образовательных учреждений города Усть-Илимска</w:t>
      </w:r>
      <w:r w:rsidRPr="00A70A22">
        <w:rPr>
          <w:rFonts w:ascii="Times New Roman" w:hAnsi="Times New Roman" w:cs="Times New Roman"/>
          <w:sz w:val="24"/>
          <w:szCs w:val="24"/>
        </w:rPr>
        <w:t>»;</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17.</w:t>
      </w:r>
      <w:r w:rsidR="00503B97" w:rsidRPr="00A70A22">
        <w:rPr>
          <w:rFonts w:ascii="Times New Roman" w:hAnsi="Times New Roman" w:cs="Times New Roman"/>
          <w:sz w:val="24"/>
          <w:szCs w:val="24"/>
        </w:rPr>
        <w:t>02.</w:t>
      </w:r>
      <w:r w:rsidR="00503B97">
        <w:rPr>
          <w:rFonts w:ascii="Times New Roman" w:hAnsi="Times New Roman" w:cs="Times New Roman"/>
          <w:sz w:val="24"/>
          <w:szCs w:val="24"/>
        </w:rPr>
        <w:t xml:space="preserve"> -</w:t>
      </w:r>
      <w:r w:rsidRPr="00A70A22">
        <w:rPr>
          <w:rFonts w:ascii="Times New Roman" w:hAnsi="Times New Roman" w:cs="Times New Roman"/>
          <w:sz w:val="24"/>
          <w:szCs w:val="24"/>
        </w:rPr>
        <w:t xml:space="preserve"> 28.02.2025г. – в составе управленческих команд муниципальных образовательных учреждений приняли участие в дистанционной презентационной площадке управленческих команд муниципальных образовательных учреждений «Аукцион управленческих практик»;</w:t>
      </w:r>
    </w:p>
    <w:p w:rsidR="00A70A22" w:rsidRPr="00A70A22" w:rsidRDefault="00A70A22" w:rsidP="00A70A22">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07.</w:t>
      </w:r>
      <w:r w:rsidR="00503B97" w:rsidRPr="00A70A22">
        <w:rPr>
          <w:rFonts w:ascii="Times New Roman" w:hAnsi="Times New Roman" w:cs="Times New Roman"/>
          <w:sz w:val="24"/>
          <w:szCs w:val="24"/>
        </w:rPr>
        <w:t>03.</w:t>
      </w:r>
      <w:r w:rsidR="00503B97">
        <w:rPr>
          <w:rFonts w:ascii="Times New Roman" w:hAnsi="Times New Roman" w:cs="Times New Roman"/>
          <w:sz w:val="24"/>
          <w:szCs w:val="24"/>
        </w:rPr>
        <w:t xml:space="preserve"> -</w:t>
      </w:r>
      <w:r w:rsidRPr="00A70A22">
        <w:rPr>
          <w:rFonts w:ascii="Times New Roman" w:hAnsi="Times New Roman" w:cs="Times New Roman"/>
          <w:sz w:val="24"/>
          <w:szCs w:val="24"/>
        </w:rPr>
        <w:t xml:space="preserve"> 21.03.2025г. - в составе команд муниципальных образовательных учреждений приняли участие городской профессиональный конкурс для управленческих команд «Лучшая управленческая команда – 2025».</w:t>
      </w:r>
    </w:p>
    <w:p w:rsidR="00160659" w:rsidRPr="00762C07" w:rsidRDefault="00A70A22" w:rsidP="00A9788F">
      <w:pPr>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В целях оказания содействия региону в проведении мероприятий, направленных на повышение качества управленческой деятельности в образовательных организациях</w:t>
      </w:r>
      <w:r w:rsidR="00762C07">
        <w:rPr>
          <w:rFonts w:ascii="Times New Roman" w:hAnsi="Times New Roman" w:cs="Times New Roman"/>
          <w:sz w:val="24"/>
          <w:szCs w:val="24"/>
        </w:rPr>
        <w:t>,</w:t>
      </w:r>
      <w:r w:rsidRPr="00A70A22">
        <w:rPr>
          <w:rFonts w:ascii="Times New Roman" w:hAnsi="Times New Roman" w:cs="Times New Roman"/>
          <w:sz w:val="24"/>
          <w:szCs w:val="24"/>
        </w:rPr>
        <w:t xml:space="preserve"> участники кадрового резерва, согласно п.18 порядка формирования кадрового резерва руководителей муниципальных образовательных учреждений города Усть-Илимска, проходят процедуру аттестации на соответствие должности руководитель образовательной организации.  В течение 2024 и 2025</w:t>
      </w:r>
      <w:r>
        <w:rPr>
          <w:rFonts w:ascii="Times New Roman" w:hAnsi="Times New Roman" w:cs="Times New Roman"/>
          <w:sz w:val="24"/>
          <w:szCs w:val="24"/>
        </w:rPr>
        <w:t xml:space="preserve"> годов</w:t>
      </w:r>
      <w:r w:rsidRPr="00A70A22">
        <w:rPr>
          <w:rFonts w:ascii="Times New Roman" w:hAnsi="Times New Roman" w:cs="Times New Roman"/>
          <w:sz w:val="24"/>
          <w:szCs w:val="24"/>
        </w:rPr>
        <w:t xml:space="preserve"> в соответствии с графиком аттестации руководителей образовательных организаций Иркутской области 17 участников успешно прошли процедуру аттестации на соответствие должности (</w:t>
      </w:r>
      <w:r w:rsidRPr="00762C07">
        <w:rPr>
          <w:rFonts w:ascii="Times New Roman" w:hAnsi="Times New Roman" w:cs="Times New Roman"/>
          <w:sz w:val="24"/>
          <w:szCs w:val="24"/>
        </w:rPr>
        <w:t xml:space="preserve">таблица </w:t>
      </w:r>
      <w:r w:rsidR="00160659" w:rsidRPr="00762C07">
        <w:rPr>
          <w:rFonts w:ascii="Times New Roman" w:hAnsi="Times New Roman" w:cs="Times New Roman"/>
          <w:sz w:val="24"/>
          <w:szCs w:val="24"/>
        </w:rPr>
        <w:t xml:space="preserve">№ </w:t>
      </w:r>
      <w:r w:rsidR="00F326CE" w:rsidRPr="00762C07">
        <w:rPr>
          <w:rFonts w:ascii="Times New Roman" w:hAnsi="Times New Roman" w:cs="Times New Roman"/>
          <w:sz w:val="24"/>
          <w:szCs w:val="24"/>
        </w:rPr>
        <w:t>4</w:t>
      </w:r>
      <w:r w:rsidR="00444F4B" w:rsidRPr="00762C07">
        <w:rPr>
          <w:rFonts w:ascii="Times New Roman" w:hAnsi="Times New Roman" w:cs="Times New Roman"/>
          <w:sz w:val="24"/>
          <w:szCs w:val="24"/>
        </w:rPr>
        <w:t>3</w:t>
      </w:r>
      <w:r w:rsidRPr="00762C07">
        <w:rPr>
          <w:rFonts w:ascii="Times New Roman" w:hAnsi="Times New Roman" w:cs="Times New Roman"/>
          <w:sz w:val="24"/>
          <w:szCs w:val="24"/>
        </w:rPr>
        <w:t xml:space="preserve">). </w:t>
      </w:r>
    </w:p>
    <w:p w:rsidR="00A70A22" w:rsidRPr="00762C07" w:rsidRDefault="00A70A22" w:rsidP="00A9788F">
      <w:pPr>
        <w:spacing w:after="0" w:line="240" w:lineRule="auto"/>
        <w:ind w:firstLine="567"/>
        <w:jc w:val="right"/>
        <w:rPr>
          <w:rFonts w:ascii="Times New Roman" w:hAnsi="Times New Roman" w:cs="Times New Roman"/>
          <w:sz w:val="24"/>
          <w:szCs w:val="24"/>
        </w:rPr>
      </w:pPr>
      <w:r w:rsidRPr="00762C07">
        <w:rPr>
          <w:rFonts w:ascii="Times New Roman" w:hAnsi="Times New Roman" w:cs="Times New Roman"/>
          <w:sz w:val="24"/>
          <w:szCs w:val="24"/>
        </w:rPr>
        <w:t xml:space="preserve">Таблица </w:t>
      </w:r>
      <w:r w:rsidR="00160659" w:rsidRPr="00762C07">
        <w:rPr>
          <w:rFonts w:ascii="Times New Roman" w:hAnsi="Times New Roman" w:cs="Times New Roman"/>
          <w:sz w:val="24"/>
          <w:szCs w:val="24"/>
        </w:rPr>
        <w:t xml:space="preserve">№ </w:t>
      </w:r>
      <w:r w:rsidR="00F326CE" w:rsidRPr="00762C07">
        <w:rPr>
          <w:rFonts w:ascii="Times New Roman" w:hAnsi="Times New Roman" w:cs="Times New Roman"/>
          <w:sz w:val="24"/>
          <w:szCs w:val="24"/>
        </w:rPr>
        <w:t>4</w:t>
      </w:r>
      <w:r w:rsidR="00444F4B" w:rsidRPr="00762C07">
        <w:rPr>
          <w:rFonts w:ascii="Times New Roman" w:hAnsi="Times New Roman" w:cs="Times New Roman"/>
          <w:sz w:val="24"/>
          <w:szCs w:val="24"/>
        </w:rPr>
        <w:t>3</w:t>
      </w:r>
    </w:p>
    <w:p w:rsidR="00A70A22" w:rsidRPr="00A70A22" w:rsidRDefault="00A70A22" w:rsidP="00A9788F">
      <w:pPr>
        <w:spacing w:after="0" w:line="240" w:lineRule="auto"/>
        <w:jc w:val="center"/>
        <w:rPr>
          <w:rFonts w:ascii="Times New Roman" w:hAnsi="Times New Roman" w:cs="Times New Roman"/>
          <w:sz w:val="24"/>
          <w:szCs w:val="24"/>
        </w:rPr>
      </w:pPr>
      <w:r w:rsidRPr="00A70A22">
        <w:rPr>
          <w:rFonts w:ascii="Times New Roman" w:hAnsi="Times New Roman" w:cs="Times New Roman"/>
          <w:sz w:val="24"/>
          <w:szCs w:val="24"/>
        </w:rPr>
        <w:t>График прохождения процедуры аттестации на соответствие должности</w:t>
      </w:r>
    </w:p>
    <w:tbl>
      <w:tblPr>
        <w:tblW w:w="10060" w:type="dxa"/>
        <w:tblLook w:val="04A0" w:firstRow="1" w:lastRow="0" w:firstColumn="1" w:lastColumn="0" w:noHBand="0" w:noVBand="1"/>
      </w:tblPr>
      <w:tblGrid>
        <w:gridCol w:w="417"/>
        <w:gridCol w:w="3407"/>
        <w:gridCol w:w="6237"/>
      </w:tblGrid>
      <w:tr w:rsidR="00A70A22" w:rsidRPr="00A70A22" w:rsidTr="00160659">
        <w:trPr>
          <w:trHeight w:val="70"/>
          <w:tblHead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A22" w:rsidRPr="00A9788F" w:rsidRDefault="00A70A22" w:rsidP="00A9788F">
            <w:pPr>
              <w:spacing w:after="0" w:line="240" w:lineRule="auto"/>
              <w:rPr>
                <w:rFonts w:ascii="Times New Roman" w:hAnsi="Times New Roman" w:cs="Times New Roman"/>
                <w:b/>
                <w:sz w:val="20"/>
                <w:szCs w:val="20"/>
              </w:rPr>
            </w:pPr>
            <w:r w:rsidRPr="00A9788F">
              <w:rPr>
                <w:rFonts w:ascii="Times New Roman" w:hAnsi="Times New Roman" w:cs="Times New Roman"/>
                <w:b/>
                <w:sz w:val="20"/>
                <w:szCs w:val="20"/>
              </w:rPr>
              <w:t>№</w:t>
            </w:r>
          </w:p>
        </w:tc>
        <w:tc>
          <w:tcPr>
            <w:tcW w:w="3407" w:type="dxa"/>
            <w:tcBorders>
              <w:top w:val="single" w:sz="4" w:space="0" w:color="auto"/>
              <w:left w:val="nil"/>
              <w:bottom w:val="single" w:sz="4" w:space="0" w:color="auto"/>
              <w:right w:val="single" w:sz="4" w:space="0" w:color="auto"/>
            </w:tcBorders>
            <w:shd w:val="clear" w:color="auto" w:fill="auto"/>
            <w:noWrap/>
            <w:vAlign w:val="center"/>
            <w:hideMark/>
          </w:tcPr>
          <w:p w:rsidR="00A70A22" w:rsidRPr="00A9788F" w:rsidRDefault="00A70A22" w:rsidP="00A9788F">
            <w:pPr>
              <w:spacing w:after="0" w:line="240" w:lineRule="auto"/>
              <w:jc w:val="center"/>
              <w:rPr>
                <w:rFonts w:ascii="Times New Roman" w:hAnsi="Times New Roman" w:cs="Times New Roman"/>
                <w:b/>
                <w:sz w:val="20"/>
                <w:szCs w:val="20"/>
              </w:rPr>
            </w:pPr>
            <w:r w:rsidRPr="00A9788F">
              <w:rPr>
                <w:rFonts w:ascii="Times New Roman" w:hAnsi="Times New Roman" w:cs="Times New Roman"/>
                <w:b/>
                <w:sz w:val="20"/>
                <w:szCs w:val="20"/>
              </w:rPr>
              <w:t>Ф</w:t>
            </w:r>
            <w:r w:rsidR="00A9788F">
              <w:rPr>
                <w:rFonts w:ascii="Times New Roman" w:hAnsi="Times New Roman" w:cs="Times New Roman"/>
                <w:b/>
                <w:sz w:val="20"/>
                <w:szCs w:val="20"/>
              </w:rPr>
              <w:t>.</w:t>
            </w:r>
            <w:r w:rsidRPr="00A9788F">
              <w:rPr>
                <w:rFonts w:ascii="Times New Roman" w:hAnsi="Times New Roman" w:cs="Times New Roman"/>
                <w:b/>
                <w:sz w:val="20"/>
                <w:szCs w:val="20"/>
              </w:rPr>
              <w:t>И</w:t>
            </w:r>
            <w:r w:rsidR="00A9788F">
              <w:rPr>
                <w:rFonts w:ascii="Times New Roman" w:hAnsi="Times New Roman" w:cs="Times New Roman"/>
                <w:b/>
                <w:sz w:val="20"/>
                <w:szCs w:val="20"/>
              </w:rPr>
              <w:t>.</w:t>
            </w:r>
            <w:r w:rsidRPr="00A9788F">
              <w:rPr>
                <w:rFonts w:ascii="Times New Roman" w:hAnsi="Times New Roman" w:cs="Times New Roman"/>
                <w:b/>
                <w:sz w:val="20"/>
                <w:szCs w:val="20"/>
              </w:rPr>
              <w:t>О</w:t>
            </w:r>
            <w:r w:rsidR="00A9788F">
              <w:rPr>
                <w:rFonts w:ascii="Times New Roman" w:hAnsi="Times New Roman" w:cs="Times New Roman"/>
                <w:b/>
                <w:sz w:val="20"/>
                <w:szCs w:val="20"/>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70A22" w:rsidRPr="00A9788F" w:rsidRDefault="00A70A22" w:rsidP="00A9788F">
            <w:pPr>
              <w:spacing w:after="0" w:line="240" w:lineRule="auto"/>
              <w:jc w:val="center"/>
              <w:rPr>
                <w:rFonts w:ascii="Times New Roman" w:hAnsi="Times New Roman" w:cs="Times New Roman"/>
                <w:b/>
                <w:sz w:val="20"/>
                <w:szCs w:val="20"/>
              </w:rPr>
            </w:pPr>
            <w:r w:rsidRPr="00A9788F">
              <w:rPr>
                <w:rFonts w:ascii="Times New Roman" w:hAnsi="Times New Roman" w:cs="Times New Roman"/>
                <w:b/>
                <w:sz w:val="20"/>
                <w:szCs w:val="20"/>
              </w:rPr>
              <w:t xml:space="preserve">Результат прохождения </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9788F">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9788F">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Антипин Михаил Михайлович</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9788F">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в период с 01.09.2025г. по 31.10.2025г.</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9788F">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2</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9788F">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Былкова</w:t>
            </w:r>
            <w:proofErr w:type="spellEnd"/>
            <w:r w:rsidRPr="00A70A22">
              <w:rPr>
                <w:rFonts w:ascii="Times New Roman" w:hAnsi="Times New Roman" w:cs="Times New Roman"/>
                <w:sz w:val="20"/>
                <w:szCs w:val="20"/>
              </w:rPr>
              <w:t xml:space="preserve"> Марина Николаевна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9788F">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 xml:space="preserve">Соответствует требованиям, предъявляемым к квалификации по должности руководителя образовательного учреждения </w:t>
            </w:r>
          </w:p>
          <w:p w:rsidR="00A70A22" w:rsidRPr="00A70A22" w:rsidRDefault="00A70A22" w:rsidP="00A9788F">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3</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Воробьева Екатерина Юрьевна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в период с 01.09.2025г. по 31.10.2025г.</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4</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Горнакова</w:t>
            </w:r>
            <w:proofErr w:type="spellEnd"/>
            <w:r w:rsidRPr="00A70A22">
              <w:rPr>
                <w:rFonts w:ascii="Times New Roman" w:hAnsi="Times New Roman" w:cs="Times New Roman"/>
                <w:sz w:val="20"/>
                <w:szCs w:val="20"/>
              </w:rPr>
              <w:t xml:space="preserve"> Наталья Викторовна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5</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Грибоедова Ольга Викторовна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 xml:space="preserve">Соответствует требованиям, предъявляемым к квалификации по должности руководителя образовательного учреждения </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6</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Григорьева Наталья Константиновна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7</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Кадочникова Мария Геннадьевна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 xml:space="preserve">Соответствует требованиям, предъявляемым к квалификации по должности руководителя образовательного учреждения </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17.05.2024г. №11</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8</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Колесниченко Ирина Николаевна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9</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Коробейникова</w:t>
            </w:r>
            <w:proofErr w:type="spellEnd"/>
            <w:r w:rsidRPr="00A70A22">
              <w:rPr>
                <w:rFonts w:ascii="Times New Roman" w:hAnsi="Times New Roman" w:cs="Times New Roman"/>
                <w:sz w:val="20"/>
                <w:szCs w:val="20"/>
              </w:rPr>
              <w:t xml:space="preserve"> Ирина Владимировна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в отпуске по уходу за ребенком</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lastRenderedPageBreak/>
              <w:t>10</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Коршунов Александр Сергеевич</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11</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Носкова Наталья Зауровна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11.12.2024г. №12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12</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Перловская</w:t>
            </w:r>
            <w:proofErr w:type="spellEnd"/>
            <w:r w:rsidRPr="00A70A22">
              <w:rPr>
                <w:rFonts w:ascii="Times New Roman" w:hAnsi="Times New Roman" w:cs="Times New Roman"/>
                <w:sz w:val="20"/>
                <w:szCs w:val="20"/>
              </w:rPr>
              <w:t xml:space="preserve"> Оксана Александровна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16.05.2024г. №10</w:t>
            </w:r>
          </w:p>
        </w:tc>
      </w:tr>
      <w:tr w:rsidR="00A70A22" w:rsidRPr="00A70A22" w:rsidTr="00160659">
        <w:trPr>
          <w:trHeight w:val="7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13</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Сивиринова</w:t>
            </w:r>
            <w:proofErr w:type="spellEnd"/>
            <w:r w:rsidRPr="00A70A22">
              <w:rPr>
                <w:rFonts w:ascii="Times New Roman" w:hAnsi="Times New Roman" w:cs="Times New Roman"/>
                <w:sz w:val="20"/>
                <w:szCs w:val="20"/>
              </w:rPr>
              <w:t xml:space="preserve"> Ирина Александровна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10.03.2025г. №01</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14</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Соколова Елена Викторовна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в период с 01.09.2025г. по 31.10.2025г.</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15</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Соловьева Юлия Евгеньевна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17.05.2024г. №11</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16</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Спесивцев Михаил Михайлович</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17.05.2024г. №11</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17</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Фатеева Екатерина Игоревна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15.05.2025г. №02</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18</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r w:rsidRPr="00A70A22">
              <w:rPr>
                <w:rFonts w:ascii="Times New Roman" w:hAnsi="Times New Roman" w:cs="Times New Roman"/>
                <w:sz w:val="20"/>
                <w:szCs w:val="20"/>
              </w:rPr>
              <w:t>Фомина Александра Александровна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10.03.2025г. №01</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19</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Фурьяков</w:t>
            </w:r>
            <w:proofErr w:type="spellEnd"/>
            <w:r w:rsidRPr="00A70A22">
              <w:rPr>
                <w:rFonts w:ascii="Times New Roman" w:hAnsi="Times New Roman" w:cs="Times New Roman"/>
                <w:sz w:val="20"/>
                <w:szCs w:val="20"/>
              </w:rPr>
              <w:t xml:space="preserve"> Виктор Александрович</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16.05.2024г. №10</w:t>
            </w:r>
          </w:p>
        </w:tc>
      </w:tr>
      <w:tr w:rsidR="00A70A22" w:rsidRPr="00A70A22" w:rsidTr="00160659">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20</w:t>
            </w:r>
          </w:p>
        </w:tc>
        <w:tc>
          <w:tcPr>
            <w:tcW w:w="3407" w:type="dxa"/>
            <w:tcBorders>
              <w:top w:val="nil"/>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Храбан</w:t>
            </w:r>
            <w:proofErr w:type="spellEnd"/>
            <w:r w:rsidRPr="00A70A22">
              <w:rPr>
                <w:rFonts w:ascii="Times New Roman" w:hAnsi="Times New Roman" w:cs="Times New Roman"/>
                <w:sz w:val="20"/>
                <w:szCs w:val="20"/>
              </w:rPr>
              <w:t xml:space="preserve"> Татьяна Владимировна</w:t>
            </w:r>
          </w:p>
        </w:tc>
        <w:tc>
          <w:tcPr>
            <w:tcW w:w="6237" w:type="dxa"/>
            <w:tcBorders>
              <w:top w:val="nil"/>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17.05.2024г. №11</w:t>
            </w:r>
          </w:p>
        </w:tc>
      </w:tr>
      <w:tr w:rsidR="00A70A22" w:rsidRPr="00A70A22" w:rsidTr="00160659">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A22" w:rsidRPr="00A70A22" w:rsidRDefault="00A70A22" w:rsidP="00A70A22">
            <w:pPr>
              <w:spacing w:after="0" w:line="240" w:lineRule="auto"/>
              <w:jc w:val="right"/>
              <w:rPr>
                <w:rFonts w:ascii="Times New Roman" w:hAnsi="Times New Roman" w:cs="Times New Roman"/>
                <w:sz w:val="20"/>
                <w:szCs w:val="20"/>
              </w:rPr>
            </w:pPr>
            <w:r w:rsidRPr="00A70A22">
              <w:rPr>
                <w:rFonts w:ascii="Times New Roman" w:hAnsi="Times New Roman" w:cs="Times New Roman"/>
                <w:sz w:val="20"/>
                <w:szCs w:val="20"/>
              </w:rPr>
              <w:t>21</w:t>
            </w:r>
          </w:p>
        </w:tc>
        <w:tc>
          <w:tcPr>
            <w:tcW w:w="3407" w:type="dxa"/>
            <w:tcBorders>
              <w:top w:val="single" w:sz="4" w:space="0" w:color="auto"/>
              <w:left w:val="nil"/>
              <w:bottom w:val="single" w:sz="4" w:space="0" w:color="auto"/>
              <w:right w:val="single" w:sz="4" w:space="0" w:color="auto"/>
            </w:tcBorders>
            <w:shd w:val="clear" w:color="auto" w:fill="auto"/>
            <w:noWrap/>
            <w:vAlign w:val="center"/>
          </w:tcPr>
          <w:p w:rsidR="00A70A22" w:rsidRPr="00A70A22" w:rsidRDefault="00A70A22" w:rsidP="00A70A22">
            <w:pPr>
              <w:spacing w:after="0" w:line="240" w:lineRule="auto"/>
              <w:rPr>
                <w:rFonts w:ascii="Times New Roman" w:hAnsi="Times New Roman" w:cs="Times New Roman"/>
                <w:sz w:val="20"/>
                <w:szCs w:val="20"/>
              </w:rPr>
            </w:pPr>
            <w:proofErr w:type="spellStart"/>
            <w:r w:rsidRPr="00A70A22">
              <w:rPr>
                <w:rFonts w:ascii="Times New Roman" w:hAnsi="Times New Roman" w:cs="Times New Roman"/>
                <w:sz w:val="20"/>
                <w:szCs w:val="20"/>
              </w:rPr>
              <w:t>Чернихова</w:t>
            </w:r>
            <w:proofErr w:type="spellEnd"/>
            <w:r w:rsidRPr="00A70A22">
              <w:rPr>
                <w:rFonts w:ascii="Times New Roman" w:hAnsi="Times New Roman" w:cs="Times New Roman"/>
                <w:sz w:val="20"/>
                <w:szCs w:val="20"/>
              </w:rPr>
              <w:t xml:space="preserve"> Марина Валерьевна</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Соответствует требованиям, предъявляемым к квалификации по должности руководителя образовательного учреждения</w:t>
            </w:r>
          </w:p>
          <w:p w:rsidR="00A70A22" w:rsidRPr="00A70A22" w:rsidRDefault="00A70A22" w:rsidP="00701510">
            <w:pPr>
              <w:spacing w:after="0" w:line="240" w:lineRule="auto"/>
              <w:jc w:val="both"/>
              <w:rPr>
                <w:rFonts w:ascii="Times New Roman" w:hAnsi="Times New Roman" w:cs="Times New Roman"/>
                <w:sz w:val="20"/>
                <w:szCs w:val="20"/>
              </w:rPr>
            </w:pPr>
            <w:r w:rsidRPr="00A70A22">
              <w:rPr>
                <w:rFonts w:ascii="Times New Roman" w:hAnsi="Times New Roman" w:cs="Times New Roman"/>
                <w:sz w:val="20"/>
                <w:szCs w:val="20"/>
              </w:rPr>
              <w:t>Протокол заседания Муниципальной аттестационной комиссии от 10.03.2025г. №01</w:t>
            </w:r>
          </w:p>
        </w:tc>
      </w:tr>
    </w:tbl>
    <w:p w:rsidR="00A70A22" w:rsidRPr="00A70A22" w:rsidRDefault="00A70A22" w:rsidP="00027FD4">
      <w:pPr>
        <w:tabs>
          <w:tab w:val="left" w:pos="709"/>
          <w:tab w:val="left" w:pos="851"/>
        </w:tabs>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 xml:space="preserve">Не прошли аттестационные испытания 2 участника кадрового резерва и в соответствии с п.17 Порядка </w:t>
      </w:r>
      <w:r w:rsidRPr="00A70A22">
        <w:rPr>
          <w:rFonts w:ascii="Times New Roman" w:hAnsi="Times New Roman" w:cs="Times New Roman"/>
          <w:bCs/>
          <w:sz w:val="24"/>
          <w:szCs w:val="24"/>
        </w:rPr>
        <w:t>формирования кадрового резерва руководителей муниципальных образовательных учреждений города Усть-Илимска были исключены из кадрового резерва.</w:t>
      </w:r>
    </w:p>
    <w:p w:rsidR="00A70A22" w:rsidRPr="00A70A22" w:rsidRDefault="00A70A22" w:rsidP="00027FD4">
      <w:pPr>
        <w:tabs>
          <w:tab w:val="left" w:pos="709"/>
          <w:tab w:val="left" w:pos="851"/>
        </w:tabs>
        <w:spacing w:after="0" w:line="240" w:lineRule="auto"/>
        <w:ind w:firstLine="567"/>
        <w:jc w:val="both"/>
        <w:rPr>
          <w:rFonts w:ascii="Times New Roman" w:hAnsi="Times New Roman" w:cs="Times New Roman"/>
          <w:sz w:val="24"/>
          <w:szCs w:val="24"/>
        </w:rPr>
      </w:pPr>
      <w:r w:rsidRPr="00A70A22">
        <w:rPr>
          <w:rFonts w:ascii="Times New Roman" w:hAnsi="Times New Roman" w:cs="Times New Roman"/>
          <w:sz w:val="24"/>
          <w:szCs w:val="24"/>
        </w:rPr>
        <w:t>С целью оперативного обеспечения информацией между участниками кадрового резерва на информационно-коммуникационной платформе «</w:t>
      </w:r>
      <w:proofErr w:type="spellStart"/>
      <w:r w:rsidRPr="00A70A22">
        <w:rPr>
          <w:rFonts w:ascii="Times New Roman" w:hAnsi="Times New Roman" w:cs="Times New Roman"/>
          <w:sz w:val="24"/>
          <w:szCs w:val="24"/>
        </w:rPr>
        <w:t>Сферум</w:t>
      </w:r>
      <w:proofErr w:type="spellEnd"/>
      <w:r w:rsidRPr="00A70A22">
        <w:rPr>
          <w:rFonts w:ascii="Times New Roman" w:hAnsi="Times New Roman" w:cs="Times New Roman"/>
          <w:sz w:val="24"/>
          <w:szCs w:val="24"/>
        </w:rPr>
        <w:t>» создан закрытый рабочий чат, а также на официальном сайте Комитета образования Администрации города Усть-Илимска создан раздел «</w:t>
      </w:r>
      <w:r w:rsidRPr="00A70A22">
        <w:rPr>
          <w:rFonts w:ascii="Times New Roman" w:hAnsi="Times New Roman" w:cs="Times New Roman"/>
          <w:bCs/>
          <w:sz w:val="24"/>
          <w:szCs w:val="24"/>
        </w:rPr>
        <w:t>Кадровый резерв руководителей</w:t>
      </w:r>
      <w:r w:rsidRPr="00A70A22">
        <w:rPr>
          <w:rFonts w:ascii="Times New Roman" w:hAnsi="Times New Roman" w:cs="Times New Roman"/>
          <w:sz w:val="24"/>
          <w:szCs w:val="24"/>
        </w:rPr>
        <w:t>», в котором размещаются актуальные организационно-распорядительные документы по формированию и использованию кадрового резерва руководителей образовательных организаций.</w:t>
      </w:r>
    </w:p>
    <w:p w:rsidR="00A70A22" w:rsidRPr="00A70A22" w:rsidRDefault="00A70A22" w:rsidP="00027FD4">
      <w:pPr>
        <w:tabs>
          <w:tab w:val="left" w:pos="709"/>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A70A22">
        <w:rPr>
          <w:rFonts w:ascii="Times New Roman" w:hAnsi="Times New Roman" w:cs="Times New Roman"/>
          <w:bCs/>
          <w:sz w:val="24"/>
          <w:szCs w:val="24"/>
        </w:rPr>
        <w:t>На основании проведенного анализа работы можно сделать вывод о том, что работа по формированию кадрового эффективна.</w:t>
      </w:r>
    </w:p>
    <w:p w:rsidR="00A70A22" w:rsidRPr="00A70A22" w:rsidRDefault="00A70A22" w:rsidP="00027FD4">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A70A22">
        <w:rPr>
          <w:rFonts w:ascii="Times New Roman" w:hAnsi="Times New Roman" w:cs="Times New Roman"/>
          <w:bCs/>
          <w:i/>
          <w:sz w:val="24"/>
          <w:szCs w:val="24"/>
        </w:rPr>
        <w:t>Адресные рекомендации.</w:t>
      </w:r>
    </w:p>
    <w:p w:rsidR="00A70A22" w:rsidRPr="00762C07" w:rsidRDefault="00A70A22" w:rsidP="00762C07">
      <w:pPr>
        <w:pStyle w:val="a6"/>
        <w:numPr>
          <w:ilvl w:val="0"/>
          <w:numId w:val="99"/>
        </w:numPr>
        <w:tabs>
          <w:tab w:val="left" w:pos="567"/>
          <w:tab w:val="left" w:pos="709"/>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762C07">
        <w:rPr>
          <w:rFonts w:ascii="Times New Roman" w:hAnsi="Times New Roman" w:cs="Times New Roman"/>
          <w:bCs/>
          <w:sz w:val="24"/>
          <w:szCs w:val="24"/>
        </w:rPr>
        <w:t>МКУ «ЦРО»:</w:t>
      </w:r>
    </w:p>
    <w:p w:rsidR="00A70A22" w:rsidRPr="00A70A22" w:rsidRDefault="00A70A22" w:rsidP="00762C07">
      <w:pPr>
        <w:pStyle w:val="a6"/>
        <w:numPr>
          <w:ilvl w:val="0"/>
          <w:numId w:val="100"/>
        </w:numPr>
        <w:tabs>
          <w:tab w:val="left" w:pos="567"/>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lastRenderedPageBreak/>
        <w:t>продолжить работу по формированию кадрового резерва;</w:t>
      </w:r>
    </w:p>
    <w:p w:rsidR="00A70A22" w:rsidRPr="00762C07" w:rsidRDefault="00A70A22" w:rsidP="00762C07">
      <w:pPr>
        <w:pStyle w:val="a6"/>
        <w:numPr>
          <w:ilvl w:val="0"/>
          <w:numId w:val="100"/>
        </w:numPr>
        <w:tabs>
          <w:tab w:val="left" w:pos="567"/>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762C07">
        <w:rPr>
          <w:rFonts w:ascii="Times New Roman" w:hAnsi="Times New Roman" w:cs="Times New Roman"/>
          <w:bCs/>
          <w:sz w:val="24"/>
          <w:szCs w:val="24"/>
        </w:rPr>
        <w:t>разработать форму карты индивидуального профессионального роста для участников кадрового резерва, прошедших аттестацию на соответствие должности, с целью сопровождения кандидатов до следующего периода аттестационных испытаний;</w:t>
      </w:r>
    </w:p>
    <w:p w:rsidR="00A70A22" w:rsidRPr="00A70A22" w:rsidRDefault="00A70A22" w:rsidP="00762C07">
      <w:pPr>
        <w:pStyle w:val="a6"/>
        <w:numPr>
          <w:ilvl w:val="0"/>
          <w:numId w:val="100"/>
        </w:numPr>
        <w:tabs>
          <w:tab w:val="left" w:pos="567"/>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провести работу по информированию педагогических работников дошкольных образовательных учреждений с целью увеличения численности кандидатов на должность руководителя дошкольного образовательного учреждения.</w:t>
      </w:r>
    </w:p>
    <w:p w:rsidR="00A70A22" w:rsidRPr="00A70A22" w:rsidRDefault="00A70A22" w:rsidP="00762C07">
      <w:pPr>
        <w:pStyle w:val="a6"/>
        <w:numPr>
          <w:ilvl w:val="0"/>
          <w:numId w:val="100"/>
        </w:numPr>
        <w:tabs>
          <w:tab w:val="left" w:pos="567"/>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A70A22">
        <w:rPr>
          <w:rFonts w:ascii="Times New Roman" w:hAnsi="Times New Roman" w:cs="Times New Roman"/>
          <w:bCs/>
          <w:sz w:val="24"/>
          <w:szCs w:val="24"/>
        </w:rPr>
        <w:t>продолжить работу по администрированию информационной страницы на официальном сайте Комитета образования Администрации города Усть-Илимска (</w:t>
      </w:r>
      <w:hyperlink r:id="rId83" w:history="1">
        <w:r w:rsidRPr="00A70A22">
          <w:rPr>
            <w:rStyle w:val="a5"/>
            <w:rFonts w:ascii="Times New Roman" w:hAnsi="Times New Roman" w:cs="Times New Roman"/>
            <w:bCs/>
            <w:sz w:val="24"/>
            <w:szCs w:val="24"/>
          </w:rPr>
          <w:t>https://уицро.рф/?page_id=1353</w:t>
        </w:r>
      </w:hyperlink>
      <w:r w:rsidRPr="00A70A22">
        <w:rPr>
          <w:rFonts w:ascii="Times New Roman" w:hAnsi="Times New Roman" w:cs="Times New Roman"/>
          <w:bCs/>
          <w:sz w:val="24"/>
          <w:szCs w:val="24"/>
        </w:rPr>
        <w:t>).</w:t>
      </w:r>
    </w:p>
    <w:p w:rsidR="00A70A22" w:rsidRPr="00762C07" w:rsidRDefault="00A70A22" w:rsidP="00762C07">
      <w:pPr>
        <w:pStyle w:val="a6"/>
        <w:numPr>
          <w:ilvl w:val="0"/>
          <w:numId w:val="99"/>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762C07">
        <w:rPr>
          <w:rFonts w:ascii="Times New Roman" w:hAnsi="Times New Roman" w:cs="Times New Roman"/>
          <w:bCs/>
          <w:sz w:val="24"/>
          <w:szCs w:val="24"/>
        </w:rPr>
        <w:t>Участникам кадрового резерва:</w:t>
      </w:r>
    </w:p>
    <w:p w:rsidR="00A70A22" w:rsidRPr="00762C07" w:rsidRDefault="00A70A22" w:rsidP="00762C07">
      <w:pPr>
        <w:pStyle w:val="a6"/>
        <w:numPr>
          <w:ilvl w:val="0"/>
          <w:numId w:val="10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bCs/>
          <w:sz w:val="24"/>
          <w:szCs w:val="24"/>
        </w:rPr>
      </w:pPr>
      <w:r w:rsidRPr="00762C07">
        <w:rPr>
          <w:rFonts w:ascii="Times New Roman" w:hAnsi="Times New Roman" w:cs="Times New Roman"/>
          <w:bCs/>
          <w:sz w:val="24"/>
          <w:szCs w:val="24"/>
        </w:rPr>
        <w:t>принять участие в федеральном проекте «Флагманы образования» - 2025.</w:t>
      </w:r>
    </w:p>
    <w:p w:rsidR="00A70A22" w:rsidRDefault="00A70A22" w:rsidP="001A2989">
      <w:pPr>
        <w:autoSpaceDE w:val="0"/>
        <w:autoSpaceDN w:val="0"/>
        <w:adjustRightInd w:val="0"/>
        <w:spacing w:after="0" w:line="240" w:lineRule="auto"/>
        <w:ind w:firstLine="709"/>
        <w:jc w:val="both"/>
        <w:rPr>
          <w:rFonts w:ascii="Times New Roman" w:hAnsi="Times New Roman" w:cs="Times New Roman"/>
          <w:bCs/>
          <w:color w:val="FF0000"/>
          <w:sz w:val="24"/>
          <w:szCs w:val="24"/>
        </w:rPr>
      </w:pPr>
    </w:p>
    <w:p w:rsidR="001A2989" w:rsidRPr="00027FD4" w:rsidRDefault="001A2989" w:rsidP="00027FD4">
      <w:pPr>
        <w:autoSpaceDE w:val="0"/>
        <w:autoSpaceDN w:val="0"/>
        <w:adjustRightInd w:val="0"/>
        <w:spacing w:after="0" w:line="240" w:lineRule="auto"/>
        <w:ind w:firstLine="567"/>
        <w:jc w:val="both"/>
        <w:rPr>
          <w:rFonts w:ascii="Times New Roman" w:hAnsi="Times New Roman" w:cs="Times New Roman"/>
          <w:b/>
          <w:bCs/>
          <w:sz w:val="24"/>
          <w:szCs w:val="24"/>
          <w:shd w:val="clear" w:color="auto" w:fill="FFFFFF"/>
        </w:rPr>
      </w:pPr>
      <w:r w:rsidRPr="004808CA">
        <w:rPr>
          <w:rStyle w:val="a4"/>
          <w:rFonts w:ascii="Times New Roman" w:hAnsi="Times New Roman" w:cs="Times New Roman"/>
          <w:sz w:val="24"/>
          <w:szCs w:val="24"/>
          <w:shd w:val="clear" w:color="auto" w:fill="FFFFFF"/>
        </w:rPr>
        <w:t>Содействие региону в реализации системы назначения руководителей образовательных организаций</w:t>
      </w:r>
    </w:p>
    <w:p w:rsidR="001A2989" w:rsidRPr="004808CA" w:rsidRDefault="001A2989" w:rsidP="001A2989">
      <w:pPr>
        <w:autoSpaceDE w:val="0"/>
        <w:autoSpaceDN w:val="0"/>
        <w:adjustRightInd w:val="0"/>
        <w:spacing w:after="0" w:line="240" w:lineRule="auto"/>
        <w:ind w:firstLine="567"/>
        <w:jc w:val="both"/>
        <w:rPr>
          <w:rFonts w:ascii="Times New Roman" w:hAnsi="Times New Roman" w:cs="Times New Roman"/>
          <w:b/>
          <w:bCs/>
          <w:sz w:val="24"/>
          <w:szCs w:val="24"/>
        </w:rPr>
      </w:pPr>
      <w:r w:rsidRPr="004808CA">
        <w:rPr>
          <w:rFonts w:ascii="Times New Roman" w:hAnsi="Times New Roman" w:cs="Times New Roman"/>
          <w:bCs/>
          <w:i/>
          <w:sz w:val="24"/>
          <w:szCs w:val="24"/>
        </w:rPr>
        <w:t xml:space="preserve">Описание ситуации (обоснование и </w:t>
      </w:r>
      <w:r w:rsidRPr="004808CA">
        <w:rPr>
          <w:rFonts w:ascii="Times New Roman" w:hAnsi="Times New Roman" w:cs="Times New Roman"/>
          <w:i/>
          <w:sz w:val="24"/>
          <w:szCs w:val="24"/>
        </w:rPr>
        <w:t>описание конкретных мер/мероприятий/ управленческих решений</w:t>
      </w:r>
      <w:r w:rsidRPr="004808CA">
        <w:rPr>
          <w:rFonts w:ascii="Times New Roman" w:hAnsi="Times New Roman" w:cs="Times New Roman"/>
          <w:bCs/>
          <w:i/>
          <w:sz w:val="24"/>
          <w:szCs w:val="24"/>
        </w:rPr>
        <w:t>, проведение анализа эффективности мер на основе измерения показателей).</w:t>
      </w:r>
    </w:p>
    <w:p w:rsidR="00027FD4" w:rsidRPr="0005264C" w:rsidRDefault="001A2989" w:rsidP="00027FD4">
      <w:pPr>
        <w:pStyle w:val="Default"/>
        <w:tabs>
          <w:tab w:val="left" w:pos="374"/>
        </w:tabs>
        <w:ind w:firstLine="567"/>
        <w:jc w:val="both"/>
        <w:rPr>
          <w:rStyle w:val="a4"/>
          <w:b w:val="0"/>
          <w:color w:val="auto"/>
          <w:shd w:val="clear" w:color="auto" w:fill="FFFFFF"/>
        </w:rPr>
      </w:pPr>
      <w:r w:rsidRPr="0005264C">
        <w:rPr>
          <w:rStyle w:val="a4"/>
          <w:b w:val="0"/>
          <w:color w:val="auto"/>
          <w:shd w:val="clear" w:color="auto" w:fill="FFFFFF"/>
        </w:rPr>
        <w:t>В 202</w:t>
      </w:r>
      <w:r w:rsidR="0005264C" w:rsidRPr="0005264C">
        <w:rPr>
          <w:rStyle w:val="a4"/>
          <w:b w:val="0"/>
          <w:color w:val="auto"/>
          <w:shd w:val="clear" w:color="auto" w:fill="FFFFFF"/>
        </w:rPr>
        <w:t>4</w:t>
      </w:r>
      <w:r w:rsidRPr="0005264C">
        <w:rPr>
          <w:rStyle w:val="a4"/>
          <w:b w:val="0"/>
          <w:color w:val="auto"/>
          <w:shd w:val="clear" w:color="auto" w:fill="FFFFFF"/>
        </w:rPr>
        <w:t>-202</w:t>
      </w:r>
      <w:r w:rsidR="0005264C" w:rsidRPr="0005264C">
        <w:rPr>
          <w:rStyle w:val="a4"/>
          <w:b w:val="0"/>
          <w:color w:val="auto"/>
          <w:shd w:val="clear" w:color="auto" w:fill="FFFFFF"/>
        </w:rPr>
        <w:t>5</w:t>
      </w:r>
      <w:r w:rsidRPr="0005264C">
        <w:rPr>
          <w:rStyle w:val="a4"/>
          <w:b w:val="0"/>
          <w:color w:val="auto"/>
          <w:shd w:val="clear" w:color="auto" w:fill="FFFFFF"/>
        </w:rPr>
        <w:t xml:space="preserve"> учебном году с целью содействия региону в реализации системы назначения руководителей </w:t>
      </w:r>
      <w:r w:rsidR="00344E30">
        <w:rPr>
          <w:rStyle w:val="a4"/>
          <w:b w:val="0"/>
          <w:color w:val="auto"/>
          <w:shd w:val="clear" w:color="auto" w:fill="FFFFFF"/>
        </w:rPr>
        <w:t>муниципальных образовательных учреждений</w:t>
      </w:r>
      <w:r w:rsidRPr="0005264C">
        <w:rPr>
          <w:rStyle w:val="a4"/>
          <w:b w:val="0"/>
          <w:color w:val="auto"/>
          <w:shd w:val="clear" w:color="auto" w:fill="FFFFFF"/>
        </w:rPr>
        <w:t xml:space="preserve"> Комитетом образования Администрации города Усть-Илимска, МКУ «ЦРО» были приняты следующие меры:</w:t>
      </w:r>
    </w:p>
    <w:p w:rsidR="001A2989" w:rsidRPr="00E35E2E"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35E2E">
        <w:rPr>
          <w:rFonts w:ascii="Times New Roman" w:eastAsia="Times New Roman" w:hAnsi="Times New Roman" w:cs="Times New Roman"/>
          <w:bCs/>
          <w:sz w:val="24"/>
          <w:szCs w:val="24"/>
          <w:lang w:eastAsia="ru-RU"/>
        </w:rPr>
        <w:t>1</w:t>
      </w:r>
      <w:r w:rsidR="0005264C">
        <w:rPr>
          <w:rFonts w:ascii="Times New Roman" w:eastAsia="Times New Roman" w:hAnsi="Times New Roman" w:cs="Times New Roman"/>
          <w:bCs/>
          <w:sz w:val="24"/>
          <w:szCs w:val="24"/>
          <w:lang w:eastAsia="ru-RU"/>
        </w:rPr>
        <w:t>8</w:t>
      </w:r>
      <w:r w:rsidRPr="00E35E2E">
        <w:rPr>
          <w:rFonts w:ascii="Times New Roman" w:eastAsia="Times New Roman" w:hAnsi="Times New Roman" w:cs="Times New Roman"/>
          <w:bCs/>
          <w:sz w:val="24"/>
          <w:szCs w:val="24"/>
          <w:lang w:eastAsia="ru-RU"/>
        </w:rPr>
        <w:t>.</w:t>
      </w:r>
      <w:r w:rsidR="0005264C">
        <w:rPr>
          <w:rFonts w:ascii="Times New Roman" w:eastAsia="Times New Roman" w:hAnsi="Times New Roman" w:cs="Times New Roman"/>
          <w:bCs/>
          <w:sz w:val="24"/>
          <w:szCs w:val="24"/>
          <w:lang w:eastAsia="ru-RU"/>
        </w:rPr>
        <w:t>11</w:t>
      </w:r>
      <w:r w:rsidRPr="00E35E2E">
        <w:rPr>
          <w:rFonts w:ascii="Times New Roman" w:eastAsia="Times New Roman" w:hAnsi="Times New Roman" w:cs="Times New Roman"/>
          <w:bCs/>
          <w:sz w:val="24"/>
          <w:szCs w:val="24"/>
          <w:lang w:eastAsia="ru-RU"/>
        </w:rPr>
        <w:t>.202</w:t>
      </w:r>
      <w:r w:rsidR="0005264C">
        <w:rPr>
          <w:rFonts w:ascii="Times New Roman" w:eastAsia="Times New Roman" w:hAnsi="Times New Roman" w:cs="Times New Roman"/>
          <w:bCs/>
          <w:sz w:val="24"/>
          <w:szCs w:val="24"/>
          <w:lang w:eastAsia="ru-RU"/>
        </w:rPr>
        <w:t>4</w:t>
      </w:r>
      <w:r w:rsidRPr="00E35E2E">
        <w:rPr>
          <w:rFonts w:ascii="Times New Roman" w:eastAsia="Times New Roman" w:hAnsi="Times New Roman" w:cs="Times New Roman"/>
          <w:bCs/>
          <w:sz w:val="24"/>
          <w:szCs w:val="24"/>
          <w:lang w:eastAsia="ru-RU"/>
        </w:rPr>
        <w:t>г.</w:t>
      </w:r>
      <w:r w:rsidRPr="00E35E2E">
        <w:rPr>
          <w:rFonts w:ascii="Times New Roman" w:eastAsia="Times New Roman" w:hAnsi="Times New Roman" w:cs="Times New Roman"/>
          <w:b/>
          <w:bCs/>
          <w:sz w:val="24"/>
          <w:szCs w:val="24"/>
          <w:lang w:eastAsia="ru-RU"/>
        </w:rPr>
        <w:t xml:space="preserve"> </w:t>
      </w:r>
      <w:r w:rsidR="0005264C">
        <w:rPr>
          <w:rFonts w:ascii="Times New Roman" w:eastAsia="Times New Roman" w:hAnsi="Times New Roman" w:cs="Times New Roman"/>
          <w:bCs/>
          <w:sz w:val="24"/>
          <w:szCs w:val="24"/>
          <w:lang w:eastAsia="ru-RU"/>
        </w:rPr>
        <w:t>Комитетом</w:t>
      </w:r>
      <w:r w:rsidRPr="00E35E2E">
        <w:rPr>
          <w:rFonts w:ascii="Times New Roman" w:eastAsia="Times New Roman" w:hAnsi="Times New Roman" w:cs="Times New Roman"/>
          <w:bCs/>
          <w:sz w:val="24"/>
          <w:szCs w:val="24"/>
          <w:lang w:eastAsia="ru-RU"/>
        </w:rPr>
        <w:t xml:space="preserve"> образования Администрации города Усть-Илимска заключено</w:t>
      </w:r>
      <w:r w:rsidRPr="00E35E2E">
        <w:rPr>
          <w:rFonts w:ascii="Times New Roman" w:eastAsia="Times New Roman" w:hAnsi="Times New Roman" w:cs="Times New Roman"/>
          <w:b/>
          <w:bCs/>
          <w:sz w:val="24"/>
          <w:szCs w:val="24"/>
          <w:lang w:eastAsia="ru-RU"/>
        </w:rPr>
        <w:t xml:space="preserve"> </w:t>
      </w:r>
      <w:hyperlink r:id="rId84" w:history="1">
        <w:r w:rsidRPr="0005264C">
          <w:rPr>
            <w:rStyle w:val="a5"/>
            <w:rFonts w:ascii="Times New Roman" w:eastAsia="Times New Roman" w:hAnsi="Times New Roman" w:cs="Times New Roman"/>
            <w:bCs/>
            <w:sz w:val="24"/>
            <w:szCs w:val="24"/>
            <w:lang w:eastAsia="ru-RU"/>
          </w:rPr>
          <w:t>соглашение</w:t>
        </w:r>
        <w:r w:rsidRPr="0005264C">
          <w:rPr>
            <w:rStyle w:val="a5"/>
            <w:rFonts w:ascii="Times New Roman" w:eastAsia="Times New Roman" w:hAnsi="Times New Roman" w:cs="Times New Roman"/>
            <w:sz w:val="24"/>
            <w:szCs w:val="24"/>
            <w:lang w:eastAsia="ru-RU"/>
          </w:rPr>
          <w:t> о сотрудничестве </w:t>
        </w:r>
      </w:hyperlink>
      <w:r w:rsidRPr="00E35E2E">
        <w:rPr>
          <w:rFonts w:ascii="Times New Roman" w:eastAsia="Times New Roman" w:hAnsi="Times New Roman" w:cs="Times New Roman"/>
          <w:sz w:val="24"/>
          <w:szCs w:val="24"/>
          <w:lang w:eastAsia="ru-RU"/>
        </w:rPr>
        <w:t>по апробации целевой модели аттестации</w:t>
      </w:r>
      <w:r w:rsidRPr="00E35E2E">
        <w:rPr>
          <w:rFonts w:ascii="Times New Roman" w:eastAsia="Times New Roman" w:hAnsi="Times New Roman" w:cs="Times New Roman"/>
          <w:b/>
          <w:bCs/>
          <w:sz w:val="24"/>
          <w:szCs w:val="24"/>
          <w:lang w:eastAsia="ru-RU"/>
        </w:rPr>
        <w:t xml:space="preserve"> </w:t>
      </w:r>
      <w:r w:rsidRPr="00E35E2E">
        <w:rPr>
          <w:rFonts w:ascii="Times New Roman" w:eastAsia="Times New Roman" w:hAnsi="Times New Roman" w:cs="Times New Roman"/>
          <w:sz w:val="24"/>
          <w:szCs w:val="24"/>
          <w:lang w:eastAsia="ru-RU"/>
        </w:rPr>
        <w:t xml:space="preserve">с ГАУ ИО </w:t>
      </w:r>
      <w:proofErr w:type="spellStart"/>
      <w:r w:rsidRPr="00E35E2E">
        <w:rPr>
          <w:rFonts w:ascii="Times New Roman" w:eastAsia="Times New Roman" w:hAnsi="Times New Roman" w:cs="Times New Roman"/>
          <w:sz w:val="24"/>
          <w:szCs w:val="24"/>
          <w:lang w:eastAsia="ru-RU"/>
        </w:rPr>
        <w:t>ЦОПМКи</w:t>
      </w:r>
      <w:proofErr w:type="spellEnd"/>
      <w:r w:rsidRPr="00E35E2E">
        <w:rPr>
          <w:rFonts w:ascii="Times New Roman" w:eastAsia="Times New Roman" w:hAnsi="Times New Roman" w:cs="Times New Roman"/>
          <w:sz w:val="24"/>
          <w:szCs w:val="24"/>
          <w:lang w:eastAsia="ru-RU"/>
        </w:rPr>
        <w:t xml:space="preserve"> МКО. Предметом соглашения является взаимодействие при апробации аттестации кандидатов на должность руководителям и руководителя организации Иркутской области, осуществляющей образовательную деятельность в соответствии с Концепцией «Аттестация кандидата на должность руководителя и руководителя организации Иркутской области, осуществляющей образовательную деятельность, утверждённой распоряжением министерства образования Иркутской области от 01.12.2020г. № 918- </w:t>
      </w:r>
      <w:proofErr w:type="spellStart"/>
      <w:r w:rsidRPr="00E35E2E">
        <w:rPr>
          <w:rFonts w:ascii="Times New Roman" w:eastAsia="Times New Roman" w:hAnsi="Times New Roman" w:cs="Times New Roman"/>
          <w:sz w:val="24"/>
          <w:szCs w:val="24"/>
          <w:lang w:eastAsia="ru-RU"/>
        </w:rPr>
        <w:t>мп</w:t>
      </w:r>
      <w:proofErr w:type="spellEnd"/>
      <w:r w:rsidRPr="00E35E2E">
        <w:rPr>
          <w:rFonts w:ascii="Times New Roman" w:eastAsia="Times New Roman" w:hAnsi="Times New Roman" w:cs="Times New Roman"/>
          <w:sz w:val="24"/>
          <w:szCs w:val="24"/>
          <w:lang w:eastAsia="ru-RU"/>
        </w:rPr>
        <w:t xml:space="preserve">. </w:t>
      </w:r>
    </w:p>
    <w:p w:rsidR="001A2989" w:rsidRPr="00E35E2E"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35E2E">
        <w:rPr>
          <w:rFonts w:ascii="Times New Roman" w:eastAsia="Times New Roman" w:hAnsi="Times New Roman" w:cs="Times New Roman"/>
          <w:sz w:val="24"/>
          <w:szCs w:val="24"/>
          <w:lang w:eastAsia="ru-RU"/>
        </w:rPr>
        <w:t>Целью соглашения является достижение показателей и выполнение мероприятий, предусмотренных региональным проектом «Современная школа», утвержденного министерством образования Иркутской области от 16.05.2022г., и реализация Целевой модели аттестации руководителей общеобразовательных организаций, утверждённой распоряжением Министерства просвещения РФ от 31.05.2021г. № Р-117.</w:t>
      </w:r>
    </w:p>
    <w:p w:rsidR="001A2989" w:rsidRPr="00E35E2E" w:rsidRDefault="001A2989" w:rsidP="001A2989">
      <w:pPr>
        <w:pStyle w:val="Default"/>
        <w:tabs>
          <w:tab w:val="left" w:pos="374"/>
          <w:tab w:val="left" w:pos="709"/>
          <w:tab w:val="left" w:pos="851"/>
        </w:tabs>
        <w:ind w:firstLine="567"/>
        <w:jc w:val="both"/>
        <w:rPr>
          <w:rStyle w:val="a4"/>
          <w:color w:val="auto"/>
          <w:shd w:val="clear" w:color="auto" w:fill="FFFFFF"/>
        </w:rPr>
      </w:pPr>
      <w:r w:rsidRPr="00E35E2E">
        <w:rPr>
          <w:rStyle w:val="a4"/>
          <w:color w:val="auto"/>
          <w:shd w:val="clear" w:color="auto" w:fill="FFFFFF"/>
        </w:rPr>
        <w:t>Аттестация руководителей муниципальных образовательных учреждений</w:t>
      </w:r>
    </w:p>
    <w:p w:rsidR="001A2989" w:rsidRPr="00E35E2E" w:rsidRDefault="001A2989" w:rsidP="001A2989">
      <w:pPr>
        <w:spacing w:after="0" w:line="240" w:lineRule="auto"/>
        <w:ind w:firstLine="567"/>
        <w:jc w:val="both"/>
        <w:rPr>
          <w:rFonts w:ascii="Times New Roman" w:eastAsia="Times New Roman" w:hAnsi="Times New Roman" w:cs="Times New Roman"/>
          <w:sz w:val="24"/>
          <w:szCs w:val="24"/>
          <w:lang w:eastAsia="ru-RU"/>
        </w:rPr>
      </w:pPr>
      <w:r w:rsidRPr="00E35E2E">
        <w:rPr>
          <w:rFonts w:ascii="Times New Roman" w:eastAsia="Times New Roman" w:hAnsi="Times New Roman" w:cs="Times New Roman"/>
          <w:sz w:val="24"/>
          <w:szCs w:val="24"/>
          <w:lang w:eastAsia="ru-RU"/>
        </w:rPr>
        <w:t>Согласно части 4 статьи 51 ФЗ от 29.12.2012г. 273-ФЗ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85" w:history="1">
        <w:r w:rsidRPr="00E35E2E">
          <w:rPr>
            <w:rFonts w:ascii="Times New Roman" w:eastAsia="Times New Roman" w:hAnsi="Times New Roman" w:cs="Times New Roman"/>
            <w:sz w:val="24"/>
            <w:szCs w:val="24"/>
            <w:lang w:eastAsia="ru-RU"/>
          </w:rPr>
          <w:t>пунктах 3</w:t>
        </w:r>
      </w:hyperlink>
      <w:r w:rsidRPr="00E35E2E">
        <w:rPr>
          <w:rFonts w:ascii="Times New Roman" w:eastAsia="Times New Roman" w:hAnsi="Times New Roman" w:cs="Times New Roman"/>
          <w:sz w:val="24"/>
          <w:szCs w:val="24"/>
          <w:lang w:eastAsia="ru-RU"/>
        </w:rPr>
        <w:t> и 4 части 1 настоящей статьи) проходят </w:t>
      </w:r>
      <w:r w:rsidRPr="00E35E2E">
        <w:rPr>
          <w:rFonts w:ascii="Times New Roman" w:eastAsia="Times New Roman" w:hAnsi="Times New Roman" w:cs="Times New Roman"/>
          <w:bCs/>
          <w:sz w:val="24"/>
          <w:szCs w:val="24"/>
          <w:lang w:eastAsia="ru-RU"/>
        </w:rPr>
        <w:t>обязательную</w:t>
      </w:r>
      <w:r w:rsidRPr="00E35E2E">
        <w:rPr>
          <w:rFonts w:ascii="Times New Roman" w:eastAsia="Times New Roman" w:hAnsi="Times New Roman" w:cs="Times New Roman"/>
          <w:sz w:val="24"/>
          <w:szCs w:val="24"/>
          <w:lang w:eastAsia="ru-RU"/>
        </w:rPr>
        <w:t> аттестацию.</w:t>
      </w:r>
    </w:p>
    <w:p w:rsidR="001A2989" w:rsidRPr="009A1348" w:rsidRDefault="001A2989" w:rsidP="001A2989">
      <w:pPr>
        <w:spacing w:after="0" w:line="240" w:lineRule="auto"/>
        <w:ind w:firstLine="567"/>
        <w:jc w:val="both"/>
        <w:rPr>
          <w:rFonts w:ascii="Times New Roman" w:hAnsi="Times New Roman" w:cs="Times New Roman"/>
          <w:sz w:val="24"/>
          <w:szCs w:val="24"/>
        </w:rPr>
      </w:pPr>
      <w:r w:rsidRPr="009A1348">
        <w:rPr>
          <w:rFonts w:ascii="Times New Roman" w:eastAsia="Times New Roman" w:hAnsi="Times New Roman" w:cs="Times New Roman"/>
          <w:bCs/>
          <w:sz w:val="24"/>
          <w:szCs w:val="24"/>
          <w:lang w:eastAsia="ru-RU"/>
        </w:rPr>
        <w:t xml:space="preserve">В </w:t>
      </w:r>
      <w:r w:rsidRPr="009A1348">
        <w:rPr>
          <w:rFonts w:ascii="Times New Roman" w:hAnsi="Times New Roman" w:cs="Times New Roman"/>
          <w:sz w:val="24"/>
          <w:szCs w:val="24"/>
        </w:rPr>
        <w:t>течение 202</w:t>
      </w:r>
      <w:r w:rsidR="0005264C" w:rsidRPr="009A1348">
        <w:rPr>
          <w:rFonts w:ascii="Times New Roman" w:hAnsi="Times New Roman" w:cs="Times New Roman"/>
          <w:sz w:val="24"/>
          <w:szCs w:val="24"/>
        </w:rPr>
        <w:t>4</w:t>
      </w:r>
      <w:r w:rsidRPr="009A1348">
        <w:rPr>
          <w:rFonts w:ascii="Times New Roman" w:hAnsi="Times New Roman" w:cs="Times New Roman"/>
          <w:sz w:val="24"/>
          <w:szCs w:val="24"/>
        </w:rPr>
        <w:t>-202</w:t>
      </w:r>
      <w:r w:rsidR="0005264C" w:rsidRPr="009A1348">
        <w:rPr>
          <w:rFonts w:ascii="Times New Roman" w:hAnsi="Times New Roman" w:cs="Times New Roman"/>
          <w:sz w:val="24"/>
          <w:szCs w:val="24"/>
        </w:rPr>
        <w:t>5</w:t>
      </w:r>
      <w:r w:rsidRPr="009A1348">
        <w:rPr>
          <w:rFonts w:ascii="Times New Roman" w:hAnsi="Times New Roman" w:cs="Times New Roman"/>
          <w:sz w:val="24"/>
          <w:szCs w:val="24"/>
        </w:rPr>
        <w:t xml:space="preserve"> учебного года состоялось </w:t>
      </w:r>
      <w:r w:rsidR="00100D96">
        <w:rPr>
          <w:rFonts w:ascii="Times New Roman" w:hAnsi="Times New Roman" w:cs="Times New Roman"/>
          <w:sz w:val="24"/>
          <w:szCs w:val="24"/>
        </w:rPr>
        <w:t>четыре</w:t>
      </w:r>
      <w:r w:rsidRPr="009A1348">
        <w:rPr>
          <w:rFonts w:ascii="Times New Roman" w:hAnsi="Times New Roman" w:cs="Times New Roman"/>
          <w:sz w:val="24"/>
          <w:szCs w:val="24"/>
        </w:rPr>
        <w:t xml:space="preserve"> заседания аттестационной комиссии:</w:t>
      </w:r>
    </w:p>
    <w:p w:rsidR="00100D96" w:rsidRDefault="00100D96" w:rsidP="00A66F0F">
      <w:pPr>
        <w:pStyle w:val="a6"/>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17.10.2024г.: </w:t>
      </w:r>
      <w:proofErr w:type="spellStart"/>
      <w:r>
        <w:rPr>
          <w:rFonts w:ascii="Times New Roman" w:hAnsi="Times New Roman" w:cs="Times New Roman"/>
          <w:sz w:val="24"/>
          <w:szCs w:val="24"/>
        </w:rPr>
        <w:t>Щадрина</w:t>
      </w:r>
      <w:proofErr w:type="spellEnd"/>
      <w:r>
        <w:rPr>
          <w:rFonts w:ascii="Times New Roman" w:hAnsi="Times New Roman" w:cs="Times New Roman"/>
          <w:sz w:val="24"/>
          <w:szCs w:val="24"/>
        </w:rPr>
        <w:t xml:space="preserve"> Д.А., Ковалев А.В., Спесивцев М.М., Соловьева Ю.Е., Владимирова А.А.</w:t>
      </w:r>
      <w:r w:rsidR="00BE63A5">
        <w:rPr>
          <w:rFonts w:ascii="Times New Roman" w:hAnsi="Times New Roman" w:cs="Times New Roman"/>
          <w:sz w:val="24"/>
          <w:szCs w:val="24"/>
        </w:rPr>
        <w:t xml:space="preserve">, </w:t>
      </w:r>
      <w:proofErr w:type="spellStart"/>
      <w:r w:rsidR="00BE63A5">
        <w:rPr>
          <w:rFonts w:ascii="Times New Roman" w:hAnsi="Times New Roman" w:cs="Times New Roman"/>
          <w:sz w:val="24"/>
          <w:szCs w:val="24"/>
        </w:rPr>
        <w:t>Храбан</w:t>
      </w:r>
      <w:proofErr w:type="spellEnd"/>
      <w:r w:rsidR="00BE63A5">
        <w:rPr>
          <w:rFonts w:ascii="Times New Roman" w:hAnsi="Times New Roman" w:cs="Times New Roman"/>
          <w:sz w:val="24"/>
          <w:szCs w:val="24"/>
        </w:rPr>
        <w:t xml:space="preserve"> Т.В., Кадочникова М.Г., Силантьева Н.П.;</w:t>
      </w:r>
    </w:p>
    <w:p w:rsidR="001A2989" w:rsidRPr="009A1348" w:rsidRDefault="001A2989" w:rsidP="00A66F0F">
      <w:pPr>
        <w:pStyle w:val="a6"/>
        <w:numPr>
          <w:ilvl w:val="0"/>
          <w:numId w:val="1"/>
        </w:numPr>
        <w:spacing w:after="0" w:line="240" w:lineRule="auto"/>
        <w:ind w:left="0" w:firstLine="567"/>
        <w:jc w:val="both"/>
        <w:rPr>
          <w:rFonts w:ascii="Times New Roman" w:hAnsi="Times New Roman" w:cs="Times New Roman"/>
          <w:sz w:val="24"/>
          <w:szCs w:val="24"/>
        </w:rPr>
      </w:pPr>
      <w:r w:rsidRPr="009A1348">
        <w:rPr>
          <w:rFonts w:ascii="Times New Roman" w:hAnsi="Times New Roman" w:cs="Times New Roman"/>
          <w:sz w:val="24"/>
          <w:szCs w:val="24"/>
        </w:rPr>
        <w:t>11.12.202</w:t>
      </w:r>
      <w:r w:rsidR="00F42891" w:rsidRPr="009A1348">
        <w:rPr>
          <w:rFonts w:ascii="Times New Roman" w:hAnsi="Times New Roman" w:cs="Times New Roman"/>
          <w:sz w:val="24"/>
          <w:szCs w:val="24"/>
        </w:rPr>
        <w:t>4</w:t>
      </w:r>
      <w:r w:rsidRPr="009A1348">
        <w:rPr>
          <w:rFonts w:ascii="Times New Roman" w:hAnsi="Times New Roman" w:cs="Times New Roman"/>
          <w:sz w:val="24"/>
          <w:szCs w:val="24"/>
        </w:rPr>
        <w:t xml:space="preserve">г.: </w:t>
      </w:r>
      <w:r w:rsidR="00B84732">
        <w:rPr>
          <w:rFonts w:ascii="Times New Roman" w:hAnsi="Times New Roman" w:cs="Times New Roman"/>
          <w:sz w:val="24"/>
          <w:szCs w:val="24"/>
          <w:shd w:val="clear" w:color="auto" w:fill="FFFFFF"/>
        </w:rPr>
        <w:t>Коршунов</w:t>
      </w:r>
      <w:r w:rsidR="00F42891" w:rsidRPr="009A1348">
        <w:rPr>
          <w:rFonts w:ascii="Times New Roman" w:hAnsi="Times New Roman" w:cs="Times New Roman"/>
          <w:sz w:val="24"/>
          <w:szCs w:val="24"/>
          <w:shd w:val="clear" w:color="auto" w:fill="FFFFFF"/>
        </w:rPr>
        <w:t xml:space="preserve"> А.С., Кол</w:t>
      </w:r>
      <w:r w:rsidR="00344E30">
        <w:rPr>
          <w:rFonts w:ascii="Times New Roman" w:hAnsi="Times New Roman" w:cs="Times New Roman"/>
          <w:sz w:val="24"/>
          <w:szCs w:val="24"/>
          <w:shd w:val="clear" w:color="auto" w:fill="FFFFFF"/>
        </w:rPr>
        <w:t>е</w:t>
      </w:r>
      <w:r w:rsidR="00F42891" w:rsidRPr="009A1348">
        <w:rPr>
          <w:rFonts w:ascii="Times New Roman" w:hAnsi="Times New Roman" w:cs="Times New Roman"/>
          <w:sz w:val="24"/>
          <w:szCs w:val="24"/>
          <w:shd w:val="clear" w:color="auto" w:fill="FFFFFF"/>
        </w:rPr>
        <w:t>сниченко И.Н., Гр</w:t>
      </w:r>
      <w:r w:rsidR="00B84732">
        <w:rPr>
          <w:rFonts w:ascii="Times New Roman" w:hAnsi="Times New Roman" w:cs="Times New Roman"/>
          <w:sz w:val="24"/>
          <w:szCs w:val="24"/>
          <w:shd w:val="clear" w:color="auto" w:fill="FFFFFF"/>
        </w:rPr>
        <w:t>и</w:t>
      </w:r>
      <w:r w:rsidR="00F42891" w:rsidRPr="009A1348">
        <w:rPr>
          <w:rFonts w:ascii="Times New Roman" w:hAnsi="Times New Roman" w:cs="Times New Roman"/>
          <w:sz w:val="24"/>
          <w:szCs w:val="24"/>
          <w:shd w:val="clear" w:color="auto" w:fill="FFFFFF"/>
        </w:rPr>
        <w:t xml:space="preserve">боедова О.В., Григорьева Н.К., </w:t>
      </w:r>
      <w:proofErr w:type="spellStart"/>
      <w:r w:rsidR="00F42891" w:rsidRPr="009A1348">
        <w:rPr>
          <w:rFonts w:ascii="Times New Roman" w:hAnsi="Times New Roman" w:cs="Times New Roman"/>
          <w:sz w:val="24"/>
          <w:szCs w:val="24"/>
          <w:shd w:val="clear" w:color="auto" w:fill="FFFFFF"/>
        </w:rPr>
        <w:t>Горнакова</w:t>
      </w:r>
      <w:proofErr w:type="spellEnd"/>
      <w:r w:rsidR="00F42891" w:rsidRPr="009A1348">
        <w:rPr>
          <w:rFonts w:ascii="Times New Roman" w:hAnsi="Times New Roman" w:cs="Times New Roman"/>
          <w:sz w:val="24"/>
          <w:szCs w:val="24"/>
          <w:shd w:val="clear" w:color="auto" w:fill="FFFFFF"/>
        </w:rPr>
        <w:t xml:space="preserve"> Н.В., </w:t>
      </w:r>
      <w:proofErr w:type="spellStart"/>
      <w:r w:rsidR="00F42891" w:rsidRPr="009A1348">
        <w:rPr>
          <w:rFonts w:ascii="Times New Roman" w:hAnsi="Times New Roman" w:cs="Times New Roman"/>
          <w:sz w:val="24"/>
          <w:szCs w:val="24"/>
          <w:shd w:val="clear" w:color="auto" w:fill="FFFFFF"/>
        </w:rPr>
        <w:t>Былкова</w:t>
      </w:r>
      <w:proofErr w:type="spellEnd"/>
      <w:r w:rsidR="00F42891" w:rsidRPr="009A1348">
        <w:rPr>
          <w:rFonts w:ascii="Times New Roman" w:hAnsi="Times New Roman" w:cs="Times New Roman"/>
          <w:sz w:val="24"/>
          <w:szCs w:val="24"/>
          <w:shd w:val="clear" w:color="auto" w:fill="FFFFFF"/>
        </w:rPr>
        <w:t xml:space="preserve"> М.Н., Носкова Н.З.;</w:t>
      </w:r>
    </w:p>
    <w:p w:rsidR="001A2989" w:rsidRPr="009A1348" w:rsidRDefault="00F42891" w:rsidP="00A66F0F">
      <w:pPr>
        <w:pStyle w:val="a6"/>
        <w:numPr>
          <w:ilvl w:val="0"/>
          <w:numId w:val="1"/>
        </w:numPr>
        <w:spacing w:after="0" w:line="240" w:lineRule="auto"/>
        <w:ind w:left="0" w:firstLine="567"/>
        <w:jc w:val="both"/>
        <w:rPr>
          <w:rFonts w:ascii="Times New Roman" w:hAnsi="Times New Roman" w:cs="Times New Roman"/>
          <w:sz w:val="24"/>
          <w:szCs w:val="24"/>
        </w:rPr>
      </w:pPr>
      <w:r w:rsidRPr="009A1348">
        <w:rPr>
          <w:rFonts w:ascii="Times New Roman" w:hAnsi="Times New Roman" w:cs="Times New Roman"/>
          <w:sz w:val="24"/>
          <w:szCs w:val="24"/>
        </w:rPr>
        <w:t>10</w:t>
      </w:r>
      <w:r w:rsidR="001A2989" w:rsidRPr="009A1348">
        <w:rPr>
          <w:rFonts w:ascii="Times New Roman" w:hAnsi="Times New Roman" w:cs="Times New Roman"/>
          <w:sz w:val="24"/>
          <w:szCs w:val="24"/>
        </w:rPr>
        <w:t>.03.202</w:t>
      </w:r>
      <w:r w:rsidRPr="009A1348">
        <w:rPr>
          <w:rFonts w:ascii="Times New Roman" w:hAnsi="Times New Roman" w:cs="Times New Roman"/>
          <w:sz w:val="24"/>
          <w:szCs w:val="24"/>
        </w:rPr>
        <w:t>5</w:t>
      </w:r>
      <w:r w:rsidR="001A2989" w:rsidRPr="009A1348">
        <w:rPr>
          <w:rFonts w:ascii="Times New Roman" w:hAnsi="Times New Roman" w:cs="Times New Roman"/>
          <w:sz w:val="24"/>
          <w:szCs w:val="24"/>
        </w:rPr>
        <w:t xml:space="preserve">г.: </w:t>
      </w:r>
      <w:r w:rsidRPr="009A1348">
        <w:rPr>
          <w:rFonts w:ascii="Times New Roman" w:hAnsi="Times New Roman" w:cs="Times New Roman"/>
          <w:sz w:val="24"/>
        </w:rPr>
        <w:t xml:space="preserve">Буденная И.Ю., </w:t>
      </w:r>
      <w:proofErr w:type="spellStart"/>
      <w:r w:rsidRPr="009A1348">
        <w:rPr>
          <w:rFonts w:ascii="Times New Roman" w:hAnsi="Times New Roman" w:cs="Times New Roman"/>
          <w:sz w:val="24"/>
        </w:rPr>
        <w:t>Вайцель</w:t>
      </w:r>
      <w:proofErr w:type="spellEnd"/>
      <w:r w:rsidRPr="009A1348">
        <w:rPr>
          <w:rFonts w:ascii="Times New Roman" w:hAnsi="Times New Roman" w:cs="Times New Roman"/>
          <w:sz w:val="24"/>
        </w:rPr>
        <w:t xml:space="preserve"> Е.А</w:t>
      </w:r>
      <w:r w:rsidR="00344E30">
        <w:rPr>
          <w:rFonts w:ascii="Times New Roman" w:hAnsi="Times New Roman" w:cs="Times New Roman"/>
          <w:sz w:val="24"/>
        </w:rPr>
        <w:t>.</w:t>
      </w:r>
      <w:r w:rsidRPr="009A1348">
        <w:rPr>
          <w:rFonts w:ascii="Times New Roman" w:hAnsi="Times New Roman" w:cs="Times New Roman"/>
          <w:sz w:val="24"/>
        </w:rPr>
        <w:t>, Дубовик А.А</w:t>
      </w:r>
      <w:r w:rsidR="00344E30">
        <w:rPr>
          <w:rFonts w:ascii="Times New Roman" w:hAnsi="Times New Roman" w:cs="Times New Roman"/>
          <w:sz w:val="24"/>
        </w:rPr>
        <w:t>.</w:t>
      </w:r>
      <w:r w:rsidRPr="009A1348">
        <w:rPr>
          <w:rFonts w:ascii="Times New Roman" w:hAnsi="Times New Roman" w:cs="Times New Roman"/>
          <w:sz w:val="24"/>
        </w:rPr>
        <w:t xml:space="preserve">, </w:t>
      </w:r>
      <w:proofErr w:type="spellStart"/>
      <w:r w:rsidRPr="009A1348">
        <w:rPr>
          <w:rFonts w:ascii="Times New Roman" w:hAnsi="Times New Roman" w:cs="Times New Roman"/>
          <w:sz w:val="24"/>
        </w:rPr>
        <w:t>Сивиринова</w:t>
      </w:r>
      <w:proofErr w:type="spellEnd"/>
      <w:r w:rsidRPr="009A1348">
        <w:rPr>
          <w:rFonts w:ascii="Times New Roman" w:hAnsi="Times New Roman" w:cs="Times New Roman"/>
          <w:sz w:val="24"/>
        </w:rPr>
        <w:t xml:space="preserve"> И.А., Смирнова А.Я., </w:t>
      </w:r>
      <w:proofErr w:type="spellStart"/>
      <w:r w:rsidRPr="009A1348">
        <w:rPr>
          <w:rFonts w:ascii="Times New Roman" w:hAnsi="Times New Roman" w:cs="Times New Roman"/>
          <w:sz w:val="24"/>
        </w:rPr>
        <w:t>Чернихова</w:t>
      </w:r>
      <w:proofErr w:type="spellEnd"/>
      <w:r w:rsidRPr="009A1348">
        <w:rPr>
          <w:rFonts w:ascii="Times New Roman" w:hAnsi="Times New Roman" w:cs="Times New Roman"/>
          <w:sz w:val="24"/>
        </w:rPr>
        <w:t xml:space="preserve"> М.В., Фомина А.А.;</w:t>
      </w:r>
    </w:p>
    <w:p w:rsidR="001A2989" w:rsidRPr="00077029" w:rsidRDefault="001A2989" w:rsidP="00A66F0F">
      <w:pPr>
        <w:pStyle w:val="a6"/>
        <w:numPr>
          <w:ilvl w:val="0"/>
          <w:numId w:val="1"/>
        </w:numPr>
        <w:spacing w:after="0" w:line="240" w:lineRule="auto"/>
        <w:ind w:left="0" w:firstLine="567"/>
        <w:jc w:val="both"/>
        <w:rPr>
          <w:rFonts w:ascii="Times New Roman" w:hAnsi="Times New Roman" w:cs="Times New Roman"/>
          <w:sz w:val="24"/>
          <w:szCs w:val="24"/>
        </w:rPr>
      </w:pPr>
      <w:r w:rsidRPr="009A1348">
        <w:rPr>
          <w:rFonts w:ascii="Times New Roman" w:hAnsi="Times New Roman" w:cs="Times New Roman"/>
          <w:sz w:val="24"/>
          <w:szCs w:val="24"/>
        </w:rPr>
        <w:t>1</w:t>
      </w:r>
      <w:r w:rsidR="0005264C" w:rsidRPr="009A1348">
        <w:rPr>
          <w:rFonts w:ascii="Times New Roman" w:hAnsi="Times New Roman" w:cs="Times New Roman"/>
          <w:sz w:val="24"/>
          <w:szCs w:val="24"/>
        </w:rPr>
        <w:t>5</w:t>
      </w:r>
      <w:r w:rsidRPr="009A1348">
        <w:rPr>
          <w:rFonts w:ascii="Times New Roman" w:hAnsi="Times New Roman" w:cs="Times New Roman"/>
          <w:sz w:val="24"/>
          <w:szCs w:val="24"/>
        </w:rPr>
        <w:t>.05.202</w:t>
      </w:r>
      <w:r w:rsidR="0005264C" w:rsidRPr="009A1348">
        <w:rPr>
          <w:rFonts w:ascii="Times New Roman" w:hAnsi="Times New Roman" w:cs="Times New Roman"/>
          <w:sz w:val="24"/>
          <w:szCs w:val="24"/>
        </w:rPr>
        <w:t>5</w:t>
      </w:r>
      <w:r w:rsidRPr="009A1348">
        <w:rPr>
          <w:rFonts w:ascii="Times New Roman" w:hAnsi="Times New Roman" w:cs="Times New Roman"/>
          <w:sz w:val="24"/>
          <w:szCs w:val="24"/>
        </w:rPr>
        <w:t xml:space="preserve">г.: </w:t>
      </w:r>
      <w:r w:rsidR="0005264C" w:rsidRPr="009A1348">
        <w:rPr>
          <w:rFonts w:ascii="Times New Roman" w:hAnsi="Times New Roman" w:cs="Times New Roman"/>
          <w:sz w:val="24"/>
          <w:szCs w:val="24"/>
        </w:rPr>
        <w:t xml:space="preserve">Антипин М.И., </w:t>
      </w:r>
      <w:proofErr w:type="spellStart"/>
      <w:r w:rsidR="0005264C" w:rsidRPr="009A1348">
        <w:rPr>
          <w:rFonts w:ascii="Times New Roman" w:hAnsi="Times New Roman" w:cs="Times New Roman"/>
          <w:sz w:val="24"/>
          <w:szCs w:val="24"/>
        </w:rPr>
        <w:t>Мисикова</w:t>
      </w:r>
      <w:proofErr w:type="spellEnd"/>
      <w:r w:rsidR="0005264C" w:rsidRPr="009A1348">
        <w:rPr>
          <w:rFonts w:ascii="Times New Roman" w:hAnsi="Times New Roman" w:cs="Times New Roman"/>
          <w:sz w:val="24"/>
          <w:szCs w:val="24"/>
        </w:rPr>
        <w:t xml:space="preserve"> З.А., </w:t>
      </w:r>
      <w:proofErr w:type="spellStart"/>
      <w:r w:rsidR="0005264C" w:rsidRPr="009A1348">
        <w:rPr>
          <w:rFonts w:ascii="Times New Roman" w:hAnsi="Times New Roman" w:cs="Times New Roman"/>
          <w:sz w:val="24"/>
          <w:szCs w:val="24"/>
        </w:rPr>
        <w:t>Пеленкина</w:t>
      </w:r>
      <w:proofErr w:type="spellEnd"/>
      <w:r w:rsidR="0005264C" w:rsidRPr="009A1348">
        <w:rPr>
          <w:rFonts w:ascii="Times New Roman" w:hAnsi="Times New Roman" w:cs="Times New Roman"/>
          <w:sz w:val="24"/>
          <w:szCs w:val="24"/>
        </w:rPr>
        <w:t xml:space="preserve"> С.А., Раздьяконова С.А., Фатеева Е.И</w:t>
      </w:r>
      <w:r w:rsidR="0005264C" w:rsidRPr="00077029">
        <w:rPr>
          <w:rFonts w:ascii="Times New Roman" w:hAnsi="Times New Roman" w:cs="Times New Roman"/>
          <w:sz w:val="24"/>
          <w:szCs w:val="24"/>
        </w:rPr>
        <w:t>., Курило В.К.</w:t>
      </w:r>
    </w:p>
    <w:p w:rsidR="001A2989" w:rsidRDefault="001A2989" w:rsidP="00077029">
      <w:pPr>
        <w:shd w:val="clear" w:color="auto" w:fill="FFFFFF" w:themeFill="background1"/>
        <w:spacing w:after="0" w:line="240" w:lineRule="auto"/>
        <w:ind w:firstLine="567"/>
        <w:jc w:val="both"/>
        <w:rPr>
          <w:rFonts w:ascii="Times New Roman" w:hAnsi="Times New Roman" w:cs="Times New Roman"/>
          <w:sz w:val="24"/>
          <w:szCs w:val="24"/>
        </w:rPr>
      </w:pPr>
      <w:r w:rsidRPr="00077029">
        <w:rPr>
          <w:rFonts w:ascii="Times New Roman" w:hAnsi="Times New Roman" w:cs="Times New Roman"/>
          <w:sz w:val="24"/>
          <w:szCs w:val="24"/>
        </w:rPr>
        <w:t xml:space="preserve">На заседаниях устанавливалось соответствие уровня профессиональной компетенции </w:t>
      </w:r>
      <w:r w:rsidR="00077029">
        <w:rPr>
          <w:rFonts w:ascii="Times New Roman" w:hAnsi="Times New Roman" w:cs="Times New Roman"/>
          <w:sz w:val="24"/>
          <w:szCs w:val="24"/>
        </w:rPr>
        <w:t>2</w:t>
      </w:r>
      <w:r w:rsidRPr="00077029">
        <w:rPr>
          <w:rFonts w:ascii="Times New Roman" w:hAnsi="Times New Roman" w:cs="Times New Roman"/>
          <w:sz w:val="24"/>
          <w:szCs w:val="24"/>
        </w:rPr>
        <w:t xml:space="preserve"> руководителям муниципальных дошкольных образовательных учреждений, </w:t>
      </w:r>
      <w:r w:rsidR="00BE63A5">
        <w:rPr>
          <w:rFonts w:ascii="Times New Roman" w:hAnsi="Times New Roman" w:cs="Times New Roman"/>
          <w:sz w:val="24"/>
          <w:szCs w:val="24"/>
        </w:rPr>
        <w:t>5</w:t>
      </w:r>
      <w:r w:rsidRPr="00077029">
        <w:rPr>
          <w:rFonts w:ascii="Times New Roman" w:hAnsi="Times New Roman" w:cs="Times New Roman"/>
          <w:sz w:val="24"/>
          <w:szCs w:val="24"/>
        </w:rPr>
        <w:t xml:space="preserve"> руководителям общеобразовательных учреждений и </w:t>
      </w:r>
      <w:r w:rsidR="00BE63A5">
        <w:rPr>
          <w:rFonts w:ascii="Times New Roman" w:hAnsi="Times New Roman" w:cs="Times New Roman"/>
          <w:sz w:val="24"/>
          <w:szCs w:val="24"/>
        </w:rPr>
        <w:t>21</w:t>
      </w:r>
      <w:r w:rsidRPr="00077029">
        <w:rPr>
          <w:rFonts w:ascii="Times New Roman" w:hAnsi="Times New Roman" w:cs="Times New Roman"/>
          <w:sz w:val="24"/>
          <w:szCs w:val="24"/>
        </w:rPr>
        <w:t xml:space="preserve"> </w:t>
      </w:r>
      <w:r w:rsidR="00BE63A5" w:rsidRPr="00077029">
        <w:rPr>
          <w:rFonts w:ascii="Times New Roman" w:hAnsi="Times New Roman" w:cs="Times New Roman"/>
          <w:sz w:val="24"/>
          <w:szCs w:val="24"/>
        </w:rPr>
        <w:t>кандидат</w:t>
      </w:r>
      <w:r w:rsidR="00BE63A5">
        <w:rPr>
          <w:rFonts w:ascii="Times New Roman" w:hAnsi="Times New Roman" w:cs="Times New Roman"/>
          <w:sz w:val="24"/>
          <w:szCs w:val="24"/>
        </w:rPr>
        <w:t xml:space="preserve">у </w:t>
      </w:r>
      <w:r w:rsidR="00BE63A5" w:rsidRPr="00077029">
        <w:rPr>
          <w:rFonts w:ascii="Times New Roman" w:hAnsi="Times New Roman" w:cs="Times New Roman"/>
          <w:sz w:val="24"/>
          <w:szCs w:val="24"/>
        </w:rPr>
        <w:t>на</w:t>
      </w:r>
      <w:r w:rsidRPr="00077029">
        <w:rPr>
          <w:rFonts w:ascii="Times New Roman" w:hAnsi="Times New Roman" w:cs="Times New Roman"/>
          <w:sz w:val="24"/>
          <w:szCs w:val="24"/>
        </w:rPr>
        <w:t xml:space="preserve"> должность руководителя образовательного учреждения квалификационным требованиям. Из </w:t>
      </w:r>
      <w:r w:rsidR="00077029">
        <w:rPr>
          <w:rFonts w:ascii="Times New Roman" w:hAnsi="Times New Roman" w:cs="Times New Roman"/>
          <w:sz w:val="24"/>
          <w:szCs w:val="24"/>
        </w:rPr>
        <w:t>2</w:t>
      </w:r>
      <w:r w:rsidR="00BE63A5">
        <w:rPr>
          <w:rFonts w:ascii="Times New Roman" w:hAnsi="Times New Roman" w:cs="Times New Roman"/>
          <w:sz w:val="24"/>
          <w:szCs w:val="24"/>
        </w:rPr>
        <w:t>8</w:t>
      </w:r>
      <w:r w:rsidRPr="00077029">
        <w:rPr>
          <w:rFonts w:ascii="Times New Roman" w:hAnsi="Times New Roman" w:cs="Times New Roman"/>
          <w:sz w:val="24"/>
          <w:szCs w:val="24"/>
        </w:rPr>
        <w:t xml:space="preserve"> </w:t>
      </w:r>
      <w:proofErr w:type="spellStart"/>
      <w:r w:rsidRPr="00077029">
        <w:rPr>
          <w:rFonts w:ascii="Times New Roman" w:hAnsi="Times New Roman" w:cs="Times New Roman"/>
          <w:sz w:val="24"/>
          <w:szCs w:val="24"/>
        </w:rPr>
        <w:t>аттестующихся</w:t>
      </w:r>
      <w:proofErr w:type="spellEnd"/>
      <w:r w:rsidRPr="00077029">
        <w:rPr>
          <w:rFonts w:ascii="Times New Roman" w:hAnsi="Times New Roman" w:cs="Times New Roman"/>
          <w:sz w:val="24"/>
          <w:szCs w:val="24"/>
        </w:rPr>
        <w:t xml:space="preserve"> аттестацию прошли </w:t>
      </w:r>
      <w:r w:rsidR="00077029">
        <w:rPr>
          <w:rFonts w:ascii="Times New Roman" w:hAnsi="Times New Roman" w:cs="Times New Roman"/>
          <w:sz w:val="24"/>
          <w:szCs w:val="24"/>
        </w:rPr>
        <w:t>2</w:t>
      </w:r>
      <w:r w:rsidR="00BE63A5">
        <w:rPr>
          <w:rFonts w:ascii="Times New Roman" w:hAnsi="Times New Roman" w:cs="Times New Roman"/>
          <w:sz w:val="24"/>
          <w:szCs w:val="24"/>
        </w:rPr>
        <w:t>6</w:t>
      </w:r>
      <w:r w:rsidRPr="00077029">
        <w:rPr>
          <w:rFonts w:ascii="Times New Roman" w:hAnsi="Times New Roman" w:cs="Times New Roman"/>
          <w:sz w:val="24"/>
          <w:szCs w:val="24"/>
        </w:rPr>
        <w:t xml:space="preserve"> (</w:t>
      </w:r>
      <w:r w:rsidR="00BE63A5">
        <w:rPr>
          <w:rFonts w:ascii="Times New Roman" w:hAnsi="Times New Roman" w:cs="Times New Roman"/>
          <w:sz w:val="24"/>
          <w:szCs w:val="24"/>
        </w:rPr>
        <w:t>92,8</w:t>
      </w:r>
      <w:r w:rsidRPr="00077029">
        <w:rPr>
          <w:rFonts w:ascii="Times New Roman" w:hAnsi="Times New Roman" w:cs="Times New Roman"/>
          <w:sz w:val="24"/>
          <w:szCs w:val="24"/>
        </w:rPr>
        <w:t>%).</w:t>
      </w:r>
    </w:p>
    <w:p w:rsidR="00E71FDD" w:rsidRDefault="00E71FDD" w:rsidP="00E71FDD">
      <w:pPr>
        <w:spacing w:after="0"/>
        <w:jc w:val="right"/>
        <w:rPr>
          <w:rFonts w:ascii="Times New Roman" w:hAnsi="Times New Roman" w:cs="Times New Roman"/>
        </w:rPr>
      </w:pPr>
      <w:r>
        <w:rPr>
          <w:rFonts w:ascii="Times New Roman" w:hAnsi="Times New Roman" w:cs="Times New Roman"/>
        </w:rPr>
        <w:t>Таблица № 44</w:t>
      </w:r>
    </w:p>
    <w:p w:rsidR="009A1348" w:rsidRPr="000A5CB8" w:rsidRDefault="009A1348" w:rsidP="009A1348">
      <w:pPr>
        <w:spacing w:after="0"/>
        <w:jc w:val="center"/>
        <w:rPr>
          <w:rFonts w:ascii="Times New Roman" w:hAnsi="Times New Roman" w:cs="Times New Roman"/>
          <w:b/>
          <w:sz w:val="24"/>
          <w:szCs w:val="24"/>
        </w:rPr>
      </w:pPr>
      <w:r w:rsidRPr="000A5CB8">
        <w:rPr>
          <w:rFonts w:ascii="Times New Roman" w:hAnsi="Times New Roman" w:cs="Times New Roman"/>
          <w:b/>
          <w:sz w:val="24"/>
          <w:szCs w:val="24"/>
        </w:rPr>
        <w:lastRenderedPageBreak/>
        <w:t xml:space="preserve">Результаты аттестации руководителей </w:t>
      </w:r>
      <w:r w:rsidR="00344E30">
        <w:rPr>
          <w:rFonts w:ascii="Times New Roman" w:hAnsi="Times New Roman" w:cs="Times New Roman"/>
          <w:b/>
          <w:sz w:val="24"/>
          <w:szCs w:val="24"/>
        </w:rPr>
        <w:t>муниципальных образовательных учреждений</w:t>
      </w:r>
    </w:p>
    <w:tbl>
      <w:tblPr>
        <w:tblW w:w="9918" w:type="dxa"/>
        <w:tblInd w:w="113" w:type="dxa"/>
        <w:tblLayout w:type="fixed"/>
        <w:tblLook w:val="04A0" w:firstRow="1" w:lastRow="0" w:firstColumn="1" w:lastColumn="0" w:noHBand="0" w:noVBand="1"/>
      </w:tblPr>
      <w:tblGrid>
        <w:gridCol w:w="449"/>
        <w:gridCol w:w="1985"/>
        <w:gridCol w:w="1276"/>
        <w:gridCol w:w="1105"/>
        <w:gridCol w:w="992"/>
        <w:gridCol w:w="2013"/>
        <w:gridCol w:w="964"/>
        <w:gridCol w:w="1134"/>
      </w:tblGrid>
      <w:tr w:rsidR="009A1348" w:rsidRPr="005A111D" w:rsidTr="000A5CB8">
        <w:trPr>
          <w:trHeight w:val="1052"/>
        </w:trPr>
        <w:tc>
          <w:tcPr>
            <w:tcW w:w="449" w:type="dxa"/>
            <w:tcBorders>
              <w:top w:val="single" w:sz="4" w:space="0" w:color="auto"/>
              <w:left w:val="single" w:sz="4" w:space="0" w:color="auto"/>
              <w:bottom w:val="single" w:sz="4" w:space="0" w:color="auto"/>
              <w:right w:val="single" w:sz="4" w:space="0" w:color="auto"/>
            </w:tcBorders>
          </w:tcPr>
          <w:p w:rsidR="009A1348" w:rsidRPr="005A111D" w:rsidRDefault="009A1348" w:rsidP="005A111D">
            <w:pPr>
              <w:spacing w:after="0" w:line="240" w:lineRule="auto"/>
              <w:jc w:val="center"/>
              <w:rPr>
                <w:rFonts w:ascii="Times New Roman" w:hAnsi="Times New Roman" w:cs="Times New Roman"/>
                <w:b/>
                <w:bCs/>
                <w:sz w:val="20"/>
                <w:szCs w:val="20"/>
              </w:rPr>
            </w:pPr>
            <w:r w:rsidRPr="005A111D">
              <w:rPr>
                <w:rFonts w:ascii="Times New Roman" w:hAnsi="Times New Roman" w:cs="Times New Roman"/>
                <w:b/>
                <w:bCs/>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348" w:rsidRPr="005A111D" w:rsidRDefault="009A1348" w:rsidP="005A111D">
            <w:pPr>
              <w:spacing w:after="0" w:line="240" w:lineRule="auto"/>
              <w:jc w:val="center"/>
              <w:rPr>
                <w:rFonts w:ascii="Times New Roman" w:hAnsi="Times New Roman" w:cs="Times New Roman"/>
                <w:b/>
                <w:bCs/>
                <w:sz w:val="20"/>
                <w:szCs w:val="20"/>
              </w:rPr>
            </w:pPr>
            <w:r w:rsidRPr="005A111D">
              <w:rPr>
                <w:rFonts w:ascii="Times New Roman" w:hAnsi="Times New Roman" w:cs="Times New Roman"/>
                <w:b/>
                <w:bCs/>
                <w:sz w:val="20"/>
                <w:szCs w:val="20"/>
              </w:rPr>
              <w:t xml:space="preserve">Наименование </w:t>
            </w:r>
            <w:r w:rsidR="00344E30" w:rsidRPr="005A111D">
              <w:rPr>
                <w:rFonts w:ascii="Times New Roman" w:hAnsi="Times New Roman" w:cs="Times New Roman"/>
                <w:b/>
                <w:bCs/>
                <w:sz w:val="20"/>
                <w:szCs w:val="20"/>
              </w:rPr>
              <w:t xml:space="preserve">муниципального </w:t>
            </w:r>
            <w:r w:rsidRPr="005A111D">
              <w:rPr>
                <w:rFonts w:ascii="Times New Roman" w:hAnsi="Times New Roman" w:cs="Times New Roman"/>
                <w:b/>
                <w:bCs/>
                <w:sz w:val="20"/>
                <w:szCs w:val="20"/>
              </w:rPr>
              <w:t>образовательного учреждения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Портфолио (мах</w:t>
            </w:r>
            <w:r w:rsidR="000A5CB8" w:rsidRPr="005A111D">
              <w:rPr>
                <w:rFonts w:ascii="Times New Roman" w:hAnsi="Times New Roman" w:cs="Times New Roman"/>
                <w:b/>
                <w:sz w:val="20"/>
                <w:szCs w:val="20"/>
              </w:rPr>
              <w:t>.</w:t>
            </w:r>
            <w:r w:rsidRPr="005A111D">
              <w:rPr>
                <w:rFonts w:ascii="Times New Roman" w:hAnsi="Times New Roman" w:cs="Times New Roman"/>
                <w:b/>
                <w:sz w:val="20"/>
                <w:szCs w:val="20"/>
              </w:rPr>
              <w:t xml:space="preserve"> 20)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Тест (мах</w:t>
            </w:r>
            <w:r w:rsidR="000A5CB8" w:rsidRPr="005A111D">
              <w:rPr>
                <w:rFonts w:ascii="Times New Roman" w:hAnsi="Times New Roman" w:cs="Times New Roman"/>
                <w:b/>
                <w:sz w:val="20"/>
                <w:szCs w:val="20"/>
              </w:rPr>
              <w:t>.</w:t>
            </w:r>
            <w:r w:rsidRPr="005A111D">
              <w:rPr>
                <w:rFonts w:ascii="Times New Roman" w:hAnsi="Times New Roman" w:cs="Times New Roman"/>
                <w:b/>
                <w:sz w:val="20"/>
                <w:szCs w:val="20"/>
              </w:rPr>
              <w:t xml:space="preserve"> 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Кейс (мах</w:t>
            </w:r>
            <w:r w:rsidR="000A5CB8" w:rsidRPr="005A111D">
              <w:rPr>
                <w:rFonts w:ascii="Times New Roman" w:hAnsi="Times New Roman" w:cs="Times New Roman"/>
                <w:b/>
                <w:sz w:val="20"/>
                <w:szCs w:val="20"/>
              </w:rPr>
              <w:t>.</w:t>
            </w:r>
            <w:r w:rsidRPr="005A111D">
              <w:rPr>
                <w:rFonts w:ascii="Times New Roman" w:hAnsi="Times New Roman" w:cs="Times New Roman"/>
                <w:b/>
                <w:sz w:val="20"/>
                <w:szCs w:val="20"/>
              </w:rPr>
              <w:t xml:space="preserve"> 10)</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 xml:space="preserve">Оценка </w:t>
            </w:r>
          </w:p>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 xml:space="preserve">профессиональной </w:t>
            </w:r>
          </w:p>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компетенции</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Защита программы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1348" w:rsidRPr="005A111D" w:rsidRDefault="009A1348" w:rsidP="005A111D">
            <w:pPr>
              <w:spacing w:after="0" w:line="240" w:lineRule="auto"/>
              <w:jc w:val="center"/>
              <w:rPr>
                <w:rFonts w:ascii="Times New Roman" w:hAnsi="Times New Roman" w:cs="Times New Roman"/>
                <w:b/>
                <w:sz w:val="20"/>
                <w:szCs w:val="20"/>
              </w:rPr>
            </w:pPr>
            <w:r w:rsidRPr="005A111D">
              <w:rPr>
                <w:rFonts w:ascii="Times New Roman" w:hAnsi="Times New Roman" w:cs="Times New Roman"/>
                <w:b/>
                <w:sz w:val="20"/>
                <w:szCs w:val="20"/>
              </w:rPr>
              <w:t>Результат</w:t>
            </w:r>
          </w:p>
        </w:tc>
      </w:tr>
      <w:tr w:rsidR="00760C0D"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760C0D" w:rsidRPr="005A111D" w:rsidRDefault="00760C0D"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C0D"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rPr>
              <w:t xml:space="preserve">МАОУ «Экспериментальный лицей имени Батербиева М.М.» </w:t>
            </w:r>
            <w:r w:rsidRPr="005A111D">
              <w:rPr>
                <w:rFonts w:ascii="Times New Roman" w:hAnsi="Times New Roman" w:cs="Times New Roman"/>
                <w:sz w:val="20"/>
                <w:szCs w:val="20"/>
              </w:rPr>
              <w:br/>
              <w:t>(Ковалев А.В.)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30</w:t>
            </w:r>
            <w:r w:rsidR="009C4432" w:rsidRPr="005A111D">
              <w:rPr>
                <w:rFonts w:ascii="Times New Roman" w:hAnsi="Times New Roman" w:cs="Times New Roman"/>
                <w:sz w:val="20"/>
                <w:szCs w:val="20"/>
              </w:rPr>
              <w: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8</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68</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60C0D"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116,0</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rPr>
              <w:t>МАОУ «СОШ№13 им. М.К Янгеля» (Мисикова З.А.)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9</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53</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106,7</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rPr>
              <w:t>МБОУ «СОШ№17» (Буденная И.Ю.)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3</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50</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105,5</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shd w:val="clear" w:color="auto" w:fill="FFFFFF"/>
              </w:rPr>
              <w:t>МБДОУ № 7 «Незабудка» (Смирнова А.Я.)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17</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8,5</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53,5</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104,5</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shd w:val="clear" w:color="auto" w:fill="FFFFFF"/>
              </w:rPr>
              <w:t>МБДОУ д/с № 15 «Ручеек» (</w:t>
            </w:r>
            <w:proofErr w:type="spellStart"/>
            <w:r w:rsidRPr="005A111D">
              <w:rPr>
                <w:rFonts w:ascii="Times New Roman" w:hAnsi="Times New Roman" w:cs="Times New Roman"/>
                <w:sz w:val="20"/>
                <w:szCs w:val="20"/>
                <w:shd w:val="clear" w:color="auto" w:fill="FFFFFF"/>
              </w:rPr>
              <w:t>Раздъяконова</w:t>
            </w:r>
            <w:proofErr w:type="spellEnd"/>
            <w:r w:rsidRPr="005A111D">
              <w:rPr>
                <w:rFonts w:ascii="Times New Roman" w:hAnsi="Times New Roman" w:cs="Times New Roman"/>
                <w:sz w:val="20"/>
                <w:szCs w:val="20"/>
                <w:shd w:val="clear" w:color="auto" w:fill="FFFFFF"/>
              </w:rPr>
              <w:t>  С.А.)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16</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9</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53</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104,4</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rPr>
            </w:pPr>
            <w:r w:rsidRPr="005A111D">
              <w:rPr>
                <w:rFonts w:ascii="Times New Roman" w:hAnsi="Times New Roman" w:cs="Times New Roman"/>
                <w:sz w:val="20"/>
                <w:szCs w:val="20"/>
              </w:rPr>
              <w:t>МАОУ «СОШ№14» (</w:t>
            </w:r>
            <w:proofErr w:type="spellStart"/>
            <w:r w:rsidRPr="005A111D">
              <w:rPr>
                <w:rFonts w:ascii="Times New Roman" w:hAnsi="Times New Roman" w:cs="Times New Roman"/>
                <w:sz w:val="20"/>
                <w:szCs w:val="20"/>
              </w:rPr>
              <w:t>Пеленкина</w:t>
            </w:r>
            <w:proofErr w:type="spellEnd"/>
            <w:r w:rsidRPr="005A111D">
              <w:rPr>
                <w:rFonts w:ascii="Times New Roman" w:hAnsi="Times New Roman" w:cs="Times New Roman"/>
                <w:sz w:val="20"/>
                <w:szCs w:val="20"/>
              </w:rPr>
              <w:t xml:space="preserve"> С.А.)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14</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8,5</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48,5</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101,9</w:t>
            </w:r>
          </w:p>
        </w:tc>
      </w:tr>
      <w:tr w:rsidR="00BE63A5" w:rsidRPr="005A111D" w:rsidTr="005A111D">
        <w:trPr>
          <w:trHeight w:val="70"/>
        </w:trPr>
        <w:tc>
          <w:tcPr>
            <w:tcW w:w="449" w:type="dxa"/>
            <w:tcBorders>
              <w:top w:val="single" w:sz="4" w:space="0" w:color="auto"/>
              <w:left w:val="single" w:sz="4" w:space="0" w:color="auto"/>
              <w:bottom w:val="single" w:sz="4" w:space="0" w:color="auto"/>
              <w:right w:val="single" w:sz="4" w:space="0" w:color="auto"/>
            </w:tcBorders>
          </w:tcPr>
          <w:p w:rsidR="00BE63A5" w:rsidRPr="005A111D" w:rsidRDefault="00BE63A5" w:rsidP="00562933">
            <w:pPr>
              <w:numPr>
                <w:ilvl w:val="0"/>
                <w:numId w:val="24"/>
              </w:numPr>
              <w:spacing w:after="0" w:line="240" w:lineRule="auto"/>
              <w:ind w:left="0"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3A5" w:rsidRPr="005A111D" w:rsidRDefault="00BE63A5" w:rsidP="005A111D">
            <w:pPr>
              <w:spacing w:after="0" w:line="240" w:lineRule="auto"/>
              <w:jc w:val="both"/>
              <w:rPr>
                <w:rFonts w:ascii="Times New Roman" w:hAnsi="Times New Roman" w:cs="Times New Roman"/>
                <w:sz w:val="20"/>
                <w:szCs w:val="20"/>
                <w:shd w:val="clear" w:color="auto" w:fill="FFFFFF"/>
              </w:rPr>
            </w:pPr>
            <w:r w:rsidRPr="005A111D">
              <w:rPr>
                <w:rFonts w:ascii="Times New Roman" w:hAnsi="Times New Roman" w:cs="Times New Roman"/>
                <w:sz w:val="20"/>
                <w:szCs w:val="20"/>
                <w:shd w:val="clear" w:color="auto" w:fill="FFFFFF"/>
              </w:rPr>
              <w:t>МБОУ «СОШ№1» (Антипин М.И.)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10</w:t>
            </w:r>
          </w:p>
        </w:tc>
        <w:tc>
          <w:tcPr>
            <w:tcW w:w="2013"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58</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28,3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63A5" w:rsidRPr="005A111D" w:rsidRDefault="00BE63A5" w:rsidP="005A111D">
            <w:pPr>
              <w:spacing w:after="0" w:line="240" w:lineRule="auto"/>
              <w:jc w:val="center"/>
              <w:rPr>
                <w:rFonts w:ascii="Times New Roman" w:hAnsi="Times New Roman" w:cs="Times New Roman"/>
                <w:sz w:val="20"/>
                <w:szCs w:val="20"/>
              </w:rPr>
            </w:pPr>
            <w:r w:rsidRPr="005A111D">
              <w:rPr>
                <w:rFonts w:ascii="Times New Roman" w:hAnsi="Times New Roman" w:cs="Times New Roman"/>
                <w:sz w:val="20"/>
                <w:szCs w:val="20"/>
              </w:rPr>
              <w:t>86,3</w:t>
            </w:r>
          </w:p>
        </w:tc>
      </w:tr>
      <w:tr w:rsidR="005A111D" w:rsidRPr="005A111D" w:rsidTr="005A111D">
        <w:trPr>
          <w:trHeight w:val="70"/>
        </w:trPr>
        <w:tc>
          <w:tcPr>
            <w:tcW w:w="2434" w:type="dxa"/>
            <w:gridSpan w:val="2"/>
            <w:tcBorders>
              <w:top w:val="single" w:sz="4" w:space="0" w:color="auto"/>
              <w:left w:val="single" w:sz="4" w:space="0" w:color="auto"/>
              <w:bottom w:val="single" w:sz="4" w:space="0" w:color="auto"/>
              <w:right w:val="single" w:sz="4" w:space="0" w:color="auto"/>
            </w:tcBorders>
          </w:tcPr>
          <w:p w:rsidR="005A111D" w:rsidRPr="005A111D" w:rsidRDefault="005A111D" w:rsidP="005A111D">
            <w:pPr>
              <w:spacing w:after="0" w:line="240" w:lineRule="auto"/>
              <w:jc w:val="both"/>
              <w:rPr>
                <w:rFonts w:ascii="Times New Roman" w:hAnsi="Times New Roman" w:cs="Times New Roman"/>
                <w:sz w:val="20"/>
                <w:szCs w:val="20"/>
                <w:shd w:val="clear" w:color="auto" w:fill="FFFFFF"/>
              </w:rPr>
            </w:pPr>
            <w:r w:rsidRPr="005A111D">
              <w:rPr>
                <w:rFonts w:ascii="Times New Roman" w:hAnsi="Times New Roman" w:cs="Times New Roman"/>
                <w:sz w:val="20"/>
                <w:szCs w:val="20"/>
                <w:shd w:val="clear" w:color="auto" w:fill="FFFFFF"/>
              </w:rPr>
              <w:t>Средний балл по МО</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19,5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27,3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8</w:t>
            </w:r>
          </w:p>
        </w:tc>
        <w:tc>
          <w:tcPr>
            <w:tcW w:w="2013"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54,8</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48,7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111D" w:rsidRPr="005A111D" w:rsidRDefault="005A111D" w:rsidP="005A111D">
            <w:pPr>
              <w:spacing w:after="0" w:line="240" w:lineRule="auto"/>
              <w:jc w:val="center"/>
              <w:rPr>
                <w:rFonts w:ascii="Times New Roman" w:hAnsi="Times New Roman" w:cs="Times New Roman"/>
                <w:color w:val="000000"/>
                <w:sz w:val="20"/>
                <w:szCs w:val="20"/>
              </w:rPr>
            </w:pPr>
            <w:r w:rsidRPr="005A111D">
              <w:rPr>
                <w:rFonts w:ascii="Times New Roman" w:hAnsi="Times New Roman" w:cs="Times New Roman"/>
                <w:color w:val="000000"/>
                <w:sz w:val="20"/>
                <w:szCs w:val="20"/>
              </w:rPr>
              <w:t>103,6</w:t>
            </w:r>
          </w:p>
        </w:tc>
      </w:tr>
    </w:tbl>
    <w:p w:rsidR="009A1348" w:rsidRPr="009C4432" w:rsidRDefault="009A1348" w:rsidP="009A1348">
      <w:pPr>
        <w:pStyle w:val="a8"/>
        <w:spacing w:before="0" w:beforeAutospacing="0" w:after="0" w:afterAutospacing="0"/>
        <w:ind w:firstLine="567"/>
        <w:jc w:val="both"/>
        <w:rPr>
          <w:color w:val="FF0000"/>
        </w:rPr>
      </w:pPr>
      <w:r w:rsidRPr="00D840C9">
        <w:t xml:space="preserve">Все руководители </w:t>
      </w:r>
      <w:r w:rsidR="000A5CB8">
        <w:t xml:space="preserve">муниципальных образовательных учреждений </w:t>
      </w:r>
      <w:r w:rsidRPr="00D840C9">
        <w:t xml:space="preserve">успешно прошли тестирование и решение </w:t>
      </w:r>
      <w:proofErr w:type="spellStart"/>
      <w:r w:rsidRPr="00D840C9">
        <w:t>кейс</w:t>
      </w:r>
      <w:r w:rsidR="00760C0D">
        <w:t>овой</w:t>
      </w:r>
      <w:proofErr w:type="spellEnd"/>
      <w:r w:rsidR="00760C0D">
        <w:t xml:space="preserve"> задачи. Из данных таблицы</w:t>
      </w:r>
      <w:r w:rsidR="000A5CB8">
        <w:t xml:space="preserve"> </w:t>
      </w:r>
      <w:r w:rsidR="000A5CB8" w:rsidRPr="00E71FDD">
        <w:t>№</w:t>
      </w:r>
      <w:r w:rsidR="00160659" w:rsidRPr="00E71FDD">
        <w:t xml:space="preserve"> </w:t>
      </w:r>
      <w:r w:rsidR="00F326CE" w:rsidRPr="00E71FDD">
        <w:t>4</w:t>
      </w:r>
      <w:r w:rsidR="00444F4B" w:rsidRPr="00E71FDD">
        <w:t>4</w:t>
      </w:r>
      <w:r w:rsidR="000A5CB8" w:rsidRPr="00E71FDD">
        <w:t xml:space="preserve"> следует</w:t>
      </w:r>
      <w:r w:rsidR="000A5CB8">
        <w:t>, что</w:t>
      </w:r>
      <w:r w:rsidRPr="00D840C9">
        <w:t xml:space="preserve"> из 60 максимальных баллов по оценке профессиональной компетенции получ</w:t>
      </w:r>
      <w:r w:rsidR="000A5CB8">
        <w:t>ено</w:t>
      </w:r>
      <w:r w:rsidRPr="00D840C9">
        <w:t xml:space="preserve"> </w:t>
      </w:r>
      <w:r w:rsidRPr="001D0BCF">
        <w:t>от 4</w:t>
      </w:r>
      <w:r w:rsidR="00760C0D" w:rsidRPr="001D0BCF">
        <w:t>8,5</w:t>
      </w:r>
      <w:r w:rsidRPr="001D0BCF">
        <w:t xml:space="preserve"> до </w:t>
      </w:r>
      <w:r w:rsidR="00E96126" w:rsidRPr="001D0BCF">
        <w:t>68</w:t>
      </w:r>
      <w:r w:rsidRPr="001D0BCF">
        <w:t xml:space="preserve"> баллов</w:t>
      </w:r>
      <w:r w:rsidR="001D0BCF" w:rsidRPr="001D0BCF">
        <w:t>.</w:t>
      </w:r>
      <w:r w:rsidRPr="001D0BCF">
        <w:t xml:space="preserve"> </w:t>
      </w:r>
    </w:p>
    <w:p w:rsidR="009A1348" w:rsidRPr="00D840C9" w:rsidRDefault="009A1348" w:rsidP="009A1348">
      <w:pPr>
        <w:pStyle w:val="a8"/>
        <w:spacing w:before="0" w:beforeAutospacing="0" w:after="0" w:afterAutospacing="0"/>
        <w:ind w:firstLine="567"/>
        <w:jc w:val="both"/>
      </w:pPr>
      <w:r w:rsidRPr="00D840C9">
        <w:t xml:space="preserve">Аттестацию прошли 100% руководителей. </w:t>
      </w:r>
      <w:r w:rsidR="000A5CB8">
        <w:t>Следует отметить, что 3 р</w:t>
      </w:r>
      <w:r w:rsidRPr="00D840C9">
        <w:t>уководител</w:t>
      </w:r>
      <w:r w:rsidR="000A5CB8">
        <w:t>я</w:t>
      </w:r>
      <w:r w:rsidRPr="00D840C9">
        <w:t xml:space="preserve"> муниципальных </w:t>
      </w:r>
      <w:r w:rsidR="000A5CB8">
        <w:t>обще</w:t>
      </w:r>
      <w:r w:rsidRPr="00D840C9">
        <w:t>образовательных учреждений</w:t>
      </w:r>
      <w:r w:rsidR="00344E30">
        <w:t>*</w:t>
      </w:r>
      <w:r w:rsidRPr="00D840C9">
        <w:t xml:space="preserve"> по результатам мониторинга</w:t>
      </w:r>
      <w:r w:rsidRPr="00D840C9">
        <w:rPr>
          <w:rStyle w:val="aa"/>
          <w:bCs/>
          <w:i w:val="0"/>
          <w:bdr w:val="none" w:sz="0" w:space="0" w:color="auto" w:frame="1"/>
          <w:shd w:val="clear" w:color="auto" w:fill="FFFFFF"/>
        </w:rPr>
        <w:t xml:space="preserve"> эффективности деятельности руководителей образовательных учреждений Иркутской области</w:t>
      </w:r>
      <w:r w:rsidR="00BF3C3D">
        <w:rPr>
          <w:rStyle w:val="aa"/>
          <w:bCs/>
          <w:i w:val="0"/>
          <w:bdr w:val="none" w:sz="0" w:space="0" w:color="auto" w:frame="1"/>
          <w:shd w:val="clear" w:color="auto" w:fill="FFFFFF"/>
        </w:rPr>
        <w:t xml:space="preserve"> за 2024 год</w:t>
      </w:r>
      <w:r w:rsidRPr="00D840C9">
        <w:t xml:space="preserve"> показали </w:t>
      </w:r>
      <w:r w:rsidR="000A5CB8">
        <w:t xml:space="preserve">средний уровень, поэтому </w:t>
      </w:r>
      <w:r w:rsidR="009F7116">
        <w:t xml:space="preserve">автоматически </w:t>
      </w:r>
      <w:r w:rsidR="000A5CB8">
        <w:t>получили 20 баллов за портфолио</w:t>
      </w:r>
      <w:r w:rsidR="009C4432">
        <w:t>, 1 – высокий уровень** и соответственно – 30 баллов.</w:t>
      </w:r>
    </w:p>
    <w:p w:rsidR="001D0BCF" w:rsidRDefault="001D0BCF" w:rsidP="009A1348">
      <w:pPr>
        <w:spacing w:after="0"/>
        <w:jc w:val="right"/>
        <w:rPr>
          <w:rFonts w:ascii="Times New Roman" w:hAnsi="Times New Roman" w:cs="Times New Roman"/>
        </w:rPr>
      </w:pPr>
      <w:r>
        <w:rPr>
          <w:rFonts w:ascii="Times New Roman" w:hAnsi="Times New Roman" w:cs="Times New Roman"/>
        </w:rPr>
        <w:t>Таблица № 45</w:t>
      </w:r>
    </w:p>
    <w:p w:rsidR="009A1348" w:rsidRPr="00D840C9" w:rsidRDefault="009A1348" w:rsidP="009A1348">
      <w:pPr>
        <w:spacing w:after="0"/>
        <w:jc w:val="center"/>
        <w:rPr>
          <w:rFonts w:ascii="Times New Roman" w:hAnsi="Times New Roman" w:cs="Times New Roman"/>
          <w:b/>
          <w:sz w:val="24"/>
          <w:szCs w:val="24"/>
        </w:rPr>
      </w:pPr>
      <w:r w:rsidRPr="00D840C9">
        <w:rPr>
          <w:rFonts w:ascii="Times New Roman" w:hAnsi="Times New Roman" w:cs="Times New Roman"/>
          <w:b/>
          <w:sz w:val="24"/>
          <w:szCs w:val="24"/>
        </w:rPr>
        <w:t xml:space="preserve">Результаты аттестации кандидатов </w:t>
      </w:r>
    </w:p>
    <w:tbl>
      <w:tblPr>
        <w:tblW w:w="10024" w:type="dxa"/>
        <w:tblInd w:w="113" w:type="dxa"/>
        <w:tblLayout w:type="fixed"/>
        <w:tblLook w:val="04A0" w:firstRow="1" w:lastRow="0" w:firstColumn="1" w:lastColumn="0" w:noHBand="0" w:noVBand="1"/>
      </w:tblPr>
      <w:tblGrid>
        <w:gridCol w:w="562"/>
        <w:gridCol w:w="2268"/>
        <w:gridCol w:w="1000"/>
        <w:gridCol w:w="908"/>
        <w:gridCol w:w="947"/>
        <w:gridCol w:w="1927"/>
        <w:gridCol w:w="1274"/>
        <w:gridCol w:w="1138"/>
      </w:tblGrid>
      <w:tr w:rsidR="009A1348" w:rsidRPr="009A1348" w:rsidTr="005A684D">
        <w:trPr>
          <w:trHeight w:val="788"/>
        </w:trPr>
        <w:tc>
          <w:tcPr>
            <w:tcW w:w="562" w:type="dxa"/>
            <w:tcBorders>
              <w:top w:val="single" w:sz="4" w:space="0" w:color="auto"/>
              <w:left w:val="single" w:sz="4" w:space="0" w:color="auto"/>
              <w:bottom w:val="single" w:sz="4" w:space="0" w:color="auto"/>
              <w:right w:val="single" w:sz="4" w:space="0" w:color="auto"/>
            </w:tcBorders>
          </w:tcPr>
          <w:p w:rsidR="009A1348" w:rsidRPr="00DC2ADA" w:rsidRDefault="009A1348" w:rsidP="009A1348">
            <w:pPr>
              <w:spacing w:after="0"/>
              <w:jc w:val="center"/>
              <w:rPr>
                <w:rFonts w:ascii="Times New Roman" w:hAnsi="Times New Roman" w:cs="Times New Roman"/>
                <w:b/>
                <w:bCs/>
                <w:sz w:val="20"/>
                <w:szCs w:val="20"/>
              </w:rPr>
            </w:pPr>
            <w:r w:rsidRPr="00DC2ADA">
              <w:rPr>
                <w:rFonts w:ascii="Times New Roman" w:hAnsi="Times New Roman" w:cs="Times New Roman"/>
                <w:b/>
                <w:bC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A1348" w:rsidRPr="00DC2ADA" w:rsidRDefault="009A1348" w:rsidP="00344E30">
            <w:pPr>
              <w:spacing w:after="0"/>
              <w:jc w:val="center"/>
              <w:rPr>
                <w:rFonts w:ascii="Times New Roman" w:hAnsi="Times New Roman" w:cs="Times New Roman"/>
                <w:b/>
                <w:bCs/>
                <w:sz w:val="20"/>
                <w:szCs w:val="20"/>
              </w:rPr>
            </w:pPr>
            <w:r w:rsidRPr="00DC2ADA">
              <w:rPr>
                <w:rFonts w:ascii="Times New Roman" w:hAnsi="Times New Roman" w:cs="Times New Roman"/>
                <w:b/>
                <w:bCs/>
                <w:sz w:val="20"/>
                <w:szCs w:val="20"/>
              </w:rPr>
              <w:t xml:space="preserve">Наименование </w:t>
            </w:r>
            <w:r w:rsidR="009F7116" w:rsidRPr="00DC2ADA">
              <w:rPr>
                <w:rFonts w:ascii="Times New Roman" w:hAnsi="Times New Roman" w:cs="Times New Roman"/>
                <w:b/>
                <w:bCs/>
                <w:sz w:val="20"/>
                <w:szCs w:val="20"/>
              </w:rPr>
              <w:t>муниципальн</w:t>
            </w:r>
            <w:r w:rsidR="00344E30" w:rsidRPr="00DC2ADA">
              <w:rPr>
                <w:rFonts w:ascii="Times New Roman" w:hAnsi="Times New Roman" w:cs="Times New Roman"/>
                <w:b/>
                <w:bCs/>
                <w:sz w:val="20"/>
                <w:szCs w:val="20"/>
              </w:rPr>
              <w:t>ого образовательного учреждения</w:t>
            </w:r>
          </w:p>
        </w:tc>
        <w:tc>
          <w:tcPr>
            <w:tcW w:w="1000" w:type="dxa"/>
            <w:tcBorders>
              <w:top w:val="single" w:sz="4" w:space="0" w:color="auto"/>
              <w:left w:val="nil"/>
              <w:bottom w:val="single" w:sz="4" w:space="0" w:color="auto"/>
              <w:right w:val="single" w:sz="4" w:space="0" w:color="auto"/>
            </w:tcBorders>
            <w:shd w:val="clear" w:color="auto" w:fill="auto"/>
            <w:hideMark/>
          </w:tcPr>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 xml:space="preserve">Портфолио </w:t>
            </w:r>
          </w:p>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(мах</w:t>
            </w:r>
            <w:r w:rsidR="009F7116" w:rsidRPr="00DC2ADA">
              <w:rPr>
                <w:rFonts w:ascii="Times New Roman" w:hAnsi="Times New Roman" w:cs="Times New Roman"/>
                <w:b/>
                <w:sz w:val="20"/>
                <w:szCs w:val="20"/>
              </w:rPr>
              <w:t>.</w:t>
            </w:r>
            <w:r w:rsidRPr="00DC2ADA">
              <w:rPr>
                <w:rFonts w:ascii="Times New Roman" w:hAnsi="Times New Roman" w:cs="Times New Roman"/>
                <w:b/>
                <w:sz w:val="20"/>
                <w:szCs w:val="20"/>
              </w:rPr>
              <w:t xml:space="preserve"> 20)</w:t>
            </w:r>
          </w:p>
        </w:tc>
        <w:tc>
          <w:tcPr>
            <w:tcW w:w="908" w:type="dxa"/>
            <w:tcBorders>
              <w:top w:val="single" w:sz="4" w:space="0" w:color="auto"/>
              <w:left w:val="nil"/>
              <w:bottom w:val="single" w:sz="4" w:space="0" w:color="auto"/>
              <w:right w:val="single" w:sz="4" w:space="0" w:color="auto"/>
            </w:tcBorders>
            <w:shd w:val="clear" w:color="auto" w:fill="auto"/>
            <w:hideMark/>
          </w:tcPr>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Тест (мах</w:t>
            </w:r>
            <w:r w:rsidR="009F7116" w:rsidRPr="00DC2ADA">
              <w:rPr>
                <w:rFonts w:ascii="Times New Roman" w:hAnsi="Times New Roman" w:cs="Times New Roman"/>
                <w:b/>
                <w:sz w:val="20"/>
                <w:szCs w:val="20"/>
              </w:rPr>
              <w:t>.</w:t>
            </w:r>
            <w:r w:rsidRPr="00DC2ADA">
              <w:rPr>
                <w:rFonts w:ascii="Times New Roman" w:hAnsi="Times New Roman" w:cs="Times New Roman"/>
                <w:b/>
                <w:sz w:val="20"/>
                <w:szCs w:val="20"/>
              </w:rPr>
              <w:t xml:space="preserve"> 30)</w:t>
            </w:r>
          </w:p>
        </w:tc>
        <w:tc>
          <w:tcPr>
            <w:tcW w:w="947" w:type="dxa"/>
            <w:tcBorders>
              <w:top w:val="single" w:sz="4" w:space="0" w:color="auto"/>
              <w:left w:val="nil"/>
              <w:bottom w:val="single" w:sz="4" w:space="0" w:color="auto"/>
              <w:right w:val="single" w:sz="4" w:space="0" w:color="auto"/>
            </w:tcBorders>
            <w:shd w:val="clear" w:color="auto" w:fill="auto"/>
            <w:hideMark/>
          </w:tcPr>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Кейс (мах</w:t>
            </w:r>
            <w:r w:rsidR="009F7116" w:rsidRPr="00DC2ADA">
              <w:rPr>
                <w:rFonts w:ascii="Times New Roman" w:hAnsi="Times New Roman" w:cs="Times New Roman"/>
                <w:b/>
                <w:sz w:val="20"/>
                <w:szCs w:val="20"/>
              </w:rPr>
              <w:t>.</w:t>
            </w:r>
            <w:r w:rsidRPr="00DC2ADA">
              <w:rPr>
                <w:rFonts w:ascii="Times New Roman" w:hAnsi="Times New Roman" w:cs="Times New Roman"/>
                <w:b/>
                <w:sz w:val="20"/>
                <w:szCs w:val="20"/>
              </w:rPr>
              <w:t xml:space="preserve"> 10)</w:t>
            </w:r>
          </w:p>
        </w:tc>
        <w:tc>
          <w:tcPr>
            <w:tcW w:w="1927" w:type="dxa"/>
            <w:tcBorders>
              <w:top w:val="single" w:sz="4" w:space="0" w:color="auto"/>
              <w:left w:val="nil"/>
              <w:bottom w:val="single" w:sz="4" w:space="0" w:color="auto"/>
              <w:right w:val="single" w:sz="4" w:space="0" w:color="auto"/>
            </w:tcBorders>
            <w:shd w:val="clear" w:color="auto" w:fill="auto"/>
            <w:hideMark/>
          </w:tcPr>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 xml:space="preserve">Оценка </w:t>
            </w:r>
          </w:p>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 xml:space="preserve">профессиональной </w:t>
            </w:r>
          </w:p>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компетенции</w:t>
            </w:r>
          </w:p>
        </w:tc>
        <w:tc>
          <w:tcPr>
            <w:tcW w:w="1274" w:type="dxa"/>
            <w:tcBorders>
              <w:top w:val="single" w:sz="4" w:space="0" w:color="auto"/>
              <w:left w:val="nil"/>
              <w:bottom w:val="single" w:sz="4" w:space="0" w:color="auto"/>
              <w:right w:val="single" w:sz="4" w:space="0" w:color="auto"/>
            </w:tcBorders>
            <w:shd w:val="clear" w:color="auto" w:fill="auto"/>
            <w:hideMark/>
          </w:tcPr>
          <w:p w:rsidR="009A1348" w:rsidRPr="00DC2ADA" w:rsidRDefault="009A1348" w:rsidP="009A1348">
            <w:pPr>
              <w:spacing w:after="0"/>
              <w:jc w:val="center"/>
              <w:rPr>
                <w:rFonts w:ascii="Times New Roman" w:hAnsi="Times New Roman" w:cs="Times New Roman"/>
                <w:b/>
                <w:sz w:val="20"/>
                <w:szCs w:val="20"/>
              </w:rPr>
            </w:pPr>
            <w:r w:rsidRPr="00DC2ADA">
              <w:rPr>
                <w:rFonts w:ascii="Times New Roman" w:hAnsi="Times New Roman" w:cs="Times New Roman"/>
                <w:b/>
                <w:sz w:val="20"/>
                <w:szCs w:val="20"/>
              </w:rPr>
              <w:t>Защита программы</w:t>
            </w:r>
          </w:p>
        </w:tc>
        <w:tc>
          <w:tcPr>
            <w:tcW w:w="1138" w:type="dxa"/>
            <w:tcBorders>
              <w:top w:val="single" w:sz="4" w:space="0" w:color="auto"/>
              <w:left w:val="nil"/>
              <w:bottom w:val="single" w:sz="4" w:space="0" w:color="auto"/>
              <w:right w:val="single" w:sz="4" w:space="0" w:color="auto"/>
            </w:tcBorders>
            <w:shd w:val="clear" w:color="auto" w:fill="auto"/>
            <w:noWrap/>
            <w:hideMark/>
          </w:tcPr>
          <w:p w:rsidR="009A1348" w:rsidRPr="00DC2ADA" w:rsidRDefault="009A1348" w:rsidP="009A1348">
            <w:pPr>
              <w:spacing w:after="0"/>
              <w:rPr>
                <w:rFonts w:ascii="Times New Roman" w:hAnsi="Times New Roman" w:cs="Times New Roman"/>
                <w:b/>
                <w:sz w:val="20"/>
                <w:szCs w:val="20"/>
              </w:rPr>
            </w:pPr>
            <w:r w:rsidRPr="00DC2ADA">
              <w:rPr>
                <w:rFonts w:ascii="Times New Roman" w:hAnsi="Times New Roman" w:cs="Times New Roman"/>
                <w:b/>
                <w:sz w:val="20"/>
                <w:szCs w:val="20"/>
              </w:rPr>
              <w:t>Результат</w:t>
            </w:r>
          </w:p>
        </w:tc>
      </w:tr>
      <w:tr w:rsidR="00BF3C3D" w:rsidRPr="009A1348" w:rsidTr="005A684D">
        <w:trPr>
          <w:trHeight w:val="70"/>
        </w:trPr>
        <w:tc>
          <w:tcPr>
            <w:tcW w:w="562" w:type="dxa"/>
            <w:tcBorders>
              <w:top w:val="nil"/>
              <w:left w:val="single" w:sz="4" w:space="0" w:color="auto"/>
              <w:bottom w:val="single" w:sz="4" w:space="0" w:color="auto"/>
              <w:right w:val="single" w:sz="4" w:space="0" w:color="auto"/>
            </w:tcBorders>
          </w:tcPr>
          <w:p w:rsidR="00BF3C3D" w:rsidRPr="008202E7" w:rsidRDefault="00BF3C3D"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BF3C3D" w:rsidRPr="008202E7" w:rsidRDefault="00BF3C3D" w:rsidP="00BF3C3D">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«СОШ№17» (</w:t>
            </w:r>
            <w:proofErr w:type="spellStart"/>
            <w:r w:rsidRPr="008202E7">
              <w:rPr>
                <w:rFonts w:ascii="Times New Roman" w:hAnsi="Times New Roman" w:cs="Times New Roman"/>
                <w:sz w:val="20"/>
                <w:szCs w:val="20"/>
              </w:rPr>
              <w:t>Горнакова</w:t>
            </w:r>
            <w:proofErr w:type="spellEnd"/>
            <w:r w:rsidRPr="008202E7">
              <w:rPr>
                <w:rFonts w:ascii="Times New Roman" w:hAnsi="Times New Roman" w:cs="Times New Roman"/>
                <w:sz w:val="20"/>
                <w:szCs w:val="20"/>
              </w:rPr>
              <w:t xml:space="preserve"> Н.В.)</w:t>
            </w:r>
          </w:p>
        </w:tc>
        <w:tc>
          <w:tcPr>
            <w:tcW w:w="1000" w:type="dxa"/>
            <w:tcBorders>
              <w:top w:val="nil"/>
              <w:left w:val="nil"/>
              <w:bottom w:val="single" w:sz="4" w:space="0" w:color="auto"/>
              <w:right w:val="single" w:sz="4" w:space="0" w:color="auto"/>
            </w:tcBorders>
            <w:shd w:val="clear" w:color="auto" w:fill="auto"/>
            <w:noWrap/>
            <w:vAlign w:val="center"/>
          </w:tcPr>
          <w:p w:rsidR="00BF3C3D" w:rsidRPr="008202E7" w:rsidRDefault="00DC2ADA"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16</w:t>
            </w:r>
          </w:p>
        </w:tc>
        <w:tc>
          <w:tcPr>
            <w:tcW w:w="908" w:type="dxa"/>
            <w:tcBorders>
              <w:top w:val="nil"/>
              <w:left w:val="nil"/>
              <w:bottom w:val="single" w:sz="4" w:space="0" w:color="auto"/>
              <w:right w:val="single" w:sz="4" w:space="0" w:color="auto"/>
            </w:tcBorders>
            <w:shd w:val="clear" w:color="auto" w:fill="auto"/>
            <w:noWrap/>
            <w:vAlign w:val="center"/>
          </w:tcPr>
          <w:p w:rsidR="00BF3C3D" w:rsidRPr="008202E7" w:rsidRDefault="00DC2ADA"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BF3C3D" w:rsidRPr="008202E7" w:rsidRDefault="00DC2ADA"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BF3C3D" w:rsidRPr="008202E7" w:rsidRDefault="00BF3C3D"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50,5</w:t>
            </w:r>
          </w:p>
        </w:tc>
        <w:tc>
          <w:tcPr>
            <w:tcW w:w="1274" w:type="dxa"/>
            <w:tcBorders>
              <w:top w:val="nil"/>
              <w:left w:val="nil"/>
              <w:bottom w:val="single" w:sz="4" w:space="0" w:color="auto"/>
              <w:right w:val="single" w:sz="4" w:space="0" w:color="auto"/>
            </w:tcBorders>
            <w:shd w:val="clear" w:color="auto" w:fill="auto"/>
            <w:noWrap/>
            <w:vAlign w:val="center"/>
          </w:tcPr>
          <w:p w:rsidR="00BF3C3D" w:rsidRPr="008202E7" w:rsidRDefault="00BF3C3D"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52,4</w:t>
            </w:r>
          </w:p>
        </w:tc>
        <w:tc>
          <w:tcPr>
            <w:tcW w:w="1138" w:type="dxa"/>
            <w:tcBorders>
              <w:top w:val="nil"/>
              <w:left w:val="nil"/>
              <w:bottom w:val="single" w:sz="4" w:space="0" w:color="auto"/>
              <w:right w:val="single" w:sz="4" w:space="0" w:color="auto"/>
            </w:tcBorders>
            <w:shd w:val="clear" w:color="auto" w:fill="auto"/>
            <w:noWrap/>
            <w:vAlign w:val="center"/>
          </w:tcPr>
          <w:p w:rsidR="00BF3C3D" w:rsidRPr="008202E7" w:rsidRDefault="00BF3C3D" w:rsidP="00BF3C3D">
            <w:pPr>
              <w:spacing w:after="0"/>
              <w:jc w:val="center"/>
              <w:rPr>
                <w:rFonts w:ascii="Times New Roman" w:hAnsi="Times New Roman" w:cs="Times New Roman"/>
                <w:sz w:val="20"/>
                <w:szCs w:val="20"/>
              </w:rPr>
            </w:pPr>
            <w:r w:rsidRPr="008202E7">
              <w:rPr>
                <w:rFonts w:ascii="Times New Roman" w:hAnsi="Times New Roman" w:cs="Times New Roman"/>
                <w:sz w:val="20"/>
                <w:szCs w:val="20"/>
              </w:rPr>
              <w:t>102,9</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shd w:val="clear" w:color="auto" w:fill="FFFFFF"/>
              </w:rPr>
            </w:pPr>
            <w:r w:rsidRPr="008202E7">
              <w:rPr>
                <w:rFonts w:ascii="Times New Roman" w:hAnsi="Times New Roman" w:cs="Times New Roman"/>
                <w:sz w:val="20"/>
                <w:szCs w:val="20"/>
                <w:shd w:val="clear" w:color="auto" w:fill="FFFFFF"/>
              </w:rPr>
              <w:t>МАДОУ «ЦРР – д/с № 29 «Аленький цветочек»</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shd w:val="clear" w:color="auto" w:fill="FFFFFF"/>
              </w:rPr>
              <w:t>(</w:t>
            </w:r>
            <w:proofErr w:type="spellStart"/>
            <w:r w:rsidRPr="008202E7">
              <w:rPr>
                <w:rFonts w:ascii="Times New Roman" w:hAnsi="Times New Roman" w:cs="Times New Roman"/>
                <w:sz w:val="20"/>
                <w:szCs w:val="20"/>
                <w:shd w:val="clear" w:color="auto" w:fill="FFFFFF"/>
              </w:rPr>
              <w:t>Щадрина</w:t>
            </w:r>
            <w:proofErr w:type="spellEnd"/>
            <w:r w:rsidRPr="008202E7">
              <w:rPr>
                <w:rFonts w:ascii="Times New Roman" w:hAnsi="Times New Roman" w:cs="Times New Roman"/>
                <w:sz w:val="20"/>
                <w:szCs w:val="20"/>
                <w:shd w:val="clear" w:color="auto" w:fill="FFFFFF"/>
              </w:rPr>
              <w:t xml:space="preserve"> Д.А.)</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17,5</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27</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54</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46,0</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100</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«СОШ№8 имени Бусыгина М.И.» (</w:t>
            </w:r>
            <w:proofErr w:type="spellStart"/>
            <w:r w:rsidRPr="008202E7">
              <w:rPr>
                <w:rFonts w:ascii="Times New Roman" w:hAnsi="Times New Roman" w:cs="Times New Roman"/>
                <w:sz w:val="20"/>
                <w:szCs w:val="20"/>
              </w:rPr>
              <w:t>Храбан</w:t>
            </w:r>
            <w:proofErr w:type="spellEnd"/>
            <w:r w:rsidRPr="008202E7">
              <w:rPr>
                <w:rFonts w:ascii="Times New Roman" w:hAnsi="Times New Roman" w:cs="Times New Roman"/>
                <w:sz w:val="20"/>
                <w:szCs w:val="20"/>
              </w:rPr>
              <w:t xml:space="preserve"> Т.В.)</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16</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27</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52,5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45,9</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98,4</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«СОШ№12» им. Семенова В.Н. </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(Фатеева Е.И.)</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11</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46</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51,9</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97,9</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«СОШ№17» (Григорьева Н.К.)</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13</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47</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49,1</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96,1</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«СОШ№13 им. М.К Янгеля» </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(Носкова Н.З.)</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13</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22</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43</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52,3</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95,3</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ДО ЦДТ (Коршунов А.С.)</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43</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49,8</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92,8</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«СОШ№11» </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(Соловьева Ю.Е.)</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12</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47,5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45,3</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92,8</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ДО ЦДТ (Фомина А.А.)</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13</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22</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6</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41</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49,8</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90,8</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«СОШ№17» (Колесниченко И.Н.)</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38</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51,7</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89,7</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«СОШ№17» (</w:t>
            </w:r>
            <w:proofErr w:type="spellStart"/>
            <w:r w:rsidRPr="008202E7">
              <w:rPr>
                <w:rFonts w:ascii="Times New Roman" w:hAnsi="Times New Roman" w:cs="Times New Roman"/>
                <w:sz w:val="20"/>
                <w:szCs w:val="20"/>
              </w:rPr>
              <w:t>Сивиринова</w:t>
            </w:r>
            <w:proofErr w:type="spellEnd"/>
            <w:r w:rsidRPr="008202E7">
              <w:rPr>
                <w:rFonts w:ascii="Times New Roman" w:hAnsi="Times New Roman" w:cs="Times New Roman"/>
                <w:sz w:val="20"/>
                <w:szCs w:val="20"/>
              </w:rPr>
              <w:t xml:space="preserve"> И.А.)</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27</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44,5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44,5</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89,0</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«Городская гимназия № 1» (Дубовик А.А.)</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7</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41</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47,4</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88,4</w:t>
            </w:r>
          </w:p>
        </w:tc>
      </w:tr>
      <w:tr w:rsidR="003543DB" w:rsidRPr="009A1348" w:rsidTr="005A684D">
        <w:trPr>
          <w:trHeight w:val="70"/>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«Городская гимназия № 1» (</w:t>
            </w:r>
            <w:proofErr w:type="spellStart"/>
            <w:r w:rsidRPr="008202E7">
              <w:rPr>
                <w:rFonts w:ascii="Times New Roman" w:hAnsi="Times New Roman" w:cs="Times New Roman"/>
                <w:sz w:val="20"/>
                <w:szCs w:val="20"/>
              </w:rPr>
              <w:t>Вайцель</w:t>
            </w:r>
            <w:proofErr w:type="spellEnd"/>
            <w:r w:rsidRPr="008202E7">
              <w:rPr>
                <w:rFonts w:ascii="Times New Roman" w:hAnsi="Times New Roman" w:cs="Times New Roman"/>
                <w:sz w:val="20"/>
                <w:szCs w:val="20"/>
              </w:rPr>
              <w:t xml:space="preserve"> Е.А.)</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11</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43,1</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88,1</w:t>
            </w:r>
          </w:p>
        </w:tc>
      </w:tr>
      <w:tr w:rsidR="003543DB" w:rsidRPr="009A1348" w:rsidTr="005A684D">
        <w:trPr>
          <w:trHeight w:val="197"/>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«Городская гимназия №1» </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(Курило В.К.)</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6</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39,5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47,5</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87,0</w:t>
            </w:r>
          </w:p>
        </w:tc>
      </w:tr>
      <w:tr w:rsidR="003543DB" w:rsidRPr="009A1348" w:rsidTr="00BE63A5">
        <w:trPr>
          <w:trHeight w:val="197"/>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«СОШ№7 имени Пичуева Л.П.» (</w:t>
            </w:r>
            <w:proofErr w:type="spellStart"/>
            <w:r w:rsidRPr="008202E7">
              <w:rPr>
                <w:rFonts w:ascii="Times New Roman" w:hAnsi="Times New Roman" w:cs="Times New Roman"/>
                <w:sz w:val="20"/>
                <w:szCs w:val="20"/>
              </w:rPr>
              <w:t>Чернихова</w:t>
            </w:r>
            <w:proofErr w:type="spellEnd"/>
            <w:r w:rsidRPr="008202E7">
              <w:rPr>
                <w:rFonts w:ascii="Times New Roman" w:hAnsi="Times New Roman" w:cs="Times New Roman"/>
                <w:sz w:val="20"/>
                <w:szCs w:val="20"/>
              </w:rPr>
              <w:t xml:space="preserve"> М.В.)</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38,5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43,5</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82</w:t>
            </w:r>
          </w:p>
        </w:tc>
      </w:tr>
      <w:tr w:rsidR="003543DB" w:rsidRPr="009A1348" w:rsidTr="00BE63A5">
        <w:trPr>
          <w:trHeight w:val="197"/>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«Экспериментальный лицей имени Батербиева М.М.» </w:t>
            </w:r>
            <w:r w:rsidRPr="008202E7">
              <w:rPr>
                <w:rFonts w:ascii="Times New Roman" w:hAnsi="Times New Roman" w:cs="Times New Roman"/>
                <w:sz w:val="20"/>
                <w:szCs w:val="20"/>
              </w:rPr>
              <w:br/>
              <w:t>(Спесивцев М.М.)</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28</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6</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42</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35,3</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77,3</w:t>
            </w:r>
          </w:p>
        </w:tc>
      </w:tr>
      <w:tr w:rsidR="003543DB" w:rsidRPr="009A1348" w:rsidTr="00BE63A5">
        <w:trPr>
          <w:trHeight w:val="197"/>
        </w:trPr>
        <w:tc>
          <w:tcPr>
            <w:tcW w:w="562" w:type="dxa"/>
            <w:tcBorders>
              <w:top w:val="nil"/>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 xml:space="preserve">МАОУ СОШ№9 </w:t>
            </w:r>
          </w:p>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(Кадочникова М.Г.)</w:t>
            </w:r>
          </w:p>
        </w:tc>
        <w:tc>
          <w:tcPr>
            <w:tcW w:w="1000"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10</w:t>
            </w:r>
          </w:p>
        </w:tc>
        <w:tc>
          <w:tcPr>
            <w:tcW w:w="90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20</w:t>
            </w:r>
          </w:p>
        </w:tc>
        <w:tc>
          <w:tcPr>
            <w:tcW w:w="94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8,5</w:t>
            </w:r>
          </w:p>
        </w:tc>
        <w:tc>
          <w:tcPr>
            <w:tcW w:w="1927"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38,5</w:t>
            </w:r>
          </w:p>
        </w:tc>
        <w:tc>
          <w:tcPr>
            <w:tcW w:w="1274"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36,2</w:t>
            </w:r>
          </w:p>
        </w:tc>
        <w:tc>
          <w:tcPr>
            <w:tcW w:w="1138" w:type="dxa"/>
            <w:tcBorders>
              <w:top w:val="nil"/>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74,7</w:t>
            </w:r>
          </w:p>
        </w:tc>
      </w:tr>
      <w:tr w:rsidR="003543DB" w:rsidRPr="009A1348" w:rsidTr="00BE63A5">
        <w:trPr>
          <w:trHeight w:val="197"/>
        </w:trPr>
        <w:tc>
          <w:tcPr>
            <w:tcW w:w="562" w:type="dxa"/>
            <w:tcBorders>
              <w:top w:val="single" w:sz="4" w:space="0" w:color="auto"/>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МАОУ «СОШ№14» (Грибоедова О.В.)</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w:t>
            </w:r>
          </w:p>
        </w:tc>
        <w:tc>
          <w:tcPr>
            <w:tcW w:w="192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33</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41,3</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74,3</w:t>
            </w:r>
          </w:p>
        </w:tc>
      </w:tr>
      <w:tr w:rsidR="003543DB" w:rsidRPr="009A1348" w:rsidTr="00BE63A5">
        <w:trPr>
          <w:trHeight w:val="197"/>
        </w:trPr>
        <w:tc>
          <w:tcPr>
            <w:tcW w:w="562" w:type="dxa"/>
            <w:tcBorders>
              <w:top w:val="single" w:sz="4" w:space="0" w:color="auto"/>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DB" w:rsidRPr="008202E7" w:rsidRDefault="003543DB" w:rsidP="003543DB">
            <w:pPr>
              <w:spacing w:after="0"/>
              <w:jc w:val="both"/>
              <w:rPr>
                <w:rFonts w:ascii="Times New Roman" w:hAnsi="Times New Roman" w:cs="Times New Roman"/>
                <w:sz w:val="20"/>
                <w:szCs w:val="20"/>
              </w:rPr>
            </w:pPr>
            <w:r w:rsidRPr="008202E7">
              <w:rPr>
                <w:rFonts w:ascii="Times New Roman" w:hAnsi="Times New Roman" w:cs="Times New Roman"/>
                <w:sz w:val="20"/>
                <w:szCs w:val="20"/>
              </w:rPr>
              <w:t>МБОУ «СОШ№2» (</w:t>
            </w:r>
            <w:proofErr w:type="spellStart"/>
            <w:r w:rsidRPr="008202E7">
              <w:rPr>
                <w:rFonts w:ascii="Times New Roman" w:hAnsi="Times New Roman" w:cs="Times New Roman"/>
                <w:sz w:val="20"/>
                <w:szCs w:val="20"/>
              </w:rPr>
              <w:t>Былкова</w:t>
            </w:r>
            <w:proofErr w:type="spellEnd"/>
            <w:r w:rsidRPr="008202E7">
              <w:rPr>
                <w:rFonts w:ascii="Times New Roman" w:hAnsi="Times New Roman" w:cs="Times New Roman"/>
                <w:sz w:val="20"/>
                <w:szCs w:val="20"/>
              </w:rPr>
              <w:t xml:space="preserve"> М.Н.)</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5</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25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4,5</w:t>
            </w:r>
          </w:p>
        </w:tc>
        <w:tc>
          <w:tcPr>
            <w:tcW w:w="192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34,5</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38,1</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3543DB">
            <w:pPr>
              <w:spacing w:after="0"/>
              <w:jc w:val="center"/>
              <w:rPr>
                <w:rFonts w:ascii="Times New Roman" w:hAnsi="Times New Roman" w:cs="Times New Roman"/>
                <w:sz w:val="20"/>
                <w:szCs w:val="20"/>
              </w:rPr>
            </w:pPr>
            <w:r w:rsidRPr="008202E7">
              <w:rPr>
                <w:rFonts w:ascii="Times New Roman" w:hAnsi="Times New Roman" w:cs="Times New Roman"/>
                <w:sz w:val="20"/>
                <w:szCs w:val="20"/>
              </w:rPr>
              <w:t>72,6</w:t>
            </w:r>
          </w:p>
        </w:tc>
      </w:tr>
      <w:tr w:rsidR="003543DB" w:rsidRPr="009A1348" w:rsidTr="008202E7">
        <w:trPr>
          <w:trHeight w:val="197"/>
        </w:trPr>
        <w:tc>
          <w:tcPr>
            <w:tcW w:w="562" w:type="dxa"/>
            <w:tcBorders>
              <w:top w:val="single" w:sz="4" w:space="0" w:color="auto"/>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DB" w:rsidRPr="008202E7" w:rsidRDefault="003543DB" w:rsidP="008202E7">
            <w:pPr>
              <w:spacing w:after="0" w:line="240" w:lineRule="auto"/>
              <w:jc w:val="both"/>
              <w:rPr>
                <w:rFonts w:ascii="Times New Roman" w:hAnsi="Times New Roman" w:cs="Times New Roman"/>
                <w:sz w:val="20"/>
                <w:szCs w:val="20"/>
                <w:shd w:val="clear" w:color="auto" w:fill="FFFFFF"/>
              </w:rPr>
            </w:pPr>
            <w:r w:rsidRPr="008202E7">
              <w:rPr>
                <w:rFonts w:ascii="Times New Roman" w:hAnsi="Times New Roman" w:cs="Times New Roman"/>
                <w:sz w:val="20"/>
                <w:szCs w:val="20"/>
                <w:shd w:val="clear" w:color="auto" w:fill="FFFFFF"/>
              </w:rPr>
              <w:t>МБДОУ № 12 «Брусничка»</w:t>
            </w:r>
          </w:p>
          <w:p w:rsidR="003543DB" w:rsidRPr="008202E7" w:rsidRDefault="003543DB" w:rsidP="008202E7">
            <w:pPr>
              <w:spacing w:after="0" w:line="240" w:lineRule="auto"/>
              <w:jc w:val="both"/>
              <w:rPr>
                <w:rFonts w:ascii="Times New Roman" w:hAnsi="Times New Roman" w:cs="Times New Roman"/>
                <w:sz w:val="20"/>
                <w:szCs w:val="20"/>
              </w:rPr>
            </w:pPr>
            <w:r w:rsidRPr="008202E7">
              <w:rPr>
                <w:rFonts w:ascii="Times New Roman" w:hAnsi="Times New Roman" w:cs="Times New Roman"/>
                <w:sz w:val="20"/>
                <w:szCs w:val="20"/>
                <w:shd w:val="clear" w:color="auto" w:fill="FFFFFF"/>
              </w:rPr>
              <w:t>(Силантьева Н.П.)</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10</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22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3</w:t>
            </w:r>
          </w:p>
        </w:tc>
        <w:tc>
          <w:tcPr>
            <w:tcW w:w="192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35</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30</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65</w:t>
            </w:r>
          </w:p>
        </w:tc>
      </w:tr>
      <w:tr w:rsidR="003543DB" w:rsidRPr="009A1348" w:rsidTr="008202E7">
        <w:trPr>
          <w:trHeight w:val="272"/>
        </w:trPr>
        <w:tc>
          <w:tcPr>
            <w:tcW w:w="562" w:type="dxa"/>
            <w:tcBorders>
              <w:top w:val="single" w:sz="4" w:space="0" w:color="auto"/>
              <w:left w:val="single" w:sz="4" w:space="0" w:color="auto"/>
              <w:bottom w:val="single" w:sz="4" w:space="0" w:color="auto"/>
              <w:right w:val="single" w:sz="4" w:space="0" w:color="auto"/>
            </w:tcBorders>
          </w:tcPr>
          <w:p w:rsidR="003543DB" w:rsidRPr="008202E7" w:rsidRDefault="003543DB" w:rsidP="00562933">
            <w:pPr>
              <w:numPr>
                <w:ilvl w:val="0"/>
                <w:numId w:val="25"/>
              </w:numPr>
              <w:spacing w:after="0" w:line="240" w:lineRule="auto"/>
              <w:ind w:left="0" w:hanging="48"/>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DB" w:rsidRPr="008202E7" w:rsidRDefault="003543DB" w:rsidP="008202E7">
            <w:pPr>
              <w:spacing w:after="0" w:line="240" w:lineRule="auto"/>
              <w:jc w:val="both"/>
              <w:rPr>
                <w:rFonts w:ascii="Times New Roman" w:hAnsi="Times New Roman" w:cs="Times New Roman"/>
                <w:sz w:val="20"/>
                <w:szCs w:val="20"/>
              </w:rPr>
            </w:pPr>
            <w:r w:rsidRPr="008202E7">
              <w:rPr>
                <w:rFonts w:ascii="Times New Roman" w:hAnsi="Times New Roman" w:cs="Times New Roman"/>
                <w:sz w:val="20"/>
                <w:szCs w:val="20"/>
              </w:rPr>
              <w:t>МАОУ «СОШ№5» (Владимирова А.А.)</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7</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24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10</w:t>
            </w:r>
          </w:p>
        </w:tc>
        <w:tc>
          <w:tcPr>
            <w:tcW w:w="1927"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41</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10,4</w:t>
            </w:r>
          </w:p>
        </w:tc>
        <w:tc>
          <w:tcPr>
            <w:tcW w:w="113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543DB" w:rsidRPr="008202E7" w:rsidRDefault="003543DB"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51,4</w:t>
            </w:r>
          </w:p>
        </w:tc>
      </w:tr>
      <w:tr w:rsidR="008202E7" w:rsidRPr="009A1348" w:rsidTr="001F31A8">
        <w:trPr>
          <w:trHeight w:val="197"/>
        </w:trPr>
        <w:tc>
          <w:tcPr>
            <w:tcW w:w="2830" w:type="dxa"/>
            <w:gridSpan w:val="2"/>
            <w:tcBorders>
              <w:top w:val="single" w:sz="4" w:space="0" w:color="auto"/>
              <w:left w:val="single" w:sz="4" w:space="0" w:color="auto"/>
              <w:bottom w:val="single" w:sz="4" w:space="0" w:color="auto"/>
              <w:right w:val="single" w:sz="4" w:space="0" w:color="auto"/>
            </w:tcBorders>
          </w:tcPr>
          <w:p w:rsidR="008202E7" w:rsidRPr="008202E7" w:rsidRDefault="008202E7" w:rsidP="008202E7">
            <w:pPr>
              <w:spacing w:after="0" w:line="240" w:lineRule="auto"/>
              <w:jc w:val="both"/>
              <w:rPr>
                <w:rFonts w:ascii="Times New Roman" w:hAnsi="Times New Roman" w:cs="Times New Roman"/>
                <w:sz w:val="20"/>
                <w:szCs w:val="20"/>
              </w:rPr>
            </w:pPr>
            <w:r w:rsidRPr="008202E7">
              <w:rPr>
                <w:rFonts w:ascii="Times New Roman" w:hAnsi="Times New Roman" w:cs="Times New Roman"/>
                <w:sz w:val="20"/>
                <w:szCs w:val="20"/>
              </w:rPr>
              <w:t>Средний балл по МО</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9,97</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24,76</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7,88</w:t>
            </w:r>
          </w:p>
        </w:tc>
        <w:tc>
          <w:tcPr>
            <w:tcW w:w="1927"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42,6</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43,4</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202E7" w:rsidRPr="008202E7" w:rsidRDefault="008202E7" w:rsidP="008202E7">
            <w:pPr>
              <w:spacing w:after="0" w:line="240" w:lineRule="auto"/>
              <w:jc w:val="center"/>
              <w:rPr>
                <w:rFonts w:ascii="Times New Roman" w:hAnsi="Times New Roman" w:cs="Times New Roman"/>
                <w:sz w:val="20"/>
                <w:szCs w:val="20"/>
              </w:rPr>
            </w:pPr>
            <w:r w:rsidRPr="008202E7">
              <w:rPr>
                <w:rFonts w:ascii="Times New Roman" w:hAnsi="Times New Roman" w:cs="Times New Roman"/>
                <w:sz w:val="20"/>
                <w:szCs w:val="20"/>
              </w:rPr>
              <w:t>86</w:t>
            </w:r>
          </w:p>
        </w:tc>
      </w:tr>
    </w:tbl>
    <w:p w:rsidR="00C275C9" w:rsidRDefault="009A1348" w:rsidP="00C275C9">
      <w:pPr>
        <w:spacing w:after="0" w:line="240" w:lineRule="auto"/>
        <w:ind w:firstLine="567"/>
        <w:jc w:val="both"/>
        <w:rPr>
          <w:rFonts w:ascii="Times New Roman" w:hAnsi="Times New Roman" w:cs="Times New Roman"/>
          <w:sz w:val="24"/>
          <w:szCs w:val="24"/>
        </w:rPr>
      </w:pPr>
      <w:r w:rsidRPr="00BF3C3D">
        <w:rPr>
          <w:rFonts w:ascii="Times New Roman" w:hAnsi="Times New Roman" w:cs="Times New Roman"/>
          <w:sz w:val="24"/>
          <w:szCs w:val="24"/>
        </w:rPr>
        <w:t>Из данных табли</w:t>
      </w:r>
      <w:r w:rsidRPr="001D0BCF">
        <w:rPr>
          <w:rFonts w:ascii="Times New Roman" w:hAnsi="Times New Roman" w:cs="Times New Roman"/>
          <w:sz w:val="24"/>
          <w:szCs w:val="24"/>
        </w:rPr>
        <w:t>цы</w:t>
      </w:r>
      <w:r w:rsidR="00456ECB" w:rsidRPr="001D0BCF">
        <w:rPr>
          <w:rFonts w:ascii="Times New Roman" w:hAnsi="Times New Roman" w:cs="Times New Roman"/>
          <w:sz w:val="24"/>
          <w:szCs w:val="24"/>
        </w:rPr>
        <w:t xml:space="preserve"> №</w:t>
      </w:r>
      <w:r w:rsidR="00A9788F" w:rsidRPr="001D0BCF">
        <w:rPr>
          <w:rFonts w:ascii="Times New Roman" w:hAnsi="Times New Roman" w:cs="Times New Roman"/>
          <w:sz w:val="24"/>
          <w:szCs w:val="24"/>
        </w:rPr>
        <w:t xml:space="preserve"> 4</w:t>
      </w:r>
      <w:r w:rsidR="00444F4B" w:rsidRPr="001D0BCF">
        <w:rPr>
          <w:rFonts w:ascii="Times New Roman" w:hAnsi="Times New Roman" w:cs="Times New Roman"/>
          <w:sz w:val="24"/>
          <w:szCs w:val="24"/>
        </w:rPr>
        <w:t>5</w:t>
      </w:r>
      <w:r w:rsidR="00456ECB" w:rsidRPr="001D0BCF">
        <w:rPr>
          <w:rFonts w:ascii="Times New Roman" w:hAnsi="Times New Roman" w:cs="Times New Roman"/>
          <w:sz w:val="24"/>
          <w:szCs w:val="24"/>
        </w:rPr>
        <w:t xml:space="preserve"> следует</w:t>
      </w:r>
      <w:r w:rsidRPr="00BF3C3D">
        <w:rPr>
          <w:rFonts w:ascii="Times New Roman" w:hAnsi="Times New Roman" w:cs="Times New Roman"/>
          <w:sz w:val="24"/>
          <w:szCs w:val="24"/>
        </w:rPr>
        <w:t xml:space="preserve">, что </w:t>
      </w:r>
      <w:r w:rsidR="00C275C9">
        <w:rPr>
          <w:rFonts w:ascii="Times New Roman" w:hAnsi="Times New Roman" w:cs="Times New Roman"/>
          <w:sz w:val="24"/>
          <w:szCs w:val="24"/>
        </w:rPr>
        <w:t xml:space="preserve">в процедуре аттестации участвовал </w:t>
      </w:r>
      <w:r w:rsidR="009C4432">
        <w:rPr>
          <w:rFonts w:ascii="Times New Roman" w:hAnsi="Times New Roman" w:cs="Times New Roman"/>
          <w:sz w:val="24"/>
          <w:szCs w:val="24"/>
        </w:rPr>
        <w:t>21</w:t>
      </w:r>
      <w:r w:rsidR="00C275C9">
        <w:rPr>
          <w:rFonts w:ascii="Times New Roman" w:hAnsi="Times New Roman" w:cs="Times New Roman"/>
          <w:sz w:val="24"/>
          <w:szCs w:val="24"/>
        </w:rPr>
        <w:t xml:space="preserve"> представител</w:t>
      </w:r>
      <w:r w:rsidR="009C4432">
        <w:rPr>
          <w:rFonts w:ascii="Times New Roman" w:hAnsi="Times New Roman" w:cs="Times New Roman"/>
          <w:sz w:val="24"/>
          <w:szCs w:val="24"/>
        </w:rPr>
        <w:t xml:space="preserve">ь </w:t>
      </w:r>
      <w:r w:rsidR="00C275C9">
        <w:rPr>
          <w:rFonts w:ascii="Times New Roman" w:hAnsi="Times New Roman" w:cs="Times New Roman"/>
          <w:sz w:val="24"/>
          <w:szCs w:val="24"/>
        </w:rPr>
        <w:t xml:space="preserve">из </w:t>
      </w:r>
      <w:r w:rsidR="009C4432">
        <w:rPr>
          <w:rFonts w:ascii="Times New Roman" w:hAnsi="Times New Roman" w:cs="Times New Roman"/>
          <w:sz w:val="24"/>
          <w:szCs w:val="24"/>
        </w:rPr>
        <w:t>15</w:t>
      </w:r>
      <w:r w:rsidR="00C275C9">
        <w:rPr>
          <w:rFonts w:ascii="Times New Roman" w:hAnsi="Times New Roman" w:cs="Times New Roman"/>
          <w:sz w:val="24"/>
          <w:szCs w:val="24"/>
        </w:rPr>
        <w:t xml:space="preserve"> муниципальных образовательных учреждений. Больше всего к</w:t>
      </w:r>
      <w:r w:rsidR="00456ECB">
        <w:rPr>
          <w:rFonts w:ascii="Times New Roman" w:hAnsi="Times New Roman" w:cs="Times New Roman"/>
          <w:sz w:val="24"/>
          <w:szCs w:val="24"/>
        </w:rPr>
        <w:t xml:space="preserve">андидатов, прошедших аттестацию, </w:t>
      </w:r>
      <w:r w:rsidR="00C275C9">
        <w:rPr>
          <w:rFonts w:ascii="Times New Roman" w:hAnsi="Times New Roman" w:cs="Times New Roman"/>
          <w:sz w:val="24"/>
          <w:szCs w:val="24"/>
        </w:rPr>
        <w:t>в МБОУ «СОШ№17» (4 чел.), МАОУ «Городская гимназия №1» (3 чел.), МАОУ ДО ЦДТ (2 чел.).</w:t>
      </w:r>
    </w:p>
    <w:p w:rsidR="00BF3C3D" w:rsidRPr="00C275C9" w:rsidRDefault="00C275C9" w:rsidP="00C275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A1348" w:rsidRPr="00BF3C3D">
        <w:rPr>
          <w:rFonts w:ascii="Times New Roman" w:hAnsi="Times New Roman" w:cs="Times New Roman"/>
          <w:sz w:val="24"/>
          <w:szCs w:val="24"/>
        </w:rPr>
        <w:t>андидаты из мак</w:t>
      </w:r>
      <w:r w:rsidR="00BF3C3D" w:rsidRPr="00BF3C3D">
        <w:rPr>
          <w:rFonts w:ascii="Times New Roman" w:hAnsi="Times New Roman" w:cs="Times New Roman"/>
          <w:sz w:val="24"/>
          <w:szCs w:val="24"/>
        </w:rPr>
        <w:t xml:space="preserve">симально возможных 60 баллов по оценке профессиональной компетенции получили от </w:t>
      </w:r>
      <w:r w:rsidR="00366675">
        <w:rPr>
          <w:rFonts w:ascii="Times New Roman" w:hAnsi="Times New Roman" w:cs="Times New Roman"/>
          <w:sz w:val="24"/>
          <w:szCs w:val="24"/>
        </w:rPr>
        <w:t>5</w:t>
      </w:r>
      <w:r w:rsidR="009C4432">
        <w:rPr>
          <w:rFonts w:ascii="Times New Roman" w:hAnsi="Times New Roman" w:cs="Times New Roman"/>
          <w:sz w:val="24"/>
          <w:szCs w:val="24"/>
        </w:rPr>
        <w:t>2</w:t>
      </w:r>
      <w:r w:rsidR="00366675">
        <w:rPr>
          <w:rFonts w:ascii="Times New Roman" w:hAnsi="Times New Roman" w:cs="Times New Roman"/>
          <w:sz w:val="24"/>
          <w:szCs w:val="24"/>
        </w:rPr>
        <w:t>,5</w:t>
      </w:r>
      <w:r w:rsidR="00BF3C3D" w:rsidRPr="00BF3C3D">
        <w:rPr>
          <w:rFonts w:ascii="Times New Roman" w:hAnsi="Times New Roman" w:cs="Times New Roman"/>
          <w:sz w:val="24"/>
          <w:szCs w:val="24"/>
        </w:rPr>
        <w:t xml:space="preserve"> до </w:t>
      </w:r>
      <w:r w:rsidR="00366675">
        <w:rPr>
          <w:rFonts w:ascii="Times New Roman" w:hAnsi="Times New Roman" w:cs="Times New Roman"/>
          <w:sz w:val="24"/>
          <w:szCs w:val="24"/>
        </w:rPr>
        <w:t>33</w:t>
      </w:r>
      <w:r w:rsidR="00BF3C3D" w:rsidRPr="00BF3C3D">
        <w:rPr>
          <w:rFonts w:ascii="Times New Roman" w:hAnsi="Times New Roman" w:cs="Times New Roman"/>
          <w:sz w:val="24"/>
          <w:szCs w:val="24"/>
        </w:rPr>
        <w:t xml:space="preserve"> баллов, что составляет от 8</w:t>
      </w:r>
      <w:r w:rsidR="009C4432">
        <w:rPr>
          <w:rFonts w:ascii="Times New Roman" w:hAnsi="Times New Roman" w:cs="Times New Roman"/>
          <w:sz w:val="24"/>
          <w:szCs w:val="24"/>
        </w:rPr>
        <w:t>7</w:t>
      </w:r>
      <w:r w:rsidR="00BF3C3D" w:rsidRPr="00BF3C3D">
        <w:rPr>
          <w:rFonts w:ascii="Times New Roman" w:hAnsi="Times New Roman" w:cs="Times New Roman"/>
          <w:sz w:val="24"/>
          <w:szCs w:val="24"/>
        </w:rPr>
        <w:t>,</w:t>
      </w:r>
      <w:r w:rsidR="009C4432">
        <w:rPr>
          <w:rFonts w:ascii="Times New Roman" w:hAnsi="Times New Roman" w:cs="Times New Roman"/>
          <w:sz w:val="24"/>
          <w:szCs w:val="24"/>
        </w:rPr>
        <w:t>5</w:t>
      </w:r>
      <w:r w:rsidR="00BF3C3D" w:rsidRPr="00BF3C3D">
        <w:rPr>
          <w:rFonts w:ascii="Times New Roman" w:hAnsi="Times New Roman" w:cs="Times New Roman"/>
          <w:sz w:val="24"/>
          <w:szCs w:val="24"/>
        </w:rPr>
        <w:t xml:space="preserve">% до </w:t>
      </w:r>
      <w:r w:rsidR="00366675">
        <w:rPr>
          <w:rFonts w:ascii="Times New Roman" w:hAnsi="Times New Roman" w:cs="Times New Roman"/>
          <w:sz w:val="24"/>
          <w:szCs w:val="24"/>
        </w:rPr>
        <w:t>55</w:t>
      </w:r>
      <w:r w:rsidR="00BF3C3D" w:rsidRPr="00BF3C3D">
        <w:rPr>
          <w:rFonts w:ascii="Times New Roman" w:hAnsi="Times New Roman" w:cs="Times New Roman"/>
          <w:sz w:val="24"/>
          <w:szCs w:val="24"/>
        </w:rPr>
        <w:t xml:space="preserve">%. </w:t>
      </w:r>
      <w:r w:rsidRPr="00C275C9">
        <w:rPr>
          <w:rFonts w:ascii="Times New Roman" w:hAnsi="Times New Roman" w:cs="Times New Roman"/>
          <w:sz w:val="24"/>
          <w:szCs w:val="24"/>
        </w:rPr>
        <w:t xml:space="preserve">Аттестацию прошли </w:t>
      </w:r>
      <w:r w:rsidR="009C4432">
        <w:rPr>
          <w:rFonts w:ascii="Times New Roman" w:hAnsi="Times New Roman" w:cs="Times New Roman"/>
          <w:sz w:val="24"/>
          <w:szCs w:val="24"/>
        </w:rPr>
        <w:t>90,47</w:t>
      </w:r>
      <w:r w:rsidRPr="00C275C9">
        <w:rPr>
          <w:rFonts w:ascii="Times New Roman" w:hAnsi="Times New Roman" w:cs="Times New Roman"/>
          <w:sz w:val="24"/>
          <w:szCs w:val="24"/>
        </w:rPr>
        <w:t xml:space="preserve">% </w:t>
      </w:r>
      <w:r>
        <w:rPr>
          <w:rFonts w:ascii="Times New Roman" w:hAnsi="Times New Roman" w:cs="Times New Roman"/>
          <w:sz w:val="24"/>
          <w:szCs w:val="24"/>
        </w:rPr>
        <w:t>кандидатов</w:t>
      </w:r>
      <w:r w:rsidRPr="00C275C9">
        <w:rPr>
          <w:rFonts w:ascii="Times New Roman" w:hAnsi="Times New Roman" w:cs="Times New Roman"/>
          <w:sz w:val="24"/>
          <w:szCs w:val="24"/>
        </w:rPr>
        <w:t>.</w:t>
      </w:r>
    </w:p>
    <w:p w:rsidR="009A1348" w:rsidRPr="00E35E2E" w:rsidRDefault="009A1348" w:rsidP="001A2989">
      <w:pPr>
        <w:spacing w:after="0" w:line="240" w:lineRule="auto"/>
        <w:ind w:firstLine="567"/>
        <w:jc w:val="both"/>
        <w:rPr>
          <w:rFonts w:ascii="Times New Roman" w:hAnsi="Times New Roman" w:cs="Times New Roman"/>
          <w:sz w:val="24"/>
          <w:szCs w:val="24"/>
        </w:rPr>
      </w:pPr>
    </w:p>
    <w:p w:rsidR="001A2989" w:rsidRPr="00027FD4" w:rsidRDefault="001A2989" w:rsidP="001A2989">
      <w:pPr>
        <w:tabs>
          <w:tab w:val="left" w:pos="374"/>
        </w:tabs>
        <w:spacing w:after="0" w:line="240" w:lineRule="auto"/>
        <w:ind w:firstLine="567"/>
        <w:jc w:val="both"/>
        <w:rPr>
          <w:rFonts w:ascii="Times New Roman" w:hAnsi="Times New Roman" w:cs="Times New Roman"/>
          <w:b/>
          <w:i/>
          <w:sz w:val="24"/>
          <w:szCs w:val="24"/>
        </w:rPr>
      </w:pPr>
      <w:r w:rsidRPr="00027FD4">
        <w:rPr>
          <w:rFonts w:ascii="Times New Roman" w:hAnsi="Times New Roman" w:cs="Times New Roman"/>
          <w:b/>
          <w:i/>
          <w:sz w:val="24"/>
          <w:szCs w:val="24"/>
        </w:rPr>
        <w:t>Реестр региональных экспертов</w:t>
      </w:r>
    </w:p>
    <w:p w:rsidR="00E41025" w:rsidRPr="00E41025" w:rsidRDefault="00E41025" w:rsidP="00E41025">
      <w:pPr>
        <w:spacing w:after="0" w:line="240" w:lineRule="auto"/>
        <w:ind w:firstLine="567"/>
        <w:jc w:val="both"/>
        <w:rPr>
          <w:rFonts w:ascii="Times New Roman" w:hAnsi="Times New Roman" w:cs="Times New Roman"/>
          <w:sz w:val="24"/>
          <w:szCs w:val="24"/>
        </w:rPr>
      </w:pPr>
      <w:r w:rsidRPr="00E41025">
        <w:rPr>
          <w:rFonts w:ascii="Times New Roman" w:hAnsi="Times New Roman" w:cs="Times New Roman"/>
          <w:sz w:val="24"/>
          <w:szCs w:val="24"/>
        </w:rPr>
        <w:t xml:space="preserve">В декабре 2024 года </w:t>
      </w:r>
      <w:r w:rsidRPr="00E41025">
        <w:rPr>
          <w:rFonts w:ascii="Times New Roman" w:eastAsia="Times New Roman" w:hAnsi="Times New Roman" w:cs="Times New Roman"/>
          <w:sz w:val="24"/>
          <w:szCs w:val="24"/>
          <w:lang w:eastAsia="ru-RU"/>
        </w:rPr>
        <w:t xml:space="preserve">ГАУ ИО </w:t>
      </w:r>
      <w:proofErr w:type="spellStart"/>
      <w:r w:rsidRPr="00E41025">
        <w:rPr>
          <w:rFonts w:ascii="Times New Roman" w:eastAsia="Times New Roman" w:hAnsi="Times New Roman" w:cs="Times New Roman"/>
          <w:sz w:val="24"/>
          <w:szCs w:val="24"/>
          <w:lang w:eastAsia="ru-RU"/>
        </w:rPr>
        <w:t>ЦОПМКиМКО</w:t>
      </w:r>
      <w:proofErr w:type="spellEnd"/>
      <w:r w:rsidRPr="00E41025">
        <w:rPr>
          <w:rFonts w:ascii="Times New Roman" w:eastAsia="Times New Roman" w:hAnsi="Times New Roman" w:cs="Times New Roman"/>
          <w:sz w:val="24"/>
          <w:szCs w:val="24"/>
          <w:lang w:eastAsia="ru-RU"/>
        </w:rPr>
        <w:t>  </w:t>
      </w:r>
      <w:r w:rsidRPr="00E41025">
        <w:rPr>
          <w:rFonts w:ascii="Times New Roman" w:hAnsi="Times New Roman" w:cs="Times New Roman"/>
          <w:sz w:val="24"/>
          <w:szCs w:val="24"/>
        </w:rPr>
        <w:t xml:space="preserve"> проведен конкурсный отбор региональных экспертов на 2025-2026 годы по оценке материалов, предоставленных аттестуемыми руководителями. По результатам конкурсного отбора в реестр региональных экспертов на 2025-2026 годы вошли 98 экспертов </w:t>
      </w:r>
      <w:r>
        <w:rPr>
          <w:rFonts w:ascii="Times New Roman" w:hAnsi="Times New Roman" w:cs="Times New Roman"/>
          <w:sz w:val="24"/>
          <w:szCs w:val="24"/>
        </w:rPr>
        <w:t xml:space="preserve">(2023-2024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xml:space="preserve">. – 115) </w:t>
      </w:r>
      <w:r w:rsidRPr="00E41025">
        <w:rPr>
          <w:rFonts w:ascii="Times New Roman" w:hAnsi="Times New Roman" w:cs="Times New Roman"/>
          <w:sz w:val="24"/>
          <w:szCs w:val="24"/>
        </w:rPr>
        <w:t>из 24 муниципалитетов области, из них 9</w:t>
      </w:r>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.- 4)</w:t>
      </w:r>
      <w:r w:rsidRPr="00E41025">
        <w:rPr>
          <w:rFonts w:ascii="Times New Roman" w:hAnsi="Times New Roman" w:cs="Times New Roman"/>
          <w:sz w:val="24"/>
          <w:szCs w:val="24"/>
        </w:rPr>
        <w:t xml:space="preserve"> из муниципального образования город Усть-Илимск (9,2%): </w:t>
      </w:r>
    </w:p>
    <w:p w:rsidR="00E41025" w:rsidRPr="00E41025" w:rsidRDefault="00E41025" w:rsidP="00A66F0F">
      <w:pPr>
        <w:pStyle w:val="a6"/>
        <w:numPr>
          <w:ilvl w:val="0"/>
          <w:numId w:val="1"/>
        </w:numPr>
        <w:spacing w:after="0" w:line="240" w:lineRule="auto"/>
        <w:ind w:left="0" w:firstLine="567"/>
        <w:jc w:val="both"/>
        <w:rPr>
          <w:rFonts w:ascii="Times New Roman" w:hAnsi="Times New Roman" w:cs="Times New Roman"/>
          <w:sz w:val="24"/>
          <w:szCs w:val="24"/>
        </w:rPr>
      </w:pPr>
      <w:r w:rsidRPr="00E41025">
        <w:rPr>
          <w:rFonts w:ascii="Times New Roman" w:hAnsi="Times New Roman" w:cs="Times New Roman"/>
          <w:sz w:val="24"/>
          <w:szCs w:val="24"/>
        </w:rPr>
        <w:t>4 руководителя общеобразовательных учреждений (3 впервые): МБОУ «СОШ№2», МАОУ «СОШ№5», МАОУ «СОШ№11», МАОУ «Городская гимназия №1</w:t>
      </w:r>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xml:space="preserve">.- </w:t>
      </w:r>
      <w:r w:rsidRPr="00E41025">
        <w:rPr>
          <w:rFonts w:ascii="Times New Roman" w:hAnsi="Times New Roman" w:cs="Times New Roman"/>
          <w:sz w:val="24"/>
          <w:szCs w:val="24"/>
          <w:shd w:val="clear" w:color="auto" w:fill="FFFFFF"/>
        </w:rPr>
        <w:t>Петрова Т.В., директор МАОУ «СОШ №12» им. Семенова В.Н., Суетина Ю.А., директ</w:t>
      </w:r>
      <w:r>
        <w:rPr>
          <w:rFonts w:ascii="Times New Roman" w:hAnsi="Times New Roman" w:cs="Times New Roman"/>
          <w:sz w:val="24"/>
          <w:szCs w:val="24"/>
          <w:shd w:val="clear" w:color="auto" w:fill="FFFFFF"/>
        </w:rPr>
        <w:t>ор МАОУ «Городская гимназия №1»);</w:t>
      </w:r>
    </w:p>
    <w:p w:rsidR="00E41025" w:rsidRPr="00E41025" w:rsidRDefault="00E41025" w:rsidP="00A66F0F">
      <w:pPr>
        <w:pStyle w:val="a6"/>
        <w:numPr>
          <w:ilvl w:val="0"/>
          <w:numId w:val="1"/>
        </w:numPr>
        <w:spacing w:after="0" w:line="240" w:lineRule="auto"/>
        <w:ind w:left="0" w:firstLine="567"/>
        <w:jc w:val="both"/>
        <w:rPr>
          <w:rFonts w:ascii="Times New Roman" w:hAnsi="Times New Roman" w:cs="Times New Roman"/>
          <w:sz w:val="24"/>
          <w:szCs w:val="24"/>
        </w:rPr>
      </w:pPr>
      <w:r w:rsidRPr="00E41025">
        <w:rPr>
          <w:rFonts w:ascii="Times New Roman" w:hAnsi="Times New Roman" w:cs="Times New Roman"/>
          <w:sz w:val="24"/>
          <w:szCs w:val="24"/>
        </w:rPr>
        <w:lastRenderedPageBreak/>
        <w:t xml:space="preserve"> 5 дошкольных учреждений (4 впервые): МДОУ № 9 «Теремок», МБДОУ д/с № 24 «Красная шапочка», МБДОУ д/с № 35 «Соболек», МБДОУ д/с № 37 «Солнышко», МБДОУ д/с №40 «Сороконожка»</w:t>
      </w:r>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r w:rsidRPr="00E41025">
        <w:rPr>
          <w:rFonts w:ascii="Times New Roman" w:eastAsia="Times New Roman" w:hAnsi="Times New Roman" w:cs="Times New Roman"/>
          <w:color w:val="FF0000"/>
          <w:sz w:val="24"/>
          <w:szCs w:val="24"/>
          <w:lang w:eastAsia="ru-RU"/>
        </w:rPr>
        <w:t xml:space="preserve"> </w:t>
      </w:r>
      <w:r w:rsidRPr="00E41025">
        <w:rPr>
          <w:rFonts w:ascii="Times New Roman" w:eastAsia="Times New Roman" w:hAnsi="Times New Roman" w:cs="Times New Roman"/>
          <w:sz w:val="24"/>
          <w:szCs w:val="24"/>
          <w:lang w:eastAsia="ru-RU"/>
        </w:rPr>
        <w:t xml:space="preserve">Александрова Ю.М., заведующий </w:t>
      </w:r>
      <w:r w:rsidRPr="00E41025">
        <w:rPr>
          <w:rFonts w:ascii="Times New Roman" w:hAnsi="Times New Roman" w:cs="Times New Roman"/>
          <w:sz w:val="24"/>
          <w:szCs w:val="24"/>
          <w:shd w:val="clear" w:color="auto" w:fill="FFFFFF"/>
        </w:rPr>
        <w:t>МБДОУ д/с № 35 «</w:t>
      </w:r>
      <w:proofErr w:type="spellStart"/>
      <w:r w:rsidRPr="00E41025">
        <w:rPr>
          <w:rFonts w:ascii="Times New Roman" w:hAnsi="Times New Roman" w:cs="Times New Roman"/>
          <w:sz w:val="24"/>
          <w:szCs w:val="24"/>
          <w:shd w:val="clear" w:color="auto" w:fill="FFFFFF"/>
        </w:rPr>
        <w:t>Соболек</w:t>
      </w:r>
      <w:proofErr w:type="spellEnd"/>
      <w:r w:rsidRPr="00E41025">
        <w:rPr>
          <w:rFonts w:ascii="Times New Roman" w:hAnsi="Times New Roman" w:cs="Times New Roman"/>
          <w:sz w:val="24"/>
          <w:szCs w:val="24"/>
          <w:shd w:val="clear" w:color="auto" w:fill="FFFFFF"/>
        </w:rPr>
        <w:t xml:space="preserve">», </w:t>
      </w:r>
      <w:proofErr w:type="spellStart"/>
      <w:r w:rsidRPr="00E41025">
        <w:rPr>
          <w:rFonts w:ascii="Times New Roman" w:hAnsi="Times New Roman" w:cs="Times New Roman"/>
          <w:sz w:val="24"/>
          <w:szCs w:val="24"/>
          <w:shd w:val="clear" w:color="auto" w:fill="FFFFFF"/>
        </w:rPr>
        <w:t>Фрицлер</w:t>
      </w:r>
      <w:proofErr w:type="spellEnd"/>
      <w:r w:rsidRPr="00E41025">
        <w:rPr>
          <w:rFonts w:ascii="Times New Roman" w:hAnsi="Times New Roman" w:cs="Times New Roman"/>
          <w:sz w:val="24"/>
          <w:szCs w:val="24"/>
          <w:shd w:val="clear" w:color="auto" w:fill="FFFFFF"/>
        </w:rPr>
        <w:t xml:space="preserve"> Е.В., заведующий МБДОУ детский сад № 34 «Рябинка»).</w:t>
      </w:r>
    </w:p>
    <w:p w:rsidR="001D0BCF" w:rsidRDefault="001D0BCF" w:rsidP="001A2989">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p>
    <w:p w:rsidR="001A2989" w:rsidRPr="00027FD4"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r w:rsidRPr="00027FD4">
        <w:rPr>
          <w:rFonts w:ascii="Times New Roman" w:eastAsia="Times New Roman" w:hAnsi="Times New Roman" w:cs="Times New Roman"/>
          <w:b/>
          <w:i/>
          <w:sz w:val="24"/>
          <w:szCs w:val="24"/>
          <w:lang w:eastAsia="ru-RU"/>
        </w:rPr>
        <w:t xml:space="preserve">Актуализация муниципальных нормативно-правовых актов </w:t>
      </w:r>
    </w:p>
    <w:p w:rsidR="001A2989" w:rsidRPr="00E35E2E" w:rsidRDefault="001A2989" w:rsidP="001A298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35E2E">
        <w:rPr>
          <w:rFonts w:ascii="Times New Roman" w:eastAsia="Times New Roman" w:hAnsi="Times New Roman" w:cs="Times New Roman"/>
          <w:bCs/>
          <w:sz w:val="24"/>
          <w:szCs w:val="24"/>
          <w:lang w:eastAsia="ru-RU"/>
        </w:rPr>
        <w:t>Приказом</w:t>
      </w:r>
      <w:r w:rsidRPr="00E35E2E">
        <w:rPr>
          <w:rFonts w:ascii="Times New Roman" w:eastAsia="Times New Roman" w:hAnsi="Times New Roman" w:cs="Times New Roman"/>
          <w:sz w:val="24"/>
          <w:szCs w:val="24"/>
          <w:lang w:eastAsia="ru-RU"/>
        </w:rPr>
        <w:t> Комитета образования Администрации города Усть-Илимска</w:t>
      </w:r>
      <w:r w:rsidRPr="00E35E2E">
        <w:rPr>
          <w:rFonts w:ascii="Times New Roman" w:eastAsia="Times New Roman" w:hAnsi="Times New Roman" w:cs="Times New Roman"/>
          <w:b/>
          <w:bCs/>
          <w:sz w:val="24"/>
          <w:szCs w:val="24"/>
          <w:lang w:eastAsia="ru-RU"/>
        </w:rPr>
        <w:t> </w:t>
      </w:r>
      <w:r w:rsidRPr="00E35E2E">
        <w:rPr>
          <w:rFonts w:ascii="Times New Roman" w:eastAsia="Times New Roman" w:hAnsi="Times New Roman" w:cs="Times New Roman"/>
          <w:bCs/>
          <w:sz w:val="24"/>
          <w:szCs w:val="24"/>
          <w:lang w:eastAsia="ru-RU"/>
        </w:rPr>
        <w:t xml:space="preserve">от </w:t>
      </w:r>
      <w:r w:rsidR="00456ECB">
        <w:rPr>
          <w:rFonts w:ascii="Times New Roman" w:eastAsia="Times New Roman" w:hAnsi="Times New Roman" w:cs="Times New Roman"/>
          <w:bCs/>
          <w:sz w:val="24"/>
          <w:szCs w:val="24"/>
          <w:lang w:eastAsia="ru-RU"/>
        </w:rPr>
        <w:t>16</w:t>
      </w:r>
      <w:r w:rsidRPr="00E35E2E">
        <w:rPr>
          <w:rFonts w:ascii="Times New Roman" w:eastAsia="Times New Roman" w:hAnsi="Times New Roman" w:cs="Times New Roman"/>
          <w:bCs/>
          <w:sz w:val="24"/>
          <w:szCs w:val="24"/>
          <w:lang w:eastAsia="ru-RU"/>
        </w:rPr>
        <w:t>.</w:t>
      </w:r>
      <w:r w:rsidR="00456ECB">
        <w:rPr>
          <w:rFonts w:ascii="Times New Roman" w:eastAsia="Times New Roman" w:hAnsi="Times New Roman" w:cs="Times New Roman"/>
          <w:bCs/>
          <w:sz w:val="24"/>
          <w:szCs w:val="24"/>
          <w:lang w:eastAsia="ru-RU"/>
        </w:rPr>
        <w:t>12</w:t>
      </w:r>
      <w:r w:rsidRPr="00E35E2E">
        <w:rPr>
          <w:rFonts w:ascii="Times New Roman" w:eastAsia="Times New Roman" w:hAnsi="Times New Roman" w:cs="Times New Roman"/>
          <w:bCs/>
          <w:sz w:val="24"/>
          <w:szCs w:val="24"/>
          <w:lang w:eastAsia="ru-RU"/>
        </w:rPr>
        <w:t xml:space="preserve">.2024г. № </w:t>
      </w:r>
      <w:r w:rsidR="00456ECB">
        <w:rPr>
          <w:rFonts w:ascii="Times New Roman" w:eastAsia="Times New Roman" w:hAnsi="Times New Roman" w:cs="Times New Roman"/>
          <w:bCs/>
          <w:sz w:val="24"/>
          <w:szCs w:val="24"/>
          <w:lang w:eastAsia="ru-RU"/>
        </w:rPr>
        <w:t xml:space="preserve">1024 </w:t>
      </w:r>
      <w:r w:rsidR="00456ECB">
        <w:rPr>
          <w:rFonts w:ascii="Times New Roman" w:eastAsia="Times New Roman" w:hAnsi="Times New Roman" w:cs="Times New Roman"/>
          <w:sz w:val="24"/>
          <w:szCs w:val="24"/>
          <w:lang w:eastAsia="ru-RU"/>
        </w:rPr>
        <w:t>утвержден</w:t>
      </w:r>
      <w:r w:rsidR="00456ECB">
        <w:rPr>
          <w:rFonts w:ascii="Times New Roman" w:hAnsi="Times New Roman" w:cs="Times New Roman"/>
          <w:sz w:val="24"/>
          <w:szCs w:val="24"/>
        </w:rPr>
        <w:t xml:space="preserve"> </w:t>
      </w:r>
      <w:r w:rsidRPr="00E35E2E">
        <w:rPr>
          <w:rFonts w:ascii="Times New Roman" w:hAnsi="Times New Roman" w:cs="Times New Roman"/>
          <w:sz w:val="24"/>
          <w:szCs w:val="24"/>
        </w:rPr>
        <w:t xml:space="preserve">Порядок проведения аттестации кандидата (кандидатов) на должность руководителя образовательного учреждения и руководителя образовательного учреждения, находящихся в ведении </w:t>
      </w:r>
      <w:r w:rsidR="00456ECB">
        <w:rPr>
          <w:rFonts w:ascii="Times New Roman" w:hAnsi="Times New Roman" w:cs="Times New Roman"/>
          <w:sz w:val="24"/>
          <w:szCs w:val="24"/>
        </w:rPr>
        <w:t>Комитета</w:t>
      </w:r>
      <w:r w:rsidRPr="00E35E2E">
        <w:rPr>
          <w:rFonts w:ascii="Times New Roman" w:hAnsi="Times New Roman" w:cs="Times New Roman"/>
          <w:sz w:val="24"/>
          <w:szCs w:val="24"/>
        </w:rPr>
        <w:t xml:space="preserve"> образования Администрации города Усть-Илимска в 202</w:t>
      </w:r>
      <w:r w:rsidR="00456ECB">
        <w:rPr>
          <w:rFonts w:ascii="Times New Roman" w:hAnsi="Times New Roman" w:cs="Times New Roman"/>
          <w:sz w:val="24"/>
          <w:szCs w:val="24"/>
        </w:rPr>
        <w:t>5</w:t>
      </w:r>
      <w:r w:rsidRPr="00E35E2E">
        <w:rPr>
          <w:rFonts w:ascii="Times New Roman" w:hAnsi="Times New Roman" w:cs="Times New Roman"/>
          <w:sz w:val="24"/>
          <w:szCs w:val="24"/>
        </w:rPr>
        <w:t>-20</w:t>
      </w:r>
      <w:r w:rsidR="00456ECB">
        <w:rPr>
          <w:rFonts w:ascii="Times New Roman" w:hAnsi="Times New Roman" w:cs="Times New Roman"/>
          <w:sz w:val="24"/>
          <w:szCs w:val="24"/>
        </w:rPr>
        <w:t>30 годах;</w:t>
      </w:r>
      <w:r w:rsidRPr="00E35E2E">
        <w:rPr>
          <w:rFonts w:ascii="Times New Roman" w:hAnsi="Times New Roman" w:cs="Times New Roman"/>
          <w:sz w:val="24"/>
          <w:szCs w:val="24"/>
        </w:rPr>
        <w:t xml:space="preserve"> </w:t>
      </w:r>
      <w:r w:rsidRPr="00E35E2E">
        <w:rPr>
          <w:rFonts w:ascii="Times New Roman" w:eastAsia="Times New Roman" w:hAnsi="Times New Roman" w:cs="Times New Roman"/>
          <w:sz w:val="24"/>
          <w:szCs w:val="24"/>
          <w:lang w:eastAsia="ru-RU"/>
        </w:rPr>
        <w:t>п</w:t>
      </w:r>
      <w:r w:rsidRPr="00E35E2E">
        <w:rPr>
          <w:rFonts w:ascii="Times New Roman" w:eastAsia="Times New Roman" w:hAnsi="Times New Roman" w:cs="Times New Roman"/>
          <w:bCs/>
          <w:sz w:val="24"/>
          <w:szCs w:val="24"/>
          <w:lang w:eastAsia="ru-RU"/>
        </w:rPr>
        <w:t>риказом</w:t>
      </w:r>
      <w:r w:rsidRPr="00E35E2E">
        <w:rPr>
          <w:rFonts w:ascii="Times New Roman" w:eastAsia="Times New Roman" w:hAnsi="Times New Roman" w:cs="Times New Roman"/>
          <w:b/>
          <w:sz w:val="24"/>
          <w:szCs w:val="24"/>
          <w:lang w:eastAsia="ru-RU"/>
        </w:rPr>
        <w:t> </w:t>
      </w:r>
      <w:r w:rsidRPr="00E35E2E">
        <w:rPr>
          <w:rFonts w:ascii="Times New Roman" w:eastAsia="Times New Roman" w:hAnsi="Times New Roman" w:cs="Times New Roman"/>
          <w:sz w:val="24"/>
          <w:szCs w:val="24"/>
          <w:lang w:eastAsia="ru-RU"/>
        </w:rPr>
        <w:t xml:space="preserve">Комитета образования Администрации города Усть-Илимска </w:t>
      </w:r>
      <w:r w:rsidRPr="00E35E2E">
        <w:rPr>
          <w:rFonts w:ascii="Times New Roman" w:eastAsia="Times New Roman" w:hAnsi="Times New Roman" w:cs="Times New Roman"/>
          <w:bCs/>
          <w:sz w:val="24"/>
          <w:szCs w:val="24"/>
          <w:lang w:eastAsia="ru-RU"/>
        </w:rPr>
        <w:t>от 17.1</w:t>
      </w:r>
      <w:r w:rsidR="00FE01E1">
        <w:rPr>
          <w:rFonts w:ascii="Times New Roman" w:eastAsia="Times New Roman" w:hAnsi="Times New Roman" w:cs="Times New Roman"/>
          <w:bCs/>
          <w:sz w:val="24"/>
          <w:szCs w:val="24"/>
          <w:lang w:eastAsia="ru-RU"/>
        </w:rPr>
        <w:t>2</w:t>
      </w:r>
      <w:r w:rsidRPr="00E35E2E">
        <w:rPr>
          <w:rFonts w:ascii="Times New Roman" w:eastAsia="Times New Roman" w:hAnsi="Times New Roman" w:cs="Times New Roman"/>
          <w:bCs/>
          <w:sz w:val="24"/>
          <w:szCs w:val="24"/>
          <w:lang w:eastAsia="ru-RU"/>
        </w:rPr>
        <w:t>.2024г.</w:t>
      </w:r>
      <w:r w:rsidRPr="00E35E2E">
        <w:rPr>
          <w:rFonts w:ascii="Times New Roman" w:eastAsia="Times New Roman" w:hAnsi="Times New Roman" w:cs="Times New Roman"/>
          <w:sz w:val="24"/>
          <w:szCs w:val="24"/>
          <w:lang w:eastAsia="ru-RU"/>
        </w:rPr>
        <w:t xml:space="preserve"> № </w:t>
      </w:r>
      <w:r w:rsidR="00FE01E1">
        <w:rPr>
          <w:rFonts w:ascii="Times New Roman" w:eastAsia="Times New Roman" w:hAnsi="Times New Roman" w:cs="Times New Roman"/>
          <w:sz w:val="24"/>
          <w:szCs w:val="24"/>
          <w:lang w:eastAsia="ru-RU"/>
        </w:rPr>
        <w:t>1030</w:t>
      </w:r>
      <w:r w:rsidRPr="00E35E2E">
        <w:rPr>
          <w:rFonts w:ascii="Times New Roman" w:eastAsia="Times New Roman" w:hAnsi="Times New Roman" w:cs="Times New Roman"/>
          <w:sz w:val="24"/>
          <w:szCs w:val="24"/>
          <w:lang w:eastAsia="ru-RU"/>
        </w:rPr>
        <w:t xml:space="preserve"> утверждена аттестационная комиссия по проведению аттестации кандидата (кандидатов) на должность   руководителя образовательного учреждения и руководителей образовательных учреждений на 202</w:t>
      </w:r>
      <w:r w:rsidR="00FE01E1">
        <w:rPr>
          <w:rFonts w:ascii="Times New Roman" w:eastAsia="Times New Roman" w:hAnsi="Times New Roman" w:cs="Times New Roman"/>
          <w:sz w:val="24"/>
          <w:szCs w:val="24"/>
          <w:lang w:eastAsia="ru-RU"/>
        </w:rPr>
        <w:t>5-2030</w:t>
      </w:r>
      <w:r w:rsidRPr="00E35E2E">
        <w:rPr>
          <w:rFonts w:ascii="Times New Roman" w:eastAsia="Times New Roman" w:hAnsi="Times New Roman" w:cs="Times New Roman"/>
          <w:sz w:val="24"/>
          <w:szCs w:val="24"/>
          <w:lang w:eastAsia="ru-RU"/>
        </w:rPr>
        <w:t xml:space="preserve"> год</w:t>
      </w:r>
      <w:r w:rsidR="00FE01E1">
        <w:rPr>
          <w:rFonts w:ascii="Times New Roman" w:eastAsia="Times New Roman" w:hAnsi="Times New Roman" w:cs="Times New Roman"/>
          <w:sz w:val="24"/>
          <w:szCs w:val="24"/>
          <w:lang w:eastAsia="ru-RU"/>
        </w:rPr>
        <w:t>ы</w:t>
      </w:r>
      <w:r w:rsidRPr="00E35E2E">
        <w:rPr>
          <w:rFonts w:ascii="Times New Roman" w:eastAsia="Times New Roman" w:hAnsi="Times New Roman" w:cs="Times New Roman"/>
          <w:sz w:val="24"/>
          <w:szCs w:val="24"/>
          <w:lang w:eastAsia="ru-RU"/>
        </w:rPr>
        <w:t>; п</w:t>
      </w:r>
      <w:r w:rsidRPr="00E35E2E">
        <w:rPr>
          <w:rFonts w:ascii="Times New Roman" w:eastAsia="Times New Roman" w:hAnsi="Times New Roman" w:cs="Times New Roman"/>
          <w:bCs/>
          <w:sz w:val="24"/>
          <w:szCs w:val="24"/>
          <w:lang w:eastAsia="ru-RU"/>
        </w:rPr>
        <w:t>риказом</w:t>
      </w:r>
      <w:r w:rsidRPr="00E35E2E">
        <w:rPr>
          <w:rFonts w:ascii="Times New Roman" w:eastAsia="Times New Roman" w:hAnsi="Times New Roman" w:cs="Times New Roman"/>
          <w:sz w:val="24"/>
          <w:szCs w:val="24"/>
          <w:lang w:eastAsia="ru-RU"/>
        </w:rPr>
        <w:t xml:space="preserve"> Комитета образования Администрации города Усть-Илимска </w:t>
      </w:r>
      <w:r w:rsidR="00FE01E1">
        <w:rPr>
          <w:rFonts w:ascii="Times New Roman" w:eastAsia="Times New Roman" w:hAnsi="Times New Roman" w:cs="Times New Roman"/>
          <w:bCs/>
          <w:sz w:val="24"/>
          <w:szCs w:val="24"/>
          <w:lang w:eastAsia="ru-RU"/>
        </w:rPr>
        <w:t>от 17.</w:t>
      </w:r>
      <w:r w:rsidRPr="00E35E2E">
        <w:rPr>
          <w:rFonts w:ascii="Times New Roman" w:eastAsia="Times New Roman" w:hAnsi="Times New Roman" w:cs="Times New Roman"/>
          <w:bCs/>
          <w:sz w:val="24"/>
          <w:szCs w:val="24"/>
          <w:lang w:eastAsia="ru-RU"/>
        </w:rPr>
        <w:t>1</w:t>
      </w:r>
      <w:r w:rsidR="00FE01E1">
        <w:rPr>
          <w:rFonts w:ascii="Times New Roman" w:eastAsia="Times New Roman" w:hAnsi="Times New Roman" w:cs="Times New Roman"/>
          <w:bCs/>
          <w:sz w:val="24"/>
          <w:szCs w:val="24"/>
          <w:lang w:eastAsia="ru-RU"/>
        </w:rPr>
        <w:t>2</w:t>
      </w:r>
      <w:r w:rsidRPr="00E35E2E">
        <w:rPr>
          <w:rFonts w:ascii="Times New Roman" w:eastAsia="Times New Roman" w:hAnsi="Times New Roman" w:cs="Times New Roman"/>
          <w:bCs/>
          <w:sz w:val="24"/>
          <w:szCs w:val="24"/>
          <w:lang w:eastAsia="ru-RU"/>
        </w:rPr>
        <w:t>.2024г.</w:t>
      </w:r>
      <w:r w:rsidRPr="00E35E2E">
        <w:rPr>
          <w:rFonts w:ascii="Times New Roman" w:eastAsia="Times New Roman" w:hAnsi="Times New Roman" w:cs="Times New Roman"/>
          <w:sz w:val="24"/>
          <w:szCs w:val="24"/>
          <w:lang w:eastAsia="ru-RU"/>
        </w:rPr>
        <w:t xml:space="preserve"> № </w:t>
      </w:r>
      <w:r w:rsidR="00FE01E1">
        <w:rPr>
          <w:rFonts w:ascii="Times New Roman" w:eastAsia="Times New Roman" w:hAnsi="Times New Roman" w:cs="Times New Roman"/>
          <w:sz w:val="24"/>
          <w:szCs w:val="24"/>
          <w:lang w:eastAsia="ru-RU"/>
        </w:rPr>
        <w:t>1029</w:t>
      </w:r>
      <w:r w:rsidRPr="00E35E2E">
        <w:rPr>
          <w:rFonts w:ascii="Times New Roman" w:eastAsia="Times New Roman" w:hAnsi="Times New Roman" w:cs="Times New Roman"/>
          <w:sz w:val="24"/>
          <w:szCs w:val="24"/>
          <w:lang w:eastAsia="ru-RU"/>
        </w:rPr>
        <w:t xml:space="preserve"> </w:t>
      </w:r>
      <w:r w:rsidRPr="00E35E2E">
        <w:rPr>
          <w:rFonts w:ascii="Times New Roman" w:hAnsi="Times New Roman" w:cs="Times New Roman"/>
          <w:sz w:val="24"/>
          <w:szCs w:val="24"/>
        </w:rPr>
        <w:t>утверждён</w:t>
      </w:r>
      <w:r w:rsidRPr="00E35E2E">
        <w:rPr>
          <w:rFonts w:ascii="Times New Roman" w:eastAsia="Times New Roman" w:hAnsi="Times New Roman" w:cs="Times New Roman"/>
          <w:sz w:val="24"/>
          <w:szCs w:val="24"/>
          <w:lang w:eastAsia="ru-RU"/>
        </w:rPr>
        <w:t xml:space="preserve"> график проведения аттестации кандидата (кандидатов) на должность руководителя образовательных учреждений, находящихся в ведении Комитета образования Администрации города Усть-Илимска, на 202</w:t>
      </w:r>
      <w:r w:rsidR="00FE01E1">
        <w:rPr>
          <w:rFonts w:ascii="Times New Roman" w:eastAsia="Times New Roman" w:hAnsi="Times New Roman" w:cs="Times New Roman"/>
          <w:sz w:val="24"/>
          <w:szCs w:val="24"/>
          <w:lang w:eastAsia="ru-RU"/>
        </w:rPr>
        <w:t xml:space="preserve">5 </w:t>
      </w:r>
      <w:r w:rsidRPr="00E35E2E">
        <w:rPr>
          <w:rFonts w:ascii="Times New Roman" w:eastAsia="Times New Roman" w:hAnsi="Times New Roman" w:cs="Times New Roman"/>
          <w:sz w:val="24"/>
          <w:szCs w:val="24"/>
          <w:lang w:eastAsia="ru-RU"/>
        </w:rPr>
        <w:t>год.</w:t>
      </w:r>
    </w:p>
    <w:p w:rsidR="00CB51E3" w:rsidRPr="00C64E32" w:rsidRDefault="00344E30" w:rsidP="001A2989">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Следует отметить, что п</w:t>
      </w:r>
      <w:r w:rsidR="001A2989" w:rsidRPr="00E35E2E">
        <w:rPr>
          <w:rFonts w:ascii="Times New Roman" w:eastAsia="Times New Roman" w:hAnsi="Times New Roman" w:cs="Times New Roman"/>
          <w:sz w:val="24"/>
          <w:szCs w:val="24"/>
          <w:lang w:eastAsia="ru-RU"/>
        </w:rPr>
        <w:t xml:space="preserve">риказом Комитета образования Администрации города Усть-Илимска от 26.04.2024г. № 437 </w:t>
      </w:r>
      <w:r w:rsidR="001A2989" w:rsidRPr="00E35E2E">
        <w:rPr>
          <w:rFonts w:ascii="Times New Roman" w:hAnsi="Times New Roman" w:cs="Times New Roman"/>
          <w:sz w:val="24"/>
          <w:szCs w:val="24"/>
        </w:rPr>
        <w:t>утвержден Порядок согласования программ развития муниципальных образовательных учреждений, подведомственных Комитету образования Администрации города Усть-Илимска, приказ</w:t>
      </w:r>
      <w:r w:rsidR="00FE01E1">
        <w:rPr>
          <w:rFonts w:ascii="Times New Roman" w:hAnsi="Times New Roman" w:cs="Times New Roman"/>
          <w:sz w:val="24"/>
          <w:szCs w:val="24"/>
        </w:rPr>
        <w:t>ами</w:t>
      </w:r>
      <w:r w:rsidR="001A2989" w:rsidRPr="00E35E2E">
        <w:rPr>
          <w:rFonts w:ascii="Times New Roman" w:hAnsi="Times New Roman" w:cs="Times New Roman"/>
          <w:sz w:val="24"/>
          <w:szCs w:val="24"/>
        </w:rPr>
        <w:t xml:space="preserve"> </w:t>
      </w:r>
      <w:r w:rsidR="001A2989" w:rsidRPr="00265AE2">
        <w:rPr>
          <w:rFonts w:ascii="Times New Roman" w:hAnsi="Times New Roman" w:cs="Times New Roman"/>
          <w:sz w:val="24"/>
          <w:szCs w:val="24"/>
        </w:rPr>
        <w:t>Комитета образования Администрации города Усть-Илимск от 03.05.2024г. № 462</w:t>
      </w:r>
      <w:r w:rsidR="00FE01E1" w:rsidRPr="00265AE2">
        <w:rPr>
          <w:rFonts w:ascii="Times New Roman" w:hAnsi="Times New Roman" w:cs="Times New Roman"/>
          <w:sz w:val="24"/>
          <w:szCs w:val="24"/>
        </w:rPr>
        <w:t xml:space="preserve"> и от 10.12.2024г. № </w:t>
      </w:r>
      <w:r w:rsidR="00FE01E1" w:rsidRPr="00C64E32">
        <w:rPr>
          <w:rFonts w:ascii="Times New Roman" w:hAnsi="Times New Roman" w:cs="Times New Roman"/>
          <w:sz w:val="24"/>
          <w:szCs w:val="24"/>
        </w:rPr>
        <w:t>996</w:t>
      </w:r>
      <w:r w:rsidR="001A2989" w:rsidRPr="00C64E32">
        <w:rPr>
          <w:rFonts w:ascii="Times New Roman" w:hAnsi="Times New Roman" w:cs="Times New Roman"/>
          <w:sz w:val="24"/>
          <w:szCs w:val="24"/>
        </w:rPr>
        <w:t xml:space="preserve"> - график</w:t>
      </w:r>
      <w:r w:rsidR="00FE01E1" w:rsidRPr="00C64E32">
        <w:rPr>
          <w:rFonts w:ascii="Times New Roman" w:hAnsi="Times New Roman" w:cs="Times New Roman"/>
          <w:sz w:val="24"/>
          <w:szCs w:val="24"/>
        </w:rPr>
        <w:t>и</w:t>
      </w:r>
      <w:r w:rsidR="001A2989" w:rsidRPr="00C64E32">
        <w:rPr>
          <w:rFonts w:ascii="Times New Roman" w:hAnsi="Times New Roman" w:cs="Times New Roman"/>
          <w:sz w:val="24"/>
          <w:szCs w:val="24"/>
        </w:rPr>
        <w:t xml:space="preserve"> согласования программ развития муниципальных образовательных учреждений на 2024 </w:t>
      </w:r>
      <w:r w:rsidR="00FE01E1" w:rsidRPr="00C64E32">
        <w:rPr>
          <w:rFonts w:ascii="Times New Roman" w:hAnsi="Times New Roman" w:cs="Times New Roman"/>
          <w:sz w:val="24"/>
          <w:szCs w:val="24"/>
        </w:rPr>
        <w:t>и 2025 год</w:t>
      </w:r>
      <w:r>
        <w:rPr>
          <w:rFonts w:ascii="Times New Roman" w:hAnsi="Times New Roman" w:cs="Times New Roman"/>
          <w:sz w:val="24"/>
          <w:szCs w:val="24"/>
        </w:rPr>
        <w:t>ы</w:t>
      </w:r>
      <w:r w:rsidR="001A2989" w:rsidRPr="00C64E32">
        <w:rPr>
          <w:rFonts w:ascii="Times New Roman" w:hAnsi="Times New Roman" w:cs="Times New Roman"/>
          <w:sz w:val="24"/>
          <w:szCs w:val="24"/>
        </w:rPr>
        <w:t xml:space="preserve">.  </w:t>
      </w:r>
    </w:p>
    <w:p w:rsidR="00344E30" w:rsidRDefault="00265AE2" w:rsidP="004B2425">
      <w:pPr>
        <w:shd w:val="clear" w:color="auto" w:fill="FFFFFF"/>
        <w:spacing w:after="0" w:line="240" w:lineRule="auto"/>
        <w:ind w:firstLine="567"/>
        <w:jc w:val="both"/>
        <w:textAlignment w:val="baseline"/>
        <w:rPr>
          <w:rFonts w:ascii="Times New Roman" w:hAnsi="Times New Roman" w:cs="Times New Roman"/>
          <w:sz w:val="24"/>
          <w:szCs w:val="24"/>
        </w:rPr>
      </w:pPr>
      <w:r w:rsidRPr="00C64E32">
        <w:rPr>
          <w:rFonts w:ascii="Times New Roman" w:hAnsi="Times New Roman" w:cs="Times New Roman"/>
          <w:sz w:val="24"/>
          <w:szCs w:val="24"/>
        </w:rPr>
        <w:t>В 2024-2025 учебном году проведено 4 заседания экспертной комиссии по проведению экспертизы программ развития муниципальных образовательных учреждений, подведомственных Комитету образования Администрации города Усть-Илимска (30.09.2024г., 02.12.2024г., 28.02.2025г., 16.05.2025г.).</w:t>
      </w:r>
      <w:r w:rsidR="00344E30">
        <w:rPr>
          <w:rFonts w:ascii="Times New Roman" w:hAnsi="Times New Roman" w:cs="Times New Roman"/>
          <w:sz w:val="24"/>
          <w:szCs w:val="24"/>
        </w:rPr>
        <w:t xml:space="preserve"> Согласованы: </w:t>
      </w:r>
    </w:p>
    <w:p w:rsidR="00344E30" w:rsidRPr="001D0BCF" w:rsidRDefault="00D460F4" w:rsidP="00562933">
      <w:pPr>
        <w:pStyle w:val="a6"/>
        <w:numPr>
          <w:ilvl w:val="0"/>
          <w:numId w:val="26"/>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rPr>
      </w:pPr>
      <w:r w:rsidRPr="00344E30">
        <w:rPr>
          <w:rFonts w:ascii="Times New Roman" w:hAnsi="Times New Roman" w:cs="Times New Roman"/>
          <w:sz w:val="24"/>
          <w:szCs w:val="24"/>
        </w:rPr>
        <w:t xml:space="preserve">12 программ развития муниципальных общеобразовательных учреждений (05.06.2024г. </w:t>
      </w:r>
      <w:r w:rsidRPr="001D0BCF">
        <w:rPr>
          <w:rFonts w:ascii="Times New Roman" w:hAnsi="Times New Roman" w:cs="Times New Roman"/>
          <w:sz w:val="24"/>
          <w:szCs w:val="24"/>
        </w:rPr>
        <w:t>были согласованы программы развития МБОУ «СОШ№2» и МАОУ «СОШ№11»)</w:t>
      </w:r>
      <w:r w:rsidR="00344E30" w:rsidRPr="001D0BCF">
        <w:rPr>
          <w:rFonts w:ascii="Times New Roman" w:hAnsi="Times New Roman" w:cs="Times New Roman"/>
          <w:sz w:val="24"/>
          <w:szCs w:val="24"/>
        </w:rPr>
        <w:t>;</w:t>
      </w:r>
    </w:p>
    <w:p w:rsidR="00344E30" w:rsidRPr="001D0BCF" w:rsidRDefault="004B2425" w:rsidP="00562933">
      <w:pPr>
        <w:pStyle w:val="a6"/>
        <w:numPr>
          <w:ilvl w:val="0"/>
          <w:numId w:val="26"/>
        </w:numPr>
        <w:shd w:val="clear" w:color="auto" w:fill="FFFFFF"/>
        <w:tabs>
          <w:tab w:val="left" w:pos="851"/>
        </w:tabs>
        <w:spacing w:after="0" w:line="240" w:lineRule="auto"/>
        <w:ind w:left="0" w:firstLine="567"/>
        <w:jc w:val="both"/>
        <w:textAlignment w:val="baseline"/>
        <w:rPr>
          <w:rFonts w:ascii="Times New Roman" w:hAnsi="Times New Roman" w:cs="Times New Roman"/>
          <w:sz w:val="24"/>
          <w:szCs w:val="24"/>
          <w:shd w:val="clear" w:color="auto" w:fill="FFFFFF"/>
        </w:rPr>
      </w:pPr>
      <w:r w:rsidRPr="001D0BCF">
        <w:rPr>
          <w:rFonts w:ascii="Times New Roman" w:hAnsi="Times New Roman" w:cs="Times New Roman"/>
          <w:sz w:val="24"/>
          <w:szCs w:val="24"/>
        </w:rPr>
        <w:t>10</w:t>
      </w:r>
      <w:r w:rsidR="00D460F4" w:rsidRPr="001D0BCF">
        <w:rPr>
          <w:rFonts w:ascii="Times New Roman" w:hAnsi="Times New Roman" w:cs="Times New Roman"/>
          <w:sz w:val="24"/>
          <w:szCs w:val="24"/>
        </w:rPr>
        <w:t xml:space="preserve"> программ развития дошкольных образовательных учреждений</w:t>
      </w:r>
      <w:r w:rsidRPr="001D0BCF">
        <w:rPr>
          <w:rFonts w:ascii="Times New Roman" w:hAnsi="Times New Roman" w:cs="Times New Roman"/>
          <w:sz w:val="24"/>
          <w:szCs w:val="24"/>
        </w:rPr>
        <w:t xml:space="preserve"> (</w:t>
      </w:r>
      <w:r w:rsidRPr="001D0BCF">
        <w:rPr>
          <w:rFonts w:ascii="Times New Roman" w:hAnsi="Times New Roman" w:cs="Times New Roman"/>
          <w:sz w:val="24"/>
          <w:szCs w:val="24"/>
          <w:shd w:val="clear" w:color="auto" w:fill="FFFFFF"/>
        </w:rPr>
        <w:t>МБДОУ д/с №1 «Чебурашка», МБДОУ д/с № 5 «Солнышко», МБДОУ № 7 «Незабудка», МБДОУ д/с № 15 «Ручеек», МАДОУ «ЦРР-д/с № 18 «Дюймовочка</w:t>
      </w:r>
      <w:r w:rsidR="00344E30" w:rsidRPr="001D0BCF">
        <w:rPr>
          <w:rFonts w:ascii="Times New Roman" w:hAnsi="Times New Roman" w:cs="Times New Roman"/>
          <w:sz w:val="24"/>
          <w:szCs w:val="24"/>
          <w:shd w:val="clear" w:color="auto" w:fill="FFFFFF"/>
        </w:rPr>
        <w:t>», МБДОУ</w:t>
      </w:r>
      <w:r w:rsidRPr="001D0BCF">
        <w:rPr>
          <w:rFonts w:ascii="Times New Roman" w:hAnsi="Times New Roman" w:cs="Times New Roman"/>
          <w:sz w:val="24"/>
          <w:szCs w:val="24"/>
          <w:shd w:val="clear" w:color="auto" w:fill="FFFFFF"/>
        </w:rPr>
        <w:t xml:space="preserve"> № 22 «Искорка», МБДОУ д/с № 24 «Красная шапочка», МАДОУ «ЦРР – д/с № 29 «Аленький цветочек», МБДОУ д/с № 31 «Радуга», МБДОУ д/с № 35 «Соболек»)</w:t>
      </w:r>
      <w:r w:rsidR="00C64E32" w:rsidRPr="001D0BCF">
        <w:rPr>
          <w:rFonts w:ascii="Times New Roman" w:hAnsi="Times New Roman" w:cs="Times New Roman"/>
          <w:sz w:val="24"/>
          <w:szCs w:val="24"/>
          <w:shd w:val="clear" w:color="auto" w:fill="FFFFFF"/>
        </w:rPr>
        <w:t xml:space="preserve"> (05.06.2024г. согласована программа развития МБДОУ д/с № 32 «Айболит»)</w:t>
      </w:r>
      <w:r w:rsidRPr="001D0BCF">
        <w:rPr>
          <w:rFonts w:ascii="Times New Roman" w:hAnsi="Times New Roman" w:cs="Times New Roman"/>
          <w:sz w:val="24"/>
          <w:szCs w:val="24"/>
          <w:shd w:val="clear" w:color="auto" w:fill="FFFFFF"/>
        </w:rPr>
        <w:t xml:space="preserve">. </w:t>
      </w:r>
    </w:p>
    <w:p w:rsidR="00CB51E3" w:rsidRPr="00344E30" w:rsidRDefault="00C64E32" w:rsidP="00344E30">
      <w:pPr>
        <w:shd w:val="clear" w:color="auto" w:fill="FFFFFF"/>
        <w:tabs>
          <w:tab w:val="left" w:pos="851"/>
        </w:tabs>
        <w:spacing w:after="0" w:line="240" w:lineRule="auto"/>
        <w:ind w:firstLine="567"/>
        <w:jc w:val="both"/>
        <w:textAlignment w:val="baseline"/>
        <w:rPr>
          <w:rFonts w:ascii="Times New Roman" w:hAnsi="Times New Roman" w:cs="Times New Roman"/>
          <w:sz w:val="24"/>
          <w:szCs w:val="24"/>
          <w:shd w:val="clear" w:color="auto" w:fill="FFFFFF"/>
        </w:rPr>
      </w:pPr>
      <w:r w:rsidRPr="00344E30">
        <w:rPr>
          <w:rFonts w:ascii="Times New Roman" w:hAnsi="Times New Roman" w:cs="Times New Roman"/>
          <w:sz w:val="24"/>
          <w:szCs w:val="24"/>
          <w:shd w:val="clear" w:color="auto" w:fill="FFFFFF"/>
        </w:rPr>
        <w:t>16.05.2025г. о</w:t>
      </w:r>
      <w:r w:rsidR="004B2425" w:rsidRPr="00344E30">
        <w:rPr>
          <w:rFonts w:ascii="Times New Roman" w:hAnsi="Times New Roman" w:cs="Times New Roman"/>
          <w:sz w:val="24"/>
          <w:szCs w:val="24"/>
          <w:shd w:val="clear" w:color="auto" w:fill="FFFFFF"/>
        </w:rPr>
        <w:t xml:space="preserve">тправлены на доработку 2 </w:t>
      </w:r>
      <w:r w:rsidRPr="00344E30">
        <w:rPr>
          <w:rFonts w:ascii="Times New Roman" w:hAnsi="Times New Roman" w:cs="Times New Roman"/>
          <w:sz w:val="24"/>
          <w:szCs w:val="24"/>
          <w:shd w:val="clear" w:color="auto" w:fill="FFFFFF"/>
        </w:rPr>
        <w:t xml:space="preserve">программы развития </w:t>
      </w:r>
      <w:r w:rsidR="004B2425" w:rsidRPr="00344E30">
        <w:rPr>
          <w:rFonts w:ascii="Times New Roman" w:hAnsi="Times New Roman" w:cs="Times New Roman"/>
          <w:sz w:val="24"/>
          <w:szCs w:val="24"/>
          <w:shd w:val="clear" w:color="auto" w:fill="FFFFFF"/>
        </w:rPr>
        <w:t>(МБДОУ д/с №8 «Белочка», МАДОУ № 30 «Подснежник»).</w:t>
      </w:r>
    </w:p>
    <w:p w:rsidR="001A2989" w:rsidRPr="004808CA" w:rsidRDefault="001A2989" w:rsidP="001A2989">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4808CA">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1A2989" w:rsidRPr="00E35E2E" w:rsidRDefault="001A2989" w:rsidP="001A2989">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sidRPr="00E35E2E">
        <w:rPr>
          <w:rFonts w:ascii="Times New Roman" w:hAnsi="Times New Roman" w:cs="Times New Roman"/>
          <w:sz w:val="24"/>
          <w:szCs w:val="24"/>
        </w:rPr>
        <w:t>По состоянию на 01.07.202</w:t>
      </w:r>
      <w:r w:rsidR="000536DF">
        <w:rPr>
          <w:rFonts w:ascii="Times New Roman" w:hAnsi="Times New Roman" w:cs="Times New Roman"/>
          <w:sz w:val="24"/>
          <w:szCs w:val="24"/>
        </w:rPr>
        <w:t>5</w:t>
      </w:r>
      <w:r w:rsidRPr="00E35E2E">
        <w:rPr>
          <w:rFonts w:ascii="Times New Roman" w:hAnsi="Times New Roman" w:cs="Times New Roman"/>
          <w:sz w:val="24"/>
          <w:szCs w:val="24"/>
        </w:rPr>
        <w:t>г. 100% руководителей муниципальных общеобразовательных учреждений соответствуют занимаемой должности.</w:t>
      </w:r>
    </w:p>
    <w:p w:rsidR="001A2989" w:rsidRPr="00E35E2E" w:rsidRDefault="001A2989" w:rsidP="001A2989">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sidRPr="00E35E2E">
        <w:rPr>
          <w:rFonts w:ascii="Times New Roman" w:hAnsi="Times New Roman" w:cs="Times New Roman"/>
          <w:sz w:val="24"/>
          <w:szCs w:val="24"/>
        </w:rPr>
        <w:t xml:space="preserve">За </w:t>
      </w:r>
      <w:r w:rsidR="000536DF">
        <w:rPr>
          <w:rFonts w:ascii="Times New Roman" w:hAnsi="Times New Roman" w:cs="Times New Roman"/>
          <w:sz w:val="24"/>
          <w:szCs w:val="24"/>
        </w:rPr>
        <w:t xml:space="preserve">три </w:t>
      </w:r>
      <w:r w:rsidRPr="00E35E2E">
        <w:rPr>
          <w:rFonts w:ascii="Times New Roman" w:hAnsi="Times New Roman" w:cs="Times New Roman"/>
          <w:sz w:val="24"/>
          <w:szCs w:val="24"/>
        </w:rPr>
        <w:t>года аттестацию через регионального Оператора прошли 1</w:t>
      </w:r>
      <w:r w:rsidR="000536DF">
        <w:rPr>
          <w:rFonts w:ascii="Times New Roman" w:hAnsi="Times New Roman" w:cs="Times New Roman"/>
          <w:sz w:val="24"/>
          <w:szCs w:val="24"/>
        </w:rPr>
        <w:t>8</w:t>
      </w:r>
      <w:r w:rsidRPr="00E35E2E">
        <w:rPr>
          <w:rFonts w:ascii="Times New Roman" w:hAnsi="Times New Roman" w:cs="Times New Roman"/>
          <w:sz w:val="24"/>
          <w:szCs w:val="24"/>
        </w:rPr>
        <w:t xml:space="preserve"> руководителей муниципальных образовательных учреждений (</w:t>
      </w:r>
      <w:r w:rsidR="000536DF">
        <w:rPr>
          <w:rFonts w:ascii="Times New Roman" w:hAnsi="Times New Roman" w:cs="Times New Roman"/>
          <w:sz w:val="24"/>
          <w:szCs w:val="24"/>
        </w:rPr>
        <w:t>48,6</w:t>
      </w:r>
      <w:r w:rsidRPr="00E35E2E">
        <w:rPr>
          <w:rFonts w:ascii="Times New Roman" w:hAnsi="Times New Roman" w:cs="Times New Roman"/>
          <w:sz w:val="24"/>
          <w:szCs w:val="24"/>
        </w:rPr>
        <w:t xml:space="preserve">%) и </w:t>
      </w:r>
      <w:r w:rsidR="000536DF">
        <w:rPr>
          <w:rFonts w:ascii="Times New Roman" w:hAnsi="Times New Roman" w:cs="Times New Roman"/>
          <w:sz w:val="24"/>
          <w:szCs w:val="24"/>
        </w:rPr>
        <w:t>17</w:t>
      </w:r>
      <w:r w:rsidRPr="00E35E2E">
        <w:rPr>
          <w:rFonts w:ascii="Times New Roman" w:hAnsi="Times New Roman" w:cs="Times New Roman"/>
          <w:sz w:val="24"/>
          <w:szCs w:val="24"/>
        </w:rPr>
        <w:t xml:space="preserve"> кандидат</w:t>
      </w:r>
      <w:r w:rsidR="000536DF">
        <w:rPr>
          <w:rFonts w:ascii="Times New Roman" w:hAnsi="Times New Roman" w:cs="Times New Roman"/>
          <w:sz w:val="24"/>
          <w:szCs w:val="24"/>
        </w:rPr>
        <w:t>ов</w:t>
      </w:r>
      <w:r w:rsidRPr="00E35E2E">
        <w:rPr>
          <w:rFonts w:ascii="Times New Roman" w:hAnsi="Times New Roman" w:cs="Times New Roman"/>
          <w:sz w:val="24"/>
          <w:szCs w:val="24"/>
        </w:rPr>
        <w:t>:</w:t>
      </w:r>
    </w:p>
    <w:p w:rsidR="001A2989" w:rsidRPr="00E35E2E" w:rsidRDefault="001A2989" w:rsidP="00A66F0F">
      <w:pPr>
        <w:pStyle w:val="a6"/>
        <w:numPr>
          <w:ilvl w:val="0"/>
          <w:numId w:val="3"/>
        </w:numPr>
        <w:shd w:val="clear" w:color="auto" w:fill="FFFFFF"/>
        <w:spacing w:after="0" w:line="240" w:lineRule="auto"/>
        <w:ind w:left="0" w:firstLine="567"/>
        <w:jc w:val="both"/>
        <w:textAlignment w:val="baseline"/>
        <w:rPr>
          <w:rFonts w:ascii="Times New Roman" w:hAnsi="Times New Roman" w:cs="Times New Roman"/>
          <w:sz w:val="24"/>
          <w:szCs w:val="24"/>
          <w:shd w:val="clear" w:color="auto" w:fill="FFFFFF"/>
        </w:rPr>
      </w:pPr>
      <w:r w:rsidRPr="00E35E2E">
        <w:rPr>
          <w:rFonts w:ascii="Times New Roman" w:hAnsi="Times New Roman" w:cs="Times New Roman"/>
          <w:sz w:val="24"/>
          <w:szCs w:val="24"/>
        </w:rPr>
        <w:t xml:space="preserve">в 2022-2023 учебном году в </w:t>
      </w:r>
      <w:r w:rsidRPr="00E35E2E">
        <w:rPr>
          <w:rFonts w:ascii="Times New Roman" w:eastAsia="Times New Roman" w:hAnsi="Times New Roman" w:cs="Times New Roman"/>
          <w:sz w:val="24"/>
          <w:szCs w:val="24"/>
          <w:lang w:eastAsia="ru-RU"/>
        </w:rPr>
        <w:t xml:space="preserve">апробации целевой модели аттестации приняли участие 4 руководителя (10,8%) (Гордиенко В.Н., директор МАОУ «СОШ№5», Литвинова К.В, заведующий </w:t>
      </w:r>
      <w:r w:rsidRPr="00E35E2E">
        <w:rPr>
          <w:rFonts w:ascii="Times New Roman" w:hAnsi="Times New Roman" w:cs="Times New Roman"/>
          <w:sz w:val="24"/>
          <w:szCs w:val="24"/>
          <w:shd w:val="clear" w:color="auto" w:fill="FFFFFF"/>
        </w:rPr>
        <w:t>МАДОУ № 30 «Подснежник»</w:t>
      </w:r>
      <w:r w:rsidRPr="00E35E2E">
        <w:rPr>
          <w:rFonts w:ascii="Times New Roman" w:eastAsia="Times New Roman" w:hAnsi="Times New Roman" w:cs="Times New Roman"/>
          <w:sz w:val="24"/>
          <w:szCs w:val="24"/>
          <w:lang w:eastAsia="ru-RU"/>
        </w:rPr>
        <w:t xml:space="preserve">, Танцюра С.А., заведующий </w:t>
      </w:r>
      <w:r w:rsidRPr="00E35E2E">
        <w:rPr>
          <w:rFonts w:ascii="Times New Roman" w:hAnsi="Times New Roman" w:cs="Times New Roman"/>
          <w:sz w:val="24"/>
          <w:szCs w:val="24"/>
          <w:shd w:val="clear" w:color="auto" w:fill="FFFFFF"/>
        </w:rPr>
        <w:t xml:space="preserve">МБДОУ д/с № 37 «Солнышко», Шарыпов Г.С., директор МБОУ «СОШ№15»), </w:t>
      </w:r>
    </w:p>
    <w:p w:rsidR="001A2989" w:rsidRPr="00CB3D7C" w:rsidRDefault="001A2989" w:rsidP="00A66F0F">
      <w:pPr>
        <w:pStyle w:val="a6"/>
        <w:numPr>
          <w:ilvl w:val="0"/>
          <w:numId w:val="3"/>
        </w:numPr>
        <w:shd w:val="clear" w:color="auto" w:fill="FFFFFF"/>
        <w:spacing w:after="0" w:line="240" w:lineRule="auto"/>
        <w:ind w:left="0" w:firstLine="567"/>
        <w:jc w:val="both"/>
        <w:textAlignment w:val="baseline"/>
        <w:rPr>
          <w:rFonts w:ascii="Times New Roman" w:hAnsi="Times New Roman" w:cs="Times New Roman"/>
          <w:sz w:val="24"/>
          <w:szCs w:val="24"/>
        </w:rPr>
      </w:pPr>
      <w:r w:rsidRPr="00E35E2E">
        <w:rPr>
          <w:rFonts w:ascii="Times New Roman" w:hAnsi="Times New Roman" w:cs="Times New Roman"/>
          <w:sz w:val="24"/>
          <w:szCs w:val="24"/>
          <w:shd w:val="clear" w:color="auto" w:fill="FFFFFF"/>
        </w:rPr>
        <w:t>в 2023-2024 учебном году – 8 руководителей (21,6%)  (</w:t>
      </w:r>
      <w:proofErr w:type="spellStart"/>
      <w:r w:rsidRPr="00E35E2E">
        <w:rPr>
          <w:rFonts w:ascii="Times New Roman" w:hAnsi="Times New Roman" w:cs="Times New Roman"/>
          <w:sz w:val="24"/>
          <w:szCs w:val="24"/>
          <w:shd w:val="clear" w:color="auto" w:fill="FFFFFF"/>
        </w:rPr>
        <w:t>Абальмасова</w:t>
      </w:r>
      <w:proofErr w:type="spellEnd"/>
      <w:r w:rsidRPr="00E35E2E">
        <w:rPr>
          <w:rFonts w:ascii="Times New Roman" w:hAnsi="Times New Roman" w:cs="Times New Roman"/>
          <w:sz w:val="24"/>
          <w:szCs w:val="24"/>
          <w:shd w:val="clear" w:color="auto" w:fill="FFFFFF"/>
        </w:rPr>
        <w:t xml:space="preserve"> Т.В., заведующий МБДОУ №9 «Теремок», </w:t>
      </w:r>
      <w:proofErr w:type="spellStart"/>
      <w:r w:rsidRPr="00E35E2E">
        <w:rPr>
          <w:rFonts w:ascii="Times New Roman" w:hAnsi="Times New Roman" w:cs="Times New Roman"/>
          <w:sz w:val="24"/>
          <w:szCs w:val="24"/>
          <w:shd w:val="clear" w:color="auto" w:fill="FFFFFF"/>
        </w:rPr>
        <w:t>Аккуратно</w:t>
      </w:r>
      <w:r w:rsidR="00CB3D7C">
        <w:rPr>
          <w:rFonts w:ascii="Times New Roman" w:hAnsi="Times New Roman" w:cs="Times New Roman"/>
          <w:sz w:val="24"/>
          <w:szCs w:val="24"/>
          <w:shd w:val="clear" w:color="auto" w:fill="FFFFFF"/>
        </w:rPr>
        <w:t>ва</w:t>
      </w:r>
      <w:proofErr w:type="spellEnd"/>
      <w:r w:rsidRPr="00E35E2E">
        <w:rPr>
          <w:rFonts w:ascii="Times New Roman" w:hAnsi="Times New Roman" w:cs="Times New Roman"/>
          <w:sz w:val="24"/>
          <w:szCs w:val="24"/>
          <w:shd w:val="clear" w:color="auto" w:fill="FFFFFF"/>
        </w:rPr>
        <w:t xml:space="preserve"> А.В., заведующий МБДОУ д/с № 38 «Лесовичок», Суетина Ю.А., директор МАОУ «Городская гимназия №1», </w:t>
      </w:r>
      <w:r w:rsidRPr="00E35E2E">
        <w:rPr>
          <w:rFonts w:ascii="Times New Roman" w:hAnsi="Times New Roman" w:cs="Times New Roman"/>
          <w:sz w:val="24"/>
          <w:szCs w:val="24"/>
        </w:rPr>
        <w:t xml:space="preserve">Касьянова Ю.Н., </w:t>
      </w:r>
      <w:r w:rsidRPr="00E35E2E">
        <w:rPr>
          <w:rStyle w:val="a4"/>
          <w:rFonts w:ascii="Times New Roman" w:hAnsi="Times New Roman" w:cs="Times New Roman"/>
          <w:sz w:val="24"/>
          <w:szCs w:val="24"/>
          <w:shd w:val="clear" w:color="auto" w:fill="FFFFFF"/>
        </w:rPr>
        <w:t> </w:t>
      </w:r>
      <w:r w:rsidRPr="000536DF">
        <w:rPr>
          <w:rStyle w:val="a4"/>
          <w:rFonts w:ascii="Times New Roman" w:hAnsi="Times New Roman" w:cs="Times New Roman"/>
          <w:b w:val="0"/>
          <w:sz w:val="24"/>
          <w:szCs w:val="24"/>
          <w:shd w:val="clear" w:color="auto" w:fill="FFFFFF"/>
        </w:rPr>
        <w:t>заведующий</w:t>
      </w:r>
      <w:r w:rsidRPr="00E35E2E">
        <w:rPr>
          <w:rStyle w:val="a4"/>
          <w:rFonts w:ascii="Times New Roman" w:hAnsi="Times New Roman" w:cs="Times New Roman"/>
          <w:sz w:val="24"/>
          <w:szCs w:val="24"/>
          <w:shd w:val="clear" w:color="auto" w:fill="FFFFFF"/>
        </w:rPr>
        <w:t xml:space="preserve"> </w:t>
      </w:r>
      <w:r w:rsidRPr="00E35E2E">
        <w:rPr>
          <w:rFonts w:ascii="Times New Roman" w:hAnsi="Times New Roman" w:cs="Times New Roman"/>
          <w:sz w:val="24"/>
          <w:szCs w:val="24"/>
          <w:shd w:val="clear" w:color="auto" w:fill="FFFFFF"/>
        </w:rPr>
        <w:t xml:space="preserve">МБДОУ д/с № 24 «Красная шапочка», </w:t>
      </w:r>
      <w:r w:rsidRPr="00E35E2E">
        <w:rPr>
          <w:rFonts w:ascii="Times New Roman" w:hAnsi="Times New Roman" w:cs="Times New Roman"/>
          <w:sz w:val="24"/>
          <w:szCs w:val="24"/>
        </w:rPr>
        <w:t xml:space="preserve">Скорнякова Н.И., заведующий </w:t>
      </w:r>
      <w:r w:rsidRPr="00E35E2E">
        <w:rPr>
          <w:rFonts w:ascii="Times New Roman" w:hAnsi="Times New Roman" w:cs="Times New Roman"/>
          <w:sz w:val="24"/>
          <w:szCs w:val="24"/>
          <w:shd w:val="clear" w:color="auto" w:fill="FFFFFF"/>
        </w:rPr>
        <w:t xml:space="preserve">МБДОУ д/с № 40 «Сороконожка», </w:t>
      </w:r>
      <w:r w:rsidRPr="00E35E2E">
        <w:rPr>
          <w:rFonts w:ascii="Times New Roman" w:hAnsi="Times New Roman" w:cs="Times New Roman"/>
          <w:sz w:val="24"/>
          <w:szCs w:val="24"/>
        </w:rPr>
        <w:t xml:space="preserve">Булдакова Ю.П., директор МАОУ «СОШ№7 имени Пичуева Л.П.», </w:t>
      </w:r>
      <w:proofErr w:type="spellStart"/>
      <w:r w:rsidRPr="00E35E2E">
        <w:rPr>
          <w:rFonts w:ascii="Times New Roman" w:hAnsi="Times New Roman" w:cs="Times New Roman"/>
          <w:sz w:val="24"/>
          <w:szCs w:val="24"/>
        </w:rPr>
        <w:t>Габрина</w:t>
      </w:r>
      <w:proofErr w:type="spellEnd"/>
      <w:r w:rsidRPr="00E35E2E">
        <w:rPr>
          <w:rFonts w:ascii="Times New Roman" w:hAnsi="Times New Roman" w:cs="Times New Roman"/>
          <w:sz w:val="24"/>
          <w:szCs w:val="24"/>
        </w:rPr>
        <w:t xml:space="preserve"> Н.Н., директор МБОУ </w:t>
      </w:r>
      <w:r w:rsidRPr="00E35E2E">
        <w:rPr>
          <w:rFonts w:ascii="Times New Roman" w:hAnsi="Times New Roman" w:cs="Times New Roman"/>
          <w:sz w:val="24"/>
          <w:szCs w:val="24"/>
        </w:rPr>
        <w:lastRenderedPageBreak/>
        <w:t xml:space="preserve">«СОШ№2», </w:t>
      </w:r>
      <w:proofErr w:type="spellStart"/>
      <w:r w:rsidRPr="00E35E2E">
        <w:rPr>
          <w:rFonts w:ascii="Times New Roman" w:hAnsi="Times New Roman" w:cs="Times New Roman"/>
          <w:sz w:val="24"/>
          <w:szCs w:val="24"/>
        </w:rPr>
        <w:t>Лысцова</w:t>
      </w:r>
      <w:proofErr w:type="spellEnd"/>
      <w:r w:rsidRPr="00E35E2E">
        <w:rPr>
          <w:rFonts w:ascii="Times New Roman" w:hAnsi="Times New Roman" w:cs="Times New Roman"/>
          <w:sz w:val="24"/>
          <w:szCs w:val="24"/>
        </w:rPr>
        <w:t xml:space="preserve"> О.И., директор МАОУ «СОШ№11») и 3 кандидата на должность руководителя (</w:t>
      </w:r>
      <w:proofErr w:type="spellStart"/>
      <w:r w:rsidRPr="00CB3D7C">
        <w:rPr>
          <w:rFonts w:ascii="Times New Roman" w:hAnsi="Times New Roman" w:cs="Times New Roman"/>
          <w:sz w:val="24"/>
          <w:szCs w:val="24"/>
        </w:rPr>
        <w:t>Перловская</w:t>
      </w:r>
      <w:proofErr w:type="spellEnd"/>
      <w:r w:rsidRPr="00CB3D7C">
        <w:rPr>
          <w:rFonts w:ascii="Times New Roman" w:hAnsi="Times New Roman" w:cs="Times New Roman"/>
          <w:sz w:val="24"/>
          <w:szCs w:val="24"/>
        </w:rPr>
        <w:t xml:space="preserve"> О.А., Силантьева Н.П., </w:t>
      </w:r>
      <w:proofErr w:type="spellStart"/>
      <w:r w:rsidRPr="00CB3D7C">
        <w:rPr>
          <w:rFonts w:ascii="Times New Roman" w:hAnsi="Times New Roman" w:cs="Times New Roman"/>
          <w:sz w:val="24"/>
          <w:szCs w:val="24"/>
        </w:rPr>
        <w:t>Фурьяков</w:t>
      </w:r>
      <w:proofErr w:type="spellEnd"/>
      <w:r w:rsidR="00CB3D7C" w:rsidRPr="00CB3D7C">
        <w:rPr>
          <w:rFonts w:ascii="Times New Roman" w:hAnsi="Times New Roman" w:cs="Times New Roman"/>
          <w:sz w:val="24"/>
          <w:szCs w:val="24"/>
        </w:rPr>
        <w:t xml:space="preserve"> В.А.);</w:t>
      </w:r>
    </w:p>
    <w:p w:rsidR="00CB3D7C" w:rsidRPr="00CB3D7C" w:rsidRDefault="00CB3D7C" w:rsidP="00A66F0F">
      <w:pPr>
        <w:pStyle w:val="a6"/>
        <w:numPr>
          <w:ilvl w:val="0"/>
          <w:numId w:val="3"/>
        </w:numPr>
        <w:shd w:val="clear" w:color="auto" w:fill="FFFFFF"/>
        <w:spacing w:after="0" w:line="240" w:lineRule="auto"/>
        <w:ind w:left="0" w:firstLine="567"/>
        <w:jc w:val="both"/>
        <w:textAlignment w:val="baseline"/>
        <w:rPr>
          <w:rFonts w:ascii="Times New Roman" w:hAnsi="Times New Roman" w:cs="Times New Roman"/>
          <w:sz w:val="24"/>
          <w:szCs w:val="24"/>
        </w:rPr>
      </w:pPr>
      <w:r w:rsidRPr="00CB3D7C">
        <w:rPr>
          <w:rFonts w:ascii="Times New Roman" w:hAnsi="Times New Roman" w:cs="Times New Roman"/>
          <w:sz w:val="24"/>
          <w:szCs w:val="24"/>
        </w:rPr>
        <w:t xml:space="preserve">в 2024-2025 учебном году – 6 руководителей (16,1%) (Антипин М.И., директор МБОУ «СОШ№1», Буденная И.Ю., директор МБОУ «СОШ№17», Мисикова З.А., директор МАОУ «СОШ№13 им. М.К Янгеля», </w:t>
      </w:r>
      <w:proofErr w:type="spellStart"/>
      <w:r w:rsidRPr="00CB3D7C">
        <w:rPr>
          <w:rFonts w:ascii="Times New Roman" w:hAnsi="Times New Roman" w:cs="Times New Roman"/>
          <w:sz w:val="24"/>
          <w:szCs w:val="24"/>
        </w:rPr>
        <w:t>Пеленкина</w:t>
      </w:r>
      <w:proofErr w:type="spellEnd"/>
      <w:r w:rsidRPr="00CB3D7C">
        <w:rPr>
          <w:rFonts w:ascii="Times New Roman" w:hAnsi="Times New Roman" w:cs="Times New Roman"/>
          <w:sz w:val="24"/>
          <w:szCs w:val="24"/>
        </w:rPr>
        <w:t xml:space="preserve"> С.А., директор МАОУ «СОШ</w:t>
      </w:r>
      <w:r w:rsidR="008202E7">
        <w:rPr>
          <w:rFonts w:ascii="Times New Roman" w:hAnsi="Times New Roman" w:cs="Times New Roman"/>
          <w:sz w:val="24"/>
          <w:szCs w:val="24"/>
        </w:rPr>
        <w:t xml:space="preserve"> </w:t>
      </w:r>
      <w:r w:rsidRPr="00CB3D7C">
        <w:rPr>
          <w:rFonts w:ascii="Times New Roman" w:hAnsi="Times New Roman" w:cs="Times New Roman"/>
          <w:sz w:val="24"/>
          <w:szCs w:val="24"/>
        </w:rPr>
        <w:t>№</w:t>
      </w:r>
      <w:r w:rsidR="008202E7">
        <w:rPr>
          <w:rFonts w:ascii="Times New Roman" w:hAnsi="Times New Roman" w:cs="Times New Roman"/>
          <w:sz w:val="24"/>
          <w:szCs w:val="24"/>
        </w:rPr>
        <w:t xml:space="preserve"> </w:t>
      </w:r>
      <w:r w:rsidRPr="00CB3D7C">
        <w:rPr>
          <w:rFonts w:ascii="Times New Roman" w:hAnsi="Times New Roman" w:cs="Times New Roman"/>
          <w:sz w:val="24"/>
          <w:szCs w:val="24"/>
        </w:rPr>
        <w:t xml:space="preserve">14», </w:t>
      </w:r>
      <w:r w:rsidRPr="00CB3D7C">
        <w:rPr>
          <w:rFonts w:ascii="Times New Roman" w:hAnsi="Times New Roman" w:cs="Times New Roman"/>
          <w:sz w:val="24"/>
          <w:szCs w:val="24"/>
          <w:shd w:val="clear" w:color="auto" w:fill="FFFFFF"/>
        </w:rPr>
        <w:t>Раздьяконова С.А., заведующий МБДОУ д/с № 15 «Ручеек», Смирнова А.Я., заведующий МБДОУ № 7 «Незабудка») и 14 кандидатов на должность руководителя (</w:t>
      </w:r>
      <w:proofErr w:type="spellStart"/>
      <w:r w:rsidRPr="00CB3D7C">
        <w:rPr>
          <w:rFonts w:ascii="Times New Roman" w:hAnsi="Times New Roman" w:cs="Times New Roman"/>
          <w:sz w:val="24"/>
          <w:szCs w:val="24"/>
          <w:shd w:val="clear" w:color="auto" w:fill="FFFFFF"/>
        </w:rPr>
        <w:t>Былкова</w:t>
      </w:r>
      <w:proofErr w:type="spellEnd"/>
      <w:r w:rsidRPr="00CB3D7C">
        <w:rPr>
          <w:rFonts w:ascii="Times New Roman" w:hAnsi="Times New Roman" w:cs="Times New Roman"/>
          <w:sz w:val="24"/>
          <w:szCs w:val="24"/>
          <w:shd w:val="clear" w:color="auto" w:fill="FFFFFF"/>
        </w:rPr>
        <w:t xml:space="preserve"> М.Н., </w:t>
      </w:r>
      <w:proofErr w:type="spellStart"/>
      <w:r w:rsidRPr="00CB3D7C">
        <w:rPr>
          <w:rFonts w:ascii="Times New Roman" w:hAnsi="Times New Roman" w:cs="Times New Roman"/>
          <w:sz w:val="24"/>
          <w:szCs w:val="24"/>
        </w:rPr>
        <w:t>Вайцель</w:t>
      </w:r>
      <w:proofErr w:type="spellEnd"/>
      <w:r w:rsidRPr="00CB3D7C">
        <w:rPr>
          <w:rFonts w:ascii="Times New Roman" w:hAnsi="Times New Roman" w:cs="Times New Roman"/>
          <w:sz w:val="24"/>
          <w:szCs w:val="24"/>
        </w:rPr>
        <w:t xml:space="preserve"> Е.А., </w:t>
      </w:r>
      <w:r w:rsidRPr="00CB3D7C">
        <w:rPr>
          <w:rFonts w:ascii="Times New Roman" w:hAnsi="Times New Roman" w:cs="Times New Roman"/>
          <w:sz w:val="24"/>
          <w:szCs w:val="24"/>
          <w:shd w:val="clear" w:color="auto" w:fill="FFFFFF"/>
        </w:rPr>
        <w:t xml:space="preserve">Грибоедова О.В., Григорьева Н.К., </w:t>
      </w:r>
      <w:proofErr w:type="spellStart"/>
      <w:r w:rsidRPr="00CB3D7C">
        <w:rPr>
          <w:rFonts w:ascii="Times New Roman" w:hAnsi="Times New Roman" w:cs="Times New Roman"/>
          <w:sz w:val="24"/>
          <w:szCs w:val="24"/>
          <w:shd w:val="clear" w:color="auto" w:fill="FFFFFF"/>
        </w:rPr>
        <w:t>Горнакова</w:t>
      </w:r>
      <w:proofErr w:type="spellEnd"/>
      <w:r w:rsidRPr="00CB3D7C">
        <w:rPr>
          <w:rFonts w:ascii="Times New Roman" w:hAnsi="Times New Roman" w:cs="Times New Roman"/>
          <w:sz w:val="24"/>
          <w:szCs w:val="24"/>
          <w:shd w:val="clear" w:color="auto" w:fill="FFFFFF"/>
        </w:rPr>
        <w:t xml:space="preserve"> Н.В., </w:t>
      </w:r>
      <w:r w:rsidRPr="00CB3D7C">
        <w:rPr>
          <w:rFonts w:ascii="Times New Roman" w:hAnsi="Times New Roman" w:cs="Times New Roman"/>
          <w:sz w:val="24"/>
          <w:szCs w:val="24"/>
        </w:rPr>
        <w:t>Дубовик А.</w:t>
      </w:r>
      <w:r w:rsidR="002626F5">
        <w:rPr>
          <w:rFonts w:ascii="Times New Roman" w:hAnsi="Times New Roman" w:cs="Times New Roman"/>
          <w:sz w:val="24"/>
          <w:szCs w:val="24"/>
        </w:rPr>
        <w:t>А., Колесниченко И.Н., Коршунов</w:t>
      </w:r>
      <w:r w:rsidRPr="00CB3D7C">
        <w:rPr>
          <w:rFonts w:ascii="Times New Roman" w:hAnsi="Times New Roman" w:cs="Times New Roman"/>
          <w:sz w:val="24"/>
          <w:szCs w:val="24"/>
        </w:rPr>
        <w:t xml:space="preserve"> А.С., Курило В.К., </w:t>
      </w:r>
      <w:proofErr w:type="spellStart"/>
      <w:r w:rsidRPr="00CB3D7C">
        <w:rPr>
          <w:rFonts w:ascii="Times New Roman" w:hAnsi="Times New Roman" w:cs="Times New Roman"/>
          <w:sz w:val="24"/>
          <w:szCs w:val="24"/>
        </w:rPr>
        <w:t>Носкова</w:t>
      </w:r>
      <w:proofErr w:type="spellEnd"/>
      <w:r w:rsidRPr="00CB3D7C">
        <w:rPr>
          <w:rFonts w:ascii="Times New Roman" w:hAnsi="Times New Roman" w:cs="Times New Roman"/>
          <w:sz w:val="24"/>
          <w:szCs w:val="24"/>
        </w:rPr>
        <w:t xml:space="preserve"> Н.З., </w:t>
      </w:r>
      <w:proofErr w:type="spellStart"/>
      <w:r w:rsidRPr="00CB3D7C">
        <w:rPr>
          <w:rFonts w:ascii="Times New Roman" w:hAnsi="Times New Roman" w:cs="Times New Roman"/>
          <w:sz w:val="24"/>
          <w:szCs w:val="24"/>
        </w:rPr>
        <w:t>Сивиринова</w:t>
      </w:r>
      <w:proofErr w:type="spellEnd"/>
      <w:r w:rsidRPr="00CB3D7C">
        <w:rPr>
          <w:rFonts w:ascii="Times New Roman" w:hAnsi="Times New Roman" w:cs="Times New Roman"/>
          <w:sz w:val="24"/>
          <w:szCs w:val="24"/>
        </w:rPr>
        <w:t xml:space="preserve"> И.А., Фомина А.А., </w:t>
      </w:r>
      <w:proofErr w:type="spellStart"/>
      <w:r w:rsidRPr="00CB3D7C">
        <w:rPr>
          <w:rFonts w:ascii="Times New Roman" w:hAnsi="Times New Roman" w:cs="Times New Roman"/>
          <w:sz w:val="24"/>
          <w:szCs w:val="24"/>
        </w:rPr>
        <w:t>Чернихова</w:t>
      </w:r>
      <w:proofErr w:type="spellEnd"/>
      <w:r w:rsidRPr="00CB3D7C">
        <w:rPr>
          <w:rFonts w:ascii="Times New Roman" w:hAnsi="Times New Roman" w:cs="Times New Roman"/>
          <w:sz w:val="24"/>
          <w:szCs w:val="24"/>
        </w:rPr>
        <w:t xml:space="preserve"> М.В., Фатеева Е.И.</w:t>
      </w:r>
      <w:r w:rsidR="00486E7A">
        <w:rPr>
          <w:rFonts w:ascii="Times New Roman" w:hAnsi="Times New Roman" w:cs="Times New Roman"/>
          <w:sz w:val="24"/>
          <w:szCs w:val="24"/>
        </w:rPr>
        <w:t>).</w:t>
      </w:r>
    </w:p>
    <w:p w:rsidR="001A2989" w:rsidRPr="00E35E2E" w:rsidRDefault="001A2989" w:rsidP="001A2989">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sidRPr="00E35E2E">
        <w:rPr>
          <w:rFonts w:ascii="Times New Roman" w:hAnsi="Times New Roman" w:cs="Times New Roman"/>
          <w:sz w:val="24"/>
          <w:szCs w:val="24"/>
        </w:rPr>
        <w:t>В</w:t>
      </w:r>
      <w:r w:rsidRPr="00E35E2E">
        <w:rPr>
          <w:rFonts w:ascii="Times New Roman" w:eastAsia="Times New Roman" w:hAnsi="Times New Roman" w:cs="Times New Roman"/>
          <w:sz w:val="24"/>
          <w:szCs w:val="24"/>
          <w:lang w:eastAsia="ru-RU"/>
        </w:rPr>
        <w:t xml:space="preserve"> реестр региональных экспертов входят представители дошкольных, общеобразовательных учреждений (2023г. -4, 2024г.- 4</w:t>
      </w:r>
      <w:r w:rsidR="008A194A">
        <w:rPr>
          <w:rFonts w:ascii="Times New Roman" w:eastAsia="Times New Roman" w:hAnsi="Times New Roman" w:cs="Times New Roman"/>
          <w:sz w:val="24"/>
          <w:szCs w:val="24"/>
          <w:lang w:eastAsia="ru-RU"/>
        </w:rPr>
        <w:t xml:space="preserve">, </w:t>
      </w:r>
      <w:r w:rsidR="008A194A" w:rsidRPr="00E41025">
        <w:rPr>
          <w:rFonts w:ascii="Times New Roman" w:eastAsia="Times New Roman" w:hAnsi="Times New Roman" w:cs="Times New Roman"/>
          <w:sz w:val="24"/>
          <w:szCs w:val="24"/>
          <w:lang w:eastAsia="ru-RU"/>
        </w:rPr>
        <w:t>2025г. -</w:t>
      </w:r>
      <w:r w:rsidR="00E41025">
        <w:rPr>
          <w:rFonts w:ascii="Times New Roman" w:eastAsia="Times New Roman" w:hAnsi="Times New Roman" w:cs="Times New Roman"/>
          <w:sz w:val="24"/>
          <w:szCs w:val="24"/>
          <w:lang w:eastAsia="ru-RU"/>
        </w:rPr>
        <w:t>9)</w:t>
      </w:r>
      <w:r w:rsidRPr="00E35E2E">
        <w:rPr>
          <w:rFonts w:ascii="Times New Roman" w:eastAsia="Times New Roman" w:hAnsi="Times New Roman" w:cs="Times New Roman"/>
          <w:sz w:val="24"/>
          <w:szCs w:val="24"/>
          <w:lang w:eastAsia="ru-RU"/>
        </w:rPr>
        <w:t>.</w:t>
      </w:r>
    </w:p>
    <w:p w:rsidR="001A2989" w:rsidRPr="00C23C03" w:rsidRDefault="00B14A75" w:rsidP="001A2989">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Организовано </w:t>
      </w:r>
      <w:r w:rsidR="001A2989" w:rsidRPr="00E35E2E">
        <w:rPr>
          <w:rFonts w:ascii="Times New Roman" w:hAnsi="Times New Roman" w:cs="Times New Roman"/>
          <w:sz w:val="24"/>
          <w:szCs w:val="24"/>
          <w:shd w:val="clear" w:color="auto" w:fill="FFFFFF"/>
        </w:rPr>
        <w:t>согласовани</w:t>
      </w:r>
      <w:r>
        <w:rPr>
          <w:rFonts w:ascii="Times New Roman" w:hAnsi="Times New Roman" w:cs="Times New Roman"/>
          <w:sz w:val="24"/>
          <w:szCs w:val="24"/>
          <w:shd w:val="clear" w:color="auto" w:fill="FFFFFF"/>
        </w:rPr>
        <w:t>е</w:t>
      </w:r>
      <w:r w:rsidR="001A2989" w:rsidRPr="00E35E2E">
        <w:rPr>
          <w:rFonts w:ascii="Times New Roman" w:hAnsi="Times New Roman" w:cs="Times New Roman"/>
          <w:sz w:val="24"/>
          <w:szCs w:val="24"/>
          <w:shd w:val="clear" w:color="auto" w:fill="FFFFFF"/>
        </w:rPr>
        <w:t xml:space="preserve"> программ развития муниципальных образовательных учреждений, подведомственных Комитету образования Ад</w:t>
      </w:r>
      <w:r>
        <w:rPr>
          <w:rFonts w:ascii="Times New Roman" w:hAnsi="Times New Roman" w:cs="Times New Roman"/>
          <w:sz w:val="24"/>
          <w:szCs w:val="24"/>
          <w:shd w:val="clear" w:color="auto" w:fill="FFFFFF"/>
        </w:rPr>
        <w:t>министрации города Усть-Илимска.</w:t>
      </w:r>
      <w:r w:rsidR="001A2989" w:rsidRPr="00E35E2E">
        <w:rPr>
          <w:rFonts w:ascii="Times New Roman" w:hAnsi="Times New Roman" w:cs="Times New Roman"/>
          <w:sz w:val="24"/>
          <w:szCs w:val="24"/>
          <w:shd w:val="clear" w:color="auto" w:fill="FFFFFF"/>
        </w:rPr>
        <w:t xml:space="preserve"> Проведено </w:t>
      </w:r>
      <w:r>
        <w:rPr>
          <w:rFonts w:ascii="Times New Roman" w:hAnsi="Times New Roman" w:cs="Times New Roman"/>
          <w:sz w:val="24"/>
          <w:szCs w:val="24"/>
          <w:shd w:val="clear" w:color="auto" w:fill="FFFFFF"/>
        </w:rPr>
        <w:t>4</w:t>
      </w:r>
      <w:r w:rsidR="001A2989" w:rsidRPr="00E35E2E">
        <w:rPr>
          <w:rFonts w:ascii="Times New Roman" w:hAnsi="Times New Roman" w:cs="Times New Roman"/>
          <w:sz w:val="24"/>
          <w:szCs w:val="24"/>
          <w:shd w:val="clear" w:color="auto" w:fill="FFFFFF"/>
        </w:rPr>
        <w:t xml:space="preserve"> заседани</w:t>
      </w:r>
      <w:r>
        <w:rPr>
          <w:rFonts w:ascii="Times New Roman" w:hAnsi="Times New Roman" w:cs="Times New Roman"/>
          <w:sz w:val="24"/>
          <w:szCs w:val="24"/>
          <w:shd w:val="clear" w:color="auto" w:fill="FFFFFF"/>
        </w:rPr>
        <w:t>я</w:t>
      </w:r>
      <w:r w:rsidR="001A2989" w:rsidRPr="00E35E2E">
        <w:rPr>
          <w:rFonts w:ascii="Times New Roman" w:hAnsi="Times New Roman" w:cs="Times New Roman"/>
          <w:sz w:val="24"/>
          <w:szCs w:val="24"/>
          <w:shd w:val="clear" w:color="auto" w:fill="FFFFFF"/>
        </w:rPr>
        <w:t xml:space="preserve"> экспертной комиссии, на котор</w:t>
      </w:r>
      <w:r>
        <w:rPr>
          <w:rFonts w:ascii="Times New Roman" w:hAnsi="Times New Roman" w:cs="Times New Roman"/>
          <w:sz w:val="24"/>
          <w:szCs w:val="24"/>
          <w:shd w:val="clear" w:color="auto" w:fill="FFFFFF"/>
        </w:rPr>
        <w:t>ых</w:t>
      </w:r>
      <w:r w:rsidR="001A2989" w:rsidRPr="00E35E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согласованы</w:t>
      </w:r>
      <w:r w:rsidR="001A2989" w:rsidRPr="00E35E2E">
        <w:rPr>
          <w:rFonts w:ascii="Times New Roman" w:hAnsi="Times New Roman" w:cs="Times New Roman"/>
          <w:sz w:val="24"/>
          <w:szCs w:val="24"/>
          <w:shd w:val="clear" w:color="auto" w:fill="FFFFFF"/>
        </w:rPr>
        <w:t xml:space="preserve"> </w:t>
      </w:r>
      <w:r w:rsidRPr="001D0BCF">
        <w:rPr>
          <w:rFonts w:ascii="Times New Roman" w:hAnsi="Times New Roman" w:cs="Times New Roman"/>
          <w:sz w:val="24"/>
          <w:szCs w:val="24"/>
          <w:shd w:val="clear" w:color="auto" w:fill="FFFFFF"/>
        </w:rPr>
        <w:t>22</w:t>
      </w:r>
      <w:r w:rsidR="001A2989" w:rsidRPr="002626F5">
        <w:rPr>
          <w:rFonts w:ascii="Times New Roman" w:hAnsi="Times New Roman" w:cs="Times New Roman"/>
          <w:color w:val="FF0000"/>
          <w:sz w:val="24"/>
          <w:szCs w:val="24"/>
          <w:shd w:val="clear" w:color="auto" w:fill="FFFFFF"/>
        </w:rPr>
        <w:t xml:space="preserve"> </w:t>
      </w:r>
      <w:r w:rsidR="001A2989" w:rsidRPr="00E35E2E">
        <w:rPr>
          <w:rFonts w:ascii="Times New Roman" w:hAnsi="Times New Roman" w:cs="Times New Roman"/>
          <w:sz w:val="24"/>
          <w:szCs w:val="24"/>
          <w:shd w:val="clear" w:color="auto" w:fill="FFFFFF"/>
        </w:rPr>
        <w:t>программы развития (</w:t>
      </w:r>
      <w:r>
        <w:rPr>
          <w:rFonts w:ascii="Times New Roman" w:hAnsi="Times New Roman" w:cs="Times New Roman"/>
          <w:sz w:val="24"/>
          <w:szCs w:val="24"/>
          <w:shd w:val="clear" w:color="auto" w:fill="FFFFFF"/>
        </w:rPr>
        <w:t xml:space="preserve">2023-2024 </w:t>
      </w:r>
      <w:r w:rsidRPr="00C23C03">
        <w:rPr>
          <w:rFonts w:ascii="Times New Roman" w:hAnsi="Times New Roman" w:cs="Times New Roman"/>
          <w:sz w:val="24"/>
          <w:szCs w:val="24"/>
          <w:shd w:val="clear" w:color="auto" w:fill="FFFFFF"/>
        </w:rPr>
        <w:t>учебный год – 3/</w:t>
      </w:r>
      <w:r w:rsidR="001A2989" w:rsidRPr="00C23C03">
        <w:rPr>
          <w:rFonts w:ascii="Times New Roman" w:hAnsi="Times New Roman" w:cs="Times New Roman"/>
          <w:sz w:val="24"/>
          <w:szCs w:val="24"/>
          <w:shd w:val="clear" w:color="auto" w:fill="FFFFFF"/>
        </w:rPr>
        <w:t>8,1%).</w:t>
      </w:r>
    </w:p>
    <w:p w:rsidR="000536DF" w:rsidRPr="00C23C03" w:rsidRDefault="000536DF" w:rsidP="000536DF">
      <w:pPr>
        <w:pStyle w:val="a6"/>
        <w:shd w:val="clear" w:color="auto" w:fill="FFFFFF"/>
        <w:spacing w:after="0" w:line="240" w:lineRule="auto"/>
        <w:ind w:left="0" w:firstLine="567"/>
        <w:jc w:val="both"/>
        <w:textAlignment w:val="baseline"/>
        <w:rPr>
          <w:rFonts w:ascii="Times New Roman" w:hAnsi="Times New Roman" w:cs="Times New Roman"/>
          <w:sz w:val="24"/>
          <w:szCs w:val="24"/>
        </w:rPr>
      </w:pPr>
      <w:r w:rsidRPr="00C23C03">
        <w:rPr>
          <w:rFonts w:ascii="Times New Roman" w:hAnsi="Times New Roman" w:cs="Times New Roman"/>
          <w:sz w:val="24"/>
          <w:szCs w:val="24"/>
        </w:rPr>
        <w:t>Результаты эффективности принятых мер отражены в информационных письмах Комитета образования Администрации города Усть-Илимска:</w:t>
      </w:r>
    </w:p>
    <w:p w:rsidR="00C23C03" w:rsidRPr="001D0BCF" w:rsidRDefault="00A87130" w:rsidP="001D0BCF">
      <w:pPr>
        <w:pStyle w:val="a6"/>
        <w:numPr>
          <w:ilvl w:val="0"/>
          <w:numId w:val="2"/>
        </w:numPr>
        <w:shd w:val="clear" w:color="auto" w:fill="FFFFFF"/>
        <w:spacing w:after="0" w:line="240" w:lineRule="auto"/>
        <w:ind w:left="0" w:firstLine="567"/>
        <w:jc w:val="both"/>
        <w:textAlignment w:val="baseline"/>
        <w:rPr>
          <w:rFonts w:ascii="Times New Roman" w:hAnsi="Times New Roman" w:cs="Times New Roman"/>
          <w:sz w:val="24"/>
          <w:szCs w:val="24"/>
        </w:rPr>
      </w:pPr>
      <w:hyperlink r:id="rId86" w:history="1">
        <w:r w:rsidR="000536DF" w:rsidRPr="00C23C03">
          <w:rPr>
            <w:rStyle w:val="a5"/>
            <w:rFonts w:ascii="Times New Roman" w:hAnsi="Times New Roman" w:cs="Times New Roman"/>
            <w:sz w:val="24"/>
            <w:szCs w:val="24"/>
          </w:rPr>
          <w:t>от 09.01.2025г. № 03/008 </w:t>
        </w:r>
      </w:hyperlink>
      <w:r w:rsidR="000536DF" w:rsidRPr="00C23C03">
        <w:rPr>
          <w:rFonts w:ascii="Times New Roman" w:hAnsi="Times New Roman" w:cs="Times New Roman"/>
          <w:sz w:val="24"/>
          <w:szCs w:val="24"/>
        </w:rPr>
        <w:t xml:space="preserve">«Информационно-аналитическая справка «Результаты аттестации кандидатов и руководителей муниципальных образовательных учреждений на конец </w:t>
      </w:r>
      <w:r w:rsidR="000536DF" w:rsidRPr="001D0BCF">
        <w:rPr>
          <w:rFonts w:ascii="Times New Roman" w:hAnsi="Times New Roman" w:cs="Times New Roman"/>
          <w:sz w:val="24"/>
          <w:szCs w:val="24"/>
        </w:rPr>
        <w:t xml:space="preserve">2024 года»; </w:t>
      </w:r>
    </w:p>
    <w:p w:rsidR="001D0BCF" w:rsidRPr="000032AA" w:rsidRDefault="00A87130" w:rsidP="001D0BCF">
      <w:pPr>
        <w:pStyle w:val="a6"/>
        <w:numPr>
          <w:ilvl w:val="0"/>
          <w:numId w:val="2"/>
        </w:numPr>
        <w:shd w:val="clear" w:color="auto" w:fill="FFFFFF"/>
        <w:spacing w:after="0" w:line="240" w:lineRule="auto"/>
        <w:ind w:left="0" w:firstLine="567"/>
        <w:jc w:val="both"/>
        <w:textAlignment w:val="baseline"/>
        <w:rPr>
          <w:rFonts w:ascii="Times New Roman" w:hAnsi="Times New Roman" w:cs="Times New Roman"/>
          <w:sz w:val="24"/>
          <w:szCs w:val="24"/>
        </w:rPr>
      </w:pPr>
      <w:hyperlink r:id="rId87" w:history="1">
        <w:r w:rsidR="00C23C03" w:rsidRPr="001D0BCF">
          <w:rPr>
            <w:rStyle w:val="a5"/>
            <w:rFonts w:ascii="Times New Roman" w:hAnsi="Times New Roman" w:cs="Times New Roman"/>
            <w:sz w:val="24"/>
            <w:szCs w:val="24"/>
          </w:rPr>
          <w:t>от 29.05.2025г. № 03/1647</w:t>
        </w:r>
      </w:hyperlink>
      <w:r w:rsidR="00C23C03" w:rsidRPr="001D0BCF">
        <w:rPr>
          <w:rStyle w:val="a4"/>
          <w:rFonts w:ascii="Times New Roman" w:hAnsi="Times New Roman" w:cs="Times New Roman"/>
          <w:sz w:val="24"/>
          <w:szCs w:val="24"/>
        </w:rPr>
        <w:t xml:space="preserve"> </w:t>
      </w:r>
      <w:r w:rsidR="00C23C03" w:rsidRPr="001D0BCF">
        <w:rPr>
          <w:rFonts w:ascii="Times New Roman" w:hAnsi="Times New Roman" w:cs="Times New Roman"/>
          <w:sz w:val="24"/>
          <w:szCs w:val="24"/>
        </w:rPr>
        <w:t>«Информационно-аналитическая справка «Результаты аттестации педагогических работников муниципальных образовательных учрежд</w:t>
      </w:r>
      <w:r w:rsidR="001D0BCF">
        <w:rPr>
          <w:rFonts w:ascii="Times New Roman" w:hAnsi="Times New Roman" w:cs="Times New Roman"/>
          <w:sz w:val="24"/>
          <w:szCs w:val="24"/>
        </w:rPr>
        <w:t>ений за  2024-2025 учебный год»;</w:t>
      </w:r>
    </w:p>
    <w:p w:rsidR="001D0BCF" w:rsidRPr="000032AA" w:rsidRDefault="001D0BCF" w:rsidP="001D0BCF">
      <w:pPr>
        <w:pStyle w:val="a6"/>
        <w:numPr>
          <w:ilvl w:val="0"/>
          <w:numId w:val="2"/>
        </w:numPr>
        <w:shd w:val="clear" w:color="auto" w:fill="FFFFFF"/>
        <w:spacing w:after="0" w:line="240" w:lineRule="auto"/>
        <w:ind w:left="0" w:firstLine="567"/>
        <w:jc w:val="both"/>
        <w:textAlignment w:val="baseline"/>
        <w:rPr>
          <w:rFonts w:ascii="Times New Roman" w:hAnsi="Times New Roman" w:cs="Times New Roman"/>
          <w:sz w:val="24"/>
          <w:szCs w:val="24"/>
        </w:rPr>
      </w:pPr>
      <w:r w:rsidRPr="000032AA">
        <w:rPr>
          <w:rStyle w:val="a4"/>
          <w:rFonts w:ascii="Times New Roman" w:hAnsi="Times New Roman" w:cs="Times New Roman"/>
          <w:b w:val="0"/>
          <w:sz w:val="24"/>
          <w:szCs w:val="24"/>
        </w:rPr>
        <w:t>от 16.01.2025г. № 03/0101</w:t>
      </w:r>
      <w:r w:rsidRPr="000032AA">
        <w:rPr>
          <w:rFonts w:ascii="Times New Roman" w:hAnsi="Times New Roman" w:cs="Times New Roman"/>
          <w:b/>
          <w:sz w:val="24"/>
          <w:szCs w:val="24"/>
        </w:rPr>
        <w:t> </w:t>
      </w:r>
      <w:r w:rsidRPr="000032AA">
        <w:rPr>
          <w:rFonts w:ascii="Times New Roman" w:hAnsi="Times New Roman" w:cs="Times New Roman"/>
          <w:sz w:val="24"/>
          <w:szCs w:val="24"/>
        </w:rPr>
        <w:t>«Информационно-аналитическая справка «Результаты аттестации педагогических работников муниципальных образовательных учреждений за I полугодие 20</w:t>
      </w:r>
      <w:r w:rsidRPr="000032AA">
        <w:rPr>
          <w:rFonts w:ascii="Times New Roman" w:hAnsi="Times New Roman" w:cs="Times New Roman"/>
          <w:sz w:val="24"/>
          <w:szCs w:val="24"/>
        </w:rPr>
        <w:t>24-2025 учебного года»;</w:t>
      </w:r>
    </w:p>
    <w:p w:rsidR="001D0BCF" w:rsidRPr="000032AA" w:rsidRDefault="000032AA" w:rsidP="001D0BCF">
      <w:pPr>
        <w:pStyle w:val="a6"/>
        <w:numPr>
          <w:ilvl w:val="0"/>
          <w:numId w:val="2"/>
        </w:numPr>
        <w:shd w:val="clear" w:color="auto" w:fill="FFFFFF"/>
        <w:spacing w:after="0" w:line="240" w:lineRule="auto"/>
        <w:ind w:left="0" w:firstLine="567"/>
        <w:jc w:val="both"/>
        <w:textAlignment w:val="baseline"/>
        <w:rPr>
          <w:rFonts w:ascii="Times New Roman" w:hAnsi="Times New Roman" w:cs="Times New Roman"/>
          <w:sz w:val="24"/>
          <w:szCs w:val="24"/>
        </w:rPr>
      </w:pPr>
      <w:hyperlink r:id="rId88" w:history="1">
        <w:r w:rsidR="001D0BCF" w:rsidRPr="000032AA">
          <w:rPr>
            <w:rStyle w:val="a5"/>
            <w:rFonts w:ascii="Times New Roman" w:hAnsi="Times New Roman" w:cs="Times New Roman"/>
            <w:sz w:val="24"/>
            <w:szCs w:val="24"/>
          </w:rPr>
          <w:t>от 30.06.2025г. № 03/1967</w:t>
        </w:r>
      </w:hyperlink>
      <w:r w:rsidR="001D0BCF" w:rsidRPr="000032AA">
        <w:rPr>
          <w:rStyle w:val="a4"/>
          <w:rFonts w:ascii="Times New Roman" w:hAnsi="Times New Roman" w:cs="Times New Roman"/>
          <w:sz w:val="24"/>
          <w:szCs w:val="24"/>
        </w:rPr>
        <w:t xml:space="preserve"> </w:t>
      </w:r>
      <w:r w:rsidR="001D0BCF" w:rsidRPr="000032AA">
        <w:rPr>
          <w:rStyle w:val="a4"/>
          <w:rFonts w:ascii="Times New Roman" w:hAnsi="Times New Roman" w:cs="Times New Roman"/>
          <w:b w:val="0"/>
          <w:sz w:val="24"/>
          <w:szCs w:val="24"/>
        </w:rPr>
        <w:t>«</w:t>
      </w:r>
      <w:r w:rsidR="001D0BCF" w:rsidRPr="000032AA">
        <w:rPr>
          <w:rFonts w:ascii="Times New Roman" w:hAnsi="Times New Roman" w:cs="Times New Roman"/>
          <w:sz w:val="24"/>
          <w:szCs w:val="24"/>
        </w:rPr>
        <w:t>Информационно-аналитическая справка «Аттестация педагогических работников муниципальных образовательных учреждений города Усть-Ил</w:t>
      </w:r>
      <w:r w:rsidRPr="000032AA">
        <w:rPr>
          <w:rFonts w:ascii="Times New Roman" w:hAnsi="Times New Roman" w:cs="Times New Roman"/>
          <w:sz w:val="24"/>
          <w:szCs w:val="24"/>
        </w:rPr>
        <w:t>имска за 2024-2025 учебный год»</w:t>
      </w:r>
      <w:r w:rsidR="001D0BCF" w:rsidRPr="000032AA">
        <w:rPr>
          <w:rFonts w:ascii="Times New Roman" w:hAnsi="Times New Roman" w:cs="Times New Roman"/>
          <w:sz w:val="24"/>
          <w:szCs w:val="24"/>
        </w:rPr>
        <w:t>.</w:t>
      </w: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B92595" w:rsidRDefault="00B92595" w:rsidP="00A7173D">
      <w:pPr>
        <w:spacing w:after="0" w:line="240" w:lineRule="auto"/>
        <w:ind w:left="5103"/>
        <w:jc w:val="right"/>
        <w:rPr>
          <w:rFonts w:ascii="Times New Roman" w:hAnsi="Times New Roman" w:cs="Times New Roman"/>
          <w:sz w:val="24"/>
          <w:szCs w:val="24"/>
        </w:rPr>
      </w:pPr>
    </w:p>
    <w:p w:rsidR="00A7173D" w:rsidRDefault="00444F4B" w:rsidP="00A7173D">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lastRenderedPageBreak/>
        <w:t>П</w:t>
      </w:r>
      <w:r w:rsidR="00A7173D">
        <w:rPr>
          <w:rFonts w:ascii="Times New Roman" w:hAnsi="Times New Roman" w:cs="Times New Roman"/>
          <w:sz w:val="24"/>
          <w:szCs w:val="24"/>
        </w:rPr>
        <w:t>риложение № 2</w:t>
      </w:r>
    </w:p>
    <w:p w:rsidR="00A7173D" w:rsidRDefault="00A7173D" w:rsidP="001653BF">
      <w:pPr>
        <w:spacing w:after="0" w:line="240" w:lineRule="auto"/>
        <w:jc w:val="center"/>
        <w:rPr>
          <w:rFonts w:ascii="Times New Roman" w:hAnsi="Times New Roman" w:cs="Times New Roman"/>
          <w:b/>
          <w:sz w:val="24"/>
          <w:szCs w:val="24"/>
        </w:rPr>
      </w:pPr>
    </w:p>
    <w:p w:rsidR="001653BF" w:rsidRDefault="005D7BE3" w:rsidP="001653BF">
      <w:pPr>
        <w:spacing w:after="0" w:line="240" w:lineRule="auto"/>
        <w:jc w:val="center"/>
        <w:rPr>
          <w:rFonts w:ascii="Times New Roman" w:hAnsi="Times New Roman" w:cs="Times New Roman"/>
          <w:b/>
          <w:sz w:val="24"/>
          <w:szCs w:val="24"/>
        </w:rPr>
      </w:pPr>
      <w:r w:rsidRPr="005D7BE3">
        <w:rPr>
          <w:rFonts w:ascii="Times New Roman" w:hAnsi="Times New Roman" w:cs="Times New Roman"/>
          <w:b/>
          <w:sz w:val="24"/>
          <w:szCs w:val="24"/>
        </w:rPr>
        <w:t xml:space="preserve">Описание успешных практик, реализуемых муниципальными образовательными </w:t>
      </w:r>
    </w:p>
    <w:p w:rsidR="005D7BE3" w:rsidRDefault="005D7BE3" w:rsidP="001653BF">
      <w:pPr>
        <w:spacing w:after="0" w:line="240" w:lineRule="auto"/>
        <w:jc w:val="center"/>
        <w:rPr>
          <w:rFonts w:ascii="Times New Roman" w:hAnsi="Times New Roman" w:cs="Times New Roman"/>
          <w:b/>
          <w:sz w:val="24"/>
          <w:szCs w:val="24"/>
        </w:rPr>
      </w:pPr>
      <w:r w:rsidRPr="005D7BE3">
        <w:rPr>
          <w:rFonts w:ascii="Times New Roman" w:hAnsi="Times New Roman" w:cs="Times New Roman"/>
          <w:b/>
          <w:sz w:val="24"/>
          <w:szCs w:val="24"/>
        </w:rPr>
        <w:t>учреждениями в 202</w:t>
      </w:r>
      <w:r w:rsidR="00CB3ABA">
        <w:rPr>
          <w:rFonts w:ascii="Times New Roman" w:hAnsi="Times New Roman" w:cs="Times New Roman"/>
          <w:b/>
          <w:sz w:val="24"/>
          <w:szCs w:val="24"/>
        </w:rPr>
        <w:t>5</w:t>
      </w:r>
      <w:r w:rsidRPr="005D7BE3">
        <w:rPr>
          <w:rFonts w:ascii="Times New Roman" w:hAnsi="Times New Roman" w:cs="Times New Roman"/>
          <w:b/>
          <w:sz w:val="24"/>
          <w:szCs w:val="24"/>
        </w:rPr>
        <w:t>-202</w:t>
      </w:r>
      <w:r w:rsidR="00CB3ABA">
        <w:rPr>
          <w:rFonts w:ascii="Times New Roman" w:hAnsi="Times New Roman" w:cs="Times New Roman"/>
          <w:b/>
          <w:sz w:val="24"/>
          <w:szCs w:val="24"/>
        </w:rPr>
        <w:t>6</w:t>
      </w:r>
      <w:r w:rsidRPr="005D7BE3">
        <w:rPr>
          <w:rFonts w:ascii="Times New Roman" w:hAnsi="Times New Roman" w:cs="Times New Roman"/>
          <w:b/>
          <w:sz w:val="24"/>
          <w:szCs w:val="24"/>
        </w:rPr>
        <w:t xml:space="preserve"> учебном году</w:t>
      </w:r>
    </w:p>
    <w:p w:rsidR="001653BF" w:rsidRDefault="001653BF" w:rsidP="001653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F04DA" w:rsidRDefault="00503B97" w:rsidP="00DF0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DF04DA">
        <w:rPr>
          <w:rFonts w:ascii="Times New Roman" w:hAnsi="Times New Roman" w:cs="Times New Roman"/>
          <w:sz w:val="24"/>
          <w:szCs w:val="24"/>
        </w:rPr>
        <w:t xml:space="preserve"> у</w:t>
      </w:r>
      <w:r w:rsidR="001653BF">
        <w:rPr>
          <w:rFonts w:ascii="Times New Roman" w:hAnsi="Times New Roman" w:cs="Times New Roman"/>
          <w:sz w:val="24"/>
          <w:szCs w:val="24"/>
        </w:rPr>
        <w:t>спешны</w:t>
      </w:r>
      <w:r w:rsidR="00DF04DA">
        <w:rPr>
          <w:rFonts w:ascii="Times New Roman" w:hAnsi="Times New Roman" w:cs="Times New Roman"/>
          <w:sz w:val="24"/>
          <w:szCs w:val="24"/>
        </w:rPr>
        <w:t>х практик</w:t>
      </w:r>
      <w:r w:rsidR="001653BF">
        <w:rPr>
          <w:rFonts w:ascii="Times New Roman" w:hAnsi="Times New Roman" w:cs="Times New Roman"/>
          <w:sz w:val="24"/>
          <w:szCs w:val="24"/>
        </w:rPr>
        <w:t>, успешно реализованны</w:t>
      </w:r>
      <w:r w:rsidR="00DF04DA">
        <w:rPr>
          <w:rFonts w:ascii="Times New Roman" w:hAnsi="Times New Roman" w:cs="Times New Roman"/>
          <w:sz w:val="24"/>
          <w:szCs w:val="24"/>
        </w:rPr>
        <w:t>х</w:t>
      </w:r>
      <w:r w:rsidR="001653BF">
        <w:rPr>
          <w:rFonts w:ascii="Times New Roman" w:hAnsi="Times New Roman" w:cs="Times New Roman"/>
          <w:sz w:val="24"/>
          <w:szCs w:val="24"/>
        </w:rPr>
        <w:t xml:space="preserve"> в 2025-2026 учебном году, представлены 1</w:t>
      </w:r>
      <w:r>
        <w:rPr>
          <w:rFonts w:ascii="Times New Roman" w:hAnsi="Times New Roman" w:cs="Times New Roman"/>
          <w:sz w:val="24"/>
          <w:szCs w:val="24"/>
        </w:rPr>
        <w:t>8</w:t>
      </w:r>
      <w:r w:rsidR="001653BF">
        <w:rPr>
          <w:rFonts w:ascii="Times New Roman" w:hAnsi="Times New Roman" w:cs="Times New Roman"/>
          <w:sz w:val="24"/>
          <w:szCs w:val="24"/>
        </w:rPr>
        <w:t xml:space="preserve"> муниципальными общеобразовательными учреждениями, из них: МАОУ ДО ЦДТ -1, дошкольные учреждения – 7, общеобразовательные учреждения- </w:t>
      </w:r>
      <w:r>
        <w:rPr>
          <w:rFonts w:ascii="Times New Roman" w:hAnsi="Times New Roman" w:cs="Times New Roman"/>
          <w:sz w:val="24"/>
          <w:szCs w:val="24"/>
        </w:rPr>
        <w:t>10</w:t>
      </w:r>
      <w:r w:rsidR="001653BF">
        <w:rPr>
          <w:rFonts w:ascii="Times New Roman" w:hAnsi="Times New Roman" w:cs="Times New Roman"/>
          <w:sz w:val="24"/>
          <w:szCs w:val="24"/>
        </w:rPr>
        <w:t>.</w:t>
      </w:r>
    </w:p>
    <w:p w:rsidR="00DF04DA" w:rsidRPr="00F95505" w:rsidRDefault="001653BF" w:rsidP="00DF0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w:t>
      </w:r>
      <w:r w:rsidR="00DF04DA">
        <w:rPr>
          <w:rFonts w:ascii="Times New Roman" w:hAnsi="Times New Roman" w:cs="Times New Roman"/>
          <w:sz w:val="24"/>
          <w:szCs w:val="24"/>
        </w:rPr>
        <w:t xml:space="preserve">в 2024-2025 учебном году 19 муниципальными образовательными учреждениями было реализовано 22 успешные практики (см. Приложение № 8 к приказу Комитета </w:t>
      </w:r>
      <w:r w:rsidR="00DF04DA" w:rsidRPr="00F95505">
        <w:rPr>
          <w:rFonts w:ascii="Times New Roman" w:hAnsi="Times New Roman" w:cs="Times New Roman"/>
          <w:sz w:val="24"/>
          <w:szCs w:val="24"/>
        </w:rPr>
        <w:t>образования Администрации города Усть-Илимска от 19.08.2024г. № 661).</w:t>
      </w:r>
    </w:p>
    <w:p w:rsidR="00F95505" w:rsidRPr="00F95505" w:rsidRDefault="00F95505" w:rsidP="00F95505">
      <w:pPr>
        <w:spacing w:after="0" w:line="240" w:lineRule="auto"/>
        <w:ind w:firstLine="567"/>
        <w:jc w:val="both"/>
        <w:rPr>
          <w:rFonts w:ascii="Times New Roman" w:hAnsi="Times New Roman" w:cs="Times New Roman"/>
          <w:sz w:val="24"/>
          <w:szCs w:val="24"/>
        </w:rPr>
      </w:pPr>
      <w:r w:rsidRPr="00F95505">
        <w:rPr>
          <w:rFonts w:ascii="Times New Roman" w:hAnsi="Times New Roman" w:cs="Times New Roman"/>
          <w:sz w:val="24"/>
          <w:szCs w:val="24"/>
        </w:rPr>
        <w:t>Два года подряд успешные практики предоставляют 1</w:t>
      </w:r>
      <w:r w:rsidR="00EB2D29">
        <w:rPr>
          <w:rFonts w:ascii="Times New Roman" w:hAnsi="Times New Roman" w:cs="Times New Roman"/>
          <w:sz w:val="24"/>
          <w:szCs w:val="24"/>
        </w:rPr>
        <w:t>4</w:t>
      </w:r>
      <w:r w:rsidRPr="00F95505">
        <w:rPr>
          <w:rFonts w:ascii="Times New Roman" w:hAnsi="Times New Roman" w:cs="Times New Roman"/>
          <w:sz w:val="24"/>
          <w:szCs w:val="24"/>
        </w:rPr>
        <w:t xml:space="preserve"> муниципальных образовательных учреждений: МАОУ ДО ЦДТ, МБОУ «СОШ№1», МБОУ «СОШ №2», </w:t>
      </w:r>
      <w:r w:rsidR="00247265">
        <w:rPr>
          <w:rFonts w:ascii="Times New Roman" w:hAnsi="Times New Roman" w:cs="Times New Roman"/>
          <w:sz w:val="24"/>
          <w:szCs w:val="24"/>
        </w:rPr>
        <w:t xml:space="preserve">МАОУ «СОШ№ 5», </w:t>
      </w:r>
      <w:r w:rsidR="005B696F">
        <w:rPr>
          <w:rFonts w:ascii="Times New Roman" w:hAnsi="Times New Roman" w:cs="Times New Roman"/>
          <w:sz w:val="24"/>
          <w:szCs w:val="24"/>
        </w:rPr>
        <w:t>МБОУ «СОШ№8 имени Бусыгина М.И.</w:t>
      </w:r>
      <w:r w:rsidR="00CF2E1A">
        <w:rPr>
          <w:rFonts w:ascii="Times New Roman" w:hAnsi="Times New Roman" w:cs="Times New Roman"/>
          <w:sz w:val="24"/>
          <w:szCs w:val="24"/>
        </w:rPr>
        <w:t xml:space="preserve">», </w:t>
      </w:r>
      <w:r w:rsidRPr="00F95505">
        <w:rPr>
          <w:rFonts w:ascii="Times New Roman" w:hAnsi="Times New Roman" w:cs="Times New Roman"/>
          <w:sz w:val="24"/>
          <w:szCs w:val="24"/>
        </w:rPr>
        <w:t xml:space="preserve">МАОУ СОШ№9, </w:t>
      </w:r>
      <w:r w:rsidR="00503B97">
        <w:rPr>
          <w:rFonts w:ascii="Times New Roman" w:hAnsi="Times New Roman" w:cs="Times New Roman"/>
          <w:sz w:val="24"/>
          <w:szCs w:val="24"/>
        </w:rPr>
        <w:t xml:space="preserve">МАОУ «СОШ№11», </w:t>
      </w:r>
      <w:r w:rsidRPr="00F95505">
        <w:rPr>
          <w:rFonts w:ascii="Times New Roman" w:hAnsi="Times New Roman" w:cs="Times New Roman"/>
          <w:sz w:val="24"/>
          <w:szCs w:val="24"/>
        </w:rPr>
        <w:t xml:space="preserve">МАОУ «СОШ№12» им. М.К. Янгеля», </w:t>
      </w:r>
      <w:r w:rsidR="00AC6D55">
        <w:rPr>
          <w:rFonts w:ascii="Times New Roman" w:hAnsi="Times New Roman" w:cs="Times New Roman"/>
          <w:sz w:val="24"/>
          <w:szCs w:val="24"/>
        </w:rPr>
        <w:t xml:space="preserve">МАОУ «СОШ№ 14», </w:t>
      </w:r>
      <w:r w:rsidRPr="00F95505">
        <w:rPr>
          <w:rFonts w:ascii="Times New Roman" w:eastAsia="Calibri" w:hAnsi="Times New Roman" w:cs="Times New Roman"/>
          <w:sz w:val="24"/>
          <w:szCs w:val="24"/>
        </w:rPr>
        <w:t>МБДОУ № 12 «Брусничка», МБДОУ д/с № 25 «Зайчик»,</w:t>
      </w:r>
      <w:r w:rsidRPr="00F95505">
        <w:rPr>
          <w:rFonts w:ascii="Times New Roman" w:hAnsi="Times New Roman" w:cs="Times New Roman"/>
          <w:sz w:val="24"/>
          <w:szCs w:val="24"/>
          <w:shd w:val="clear" w:color="auto" w:fill="FFFFFF"/>
        </w:rPr>
        <w:t xml:space="preserve"> МБДОУ д/с № 32 «Айболит», </w:t>
      </w:r>
      <w:r w:rsidRPr="00F95505">
        <w:rPr>
          <w:rFonts w:ascii="Times New Roman" w:hAnsi="Times New Roman" w:cs="Times New Roman"/>
          <w:sz w:val="24"/>
          <w:szCs w:val="24"/>
        </w:rPr>
        <w:t>МБДОУ д/с № 35 «Соболек»</w:t>
      </w:r>
      <w:r>
        <w:rPr>
          <w:rFonts w:ascii="Times New Roman" w:hAnsi="Times New Roman" w:cs="Times New Roman"/>
          <w:sz w:val="24"/>
          <w:szCs w:val="24"/>
        </w:rPr>
        <w:t>,</w:t>
      </w:r>
      <w:r w:rsidRPr="00F95505">
        <w:rPr>
          <w:rFonts w:ascii="Times New Roman" w:hAnsi="Times New Roman" w:cs="Times New Roman"/>
          <w:sz w:val="24"/>
          <w:szCs w:val="24"/>
        </w:rPr>
        <w:t xml:space="preserve"> </w:t>
      </w:r>
      <w:r w:rsidRPr="00370FC4">
        <w:rPr>
          <w:rFonts w:ascii="Times New Roman" w:hAnsi="Times New Roman" w:cs="Times New Roman"/>
          <w:sz w:val="24"/>
          <w:szCs w:val="24"/>
        </w:rPr>
        <w:t>МБДОУ д/с № 40 «Сороконожка»</w:t>
      </w:r>
      <w:r>
        <w:rPr>
          <w:rFonts w:ascii="Times New Roman" w:hAnsi="Times New Roman" w:cs="Times New Roman"/>
          <w:sz w:val="24"/>
          <w:szCs w:val="24"/>
        </w:rPr>
        <w:t>.</w:t>
      </w:r>
    </w:p>
    <w:p w:rsidR="005D7BE3" w:rsidRPr="00F95505" w:rsidRDefault="005D7BE3" w:rsidP="00F95505">
      <w:pPr>
        <w:tabs>
          <w:tab w:val="left" w:pos="709"/>
          <w:tab w:val="left" w:pos="851"/>
          <w:tab w:val="left" w:pos="993"/>
        </w:tabs>
        <w:spacing w:after="0" w:line="240" w:lineRule="auto"/>
        <w:ind w:firstLine="567"/>
        <w:jc w:val="both"/>
        <w:rPr>
          <w:rFonts w:ascii="Times New Roman" w:hAnsi="Times New Roman" w:cs="Times New Roman"/>
          <w:b/>
          <w:sz w:val="24"/>
          <w:szCs w:val="24"/>
        </w:rPr>
      </w:pPr>
      <w:r w:rsidRPr="00F95505">
        <w:rPr>
          <w:rFonts w:ascii="Times New Roman" w:hAnsi="Times New Roman" w:cs="Times New Roman"/>
          <w:b/>
          <w:sz w:val="24"/>
          <w:szCs w:val="24"/>
        </w:rPr>
        <w:t>Перечень</w:t>
      </w:r>
      <w:r w:rsidR="00177715">
        <w:rPr>
          <w:rFonts w:ascii="Times New Roman" w:hAnsi="Times New Roman" w:cs="Times New Roman"/>
          <w:b/>
          <w:sz w:val="24"/>
          <w:szCs w:val="24"/>
        </w:rPr>
        <w:t xml:space="preserve"> успешных практик</w:t>
      </w:r>
      <w:r w:rsidRPr="00F95505">
        <w:rPr>
          <w:rFonts w:ascii="Times New Roman" w:hAnsi="Times New Roman" w:cs="Times New Roman"/>
          <w:b/>
          <w:sz w:val="24"/>
          <w:szCs w:val="24"/>
        </w:rPr>
        <w:t>:</w:t>
      </w:r>
    </w:p>
    <w:p w:rsidR="00732925" w:rsidRPr="00F95505" w:rsidRDefault="00732925"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F95505">
        <w:rPr>
          <w:rFonts w:ascii="Times New Roman" w:hAnsi="Times New Roman" w:cs="Times New Roman"/>
          <w:bCs/>
          <w:sz w:val="24"/>
          <w:szCs w:val="24"/>
          <w:shd w:val="clear" w:color="auto" w:fill="FFFFFF"/>
        </w:rPr>
        <w:t>МАОУ ДО ЦДТ- «Междисциплинарное</w:t>
      </w:r>
      <w:r w:rsidRPr="00F95505">
        <w:rPr>
          <w:rFonts w:ascii="Times New Roman" w:hAnsi="Times New Roman" w:cs="Times New Roman"/>
          <w:sz w:val="24"/>
          <w:szCs w:val="24"/>
          <w:shd w:val="clear" w:color="auto" w:fill="FFFFFF"/>
        </w:rPr>
        <w:t xml:space="preserve"> </w:t>
      </w:r>
      <w:r w:rsidRPr="00F95505">
        <w:rPr>
          <w:rFonts w:ascii="Times New Roman" w:hAnsi="Times New Roman" w:cs="Times New Roman"/>
          <w:bCs/>
          <w:sz w:val="24"/>
          <w:szCs w:val="24"/>
          <w:shd w:val="clear" w:color="auto" w:fill="FFFFFF"/>
        </w:rPr>
        <w:t>направление</w:t>
      </w:r>
      <w:r w:rsidRPr="00F95505">
        <w:rPr>
          <w:rFonts w:ascii="Times New Roman" w:hAnsi="Times New Roman" w:cs="Times New Roman"/>
          <w:sz w:val="24"/>
          <w:szCs w:val="24"/>
          <w:shd w:val="clear" w:color="auto" w:fill="FFFFFF"/>
        </w:rPr>
        <w:t xml:space="preserve"> </w:t>
      </w:r>
      <w:r w:rsidRPr="00F95505">
        <w:rPr>
          <w:rFonts w:ascii="Times New Roman" w:hAnsi="Times New Roman" w:cs="Times New Roman"/>
          <w:bCs/>
          <w:sz w:val="24"/>
          <w:szCs w:val="24"/>
          <w:shd w:val="clear" w:color="auto" w:fill="FFFFFF"/>
        </w:rPr>
        <w:t>обучения</w:t>
      </w:r>
      <w:r w:rsidRPr="00F95505">
        <w:rPr>
          <w:rFonts w:ascii="Times New Roman" w:hAnsi="Times New Roman" w:cs="Times New Roman"/>
          <w:sz w:val="24"/>
          <w:szCs w:val="24"/>
          <w:shd w:val="clear" w:color="auto" w:fill="FFFFFF"/>
        </w:rPr>
        <w:t xml:space="preserve"> </w:t>
      </w:r>
      <w:r w:rsidR="00177715">
        <w:rPr>
          <w:rFonts w:ascii="Times New Roman" w:hAnsi="Times New Roman" w:cs="Times New Roman"/>
          <w:bCs/>
          <w:sz w:val="24"/>
          <w:szCs w:val="24"/>
          <w:shd w:val="clear" w:color="auto" w:fill="FFFFFF"/>
        </w:rPr>
        <w:t>«О</w:t>
      </w:r>
      <w:r w:rsidRPr="00F95505">
        <w:rPr>
          <w:rFonts w:ascii="Times New Roman" w:hAnsi="Times New Roman" w:cs="Times New Roman"/>
          <w:bCs/>
          <w:sz w:val="24"/>
          <w:szCs w:val="24"/>
          <w:shd w:val="clear" w:color="auto" w:fill="FFFFFF"/>
        </w:rPr>
        <w:t>бразовательная</w:t>
      </w:r>
      <w:r w:rsidRPr="00F95505">
        <w:rPr>
          <w:rFonts w:ascii="Times New Roman" w:hAnsi="Times New Roman" w:cs="Times New Roman"/>
          <w:sz w:val="24"/>
          <w:szCs w:val="24"/>
          <w:shd w:val="clear" w:color="auto" w:fill="FFFFFF"/>
        </w:rPr>
        <w:t xml:space="preserve"> </w:t>
      </w:r>
      <w:r w:rsidRPr="00F95505">
        <w:rPr>
          <w:rFonts w:ascii="Times New Roman" w:hAnsi="Times New Roman" w:cs="Times New Roman"/>
          <w:bCs/>
          <w:sz w:val="24"/>
          <w:szCs w:val="24"/>
          <w:shd w:val="clear" w:color="auto" w:fill="FFFFFF"/>
        </w:rPr>
        <w:t>робототехника</w:t>
      </w:r>
      <w:r w:rsidRPr="00F95505">
        <w:rPr>
          <w:rFonts w:ascii="Times New Roman" w:hAnsi="Times New Roman" w:cs="Times New Roman"/>
          <w:sz w:val="24"/>
          <w:szCs w:val="24"/>
          <w:shd w:val="clear" w:color="auto" w:fill="FFFFFF"/>
        </w:rPr>
        <w:t>»;</w:t>
      </w:r>
    </w:p>
    <w:p w:rsidR="005D7BE3" w:rsidRPr="00F95505" w:rsidRDefault="0009525F"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F95505">
        <w:rPr>
          <w:rFonts w:ascii="Times New Roman" w:hAnsi="Times New Roman" w:cs="Times New Roman"/>
          <w:sz w:val="24"/>
          <w:szCs w:val="24"/>
        </w:rPr>
        <w:t>МАОУ «Городская гимназия № 1»</w:t>
      </w:r>
      <w:r w:rsidR="005D7BE3" w:rsidRPr="00F95505">
        <w:rPr>
          <w:rFonts w:ascii="Times New Roman" w:hAnsi="Times New Roman" w:cs="Times New Roman"/>
          <w:sz w:val="24"/>
          <w:szCs w:val="24"/>
        </w:rPr>
        <w:t xml:space="preserve"> - «</w:t>
      </w:r>
      <w:r w:rsidRPr="00F95505">
        <w:rPr>
          <w:rFonts w:ascii="Times New Roman" w:hAnsi="Times New Roman" w:cs="Times New Roman"/>
          <w:sz w:val="24"/>
          <w:szCs w:val="24"/>
        </w:rPr>
        <w:t xml:space="preserve">Проект «Единый день профориентации»; </w:t>
      </w:r>
      <w:r w:rsidR="005D7BE3" w:rsidRPr="00F95505">
        <w:rPr>
          <w:rFonts w:ascii="Times New Roman" w:hAnsi="Times New Roman" w:cs="Times New Roman"/>
          <w:sz w:val="24"/>
          <w:szCs w:val="24"/>
        </w:rPr>
        <w:t xml:space="preserve"> </w:t>
      </w:r>
    </w:p>
    <w:p w:rsidR="00370FC4" w:rsidRPr="00370FC4" w:rsidRDefault="00370FC4"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F95505">
        <w:rPr>
          <w:rFonts w:ascii="Times New Roman" w:hAnsi="Times New Roman" w:cs="Times New Roman"/>
          <w:sz w:val="24"/>
          <w:szCs w:val="24"/>
        </w:rPr>
        <w:t xml:space="preserve">МАОУ «Экспериментальный лицей имени Батербиева М.М.» - «Достижение победы в </w:t>
      </w:r>
      <w:r w:rsidR="001F366D">
        <w:rPr>
          <w:rFonts w:ascii="Times New Roman" w:hAnsi="Times New Roman" w:cs="Times New Roman"/>
          <w:sz w:val="24"/>
          <w:szCs w:val="24"/>
        </w:rPr>
        <w:t>к</w:t>
      </w:r>
      <w:r w:rsidRPr="00F95505">
        <w:rPr>
          <w:rFonts w:ascii="Times New Roman" w:hAnsi="Times New Roman" w:cs="Times New Roman"/>
          <w:sz w:val="24"/>
          <w:szCs w:val="24"/>
        </w:rPr>
        <w:t>онкурсном отборе на предоставление из федерального бюджета грантов в форме субсидий на проведение проектной активности</w:t>
      </w:r>
      <w:r w:rsidRPr="00370FC4">
        <w:rPr>
          <w:rFonts w:ascii="Times New Roman" w:hAnsi="Times New Roman" w:cs="Times New Roman"/>
          <w:sz w:val="24"/>
          <w:szCs w:val="24"/>
        </w:rPr>
        <w:t>, направленной на воспитание, развитие и самореализацию детей и молодежи»;</w:t>
      </w:r>
    </w:p>
    <w:p w:rsidR="005D7BE3" w:rsidRPr="00370FC4" w:rsidRDefault="0009525F"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eastAsia="Calibri" w:hAnsi="Times New Roman" w:cs="Times New Roman"/>
          <w:sz w:val="24"/>
          <w:szCs w:val="24"/>
        </w:rPr>
        <w:t xml:space="preserve">МБОУ «СОШ № 1» - </w:t>
      </w:r>
      <w:r w:rsidR="001C1313" w:rsidRPr="00370FC4">
        <w:rPr>
          <w:rFonts w:ascii="Times New Roman" w:hAnsi="Times New Roman" w:cs="Times New Roman"/>
          <w:sz w:val="24"/>
          <w:szCs w:val="24"/>
        </w:rPr>
        <w:t>«Медицинская группа» для старшеклассников, которые интересуются медициной и планируют связать свою жизнь с медицинской сферой</w:t>
      </w:r>
      <w:r w:rsidR="001F366D">
        <w:rPr>
          <w:rFonts w:ascii="Times New Roman" w:hAnsi="Times New Roman" w:cs="Times New Roman"/>
          <w:sz w:val="24"/>
          <w:szCs w:val="24"/>
        </w:rPr>
        <w:t>»</w:t>
      </w:r>
      <w:r w:rsidR="001C1313" w:rsidRPr="00370FC4">
        <w:rPr>
          <w:rFonts w:ascii="Times New Roman" w:hAnsi="Times New Roman" w:cs="Times New Roman"/>
          <w:sz w:val="24"/>
          <w:szCs w:val="24"/>
        </w:rPr>
        <w:t>;</w:t>
      </w:r>
    </w:p>
    <w:p w:rsidR="00061381" w:rsidRPr="00370FC4" w:rsidRDefault="00061381"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rPr>
        <w:t>МБОУ «СОШ</w:t>
      </w:r>
      <w:r w:rsidR="0068353F" w:rsidRPr="00370FC4">
        <w:rPr>
          <w:rFonts w:ascii="Times New Roman" w:hAnsi="Times New Roman" w:cs="Times New Roman"/>
          <w:sz w:val="24"/>
          <w:szCs w:val="24"/>
        </w:rPr>
        <w:t xml:space="preserve"> </w:t>
      </w:r>
      <w:r w:rsidRPr="00370FC4">
        <w:rPr>
          <w:rFonts w:ascii="Times New Roman" w:hAnsi="Times New Roman" w:cs="Times New Roman"/>
          <w:sz w:val="24"/>
          <w:szCs w:val="24"/>
        </w:rPr>
        <w:t>№</w:t>
      </w:r>
      <w:r w:rsidR="0068353F" w:rsidRPr="00370FC4">
        <w:rPr>
          <w:rFonts w:ascii="Times New Roman" w:hAnsi="Times New Roman" w:cs="Times New Roman"/>
          <w:sz w:val="24"/>
          <w:szCs w:val="24"/>
        </w:rPr>
        <w:t xml:space="preserve"> </w:t>
      </w:r>
      <w:r w:rsidRPr="00370FC4">
        <w:rPr>
          <w:rFonts w:ascii="Times New Roman" w:hAnsi="Times New Roman" w:cs="Times New Roman"/>
          <w:sz w:val="24"/>
          <w:szCs w:val="24"/>
        </w:rPr>
        <w:t>1» - «Малозатра</w:t>
      </w:r>
      <w:r w:rsidR="00FD5100">
        <w:rPr>
          <w:rFonts w:ascii="Times New Roman" w:hAnsi="Times New Roman" w:cs="Times New Roman"/>
          <w:sz w:val="24"/>
          <w:szCs w:val="24"/>
        </w:rPr>
        <w:t>тные формы организации досуга уча</w:t>
      </w:r>
      <w:r w:rsidRPr="00370FC4">
        <w:rPr>
          <w:rFonts w:ascii="Times New Roman" w:hAnsi="Times New Roman" w:cs="Times New Roman"/>
          <w:sz w:val="24"/>
          <w:szCs w:val="24"/>
        </w:rPr>
        <w:t>щихся в каникулярное время»;</w:t>
      </w:r>
    </w:p>
    <w:p w:rsidR="00247265" w:rsidRPr="00247265" w:rsidRDefault="007576D3"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rPr>
        <w:t xml:space="preserve">МБОУ «СОШ № 2» - «Развитие талантов учащихся через </w:t>
      </w:r>
      <w:r w:rsidRPr="00370FC4">
        <w:rPr>
          <w:rFonts w:ascii="Times New Roman" w:eastAsia="DengXian" w:hAnsi="Times New Roman" w:cs="Times New Roman"/>
          <w:kern w:val="2"/>
          <w:sz w:val="24"/>
          <w:szCs w:val="24"/>
          <w:lang w:eastAsia="zh-CN"/>
        </w:rPr>
        <w:t>диверсификацию деятельности</w:t>
      </w:r>
      <w:r w:rsidRPr="00370FC4">
        <w:rPr>
          <w:rFonts w:ascii="Times New Roman" w:hAnsi="Times New Roman" w:cs="Times New Roman"/>
          <w:b/>
          <w:sz w:val="24"/>
          <w:szCs w:val="24"/>
        </w:rPr>
        <w:t xml:space="preserve"> </w:t>
      </w:r>
      <w:r w:rsidRPr="005B696F">
        <w:rPr>
          <w:rFonts w:ascii="Times New Roman" w:eastAsia="DengXian" w:hAnsi="Times New Roman" w:cs="Times New Roman"/>
          <w:kern w:val="2"/>
          <w:sz w:val="24"/>
          <w:szCs w:val="24"/>
          <w:lang w:eastAsia="zh-CN"/>
        </w:rPr>
        <w:t>дополнительного образования – разработки программы естественно-научной направленности «Вкус науки»;</w:t>
      </w:r>
    </w:p>
    <w:p w:rsidR="00247265" w:rsidRPr="00247265" w:rsidRDefault="00247265"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247265">
        <w:rPr>
          <w:rFonts w:ascii="Times New Roman" w:hAnsi="Times New Roman" w:cs="Times New Roman"/>
          <w:sz w:val="24"/>
          <w:szCs w:val="24"/>
        </w:rPr>
        <w:t xml:space="preserve">МАОУ «СОШ№5» - </w:t>
      </w:r>
      <w:r>
        <w:rPr>
          <w:rFonts w:ascii="Times New Roman" w:hAnsi="Times New Roman" w:cs="Times New Roman"/>
          <w:sz w:val="24"/>
          <w:szCs w:val="24"/>
        </w:rPr>
        <w:t>«</w:t>
      </w:r>
      <w:r w:rsidRPr="00247265">
        <w:rPr>
          <w:rFonts w:ascii="Times New Roman" w:eastAsia="Times New Roman" w:hAnsi="Times New Roman" w:cs="Times New Roman"/>
          <w:bCs/>
          <w:sz w:val="24"/>
          <w:szCs w:val="24"/>
          <w:lang w:eastAsia="ru-RU"/>
        </w:rPr>
        <w:t xml:space="preserve">Апробация программного обеспечения «VR </w:t>
      </w:r>
      <w:proofErr w:type="spellStart"/>
      <w:r w:rsidRPr="00247265">
        <w:rPr>
          <w:rFonts w:ascii="Times New Roman" w:eastAsia="Times New Roman" w:hAnsi="Times New Roman" w:cs="Times New Roman"/>
          <w:bCs/>
          <w:sz w:val="24"/>
          <w:szCs w:val="24"/>
          <w:lang w:eastAsia="ru-RU"/>
        </w:rPr>
        <w:t>Chemistry</w:t>
      </w:r>
      <w:proofErr w:type="spellEnd"/>
      <w:r w:rsidRPr="00247265">
        <w:rPr>
          <w:rFonts w:ascii="Times New Roman" w:eastAsia="Times New Roman" w:hAnsi="Times New Roman" w:cs="Times New Roman"/>
          <w:bCs/>
          <w:sz w:val="24"/>
          <w:szCs w:val="24"/>
          <w:lang w:eastAsia="ru-RU"/>
        </w:rPr>
        <w:t xml:space="preserve"> </w:t>
      </w:r>
      <w:proofErr w:type="spellStart"/>
      <w:r w:rsidR="00B92595" w:rsidRPr="00247265">
        <w:rPr>
          <w:rFonts w:ascii="Times New Roman" w:eastAsia="Times New Roman" w:hAnsi="Times New Roman" w:cs="Times New Roman"/>
          <w:bCs/>
          <w:sz w:val="24"/>
          <w:szCs w:val="24"/>
          <w:lang w:eastAsia="ru-RU"/>
        </w:rPr>
        <w:t>lab</w:t>
      </w:r>
      <w:proofErr w:type="spellEnd"/>
      <w:r w:rsidR="00B92595" w:rsidRPr="00247265">
        <w:rPr>
          <w:rFonts w:ascii="Times New Roman" w:eastAsia="Times New Roman" w:hAnsi="Times New Roman" w:cs="Times New Roman"/>
          <w:bCs/>
          <w:sz w:val="24"/>
          <w:szCs w:val="24"/>
          <w:lang w:eastAsia="ru-RU"/>
        </w:rPr>
        <w:t xml:space="preserve">» </w:t>
      </w:r>
      <w:r w:rsidR="00B92595">
        <w:rPr>
          <w:rFonts w:ascii="Times New Roman" w:eastAsia="Times New Roman" w:hAnsi="Times New Roman" w:cs="Times New Roman"/>
          <w:bCs/>
          <w:sz w:val="24"/>
          <w:szCs w:val="24"/>
          <w:lang w:eastAsia="ru-RU"/>
        </w:rPr>
        <w:t>в</w:t>
      </w:r>
      <w:r w:rsidRPr="00247265">
        <w:rPr>
          <w:rFonts w:ascii="Times New Roman" w:eastAsia="Times New Roman" w:hAnsi="Times New Roman" w:cs="Times New Roman"/>
          <w:bCs/>
          <w:sz w:val="24"/>
          <w:szCs w:val="24"/>
          <w:lang w:eastAsia="ru-RU"/>
        </w:rPr>
        <w:t xml:space="preserve"> образовательном процессе по предмету химия</w:t>
      </w:r>
      <w:r>
        <w:rPr>
          <w:rFonts w:ascii="Times New Roman" w:eastAsia="Times New Roman" w:hAnsi="Times New Roman" w:cs="Times New Roman"/>
          <w:bCs/>
          <w:sz w:val="24"/>
          <w:szCs w:val="24"/>
          <w:lang w:eastAsia="ru-RU"/>
        </w:rPr>
        <w:t>»;</w:t>
      </w:r>
    </w:p>
    <w:p w:rsidR="005B696F" w:rsidRPr="00EB2D29" w:rsidRDefault="005B696F"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eastAsia="sans-serif" w:hAnsi="Times New Roman" w:cs="Times New Roman"/>
          <w:sz w:val="24"/>
          <w:szCs w:val="24"/>
          <w:shd w:val="clear" w:color="auto" w:fill="FFFFFF"/>
        </w:rPr>
        <w:t>МБОУ «СОШ№8 имени Бусыгина М.И.» - «Самбо-</w:t>
      </w:r>
      <w:proofErr w:type="spellStart"/>
      <w:r w:rsidRPr="00EB2D29">
        <w:rPr>
          <w:rFonts w:ascii="Times New Roman" w:eastAsia="sans-serif" w:hAnsi="Times New Roman" w:cs="Times New Roman"/>
          <w:sz w:val="24"/>
          <w:szCs w:val="24"/>
          <w:shd w:val="clear" w:color="auto" w:fill="FFFFFF"/>
        </w:rPr>
        <w:t>движ</w:t>
      </w:r>
      <w:proofErr w:type="spellEnd"/>
      <w:r w:rsidRPr="00EB2D29">
        <w:rPr>
          <w:rFonts w:ascii="Times New Roman" w:eastAsia="sans-serif" w:hAnsi="Times New Roman" w:cs="Times New Roman"/>
          <w:sz w:val="24"/>
          <w:szCs w:val="24"/>
          <w:shd w:val="clear" w:color="auto" w:fill="FFFFFF"/>
        </w:rPr>
        <w:t>»;</w:t>
      </w:r>
    </w:p>
    <w:p w:rsidR="00061381" w:rsidRPr="00EB2D29" w:rsidRDefault="00061381"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hAnsi="Times New Roman" w:cs="Times New Roman"/>
          <w:sz w:val="24"/>
          <w:szCs w:val="24"/>
        </w:rPr>
        <w:t>МАОУ СОШ</w:t>
      </w:r>
      <w:r w:rsidR="0068353F" w:rsidRPr="00EB2D29">
        <w:rPr>
          <w:rFonts w:ascii="Times New Roman" w:hAnsi="Times New Roman" w:cs="Times New Roman"/>
          <w:sz w:val="24"/>
          <w:szCs w:val="24"/>
        </w:rPr>
        <w:t xml:space="preserve"> </w:t>
      </w:r>
      <w:r w:rsidRPr="00EB2D29">
        <w:rPr>
          <w:rFonts w:ascii="Times New Roman" w:hAnsi="Times New Roman" w:cs="Times New Roman"/>
          <w:sz w:val="24"/>
          <w:szCs w:val="24"/>
        </w:rPr>
        <w:t>№ 9 – «</w:t>
      </w:r>
      <w:r w:rsidRPr="00EB2D29">
        <w:rPr>
          <w:rFonts w:ascii="Times New Roman" w:eastAsia="Times New Roman" w:hAnsi="Times New Roman" w:cs="Times New Roman"/>
          <w:sz w:val="24"/>
          <w:szCs w:val="24"/>
          <w:lang w:eastAsia="ru-RU"/>
        </w:rPr>
        <w:t>Конкурс инсценированных литературных произведений (стихотворений) для учащихся 1-4 классов</w:t>
      </w:r>
      <w:r w:rsidRPr="00EB2D29">
        <w:rPr>
          <w:rFonts w:ascii="Times New Roman" w:hAnsi="Times New Roman" w:cs="Times New Roman"/>
          <w:b/>
          <w:sz w:val="24"/>
          <w:szCs w:val="24"/>
        </w:rPr>
        <w:t xml:space="preserve"> </w:t>
      </w:r>
      <w:r w:rsidRPr="00EB2D29">
        <w:rPr>
          <w:rFonts w:ascii="Times New Roman" w:hAnsi="Times New Roman" w:cs="Times New Roman"/>
          <w:sz w:val="24"/>
          <w:szCs w:val="24"/>
          <w:lang w:eastAsia="ru-RU"/>
        </w:rPr>
        <w:t>«</w:t>
      </w:r>
      <w:r w:rsidRPr="00EB2D29">
        <w:rPr>
          <w:rFonts w:ascii="Times New Roman" w:eastAsia="Times New Roman" w:hAnsi="Times New Roman" w:cs="Times New Roman"/>
          <w:sz w:val="24"/>
          <w:szCs w:val="24"/>
          <w:lang w:eastAsia="ru-RU"/>
        </w:rPr>
        <w:t>По страницам любимых книг»;</w:t>
      </w:r>
    </w:p>
    <w:p w:rsidR="00EB2D29" w:rsidRPr="00EB2D29" w:rsidRDefault="00EB2D29"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hAnsi="Times New Roman" w:cs="Times New Roman"/>
          <w:sz w:val="24"/>
          <w:szCs w:val="24"/>
        </w:rPr>
        <w:t>МАОУ «СОШ№11» - «</w:t>
      </w:r>
      <w:r w:rsidRPr="00EB2D29">
        <w:rPr>
          <w:rFonts w:ascii="Times New Roman" w:hAnsi="Times New Roman" w:cs="Times New Roman"/>
          <w:bCs/>
          <w:sz w:val="24"/>
          <w:szCs w:val="24"/>
        </w:rPr>
        <w:t xml:space="preserve">Проект, посвященный 80-летию Великой Победы «Великая Отечественная война в истории моей семьи. </w:t>
      </w:r>
      <w:r w:rsidRPr="00EB2D29">
        <w:rPr>
          <w:rFonts w:ascii="Times New Roman" w:hAnsi="Times New Roman" w:cs="Times New Roman"/>
          <w:sz w:val="24"/>
          <w:szCs w:val="24"/>
        </w:rPr>
        <w:t>Бессмертный полк школы №11</w:t>
      </w:r>
      <w:r w:rsidRPr="00EB2D29">
        <w:rPr>
          <w:rFonts w:ascii="Times New Roman" w:hAnsi="Times New Roman" w:cs="Times New Roman"/>
          <w:bCs/>
          <w:sz w:val="24"/>
          <w:szCs w:val="24"/>
        </w:rPr>
        <w:t>»;</w:t>
      </w:r>
    </w:p>
    <w:p w:rsidR="00061381" w:rsidRPr="00EB2D29" w:rsidRDefault="003F373F" w:rsidP="00247265">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hAnsi="Times New Roman" w:cs="Times New Roman"/>
          <w:sz w:val="24"/>
          <w:szCs w:val="24"/>
        </w:rPr>
        <w:t>МАОУ «СОШ</w:t>
      </w:r>
      <w:r w:rsidR="0068353F" w:rsidRPr="00EB2D29">
        <w:rPr>
          <w:rFonts w:ascii="Times New Roman" w:hAnsi="Times New Roman" w:cs="Times New Roman"/>
          <w:sz w:val="24"/>
          <w:szCs w:val="24"/>
        </w:rPr>
        <w:t xml:space="preserve"> </w:t>
      </w:r>
      <w:r w:rsidRPr="00EB2D29">
        <w:rPr>
          <w:rFonts w:ascii="Times New Roman" w:hAnsi="Times New Roman" w:cs="Times New Roman"/>
          <w:sz w:val="24"/>
          <w:szCs w:val="24"/>
        </w:rPr>
        <w:t>№</w:t>
      </w:r>
      <w:r w:rsidR="0068353F" w:rsidRPr="00EB2D29">
        <w:rPr>
          <w:rFonts w:ascii="Times New Roman" w:hAnsi="Times New Roman" w:cs="Times New Roman"/>
          <w:sz w:val="24"/>
          <w:szCs w:val="24"/>
        </w:rPr>
        <w:t xml:space="preserve"> </w:t>
      </w:r>
      <w:r w:rsidRPr="00EB2D29">
        <w:rPr>
          <w:rFonts w:ascii="Times New Roman" w:hAnsi="Times New Roman" w:cs="Times New Roman"/>
          <w:sz w:val="24"/>
          <w:szCs w:val="24"/>
        </w:rPr>
        <w:t>12» им. Семенова В.Н. - «Практика применения интерактивных кейс-методов в профилактической работе с детьми «группы риска»</w:t>
      </w:r>
      <w:r w:rsidR="00856BD3" w:rsidRPr="00EB2D29">
        <w:rPr>
          <w:rFonts w:ascii="Times New Roman" w:hAnsi="Times New Roman" w:cs="Times New Roman"/>
          <w:sz w:val="24"/>
          <w:szCs w:val="24"/>
        </w:rPr>
        <w:t>;</w:t>
      </w:r>
    </w:p>
    <w:p w:rsidR="00D37797" w:rsidRPr="00EB2D29" w:rsidRDefault="00D37797"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hAnsi="Times New Roman" w:cs="Times New Roman"/>
          <w:sz w:val="24"/>
          <w:szCs w:val="24"/>
        </w:rPr>
        <w:t>МАОУ «СОШ№ 14» - проект «Компас юного инженера»;</w:t>
      </w:r>
    </w:p>
    <w:p w:rsidR="00856BD3" w:rsidRPr="00370FC4" w:rsidRDefault="00856BD3"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EB2D29">
        <w:rPr>
          <w:rFonts w:ascii="Times New Roman" w:hAnsi="Times New Roman" w:cs="Times New Roman"/>
          <w:sz w:val="24"/>
          <w:szCs w:val="24"/>
        </w:rPr>
        <w:t>МБДОУ д/с №1 «Чебурашка» - «</w:t>
      </w:r>
      <w:r w:rsidRPr="00EB2D29">
        <w:rPr>
          <w:rFonts w:ascii="Times New Roman" w:eastAsia="Calibri" w:hAnsi="Times New Roman" w:cs="Times New Roman"/>
          <w:sz w:val="24"/>
          <w:szCs w:val="24"/>
          <w:shd w:val="clear" w:color="auto" w:fill="FFFFFF"/>
        </w:rPr>
        <w:t xml:space="preserve">Реализация </w:t>
      </w:r>
      <w:r w:rsidRPr="00EB2D29">
        <w:rPr>
          <w:rFonts w:ascii="Times New Roman" w:hAnsi="Times New Roman" w:cs="Times New Roman"/>
          <w:sz w:val="24"/>
          <w:szCs w:val="24"/>
        </w:rPr>
        <w:t>игровой</w:t>
      </w:r>
      <w:r w:rsidRPr="00370FC4">
        <w:rPr>
          <w:rFonts w:ascii="Times New Roman" w:hAnsi="Times New Roman" w:cs="Times New Roman"/>
          <w:sz w:val="24"/>
          <w:szCs w:val="24"/>
        </w:rPr>
        <w:t xml:space="preserve"> технологии интеллектуально-творческого развития детей </w:t>
      </w:r>
      <w:r w:rsidRPr="00370FC4">
        <w:rPr>
          <w:rFonts w:ascii="Times New Roman" w:hAnsi="Times New Roman" w:cs="Times New Roman"/>
          <w:bCs/>
          <w:sz w:val="24"/>
          <w:szCs w:val="24"/>
          <w:bdr w:val="none" w:sz="0" w:space="0" w:color="auto" w:frame="1"/>
        </w:rPr>
        <w:t>«Сказочные лабиринты игры»</w:t>
      </w:r>
      <w:r w:rsidRPr="00370FC4">
        <w:rPr>
          <w:rFonts w:ascii="Times New Roman" w:eastAsia="Calibri" w:hAnsi="Times New Roman" w:cs="Times New Roman"/>
          <w:sz w:val="24"/>
          <w:szCs w:val="24"/>
        </w:rPr>
        <w:t xml:space="preserve"> </w:t>
      </w:r>
      <w:r w:rsidRPr="00370FC4">
        <w:rPr>
          <w:rFonts w:ascii="Times New Roman" w:hAnsi="Times New Roman" w:cs="Times New Roman"/>
          <w:sz w:val="24"/>
          <w:szCs w:val="24"/>
        </w:rPr>
        <w:t>В.В. </w:t>
      </w:r>
      <w:proofErr w:type="spellStart"/>
      <w:r w:rsidRPr="00370FC4">
        <w:rPr>
          <w:rFonts w:ascii="Times New Roman" w:hAnsi="Times New Roman" w:cs="Times New Roman"/>
          <w:bCs/>
          <w:sz w:val="24"/>
          <w:szCs w:val="24"/>
          <w:bdr w:val="none" w:sz="0" w:space="0" w:color="auto" w:frame="1"/>
        </w:rPr>
        <w:t>Воскобовича</w:t>
      </w:r>
      <w:proofErr w:type="spellEnd"/>
      <w:r w:rsidRPr="00370FC4">
        <w:rPr>
          <w:rFonts w:ascii="Times New Roman" w:eastAsiaTheme="majorEastAsia" w:hAnsi="Times New Roman" w:cs="Times New Roman"/>
          <w:b/>
          <w:bCs/>
          <w:kern w:val="24"/>
          <w:sz w:val="24"/>
          <w:szCs w:val="24"/>
        </w:rPr>
        <w:t xml:space="preserve"> </w:t>
      </w:r>
      <w:r w:rsidRPr="00370FC4">
        <w:rPr>
          <w:rFonts w:ascii="Times New Roman" w:hAnsi="Times New Roman" w:cs="Times New Roman"/>
          <w:sz w:val="24"/>
          <w:szCs w:val="24"/>
        </w:rPr>
        <w:t>в практике дошкольного образования, а также в аспекте преемственности с начальным общим образованием»;</w:t>
      </w:r>
    </w:p>
    <w:p w:rsidR="0028795A" w:rsidRPr="00370FC4" w:rsidRDefault="0028795A"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eastAsia="Calibri" w:hAnsi="Times New Roman" w:cs="Times New Roman"/>
          <w:sz w:val="24"/>
          <w:szCs w:val="24"/>
        </w:rPr>
        <w:t>МБДОУ № 12 «Брусничка» - «Обучение старших дошкольников грамоте с использованием пальчиковой азбуки»;</w:t>
      </w:r>
    </w:p>
    <w:p w:rsidR="0028795A" w:rsidRPr="00370FC4" w:rsidRDefault="0028795A"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eastAsia="Calibri" w:hAnsi="Times New Roman" w:cs="Times New Roman"/>
          <w:sz w:val="24"/>
          <w:szCs w:val="24"/>
        </w:rPr>
        <w:t>МБДОУ № 12 «Брусничка» - «</w:t>
      </w:r>
      <w:r w:rsidRPr="00370FC4">
        <w:rPr>
          <w:rFonts w:ascii="Times New Roman" w:hAnsi="Times New Roman" w:cs="Times New Roman"/>
          <w:sz w:val="24"/>
          <w:szCs w:val="24"/>
        </w:rPr>
        <w:t>Использование театрализованной деятельности для познавательного, речевого и эмоционального развития дошкольников»;</w:t>
      </w:r>
    </w:p>
    <w:p w:rsidR="0028795A" w:rsidRPr="00370FC4" w:rsidRDefault="0028795A"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rPr>
        <w:t xml:space="preserve">МБДОУ д/с № 17 «Сказка» - «Апробация и внедрение основ алгоритмизации и программирования для дошкольников в цифровой образовательной среде </w:t>
      </w:r>
      <w:proofErr w:type="spellStart"/>
      <w:r w:rsidRPr="00370FC4">
        <w:rPr>
          <w:rFonts w:ascii="Times New Roman" w:hAnsi="Times New Roman" w:cs="Times New Roman"/>
          <w:sz w:val="24"/>
          <w:szCs w:val="24"/>
        </w:rPr>
        <w:t>ПиктоМир</w:t>
      </w:r>
      <w:proofErr w:type="spellEnd"/>
      <w:r w:rsidRPr="00370FC4">
        <w:rPr>
          <w:rFonts w:ascii="Times New Roman" w:hAnsi="Times New Roman" w:cs="Times New Roman"/>
          <w:sz w:val="24"/>
          <w:szCs w:val="24"/>
        </w:rPr>
        <w:t>»;</w:t>
      </w:r>
    </w:p>
    <w:p w:rsidR="0028795A" w:rsidRPr="00370FC4" w:rsidRDefault="00D5167D"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eastAsia="Calibri" w:hAnsi="Times New Roman" w:cs="Times New Roman"/>
          <w:sz w:val="24"/>
          <w:szCs w:val="24"/>
          <w:lang w:eastAsia="ru-RU"/>
        </w:rPr>
        <w:lastRenderedPageBreak/>
        <w:t>МБДОУ д/с № 25 «Зайчик» -</w:t>
      </w:r>
      <w:r w:rsidRPr="00370FC4">
        <w:rPr>
          <w:rFonts w:ascii="Times New Roman" w:eastAsia="Calibri" w:hAnsi="Times New Roman" w:cs="Times New Roman"/>
          <w:b/>
          <w:sz w:val="24"/>
          <w:szCs w:val="24"/>
          <w:lang w:eastAsia="ru-RU"/>
        </w:rPr>
        <w:t xml:space="preserve"> </w:t>
      </w:r>
      <w:r w:rsidR="001F366D">
        <w:rPr>
          <w:rFonts w:ascii="Times New Roman" w:eastAsia="Calibri" w:hAnsi="Times New Roman" w:cs="Times New Roman"/>
          <w:b/>
          <w:sz w:val="24"/>
          <w:szCs w:val="24"/>
          <w:lang w:eastAsia="ru-RU"/>
        </w:rPr>
        <w:t>«</w:t>
      </w:r>
      <w:r w:rsidRPr="00370FC4">
        <w:rPr>
          <w:rFonts w:ascii="Times New Roman" w:eastAsia="Calibri" w:hAnsi="Times New Roman" w:cs="Times New Roman"/>
          <w:bCs/>
          <w:sz w:val="24"/>
          <w:szCs w:val="24"/>
          <w:lang w:eastAsia="ru-RU"/>
        </w:rPr>
        <w:t>Практика по экологическому воспитанию дошкольников с ОВЗ через участие во всероссийском</w:t>
      </w:r>
      <w:r w:rsidRPr="00370FC4">
        <w:rPr>
          <w:rFonts w:ascii="Times New Roman" w:hAnsi="Times New Roman" w:cs="Times New Roman"/>
          <w:sz w:val="24"/>
          <w:szCs w:val="24"/>
        </w:rPr>
        <w:t xml:space="preserve"> социально-образовательном проекте «</w:t>
      </w:r>
      <w:proofErr w:type="spellStart"/>
      <w:r w:rsidRPr="00370FC4">
        <w:rPr>
          <w:rFonts w:ascii="Times New Roman" w:hAnsi="Times New Roman" w:cs="Times New Roman"/>
          <w:sz w:val="24"/>
          <w:szCs w:val="24"/>
        </w:rPr>
        <w:t>Эколята</w:t>
      </w:r>
      <w:proofErr w:type="spellEnd"/>
      <w:r w:rsidRPr="00370FC4">
        <w:rPr>
          <w:rFonts w:ascii="Times New Roman" w:hAnsi="Times New Roman" w:cs="Times New Roman"/>
          <w:sz w:val="24"/>
          <w:szCs w:val="24"/>
        </w:rPr>
        <w:t>-Дошколята»;</w:t>
      </w:r>
    </w:p>
    <w:p w:rsidR="00475A2F" w:rsidRPr="00370FC4" w:rsidRDefault="008229EA"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shd w:val="clear" w:color="auto" w:fill="FFFFFF"/>
        </w:rPr>
        <w:t>МБДОУ д/с № 32 «Айболит» - «</w:t>
      </w:r>
      <w:r w:rsidRPr="00370FC4">
        <w:rPr>
          <w:rFonts w:ascii="Times New Roman" w:hAnsi="Times New Roman" w:cs="Times New Roman"/>
          <w:sz w:val="24"/>
          <w:szCs w:val="24"/>
        </w:rPr>
        <w:t>Практика «</w:t>
      </w:r>
      <w:proofErr w:type="spellStart"/>
      <w:r w:rsidRPr="00370FC4">
        <w:rPr>
          <w:rFonts w:ascii="Times New Roman" w:hAnsi="Times New Roman" w:cs="Times New Roman"/>
          <w:sz w:val="24"/>
          <w:szCs w:val="24"/>
        </w:rPr>
        <w:t>Медиацентр</w:t>
      </w:r>
      <w:proofErr w:type="spellEnd"/>
      <w:r w:rsidRPr="00370FC4">
        <w:rPr>
          <w:rFonts w:ascii="Times New Roman" w:hAnsi="Times New Roman" w:cs="Times New Roman"/>
          <w:sz w:val="24"/>
          <w:szCs w:val="24"/>
        </w:rPr>
        <w:t xml:space="preserve"> детской журналистики и мультипликации «Айболит TV» как часть проекта «Успех каждого ребёнка»</w:t>
      </w:r>
      <w:r w:rsidR="001F366D">
        <w:rPr>
          <w:rFonts w:ascii="Times New Roman" w:hAnsi="Times New Roman" w:cs="Times New Roman"/>
          <w:sz w:val="24"/>
          <w:szCs w:val="24"/>
        </w:rPr>
        <w:t>,</w:t>
      </w:r>
      <w:r w:rsidRPr="00370FC4">
        <w:rPr>
          <w:rFonts w:ascii="Times New Roman" w:hAnsi="Times New Roman" w:cs="Times New Roman"/>
          <w:sz w:val="24"/>
          <w:szCs w:val="24"/>
        </w:rPr>
        <w:t xml:space="preserve"> направлен</w:t>
      </w:r>
      <w:r w:rsidR="001F366D">
        <w:rPr>
          <w:rFonts w:ascii="Times New Roman" w:hAnsi="Times New Roman" w:cs="Times New Roman"/>
          <w:sz w:val="24"/>
          <w:szCs w:val="24"/>
        </w:rPr>
        <w:t>н</w:t>
      </w:r>
      <w:r w:rsidRPr="00370FC4">
        <w:rPr>
          <w:rFonts w:ascii="Times New Roman" w:hAnsi="Times New Roman" w:cs="Times New Roman"/>
          <w:sz w:val="24"/>
          <w:szCs w:val="24"/>
        </w:rPr>
        <w:t>а</w:t>
      </w:r>
      <w:r w:rsidR="001F366D">
        <w:rPr>
          <w:rFonts w:ascii="Times New Roman" w:hAnsi="Times New Roman" w:cs="Times New Roman"/>
          <w:sz w:val="24"/>
          <w:szCs w:val="24"/>
        </w:rPr>
        <w:t>я</w:t>
      </w:r>
      <w:r w:rsidRPr="00370FC4">
        <w:rPr>
          <w:rFonts w:ascii="Times New Roman" w:hAnsi="Times New Roman" w:cs="Times New Roman"/>
          <w:sz w:val="24"/>
          <w:szCs w:val="24"/>
        </w:rPr>
        <w:t xml:space="preserve"> на развитие творческих, интеллектуальных, физических способностей детей через создание вокруг ребёнка «ситуации успеха»;</w:t>
      </w:r>
    </w:p>
    <w:p w:rsidR="00A21F5A" w:rsidRPr="00370FC4" w:rsidRDefault="006D565C"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rPr>
        <w:t>МБДОУ д/с № 35 «Соболек» - «Образовательные ситуации в развитии исследовательского поведения дошкольников»;</w:t>
      </w:r>
    </w:p>
    <w:p w:rsidR="00A21F5A" w:rsidRPr="00370FC4" w:rsidRDefault="00A21F5A" w:rsidP="00562933">
      <w:pPr>
        <w:pStyle w:val="a6"/>
        <w:numPr>
          <w:ilvl w:val="0"/>
          <w:numId w:val="43"/>
        </w:numPr>
        <w:tabs>
          <w:tab w:val="left" w:pos="142"/>
          <w:tab w:val="left" w:pos="709"/>
          <w:tab w:val="left" w:pos="851"/>
          <w:tab w:val="left" w:pos="993"/>
        </w:tabs>
        <w:spacing w:after="0" w:line="240" w:lineRule="auto"/>
        <w:ind w:left="0" w:firstLine="567"/>
        <w:jc w:val="both"/>
        <w:rPr>
          <w:rFonts w:ascii="Times New Roman" w:hAnsi="Times New Roman" w:cs="Times New Roman"/>
          <w:b/>
          <w:sz w:val="24"/>
          <w:szCs w:val="24"/>
        </w:rPr>
      </w:pPr>
      <w:r w:rsidRPr="00370FC4">
        <w:rPr>
          <w:rFonts w:ascii="Times New Roman" w:hAnsi="Times New Roman" w:cs="Times New Roman"/>
          <w:sz w:val="24"/>
          <w:szCs w:val="24"/>
        </w:rPr>
        <w:t xml:space="preserve">МБДОУ д/с № 40 «Сороконожка» - </w:t>
      </w:r>
      <w:r w:rsidR="001F366D">
        <w:rPr>
          <w:rFonts w:ascii="Times New Roman" w:hAnsi="Times New Roman" w:cs="Times New Roman"/>
          <w:sz w:val="24"/>
          <w:szCs w:val="24"/>
        </w:rPr>
        <w:t>«</w:t>
      </w:r>
      <w:r w:rsidRPr="00370FC4">
        <w:rPr>
          <w:rFonts w:ascii="Times New Roman" w:hAnsi="Times New Roman" w:cs="Times New Roman"/>
          <w:sz w:val="24"/>
          <w:szCs w:val="24"/>
        </w:rPr>
        <w:t>Речевое развитие у детей старшего дошкольного возраста как пропедевтика формирования читательской грамотности с использованием цифровой образовательной среды МЭО Детский сад»</w:t>
      </w:r>
      <w:r w:rsidR="00732925" w:rsidRPr="00370FC4">
        <w:rPr>
          <w:rFonts w:ascii="Times New Roman" w:hAnsi="Times New Roman" w:cs="Times New Roman"/>
          <w:sz w:val="24"/>
          <w:szCs w:val="24"/>
        </w:rPr>
        <w:t>.</w:t>
      </w:r>
    </w:p>
    <w:p w:rsidR="001F366D" w:rsidRDefault="001F366D" w:rsidP="00732925">
      <w:pPr>
        <w:spacing w:after="0" w:line="240" w:lineRule="auto"/>
        <w:jc w:val="center"/>
        <w:rPr>
          <w:rFonts w:ascii="Times New Roman" w:hAnsi="Times New Roman" w:cs="Times New Roman"/>
          <w:b/>
          <w:sz w:val="24"/>
          <w:szCs w:val="24"/>
        </w:rPr>
      </w:pPr>
    </w:p>
    <w:p w:rsidR="00732925" w:rsidRDefault="00732925" w:rsidP="00732925">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1</w:t>
      </w:r>
      <w:r w:rsidR="00B92595">
        <w:rPr>
          <w:rFonts w:ascii="Times New Roman" w:hAnsi="Times New Roman" w:cs="Times New Roman"/>
          <w:b/>
          <w:sz w:val="24"/>
          <w:szCs w:val="24"/>
        </w:rPr>
        <w:t>*</w:t>
      </w:r>
    </w:p>
    <w:p w:rsidR="001F366D" w:rsidRPr="0009525F" w:rsidRDefault="001F366D" w:rsidP="00732925">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830"/>
        <w:gridCol w:w="7088"/>
      </w:tblGrid>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Наименование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муниципального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образовательного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учреждения</w:t>
            </w:r>
          </w:p>
        </w:tc>
        <w:tc>
          <w:tcPr>
            <w:tcW w:w="7088" w:type="dxa"/>
            <w:hideMark/>
          </w:tcPr>
          <w:p w:rsidR="00732925" w:rsidRPr="0000491F" w:rsidRDefault="00732925" w:rsidP="00732925">
            <w:pPr>
              <w:spacing w:after="0" w:line="240" w:lineRule="auto"/>
              <w:rPr>
                <w:rFonts w:ascii="Times New Roman" w:hAnsi="Times New Roman" w:cs="Times New Roman"/>
                <w:b/>
                <w:sz w:val="24"/>
                <w:szCs w:val="24"/>
              </w:rPr>
            </w:pPr>
            <w:r w:rsidRPr="0000491F">
              <w:rPr>
                <w:rFonts w:ascii="Times New Roman" w:hAnsi="Times New Roman" w:cs="Times New Roman"/>
                <w:b/>
                <w:sz w:val="24"/>
                <w:szCs w:val="24"/>
              </w:rPr>
              <w:t>МАОУ ДО ЦДТ</w:t>
            </w:r>
          </w:p>
        </w:tc>
      </w:tr>
      <w:tr w:rsidR="00732925" w:rsidRPr="00636B53"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Название успешной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практики</w:t>
            </w:r>
          </w:p>
        </w:tc>
        <w:tc>
          <w:tcPr>
            <w:tcW w:w="7088" w:type="dxa"/>
            <w:hideMark/>
          </w:tcPr>
          <w:p w:rsidR="00732925" w:rsidRPr="0000491F" w:rsidRDefault="001F366D" w:rsidP="001F366D">
            <w:pPr>
              <w:spacing w:after="0" w:line="240" w:lineRule="auto"/>
              <w:jc w:val="both"/>
              <w:rPr>
                <w:rFonts w:ascii="Times New Roman" w:hAnsi="Times New Roman" w:cs="Times New Roman"/>
                <w:b/>
                <w:sz w:val="24"/>
                <w:szCs w:val="24"/>
              </w:rPr>
            </w:pPr>
            <w:r w:rsidRPr="0000491F">
              <w:rPr>
                <w:rFonts w:ascii="Times New Roman" w:hAnsi="Times New Roman" w:cs="Times New Roman"/>
                <w:b/>
                <w:bCs/>
                <w:sz w:val="24"/>
                <w:szCs w:val="24"/>
                <w:shd w:val="clear" w:color="auto" w:fill="FFFFFF"/>
              </w:rPr>
              <w:t>«</w:t>
            </w:r>
            <w:r w:rsidR="00732925" w:rsidRPr="0000491F">
              <w:rPr>
                <w:rFonts w:ascii="Times New Roman" w:hAnsi="Times New Roman" w:cs="Times New Roman"/>
                <w:b/>
                <w:bCs/>
                <w:sz w:val="24"/>
                <w:szCs w:val="24"/>
                <w:shd w:val="clear" w:color="auto" w:fill="FFFFFF"/>
              </w:rPr>
              <w:t>Междисциплинарное</w:t>
            </w:r>
            <w:r w:rsidR="00732925" w:rsidRPr="0000491F">
              <w:rPr>
                <w:rFonts w:ascii="Times New Roman" w:hAnsi="Times New Roman" w:cs="Times New Roman"/>
                <w:b/>
                <w:sz w:val="24"/>
                <w:szCs w:val="24"/>
                <w:shd w:val="clear" w:color="auto" w:fill="FFFFFF"/>
              </w:rPr>
              <w:t xml:space="preserve"> </w:t>
            </w:r>
            <w:r w:rsidR="00732925" w:rsidRPr="0000491F">
              <w:rPr>
                <w:rFonts w:ascii="Times New Roman" w:hAnsi="Times New Roman" w:cs="Times New Roman"/>
                <w:b/>
                <w:bCs/>
                <w:sz w:val="24"/>
                <w:szCs w:val="24"/>
                <w:shd w:val="clear" w:color="auto" w:fill="FFFFFF"/>
              </w:rPr>
              <w:t>направление</w:t>
            </w:r>
            <w:r w:rsidR="00732925" w:rsidRPr="0000491F">
              <w:rPr>
                <w:rFonts w:ascii="Times New Roman" w:hAnsi="Times New Roman" w:cs="Times New Roman"/>
                <w:b/>
                <w:sz w:val="24"/>
                <w:szCs w:val="24"/>
                <w:shd w:val="clear" w:color="auto" w:fill="FFFFFF"/>
              </w:rPr>
              <w:t xml:space="preserve"> </w:t>
            </w:r>
            <w:r w:rsidR="00732925" w:rsidRPr="0000491F">
              <w:rPr>
                <w:rFonts w:ascii="Times New Roman" w:hAnsi="Times New Roman" w:cs="Times New Roman"/>
                <w:b/>
                <w:bCs/>
                <w:sz w:val="24"/>
                <w:szCs w:val="24"/>
                <w:shd w:val="clear" w:color="auto" w:fill="FFFFFF"/>
              </w:rPr>
              <w:t>обучения</w:t>
            </w:r>
            <w:r w:rsidR="00732925" w:rsidRPr="0000491F">
              <w:rPr>
                <w:rFonts w:ascii="Times New Roman" w:hAnsi="Times New Roman" w:cs="Times New Roman"/>
                <w:b/>
                <w:sz w:val="24"/>
                <w:szCs w:val="24"/>
                <w:shd w:val="clear" w:color="auto" w:fill="FFFFFF"/>
              </w:rPr>
              <w:t xml:space="preserve"> </w:t>
            </w:r>
            <w:r w:rsidRPr="0000491F">
              <w:rPr>
                <w:rFonts w:ascii="Times New Roman" w:hAnsi="Times New Roman" w:cs="Times New Roman"/>
                <w:b/>
                <w:bCs/>
                <w:sz w:val="24"/>
                <w:szCs w:val="24"/>
                <w:shd w:val="clear" w:color="auto" w:fill="FFFFFF"/>
              </w:rPr>
              <w:t>«О</w:t>
            </w:r>
            <w:r w:rsidR="00732925" w:rsidRPr="0000491F">
              <w:rPr>
                <w:rFonts w:ascii="Times New Roman" w:hAnsi="Times New Roman" w:cs="Times New Roman"/>
                <w:b/>
                <w:bCs/>
                <w:sz w:val="24"/>
                <w:szCs w:val="24"/>
                <w:shd w:val="clear" w:color="auto" w:fill="FFFFFF"/>
              </w:rPr>
              <w:t>бразовательная</w:t>
            </w:r>
            <w:r w:rsidR="00732925" w:rsidRPr="0000491F">
              <w:rPr>
                <w:rFonts w:ascii="Times New Roman" w:hAnsi="Times New Roman" w:cs="Times New Roman"/>
                <w:b/>
                <w:sz w:val="24"/>
                <w:szCs w:val="24"/>
                <w:shd w:val="clear" w:color="auto" w:fill="FFFFFF"/>
              </w:rPr>
              <w:t xml:space="preserve"> </w:t>
            </w:r>
            <w:r w:rsidR="00732925" w:rsidRPr="0000491F">
              <w:rPr>
                <w:rFonts w:ascii="Times New Roman" w:hAnsi="Times New Roman" w:cs="Times New Roman"/>
                <w:b/>
                <w:bCs/>
                <w:sz w:val="24"/>
                <w:szCs w:val="24"/>
                <w:shd w:val="clear" w:color="auto" w:fill="FFFFFF"/>
              </w:rPr>
              <w:t>робототехника</w:t>
            </w:r>
            <w:r w:rsidRPr="0000491F">
              <w:rPr>
                <w:rFonts w:ascii="Times New Roman" w:hAnsi="Times New Roman" w:cs="Times New Roman"/>
                <w:b/>
                <w:bCs/>
                <w:sz w:val="24"/>
                <w:szCs w:val="24"/>
                <w:shd w:val="clear" w:color="auto" w:fill="FFFFFF"/>
              </w:rPr>
              <w:t>»</w:t>
            </w:r>
            <w:r w:rsidR="00732925" w:rsidRPr="0000491F">
              <w:rPr>
                <w:rFonts w:ascii="Times New Roman" w:hAnsi="Times New Roman" w:cs="Times New Roman"/>
                <w:b/>
                <w:sz w:val="24"/>
                <w:szCs w:val="24"/>
                <w:shd w:val="clear" w:color="auto" w:fill="FFFFFF"/>
              </w:rPr>
              <w:t> </w:t>
            </w:r>
          </w:p>
        </w:tc>
      </w:tr>
      <w:tr w:rsidR="00732925" w:rsidRPr="009C21ED"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Проблемы и задачи,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которые решаются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посредством практики</w:t>
            </w:r>
          </w:p>
        </w:tc>
        <w:tc>
          <w:tcPr>
            <w:tcW w:w="7088" w:type="dxa"/>
            <w:hideMark/>
          </w:tcPr>
          <w:p w:rsidR="00732925" w:rsidRPr="00732925" w:rsidRDefault="00732925" w:rsidP="001F366D">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Цель: формирование элементарной системы знаний, умений и навыков в политехническом образовании у</w:t>
            </w:r>
            <w:r w:rsidRPr="00732925">
              <w:rPr>
                <w:rFonts w:ascii="Times New Roman" w:hAnsi="Times New Roman" w:cs="Times New Roman"/>
                <w:b/>
                <w:sz w:val="24"/>
                <w:szCs w:val="24"/>
              </w:rPr>
              <w:t xml:space="preserve"> </w:t>
            </w:r>
            <w:r w:rsidRPr="00732925">
              <w:rPr>
                <w:rFonts w:ascii="Times New Roman" w:hAnsi="Times New Roman" w:cs="Times New Roman"/>
                <w:sz w:val="24"/>
                <w:szCs w:val="24"/>
              </w:rPr>
              <w:t>учащихся средствами робототехники.</w:t>
            </w:r>
          </w:p>
          <w:p w:rsidR="00732925" w:rsidRPr="00732925" w:rsidRDefault="00732925" w:rsidP="001F366D">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Задачи:</w:t>
            </w:r>
          </w:p>
          <w:p w:rsidR="00732925" w:rsidRPr="00732925" w:rsidRDefault="00732925" w:rsidP="00C1683F">
            <w:pPr>
              <w:pStyle w:val="Default"/>
              <w:numPr>
                <w:ilvl w:val="0"/>
                <w:numId w:val="65"/>
              </w:numPr>
              <w:tabs>
                <w:tab w:val="left" w:pos="311"/>
              </w:tabs>
              <w:ind w:left="0" w:hanging="28"/>
              <w:jc w:val="both"/>
            </w:pPr>
            <w:r w:rsidRPr="00732925">
              <w:rPr>
                <w:color w:val="auto"/>
              </w:rPr>
              <w:t>Воспитывать у учащихся позитивное ценностное отношение к «Человеку. Творчеству»:</w:t>
            </w:r>
            <w:r w:rsidRPr="00732925">
              <w:rPr>
                <w:color w:val="FF0000"/>
              </w:rPr>
              <w:t xml:space="preserve"> </w:t>
            </w:r>
            <w:r w:rsidRPr="00732925">
              <w:t>интерес к техническому конструированию, программированию, командн</w:t>
            </w:r>
            <w:r w:rsidR="001F366D">
              <w:t>ой</w:t>
            </w:r>
            <w:r w:rsidRPr="00732925">
              <w:t xml:space="preserve"> работ</w:t>
            </w:r>
            <w:r w:rsidR="001F366D">
              <w:t>е</w:t>
            </w:r>
            <w:r w:rsidRPr="00732925">
              <w:t>, ориентировани</w:t>
            </w:r>
            <w:r w:rsidR="00F34E55">
              <w:t>ю</w:t>
            </w:r>
            <w:r w:rsidRPr="00732925">
              <w:t xml:space="preserve"> в перспективных профессиях.</w:t>
            </w:r>
          </w:p>
          <w:p w:rsidR="00732925" w:rsidRPr="00732925" w:rsidRDefault="00732925" w:rsidP="00C1683F">
            <w:pPr>
              <w:pStyle w:val="Default"/>
              <w:numPr>
                <w:ilvl w:val="0"/>
                <w:numId w:val="65"/>
              </w:numPr>
              <w:tabs>
                <w:tab w:val="left" w:pos="311"/>
              </w:tabs>
              <w:ind w:left="0" w:hanging="28"/>
              <w:jc w:val="both"/>
            </w:pPr>
            <w:r w:rsidRPr="00732925">
              <w:t>Освоить учащим</w:t>
            </w:r>
            <w:r w:rsidR="00F34E55">
              <w:t>и</w:t>
            </w:r>
            <w:r w:rsidRPr="00732925">
              <w:t>ся алгоритм</w:t>
            </w:r>
            <w:r w:rsidR="00F34E55">
              <w:t>а</w:t>
            </w:r>
            <w:r w:rsidRPr="00732925">
              <w:t xml:space="preserve"> решения технических задач в процессе конструирования моделей, технологию проектной деятельности.</w:t>
            </w:r>
          </w:p>
          <w:p w:rsidR="00F34E55" w:rsidRDefault="00732925" w:rsidP="00C1683F">
            <w:pPr>
              <w:pStyle w:val="Default"/>
              <w:numPr>
                <w:ilvl w:val="0"/>
                <w:numId w:val="65"/>
              </w:numPr>
              <w:tabs>
                <w:tab w:val="left" w:pos="311"/>
              </w:tabs>
              <w:ind w:left="0" w:hanging="28"/>
              <w:jc w:val="both"/>
            </w:pPr>
            <w:r w:rsidRPr="00732925">
              <w:t>Формировать у учащихся умения и навыки</w:t>
            </w:r>
            <w:r w:rsidR="00F34E55">
              <w:t>:</w:t>
            </w:r>
          </w:p>
          <w:p w:rsidR="00F34E55" w:rsidRDefault="00F34E55" w:rsidP="00F34E55">
            <w:pPr>
              <w:pStyle w:val="Default"/>
              <w:tabs>
                <w:tab w:val="left" w:pos="311"/>
              </w:tabs>
              <w:jc w:val="both"/>
            </w:pPr>
            <w:r>
              <w:t xml:space="preserve">- </w:t>
            </w:r>
            <w:r w:rsidR="00732925" w:rsidRPr="00732925">
              <w:t xml:space="preserve"> конструирования</w:t>
            </w:r>
            <w:r>
              <w:t xml:space="preserve">, проектной деятельности; </w:t>
            </w:r>
          </w:p>
          <w:p w:rsidR="00F34E55" w:rsidRDefault="00F34E55" w:rsidP="00F34E55">
            <w:pPr>
              <w:pStyle w:val="Default"/>
              <w:tabs>
                <w:tab w:val="left" w:pos="311"/>
              </w:tabs>
              <w:jc w:val="both"/>
            </w:pPr>
            <w:r>
              <w:t>- работы</w:t>
            </w:r>
            <w:r w:rsidR="00732925" w:rsidRPr="00732925">
              <w:t xml:space="preserve"> с различными источниками информации и ее обработки, интерпретации и применения;</w:t>
            </w:r>
            <w:r>
              <w:t xml:space="preserve"> публичной презентации моделей;</w:t>
            </w:r>
          </w:p>
          <w:p w:rsidR="00732925" w:rsidRPr="00732925" w:rsidRDefault="00F34E55" w:rsidP="00F34E55">
            <w:pPr>
              <w:pStyle w:val="Default"/>
              <w:tabs>
                <w:tab w:val="left" w:pos="311"/>
              </w:tabs>
              <w:jc w:val="both"/>
            </w:pPr>
            <w:r>
              <w:t xml:space="preserve">- </w:t>
            </w:r>
            <w:r w:rsidR="00732925" w:rsidRPr="00732925">
              <w:t>логическо</w:t>
            </w:r>
            <w:r>
              <w:t>го</w:t>
            </w:r>
            <w:r w:rsidR="00732925" w:rsidRPr="00732925">
              <w:t xml:space="preserve"> и креативно</w:t>
            </w:r>
            <w:r>
              <w:t>го</w:t>
            </w:r>
            <w:r w:rsidR="00732925" w:rsidRPr="00732925">
              <w:t xml:space="preserve"> мышлени</w:t>
            </w:r>
            <w:r>
              <w:t>я</w:t>
            </w:r>
            <w:r w:rsidR="00732925" w:rsidRPr="00732925">
              <w:t>, устойчив</w:t>
            </w:r>
            <w:r>
              <w:t>ой</w:t>
            </w:r>
            <w:r w:rsidR="00732925" w:rsidRPr="00732925">
              <w:t xml:space="preserve"> познавательн</w:t>
            </w:r>
            <w:r>
              <w:t>ой</w:t>
            </w:r>
            <w:r w:rsidR="00732925" w:rsidRPr="00732925">
              <w:t xml:space="preserve"> активност</w:t>
            </w:r>
            <w:r>
              <w:t>и.</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Дата и место начала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практики, место реализации практики на момент представления данных</w:t>
            </w:r>
          </w:p>
        </w:tc>
        <w:tc>
          <w:tcPr>
            <w:tcW w:w="7088" w:type="dxa"/>
            <w:hideMark/>
          </w:tcPr>
          <w:p w:rsidR="00732925" w:rsidRPr="00732925" w:rsidRDefault="00732925" w:rsidP="00F34E55">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Иркутская область, Муниципальное образование город Усть-Илимск, МАОУ ДО ЦДТ</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Целевая группа,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на которую ориентирована практика</w:t>
            </w:r>
          </w:p>
        </w:tc>
        <w:tc>
          <w:tcPr>
            <w:tcW w:w="7088" w:type="dxa"/>
            <w:hideMark/>
          </w:tcPr>
          <w:p w:rsidR="00732925" w:rsidRPr="00732925" w:rsidRDefault="00732925" w:rsidP="00732925">
            <w:pPr>
              <w:spacing w:after="0" w:line="240" w:lineRule="auto"/>
              <w:rPr>
                <w:rFonts w:ascii="Times New Roman" w:hAnsi="Times New Roman" w:cs="Times New Roman"/>
                <w:sz w:val="24"/>
                <w:szCs w:val="24"/>
              </w:rPr>
            </w:pPr>
            <w:r w:rsidRPr="00732925">
              <w:rPr>
                <w:rFonts w:ascii="Times New Roman" w:hAnsi="Times New Roman" w:cs="Times New Roman"/>
                <w:sz w:val="24"/>
                <w:szCs w:val="24"/>
              </w:rPr>
              <w:t>- Учащиеся в возрасте 8-15 лет;</w:t>
            </w:r>
          </w:p>
          <w:p w:rsidR="00732925" w:rsidRPr="00732925" w:rsidRDefault="00732925" w:rsidP="00732925">
            <w:pPr>
              <w:spacing w:after="0" w:line="240" w:lineRule="auto"/>
              <w:rPr>
                <w:rFonts w:ascii="Times New Roman" w:hAnsi="Times New Roman" w:cs="Times New Roman"/>
                <w:sz w:val="24"/>
                <w:szCs w:val="24"/>
              </w:rPr>
            </w:pPr>
            <w:r w:rsidRPr="00732925">
              <w:rPr>
                <w:rFonts w:ascii="Times New Roman" w:hAnsi="Times New Roman" w:cs="Times New Roman"/>
                <w:sz w:val="24"/>
                <w:szCs w:val="24"/>
              </w:rPr>
              <w:t>- родители (законные представители) учащихся;</w:t>
            </w:r>
          </w:p>
          <w:p w:rsidR="00732925" w:rsidRPr="00732925" w:rsidRDefault="00732925" w:rsidP="00732925">
            <w:pPr>
              <w:spacing w:after="0" w:line="240" w:lineRule="auto"/>
              <w:rPr>
                <w:rFonts w:ascii="Times New Roman" w:hAnsi="Times New Roman" w:cs="Times New Roman"/>
                <w:sz w:val="24"/>
                <w:szCs w:val="24"/>
                <w:highlight w:val="yellow"/>
              </w:rPr>
            </w:pPr>
            <w:r w:rsidRPr="00732925">
              <w:rPr>
                <w:rFonts w:ascii="Times New Roman" w:hAnsi="Times New Roman" w:cs="Times New Roman"/>
                <w:sz w:val="24"/>
                <w:szCs w:val="24"/>
              </w:rPr>
              <w:t>- общеобразовательные учреждения города Усть-Илимска</w:t>
            </w:r>
            <w:r w:rsidR="00F34E55">
              <w:rPr>
                <w:rFonts w:ascii="Times New Roman" w:hAnsi="Times New Roman" w:cs="Times New Roman"/>
                <w:sz w:val="24"/>
                <w:szCs w:val="24"/>
              </w:rPr>
              <w:t>.</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Масштаб реализации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практики</w:t>
            </w:r>
          </w:p>
        </w:tc>
        <w:tc>
          <w:tcPr>
            <w:tcW w:w="7088" w:type="dxa"/>
            <w:hideMark/>
          </w:tcPr>
          <w:p w:rsidR="00732925" w:rsidRPr="00732925" w:rsidRDefault="00732925" w:rsidP="00732925">
            <w:pPr>
              <w:spacing w:after="0" w:line="240" w:lineRule="auto"/>
              <w:rPr>
                <w:rFonts w:ascii="Times New Roman" w:hAnsi="Times New Roman" w:cs="Times New Roman"/>
                <w:sz w:val="24"/>
                <w:szCs w:val="24"/>
              </w:rPr>
            </w:pPr>
            <w:r w:rsidRPr="00732925">
              <w:rPr>
                <w:rFonts w:ascii="Times New Roman" w:hAnsi="Times New Roman" w:cs="Times New Roman"/>
                <w:sz w:val="24"/>
                <w:szCs w:val="24"/>
              </w:rPr>
              <w:t>363 учащихся</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Запланированные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результаты внедрения практики</w:t>
            </w:r>
          </w:p>
        </w:tc>
        <w:tc>
          <w:tcPr>
            <w:tcW w:w="7088" w:type="dxa"/>
            <w:hideMark/>
          </w:tcPr>
          <w:p w:rsidR="00732925" w:rsidRPr="00732925" w:rsidRDefault="00732925" w:rsidP="00F34E55">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создание действующих моделей роботов на основе конструктора;</w:t>
            </w:r>
          </w:p>
          <w:p w:rsidR="00732925" w:rsidRPr="00732925" w:rsidRDefault="00732925" w:rsidP="00F34E55">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система практик для учащихся дополнительного образования по технической направленности</w:t>
            </w:r>
          </w:p>
        </w:tc>
      </w:tr>
      <w:tr w:rsidR="00732925" w:rsidRPr="00773CC5" w:rsidTr="00F34E55">
        <w:trPr>
          <w:trHeight w:val="3534"/>
        </w:trPr>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lastRenderedPageBreak/>
              <w:t>Фактические качественные результаты практики</w:t>
            </w:r>
          </w:p>
        </w:tc>
        <w:tc>
          <w:tcPr>
            <w:tcW w:w="7088" w:type="dxa"/>
            <w:hideMark/>
          </w:tcPr>
          <w:p w:rsidR="00732925" w:rsidRPr="00E0422F" w:rsidRDefault="0073292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Реализация ДОП «Робототехника»;</w:t>
            </w:r>
          </w:p>
          <w:p w:rsidR="00732925" w:rsidRPr="00E0422F" w:rsidRDefault="0073292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удовлетворенность родителей (законных представителей)</w:t>
            </w:r>
            <w:r w:rsidR="00F34E55" w:rsidRPr="00E0422F">
              <w:rPr>
                <w:rFonts w:ascii="Times New Roman" w:hAnsi="Times New Roman" w:cs="Times New Roman"/>
                <w:sz w:val="24"/>
                <w:szCs w:val="24"/>
              </w:rPr>
              <w:t>;</w:t>
            </w:r>
          </w:p>
          <w:p w:rsidR="00732925" w:rsidRPr="00E0422F" w:rsidRDefault="0073292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участие учащихся в конкурсах различного уровня</w:t>
            </w:r>
            <w:r w:rsidR="00F34E55" w:rsidRPr="00E0422F">
              <w:rPr>
                <w:rFonts w:ascii="Times New Roman" w:hAnsi="Times New Roman" w:cs="Times New Roman"/>
                <w:sz w:val="24"/>
                <w:szCs w:val="24"/>
              </w:rPr>
              <w:t>.</w:t>
            </w:r>
          </w:p>
          <w:p w:rsidR="00732925" w:rsidRPr="00E0422F" w:rsidRDefault="0073292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Фактические: количество победителей, призеров – 16</w:t>
            </w:r>
            <w:r w:rsidR="00F34E55" w:rsidRPr="00E0422F">
              <w:rPr>
                <w:rFonts w:ascii="Times New Roman" w:hAnsi="Times New Roman" w:cs="Times New Roman"/>
                <w:sz w:val="24"/>
                <w:szCs w:val="24"/>
              </w:rPr>
              <w:t>.</w:t>
            </w:r>
          </w:p>
          <w:p w:rsidR="00732925" w:rsidRPr="00E0422F" w:rsidRDefault="00F34E5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Качественные (2022-2025гг.):</w:t>
            </w:r>
          </w:p>
          <w:p w:rsidR="00F34E55" w:rsidRPr="00E0422F" w:rsidRDefault="00F34E5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xml:space="preserve">- </w:t>
            </w:r>
            <w:r w:rsidRPr="00E0422F">
              <w:rPr>
                <w:rFonts w:ascii="Times New Roman" w:hAnsi="Times New Roman" w:cs="Times New Roman"/>
                <w:i/>
                <w:sz w:val="24"/>
                <w:szCs w:val="24"/>
              </w:rPr>
              <w:t>международный уровень</w:t>
            </w:r>
            <w:r w:rsidRPr="00E0422F">
              <w:rPr>
                <w:rFonts w:ascii="Times New Roman" w:hAnsi="Times New Roman" w:cs="Times New Roman"/>
                <w:sz w:val="24"/>
                <w:szCs w:val="24"/>
              </w:rPr>
              <w:t>: конкурс «</w:t>
            </w:r>
            <w:proofErr w:type="spellStart"/>
            <w:r w:rsidRPr="00E0422F">
              <w:rPr>
                <w:rFonts w:ascii="Times New Roman" w:hAnsi="Times New Roman" w:cs="Times New Roman"/>
                <w:sz w:val="24"/>
                <w:szCs w:val="24"/>
                <w:lang w:val="en-US"/>
              </w:rPr>
              <w:t>ROBOtech</w:t>
            </w:r>
            <w:proofErr w:type="spellEnd"/>
            <w:r w:rsidRPr="00E0422F">
              <w:rPr>
                <w:rFonts w:ascii="Times New Roman" w:hAnsi="Times New Roman" w:cs="Times New Roman"/>
                <w:sz w:val="24"/>
                <w:szCs w:val="24"/>
              </w:rPr>
              <w:t xml:space="preserve">.38», образовательный лагерь «Энергия в каждой капле», выставка юных исследователей «Шаг в будущее», онлайн соревнования по робототехнике «Кот в мешке-2023»- </w:t>
            </w:r>
            <w:r w:rsidRPr="00E0422F">
              <w:rPr>
                <w:rFonts w:ascii="Times New Roman" w:hAnsi="Times New Roman" w:cs="Times New Roman"/>
                <w:sz w:val="24"/>
                <w:szCs w:val="24"/>
                <w:lang w:val="en-US"/>
              </w:rPr>
              <w:t>ONLINE</w:t>
            </w:r>
            <w:r w:rsidRPr="00E0422F">
              <w:rPr>
                <w:rFonts w:ascii="Times New Roman" w:hAnsi="Times New Roman" w:cs="Times New Roman"/>
                <w:sz w:val="24"/>
                <w:szCs w:val="24"/>
              </w:rPr>
              <w:t xml:space="preserve"> </w:t>
            </w:r>
            <w:r w:rsidRPr="00E0422F">
              <w:rPr>
                <w:rFonts w:ascii="Times New Roman" w:hAnsi="Times New Roman" w:cs="Times New Roman"/>
                <w:sz w:val="24"/>
                <w:szCs w:val="24"/>
                <w:lang w:val="en-US"/>
              </w:rPr>
              <w:t>BATTLE</w:t>
            </w:r>
            <w:r w:rsidRPr="00E0422F">
              <w:rPr>
                <w:rFonts w:ascii="Times New Roman" w:hAnsi="Times New Roman" w:cs="Times New Roman"/>
                <w:sz w:val="24"/>
                <w:szCs w:val="24"/>
              </w:rPr>
              <w:t xml:space="preserve">» г. Пенза»; </w:t>
            </w:r>
          </w:p>
          <w:p w:rsidR="00F34E55" w:rsidRPr="00E0422F" w:rsidRDefault="00F34E5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федеральный уровень: технологический фестиваль «Байкал Робот», конкурс «</w:t>
            </w:r>
            <w:proofErr w:type="spellStart"/>
            <w:r w:rsidRPr="00E0422F">
              <w:rPr>
                <w:rFonts w:ascii="Times New Roman" w:hAnsi="Times New Roman" w:cs="Times New Roman"/>
                <w:sz w:val="24"/>
                <w:szCs w:val="24"/>
                <w:lang w:val="en-US"/>
              </w:rPr>
              <w:t>EcoRobot</w:t>
            </w:r>
            <w:proofErr w:type="spellEnd"/>
            <w:r w:rsidRPr="00E0422F">
              <w:rPr>
                <w:rFonts w:ascii="Times New Roman" w:hAnsi="Times New Roman" w:cs="Times New Roman"/>
                <w:sz w:val="24"/>
                <w:szCs w:val="24"/>
              </w:rPr>
              <w:t xml:space="preserve">», </w:t>
            </w:r>
            <w:proofErr w:type="spellStart"/>
            <w:r w:rsidRPr="00E0422F">
              <w:rPr>
                <w:rFonts w:ascii="Times New Roman" w:hAnsi="Times New Roman" w:cs="Times New Roman"/>
                <w:sz w:val="24"/>
                <w:szCs w:val="24"/>
              </w:rPr>
              <w:t>г.Иркутск</w:t>
            </w:r>
            <w:proofErr w:type="spellEnd"/>
            <w:r w:rsidRPr="00E0422F">
              <w:rPr>
                <w:rFonts w:ascii="Times New Roman" w:hAnsi="Times New Roman" w:cs="Times New Roman"/>
                <w:sz w:val="24"/>
                <w:szCs w:val="24"/>
              </w:rPr>
              <w:t>;</w:t>
            </w:r>
          </w:p>
          <w:p w:rsidR="00F34E55" w:rsidRPr="00E0422F" w:rsidRDefault="00F34E55"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xml:space="preserve">- </w:t>
            </w:r>
            <w:r w:rsidRPr="00E0422F">
              <w:rPr>
                <w:rFonts w:ascii="Times New Roman" w:hAnsi="Times New Roman" w:cs="Times New Roman"/>
                <w:i/>
                <w:sz w:val="24"/>
                <w:szCs w:val="24"/>
              </w:rPr>
              <w:t>региональный уровень</w:t>
            </w:r>
            <w:r w:rsidRPr="00E0422F">
              <w:rPr>
                <w:rFonts w:ascii="Times New Roman" w:hAnsi="Times New Roman" w:cs="Times New Roman"/>
                <w:sz w:val="24"/>
                <w:szCs w:val="24"/>
              </w:rPr>
              <w:t>: итоговые соревнования центра «Робототехника» ИРНИТУ</w:t>
            </w:r>
            <w:r w:rsidR="00E0422F" w:rsidRPr="00E0422F">
              <w:rPr>
                <w:rFonts w:ascii="Times New Roman" w:hAnsi="Times New Roman" w:cs="Times New Roman"/>
                <w:sz w:val="24"/>
                <w:szCs w:val="24"/>
              </w:rPr>
              <w:t>, конкурс «</w:t>
            </w:r>
            <w:proofErr w:type="spellStart"/>
            <w:r w:rsidR="00E0422F" w:rsidRPr="00E0422F">
              <w:rPr>
                <w:rFonts w:ascii="Times New Roman" w:hAnsi="Times New Roman" w:cs="Times New Roman"/>
                <w:sz w:val="24"/>
                <w:szCs w:val="24"/>
              </w:rPr>
              <w:t>Робовесна</w:t>
            </w:r>
            <w:proofErr w:type="spellEnd"/>
            <w:r w:rsidR="00E0422F" w:rsidRPr="00E0422F">
              <w:rPr>
                <w:rFonts w:ascii="Times New Roman" w:hAnsi="Times New Roman" w:cs="Times New Roman"/>
                <w:sz w:val="24"/>
                <w:szCs w:val="24"/>
              </w:rPr>
              <w:t>», г</w:t>
            </w:r>
            <w:r w:rsidRPr="00E0422F">
              <w:rPr>
                <w:rFonts w:ascii="Times New Roman" w:hAnsi="Times New Roman" w:cs="Times New Roman"/>
                <w:sz w:val="24"/>
                <w:szCs w:val="24"/>
              </w:rPr>
              <w:t>лавный Сибирский робототехнический фестиваль «</w:t>
            </w:r>
            <w:proofErr w:type="spellStart"/>
            <w:r w:rsidRPr="00E0422F">
              <w:rPr>
                <w:rFonts w:ascii="Times New Roman" w:hAnsi="Times New Roman" w:cs="Times New Roman"/>
                <w:sz w:val="24"/>
                <w:szCs w:val="24"/>
              </w:rPr>
              <w:t>Робосиб</w:t>
            </w:r>
            <w:proofErr w:type="spellEnd"/>
            <w:r w:rsidR="00E0422F" w:rsidRPr="00E0422F">
              <w:rPr>
                <w:rFonts w:ascii="Times New Roman" w:hAnsi="Times New Roman" w:cs="Times New Roman"/>
                <w:sz w:val="24"/>
                <w:szCs w:val="24"/>
              </w:rPr>
              <w:t>», конкурс</w:t>
            </w:r>
            <w:r w:rsidRPr="00E0422F">
              <w:rPr>
                <w:rFonts w:ascii="Times New Roman" w:hAnsi="Times New Roman" w:cs="Times New Roman"/>
                <w:sz w:val="24"/>
                <w:szCs w:val="24"/>
              </w:rPr>
              <w:t xml:space="preserve"> «</w:t>
            </w:r>
            <w:r w:rsidRPr="00E0422F">
              <w:rPr>
                <w:rFonts w:ascii="Times New Roman" w:hAnsi="Times New Roman" w:cs="Times New Roman"/>
                <w:sz w:val="24"/>
                <w:szCs w:val="24"/>
                <w:lang w:val="en-US"/>
              </w:rPr>
              <w:t>ROBO</w:t>
            </w:r>
            <w:r w:rsidRPr="00E0422F">
              <w:rPr>
                <w:rFonts w:ascii="Times New Roman" w:hAnsi="Times New Roman" w:cs="Times New Roman"/>
                <w:sz w:val="24"/>
                <w:szCs w:val="24"/>
              </w:rPr>
              <w:t xml:space="preserve"> Зима»</w:t>
            </w:r>
            <w:r w:rsidR="00E0422F" w:rsidRPr="00E0422F">
              <w:rPr>
                <w:rFonts w:ascii="Times New Roman" w:hAnsi="Times New Roman" w:cs="Times New Roman"/>
                <w:sz w:val="24"/>
                <w:szCs w:val="24"/>
              </w:rPr>
              <w:t>, ч</w:t>
            </w:r>
            <w:r w:rsidRPr="00E0422F">
              <w:rPr>
                <w:rFonts w:ascii="Times New Roman" w:hAnsi="Times New Roman" w:cs="Times New Roman"/>
                <w:sz w:val="24"/>
                <w:szCs w:val="24"/>
              </w:rPr>
              <w:t>емпионат компетенций «Юниор Профи»</w:t>
            </w:r>
            <w:r w:rsidR="00E0422F" w:rsidRPr="00E0422F">
              <w:rPr>
                <w:rFonts w:ascii="Times New Roman" w:hAnsi="Times New Roman" w:cs="Times New Roman"/>
                <w:sz w:val="24"/>
                <w:szCs w:val="24"/>
              </w:rPr>
              <w:t xml:space="preserve">,  </w:t>
            </w:r>
            <w:r w:rsidRPr="00E0422F">
              <w:rPr>
                <w:rFonts w:ascii="Times New Roman" w:hAnsi="Times New Roman" w:cs="Times New Roman"/>
                <w:sz w:val="24"/>
                <w:szCs w:val="24"/>
                <w:lang w:val="en-US"/>
              </w:rPr>
              <w:t>XXII</w:t>
            </w:r>
            <w:r w:rsidRPr="00E0422F">
              <w:rPr>
                <w:rFonts w:ascii="Times New Roman" w:hAnsi="Times New Roman" w:cs="Times New Roman"/>
                <w:sz w:val="24"/>
                <w:szCs w:val="24"/>
              </w:rPr>
              <w:t xml:space="preserve"> интеллектуальные соревнования юных исследов</w:t>
            </w:r>
            <w:r w:rsidR="00E0422F" w:rsidRPr="00E0422F">
              <w:rPr>
                <w:rFonts w:ascii="Times New Roman" w:hAnsi="Times New Roman" w:cs="Times New Roman"/>
                <w:sz w:val="24"/>
                <w:szCs w:val="24"/>
              </w:rPr>
              <w:t xml:space="preserve">ателей «Шаг в будущее, </w:t>
            </w:r>
            <w:r w:rsidRPr="00E0422F">
              <w:rPr>
                <w:rFonts w:ascii="Times New Roman" w:hAnsi="Times New Roman" w:cs="Times New Roman"/>
                <w:sz w:val="24"/>
                <w:szCs w:val="24"/>
              </w:rPr>
              <w:t xml:space="preserve">Юниор!», </w:t>
            </w:r>
            <w:proofErr w:type="spellStart"/>
            <w:r w:rsidRPr="00E0422F">
              <w:rPr>
                <w:rFonts w:ascii="Times New Roman" w:hAnsi="Times New Roman" w:cs="Times New Roman"/>
                <w:sz w:val="24"/>
                <w:szCs w:val="24"/>
              </w:rPr>
              <w:t>г.Усолье</w:t>
            </w:r>
            <w:proofErr w:type="spellEnd"/>
            <w:r w:rsidRPr="00E0422F">
              <w:rPr>
                <w:rFonts w:ascii="Times New Roman" w:hAnsi="Times New Roman" w:cs="Times New Roman"/>
                <w:sz w:val="24"/>
                <w:szCs w:val="24"/>
              </w:rPr>
              <w:t>-Сибирское</w:t>
            </w:r>
            <w:r w:rsidR="00E0422F" w:rsidRPr="00E0422F">
              <w:rPr>
                <w:rFonts w:ascii="Times New Roman" w:hAnsi="Times New Roman" w:cs="Times New Roman"/>
                <w:sz w:val="24"/>
                <w:szCs w:val="24"/>
              </w:rPr>
              <w:t xml:space="preserve">, </w:t>
            </w:r>
            <w:r w:rsidRPr="00E0422F">
              <w:rPr>
                <w:rFonts w:ascii="Times New Roman" w:hAnsi="Times New Roman" w:cs="Times New Roman"/>
                <w:sz w:val="24"/>
                <w:szCs w:val="24"/>
                <w:lang w:val="en-US"/>
              </w:rPr>
              <w:t>XXII</w:t>
            </w:r>
            <w:r w:rsidRPr="00E0422F">
              <w:rPr>
                <w:rFonts w:ascii="Times New Roman" w:hAnsi="Times New Roman" w:cs="Times New Roman"/>
                <w:sz w:val="24"/>
                <w:szCs w:val="24"/>
              </w:rPr>
              <w:t xml:space="preserve"> </w:t>
            </w:r>
            <w:r w:rsidRPr="00E0422F">
              <w:rPr>
                <w:rFonts w:ascii="Times New Roman" w:hAnsi="Times New Roman" w:cs="Times New Roman"/>
                <w:sz w:val="24"/>
                <w:szCs w:val="24"/>
                <w:lang w:val="en-US"/>
              </w:rPr>
              <w:t> </w:t>
            </w:r>
            <w:r w:rsidRPr="00E0422F">
              <w:rPr>
                <w:rFonts w:ascii="Times New Roman" w:hAnsi="Times New Roman" w:cs="Times New Roman"/>
                <w:sz w:val="24"/>
                <w:szCs w:val="24"/>
              </w:rPr>
              <w:t>интеллектуальные соревнования «Кубок Сибири», г.</w:t>
            </w:r>
            <w:r w:rsidR="00E0422F" w:rsidRPr="00E0422F">
              <w:rPr>
                <w:rFonts w:ascii="Times New Roman" w:hAnsi="Times New Roman" w:cs="Times New Roman"/>
                <w:sz w:val="24"/>
                <w:szCs w:val="24"/>
              </w:rPr>
              <w:t xml:space="preserve"> Иркутск, </w:t>
            </w:r>
            <w:r w:rsidRPr="00E0422F">
              <w:rPr>
                <w:rFonts w:ascii="Times New Roman" w:hAnsi="Times New Roman" w:cs="Times New Roman"/>
                <w:sz w:val="24"/>
                <w:szCs w:val="24"/>
                <w:lang w:val="en-US"/>
              </w:rPr>
              <w:t>VIII</w:t>
            </w:r>
            <w:r w:rsidRPr="00E0422F">
              <w:rPr>
                <w:rFonts w:ascii="Times New Roman" w:hAnsi="Times New Roman" w:cs="Times New Roman"/>
                <w:sz w:val="24"/>
                <w:szCs w:val="24"/>
              </w:rPr>
              <w:t xml:space="preserve"> чемпионат компетенций «</w:t>
            </w:r>
            <w:proofErr w:type="spellStart"/>
            <w:r w:rsidRPr="00E0422F">
              <w:rPr>
                <w:rFonts w:ascii="Times New Roman" w:hAnsi="Times New Roman" w:cs="Times New Roman"/>
                <w:sz w:val="24"/>
                <w:szCs w:val="24"/>
              </w:rPr>
              <w:t>ЮниорПроф</w:t>
            </w:r>
            <w:r w:rsidR="00E0422F" w:rsidRPr="00E0422F">
              <w:rPr>
                <w:rFonts w:ascii="Times New Roman" w:hAnsi="Times New Roman" w:cs="Times New Roman"/>
                <w:sz w:val="24"/>
                <w:szCs w:val="24"/>
              </w:rPr>
              <w:t>и</w:t>
            </w:r>
            <w:proofErr w:type="spellEnd"/>
            <w:r w:rsidR="00E0422F" w:rsidRPr="00E0422F">
              <w:rPr>
                <w:rFonts w:ascii="Times New Roman" w:hAnsi="Times New Roman" w:cs="Times New Roman"/>
                <w:sz w:val="24"/>
                <w:szCs w:val="24"/>
              </w:rPr>
              <w:t xml:space="preserve">» Иркутской области, </w:t>
            </w:r>
            <w:proofErr w:type="spellStart"/>
            <w:r w:rsidR="00E0422F" w:rsidRPr="00E0422F">
              <w:rPr>
                <w:rFonts w:ascii="Times New Roman" w:hAnsi="Times New Roman" w:cs="Times New Roman"/>
                <w:sz w:val="24"/>
                <w:szCs w:val="24"/>
              </w:rPr>
              <w:t>г.Иркутск</w:t>
            </w:r>
            <w:proofErr w:type="spellEnd"/>
            <w:r w:rsidR="00E0422F" w:rsidRPr="00E0422F">
              <w:rPr>
                <w:rFonts w:ascii="Times New Roman" w:hAnsi="Times New Roman" w:cs="Times New Roman"/>
                <w:sz w:val="24"/>
                <w:szCs w:val="24"/>
              </w:rPr>
              <w:t xml:space="preserve">, </w:t>
            </w:r>
            <w:r w:rsidRPr="00E0422F">
              <w:rPr>
                <w:rFonts w:ascii="Times New Roman" w:hAnsi="Times New Roman" w:cs="Times New Roman"/>
                <w:color w:val="000000"/>
                <w:sz w:val="24"/>
                <w:szCs w:val="24"/>
                <w:shd w:val="clear" w:color="auto" w:fill="FFFFFF"/>
              </w:rPr>
              <w:t>XXIII Региональные интеллектуальные соревнования юных исследователей</w:t>
            </w:r>
            <w:r w:rsidR="00E0422F" w:rsidRPr="00E0422F">
              <w:rPr>
                <w:rFonts w:ascii="Times New Roman" w:hAnsi="Times New Roman" w:cs="Times New Roman"/>
                <w:color w:val="000000"/>
                <w:sz w:val="24"/>
                <w:szCs w:val="24"/>
                <w:shd w:val="clear" w:color="auto" w:fill="FFFFFF"/>
              </w:rPr>
              <w:t xml:space="preserve"> «Шаг в будущее, Юниор!», </w:t>
            </w:r>
            <w:r w:rsidRPr="00E0422F">
              <w:rPr>
                <w:rFonts w:ascii="Times New Roman" w:hAnsi="Times New Roman" w:cs="Times New Roman"/>
                <w:color w:val="000000"/>
                <w:sz w:val="24"/>
                <w:szCs w:val="24"/>
              </w:rPr>
              <w:t>I Региональный мульти чемпионат «</w:t>
            </w:r>
            <w:proofErr w:type="spellStart"/>
            <w:r w:rsidRPr="00E0422F">
              <w:rPr>
                <w:rFonts w:ascii="Times New Roman" w:hAnsi="Times New Roman" w:cs="Times New Roman"/>
                <w:color w:val="000000"/>
                <w:sz w:val="24"/>
                <w:szCs w:val="24"/>
              </w:rPr>
              <w:t>Мультикомпетентностные</w:t>
            </w:r>
            <w:proofErr w:type="spellEnd"/>
            <w:r w:rsidRPr="00E0422F">
              <w:rPr>
                <w:rFonts w:ascii="Times New Roman" w:hAnsi="Times New Roman" w:cs="Times New Roman"/>
                <w:color w:val="000000"/>
                <w:sz w:val="24"/>
                <w:szCs w:val="24"/>
              </w:rPr>
              <w:t xml:space="preserve"> игры»</w:t>
            </w:r>
            <w:r w:rsidRPr="00E0422F">
              <w:rPr>
                <w:rFonts w:ascii="Times New Roman" w:hAnsi="Times New Roman" w:cs="Times New Roman"/>
                <w:i/>
                <w:sz w:val="24"/>
                <w:szCs w:val="24"/>
              </w:rPr>
              <w:t xml:space="preserve"> </w:t>
            </w:r>
            <w:r w:rsidR="00E0422F" w:rsidRPr="00E0422F">
              <w:rPr>
                <w:rFonts w:ascii="Times New Roman" w:hAnsi="Times New Roman" w:cs="Times New Roman"/>
                <w:i/>
                <w:sz w:val="24"/>
                <w:szCs w:val="24"/>
              </w:rPr>
              <w:t>, р</w:t>
            </w:r>
            <w:r w:rsidRPr="00E0422F">
              <w:rPr>
                <w:rFonts w:ascii="Times New Roman" w:hAnsi="Times New Roman" w:cs="Times New Roman"/>
                <w:color w:val="000000"/>
                <w:sz w:val="24"/>
                <w:szCs w:val="24"/>
              </w:rPr>
              <w:t>егиональный форум талантливой мо</w:t>
            </w:r>
            <w:r w:rsidR="00E0422F" w:rsidRPr="00E0422F">
              <w:rPr>
                <w:rFonts w:ascii="Times New Roman" w:hAnsi="Times New Roman" w:cs="Times New Roman"/>
                <w:color w:val="000000"/>
                <w:sz w:val="24"/>
                <w:szCs w:val="24"/>
              </w:rPr>
              <w:t>лодежи «Шаг в будущее, Сибирь!», г</w:t>
            </w:r>
            <w:r w:rsidRPr="00E0422F">
              <w:rPr>
                <w:rFonts w:ascii="Times New Roman" w:hAnsi="Times New Roman" w:cs="Times New Roman"/>
                <w:sz w:val="24"/>
                <w:szCs w:val="24"/>
              </w:rPr>
              <w:t>лавный сибирский робототехнический фестиваль «Робосиб-2025»</w:t>
            </w:r>
            <w:r w:rsidR="00E0422F" w:rsidRPr="00E0422F">
              <w:rPr>
                <w:rFonts w:ascii="Times New Roman" w:hAnsi="Times New Roman" w:cs="Times New Roman"/>
                <w:sz w:val="24"/>
                <w:szCs w:val="24"/>
              </w:rPr>
              <w:t>;</w:t>
            </w:r>
          </w:p>
          <w:p w:rsidR="00732925" w:rsidRPr="00E0422F" w:rsidRDefault="00E0422F" w:rsidP="00E0422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w:t>
            </w:r>
            <w:r w:rsidRPr="00E0422F">
              <w:rPr>
                <w:rFonts w:ascii="Times New Roman" w:hAnsi="Times New Roman" w:cs="Times New Roman"/>
                <w:i/>
                <w:sz w:val="24"/>
                <w:szCs w:val="24"/>
              </w:rPr>
              <w:t>муниципальный уровень</w:t>
            </w:r>
            <w:r w:rsidRPr="00E0422F">
              <w:rPr>
                <w:rFonts w:ascii="Times New Roman" w:hAnsi="Times New Roman" w:cs="Times New Roman"/>
                <w:sz w:val="24"/>
                <w:szCs w:val="24"/>
              </w:rPr>
              <w:t xml:space="preserve">: </w:t>
            </w:r>
            <w:r>
              <w:rPr>
                <w:rFonts w:ascii="Times New Roman" w:hAnsi="Times New Roman" w:cs="Times New Roman"/>
                <w:sz w:val="24"/>
                <w:szCs w:val="24"/>
              </w:rPr>
              <w:t>к</w:t>
            </w:r>
            <w:r w:rsidRPr="00E0422F">
              <w:rPr>
                <w:rFonts w:ascii="Times New Roman" w:hAnsi="Times New Roman" w:cs="Times New Roman"/>
                <w:sz w:val="24"/>
                <w:szCs w:val="24"/>
              </w:rPr>
              <w:t>онкурс по робототехнике «</w:t>
            </w:r>
            <w:proofErr w:type="spellStart"/>
            <w:r w:rsidRPr="00E0422F">
              <w:rPr>
                <w:rFonts w:ascii="Times New Roman" w:hAnsi="Times New Roman" w:cs="Times New Roman"/>
                <w:sz w:val="24"/>
                <w:szCs w:val="24"/>
              </w:rPr>
              <w:t>РобоШаги</w:t>
            </w:r>
            <w:proofErr w:type="spellEnd"/>
            <w:r w:rsidRPr="00E0422F">
              <w:rPr>
                <w:rFonts w:ascii="Times New Roman" w:hAnsi="Times New Roman" w:cs="Times New Roman"/>
                <w:sz w:val="24"/>
                <w:szCs w:val="24"/>
              </w:rPr>
              <w:t>»</w:t>
            </w:r>
            <w:r>
              <w:rPr>
                <w:rFonts w:ascii="Times New Roman" w:hAnsi="Times New Roman" w:cs="Times New Roman"/>
                <w:sz w:val="24"/>
                <w:szCs w:val="24"/>
              </w:rPr>
              <w:t>, ф</w:t>
            </w:r>
            <w:r w:rsidRPr="00E0422F">
              <w:rPr>
                <w:rFonts w:ascii="Times New Roman" w:hAnsi="Times New Roman" w:cs="Times New Roman"/>
                <w:sz w:val="24"/>
                <w:szCs w:val="24"/>
              </w:rPr>
              <w:t xml:space="preserve">естиваль творческих проектов и учебно-исследовательских работ учащихся начальной школы «Этот большой мир» (1-4 </w:t>
            </w:r>
            <w:proofErr w:type="spellStart"/>
            <w:r w:rsidRPr="00E0422F">
              <w:rPr>
                <w:rFonts w:ascii="Times New Roman" w:hAnsi="Times New Roman" w:cs="Times New Roman"/>
                <w:sz w:val="24"/>
                <w:szCs w:val="24"/>
              </w:rPr>
              <w:t>кл</w:t>
            </w:r>
            <w:proofErr w:type="spellEnd"/>
            <w:r w:rsidRPr="00E0422F">
              <w:rPr>
                <w:rFonts w:ascii="Times New Roman" w:hAnsi="Times New Roman" w:cs="Times New Roman"/>
                <w:sz w:val="24"/>
                <w:szCs w:val="24"/>
              </w:rPr>
              <w:t>.)</w:t>
            </w:r>
            <w:r>
              <w:rPr>
                <w:rFonts w:ascii="Times New Roman" w:hAnsi="Times New Roman" w:cs="Times New Roman"/>
                <w:sz w:val="24"/>
                <w:szCs w:val="24"/>
              </w:rPr>
              <w:t>, н</w:t>
            </w:r>
            <w:r w:rsidRPr="00E0422F">
              <w:rPr>
                <w:rFonts w:ascii="Times New Roman" w:hAnsi="Times New Roman" w:cs="Times New Roman"/>
                <w:sz w:val="24"/>
                <w:szCs w:val="24"/>
              </w:rPr>
              <w:t xml:space="preserve">аучная и инженерная выставка «Изобретатель </w:t>
            </w:r>
            <w:r w:rsidRPr="00E0422F">
              <w:rPr>
                <w:rFonts w:ascii="Times New Roman" w:hAnsi="Times New Roman" w:cs="Times New Roman"/>
                <w:sz w:val="24"/>
                <w:szCs w:val="24"/>
                <w:lang w:val="en-US"/>
              </w:rPr>
              <w:t>XXI</w:t>
            </w:r>
            <w:r w:rsidRPr="00E0422F">
              <w:rPr>
                <w:rFonts w:ascii="Times New Roman" w:hAnsi="Times New Roman" w:cs="Times New Roman"/>
                <w:sz w:val="24"/>
                <w:szCs w:val="24"/>
              </w:rPr>
              <w:t xml:space="preserve"> </w:t>
            </w:r>
            <w:r>
              <w:rPr>
                <w:rFonts w:ascii="Times New Roman" w:hAnsi="Times New Roman" w:cs="Times New Roman"/>
                <w:sz w:val="24"/>
                <w:szCs w:val="24"/>
              </w:rPr>
              <w:t xml:space="preserve">века» для школьников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w:t>
            </w:r>
            <w:r w:rsidRPr="00E0422F">
              <w:rPr>
                <w:rFonts w:ascii="Times New Roman" w:hAnsi="Times New Roman" w:cs="Times New Roman"/>
                <w:sz w:val="24"/>
                <w:szCs w:val="24"/>
              </w:rPr>
              <w:t>ыставка-конкурс творческих работ «Город конструкторо</w:t>
            </w:r>
            <w:r>
              <w:rPr>
                <w:rFonts w:ascii="Times New Roman" w:hAnsi="Times New Roman" w:cs="Times New Roman"/>
                <w:sz w:val="24"/>
                <w:szCs w:val="24"/>
              </w:rPr>
              <w:t>в», в</w:t>
            </w:r>
            <w:r w:rsidRPr="00E0422F">
              <w:rPr>
                <w:rFonts w:ascii="Times New Roman" w:hAnsi="Times New Roman" w:cs="Times New Roman"/>
                <w:sz w:val="24"/>
                <w:szCs w:val="24"/>
              </w:rPr>
              <w:t>ыставка –конкурс творческих работ «Новогодние чудеса»</w:t>
            </w:r>
            <w:r>
              <w:rPr>
                <w:rFonts w:ascii="Times New Roman" w:hAnsi="Times New Roman" w:cs="Times New Roman"/>
                <w:sz w:val="24"/>
                <w:szCs w:val="24"/>
              </w:rPr>
              <w:t>, к</w:t>
            </w:r>
            <w:r w:rsidRPr="00E0422F">
              <w:rPr>
                <w:rFonts w:ascii="Times New Roman" w:hAnsi="Times New Roman" w:cs="Times New Roman"/>
                <w:sz w:val="24"/>
                <w:szCs w:val="24"/>
              </w:rPr>
              <w:t>онк</w:t>
            </w:r>
            <w:r>
              <w:rPr>
                <w:rFonts w:ascii="Times New Roman" w:hAnsi="Times New Roman" w:cs="Times New Roman"/>
                <w:sz w:val="24"/>
                <w:szCs w:val="24"/>
              </w:rPr>
              <w:t>урс по робототехнике «</w:t>
            </w:r>
            <w:proofErr w:type="spellStart"/>
            <w:r>
              <w:rPr>
                <w:rFonts w:ascii="Times New Roman" w:hAnsi="Times New Roman" w:cs="Times New Roman"/>
                <w:sz w:val="24"/>
                <w:szCs w:val="24"/>
              </w:rPr>
              <w:t>РобоШАГИ</w:t>
            </w:r>
            <w:proofErr w:type="spellEnd"/>
            <w:r>
              <w:rPr>
                <w:rFonts w:ascii="Times New Roman" w:hAnsi="Times New Roman" w:cs="Times New Roman"/>
                <w:sz w:val="24"/>
                <w:szCs w:val="24"/>
              </w:rPr>
              <w:t>», ф</w:t>
            </w:r>
            <w:r w:rsidRPr="00E0422F">
              <w:rPr>
                <w:rFonts w:ascii="Times New Roman" w:hAnsi="Times New Roman" w:cs="Times New Roman"/>
                <w:sz w:val="24"/>
                <w:szCs w:val="24"/>
              </w:rPr>
              <w:t>естиваль творческих проектов и учебно-исследовательских работ учащихся начальной шко</w:t>
            </w:r>
            <w:r>
              <w:rPr>
                <w:rFonts w:ascii="Times New Roman" w:hAnsi="Times New Roman" w:cs="Times New Roman"/>
                <w:sz w:val="24"/>
                <w:szCs w:val="24"/>
              </w:rPr>
              <w:t xml:space="preserve">лы «Этот большой мир»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н</w:t>
            </w:r>
            <w:r w:rsidRPr="00E0422F">
              <w:rPr>
                <w:rFonts w:ascii="Times New Roman" w:hAnsi="Times New Roman" w:cs="Times New Roman"/>
                <w:sz w:val="24"/>
                <w:szCs w:val="24"/>
              </w:rPr>
              <w:t xml:space="preserve">аучная и инженерная выставка «Изобретатель </w:t>
            </w:r>
            <w:r w:rsidRPr="00E0422F">
              <w:rPr>
                <w:rFonts w:ascii="Times New Roman" w:hAnsi="Times New Roman" w:cs="Times New Roman"/>
                <w:sz w:val="24"/>
                <w:szCs w:val="24"/>
                <w:lang w:val="en-US"/>
              </w:rPr>
              <w:t>XXI</w:t>
            </w:r>
            <w:r w:rsidRPr="00E0422F">
              <w:rPr>
                <w:rFonts w:ascii="Times New Roman" w:hAnsi="Times New Roman" w:cs="Times New Roman"/>
                <w:sz w:val="24"/>
                <w:szCs w:val="24"/>
              </w:rPr>
              <w:t xml:space="preserve"> в</w:t>
            </w:r>
            <w:r>
              <w:rPr>
                <w:rFonts w:ascii="Times New Roman" w:hAnsi="Times New Roman" w:cs="Times New Roman"/>
                <w:sz w:val="24"/>
                <w:szCs w:val="24"/>
              </w:rPr>
              <w:t xml:space="preserve">ека» для школьников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с</w:t>
            </w:r>
            <w:r w:rsidRPr="00E0422F">
              <w:rPr>
                <w:rFonts w:ascii="Times New Roman" w:hAnsi="Times New Roman" w:cs="Times New Roman"/>
                <w:sz w:val="24"/>
                <w:szCs w:val="24"/>
              </w:rPr>
              <w:t>оревнования по программированию и робототехнике для обучающихся 3-11 классов</w:t>
            </w:r>
            <w:r>
              <w:rPr>
                <w:rFonts w:ascii="Times New Roman" w:hAnsi="Times New Roman" w:cs="Times New Roman"/>
                <w:sz w:val="24"/>
                <w:szCs w:val="24"/>
              </w:rPr>
              <w:t>.</w:t>
            </w:r>
          </w:p>
        </w:tc>
      </w:tr>
      <w:tr w:rsidR="00732925" w:rsidRPr="009E752C"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Как осуществлялось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распространение практики</w:t>
            </w:r>
          </w:p>
        </w:tc>
        <w:tc>
          <w:tcPr>
            <w:tcW w:w="7088" w:type="dxa"/>
          </w:tcPr>
          <w:p w:rsidR="00732925" w:rsidRPr="00732925" w:rsidRDefault="00732925" w:rsidP="00370FC4">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Октябрь-декабрь 2022г., </w:t>
            </w:r>
            <w:proofErr w:type="spellStart"/>
            <w:r w:rsidRPr="00732925">
              <w:rPr>
                <w:rFonts w:ascii="Times New Roman" w:hAnsi="Times New Roman" w:cs="Times New Roman"/>
                <w:sz w:val="24"/>
                <w:szCs w:val="24"/>
              </w:rPr>
              <w:t>г.Иркутск</w:t>
            </w:r>
            <w:proofErr w:type="spellEnd"/>
            <w:r w:rsidRPr="00732925">
              <w:rPr>
                <w:rFonts w:ascii="Times New Roman" w:hAnsi="Times New Roman" w:cs="Times New Roman"/>
                <w:sz w:val="24"/>
                <w:szCs w:val="24"/>
              </w:rPr>
              <w:t xml:space="preserve"> – </w:t>
            </w:r>
            <w:r w:rsidR="00E0422F">
              <w:rPr>
                <w:rFonts w:ascii="Times New Roman" w:hAnsi="Times New Roman" w:cs="Times New Roman"/>
                <w:sz w:val="24"/>
                <w:szCs w:val="24"/>
              </w:rPr>
              <w:t>о</w:t>
            </w:r>
            <w:r w:rsidRPr="00732925">
              <w:rPr>
                <w:rFonts w:ascii="Times New Roman" w:hAnsi="Times New Roman" w:cs="Times New Roman"/>
                <w:sz w:val="24"/>
                <w:szCs w:val="24"/>
              </w:rPr>
              <w:t xml:space="preserve">бразовательный, культурно-просветительский журнал «Педагогический имидж: от идеи к практике», ГАУ ДПО ИРО, </w:t>
            </w:r>
            <w:r w:rsidR="00E0422F">
              <w:rPr>
                <w:rFonts w:ascii="Times New Roman" w:hAnsi="Times New Roman" w:cs="Times New Roman"/>
                <w:sz w:val="24"/>
                <w:szCs w:val="24"/>
              </w:rPr>
              <w:t>в</w:t>
            </w:r>
            <w:r w:rsidRPr="00732925">
              <w:rPr>
                <w:rFonts w:ascii="Times New Roman" w:hAnsi="Times New Roman" w:cs="Times New Roman"/>
                <w:sz w:val="24"/>
                <w:szCs w:val="24"/>
              </w:rPr>
              <w:t>ыпуск №4 (29) (Коршунов А.С., педагог-дополнительного образования);</w:t>
            </w:r>
          </w:p>
          <w:p w:rsidR="00732925" w:rsidRPr="00732925" w:rsidRDefault="00732925" w:rsidP="00370FC4">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05.12.2023</w:t>
            </w:r>
            <w:r w:rsidR="00E0422F">
              <w:rPr>
                <w:rFonts w:ascii="Times New Roman" w:hAnsi="Times New Roman" w:cs="Times New Roman"/>
                <w:sz w:val="24"/>
                <w:szCs w:val="24"/>
              </w:rPr>
              <w:t>г.</w:t>
            </w:r>
            <w:r w:rsidRPr="00732925">
              <w:rPr>
                <w:rFonts w:ascii="Times New Roman" w:hAnsi="Times New Roman" w:cs="Times New Roman"/>
                <w:sz w:val="24"/>
                <w:szCs w:val="24"/>
              </w:rPr>
              <w:t>, г.</w:t>
            </w:r>
            <w:r w:rsidR="00E0422F">
              <w:rPr>
                <w:rFonts w:ascii="Times New Roman" w:hAnsi="Times New Roman" w:cs="Times New Roman"/>
                <w:sz w:val="24"/>
                <w:szCs w:val="24"/>
              </w:rPr>
              <w:t xml:space="preserve"> </w:t>
            </w:r>
            <w:r w:rsidRPr="00732925">
              <w:rPr>
                <w:rFonts w:ascii="Times New Roman" w:hAnsi="Times New Roman" w:cs="Times New Roman"/>
                <w:sz w:val="24"/>
                <w:szCs w:val="24"/>
              </w:rPr>
              <w:t>Иркутск – 1 место</w:t>
            </w:r>
            <w:r w:rsidR="00E0422F">
              <w:rPr>
                <w:rFonts w:ascii="Times New Roman" w:hAnsi="Times New Roman" w:cs="Times New Roman"/>
                <w:sz w:val="24"/>
                <w:szCs w:val="24"/>
              </w:rPr>
              <w:t>, победитель, к</w:t>
            </w:r>
            <w:r w:rsidRPr="00732925">
              <w:rPr>
                <w:rFonts w:ascii="Times New Roman" w:hAnsi="Times New Roman" w:cs="Times New Roman"/>
                <w:sz w:val="24"/>
                <w:szCs w:val="24"/>
              </w:rPr>
              <w:t>онкурс методических материалов «Учись всегда, учись везде», ГАУ ДО ИО «Центр развития ДОД (Копылова Е.В., заместитель директора по научно-методической работе</w:t>
            </w:r>
            <w:r w:rsidR="00E0422F">
              <w:rPr>
                <w:rFonts w:ascii="Times New Roman" w:hAnsi="Times New Roman" w:cs="Times New Roman"/>
                <w:sz w:val="24"/>
                <w:szCs w:val="24"/>
              </w:rPr>
              <w:t>;</w:t>
            </w:r>
            <w:r w:rsidRPr="00732925">
              <w:rPr>
                <w:rFonts w:ascii="Times New Roman" w:hAnsi="Times New Roman" w:cs="Times New Roman"/>
                <w:sz w:val="24"/>
                <w:szCs w:val="24"/>
              </w:rPr>
              <w:t xml:space="preserve"> Коршунов А.С., педагог-дополнительного образования);</w:t>
            </w:r>
          </w:p>
          <w:p w:rsidR="00732925" w:rsidRPr="00732925" w:rsidRDefault="00E0422F" w:rsidP="00370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w:t>
            </w:r>
            <w:r w:rsidR="00732925" w:rsidRPr="00732925">
              <w:rPr>
                <w:rFonts w:ascii="Times New Roman" w:hAnsi="Times New Roman" w:cs="Times New Roman"/>
                <w:sz w:val="24"/>
                <w:szCs w:val="24"/>
              </w:rPr>
              <w:t>нварь-март 2024</w:t>
            </w:r>
            <w:r>
              <w:rPr>
                <w:rFonts w:ascii="Times New Roman" w:hAnsi="Times New Roman" w:cs="Times New Roman"/>
                <w:sz w:val="24"/>
                <w:szCs w:val="24"/>
              </w:rPr>
              <w:t>г.</w:t>
            </w:r>
            <w:r w:rsidR="00732925" w:rsidRPr="00732925">
              <w:rPr>
                <w:rFonts w:ascii="Times New Roman" w:hAnsi="Times New Roman" w:cs="Times New Roman"/>
                <w:sz w:val="24"/>
                <w:szCs w:val="24"/>
              </w:rPr>
              <w:t>, г.</w:t>
            </w:r>
            <w:r>
              <w:rPr>
                <w:rFonts w:ascii="Times New Roman" w:hAnsi="Times New Roman" w:cs="Times New Roman"/>
                <w:sz w:val="24"/>
                <w:szCs w:val="24"/>
              </w:rPr>
              <w:t xml:space="preserve"> Москва – к</w:t>
            </w:r>
            <w:r w:rsidR="00732925" w:rsidRPr="00732925">
              <w:rPr>
                <w:rFonts w:ascii="Times New Roman" w:hAnsi="Times New Roman" w:cs="Times New Roman"/>
                <w:sz w:val="24"/>
                <w:szCs w:val="24"/>
              </w:rPr>
              <w:t xml:space="preserve">онкурс на соискание Национальной премии в сфере профориентации «Россия – мои горизонты» (Коршунов </w:t>
            </w:r>
            <w:r>
              <w:rPr>
                <w:rFonts w:ascii="Times New Roman" w:hAnsi="Times New Roman" w:cs="Times New Roman"/>
                <w:sz w:val="24"/>
                <w:szCs w:val="24"/>
              </w:rPr>
              <w:t xml:space="preserve">А.С., </w:t>
            </w:r>
            <w:r w:rsidRPr="00732925">
              <w:rPr>
                <w:rFonts w:ascii="Times New Roman" w:hAnsi="Times New Roman" w:cs="Times New Roman"/>
                <w:sz w:val="24"/>
                <w:szCs w:val="24"/>
              </w:rPr>
              <w:t>педагог</w:t>
            </w:r>
            <w:r w:rsidR="00732925" w:rsidRPr="00732925">
              <w:rPr>
                <w:rFonts w:ascii="Times New Roman" w:hAnsi="Times New Roman" w:cs="Times New Roman"/>
                <w:sz w:val="24"/>
                <w:szCs w:val="24"/>
              </w:rPr>
              <w:t>-дополнительного образования);</w:t>
            </w:r>
          </w:p>
          <w:p w:rsidR="00732925" w:rsidRPr="00732925" w:rsidRDefault="00E0422F" w:rsidP="00370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28.03.2024</w:t>
            </w:r>
            <w:r w:rsidR="00732925" w:rsidRPr="00732925">
              <w:rPr>
                <w:rFonts w:ascii="Times New Roman" w:hAnsi="Times New Roman" w:cs="Times New Roman"/>
                <w:sz w:val="24"/>
                <w:szCs w:val="24"/>
              </w:rPr>
              <w:t>г.</w:t>
            </w:r>
            <w:r>
              <w:rPr>
                <w:rFonts w:ascii="Times New Roman" w:hAnsi="Times New Roman" w:cs="Times New Roman"/>
                <w:sz w:val="24"/>
                <w:szCs w:val="24"/>
              </w:rPr>
              <w:t xml:space="preserve">, </w:t>
            </w:r>
            <w:r w:rsidR="00732925" w:rsidRPr="00732925">
              <w:rPr>
                <w:rFonts w:ascii="Times New Roman" w:hAnsi="Times New Roman" w:cs="Times New Roman"/>
                <w:sz w:val="24"/>
                <w:szCs w:val="24"/>
              </w:rPr>
              <w:t>Иркутск- Образовательный интенсив «</w:t>
            </w:r>
            <w:proofErr w:type="spellStart"/>
            <w:r w:rsidR="00732925" w:rsidRPr="00732925">
              <w:rPr>
                <w:rFonts w:ascii="Times New Roman" w:hAnsi="Times New Roman" w:cs="Times New Roman"/>
                <w:sz w:val="24"/>
                <w:szCs w:val="24"/>
              </w:rPr>
              <w:t>Игропрактика</w:t>
            </w:r>
            <w:proofErr w:type="spellEnd"/>
            <w:r w:rsidR="00732925" w:rsidRPr="00732925">
              <w:rPr>
                <w:rFonts w:ascii="Times New Roman" w:hAnsi="Times New Roman" w:cs="Times New Roman"/>
                <w:sz w:val="24"/>
                <w:szCs w:val="24"/>
              </w:rPr>
              <w:t>», ГАУ ДО ИО ЦРДОД (Коршунов А.С., педагог-дополнительного образования, Клименко Н.В., педагог-дополнительного образования)</w:t>
            </w:r>
            <w:r>
              <w:rPr>
                <w:rFonts w:ascii="Times New Roman" w:hAnsi="Times New Roman" w:cs="Times New Roman"/>
                <w:sz w:val="24"/>
                <w:szCs w:val="24"/>
              </w:rPr>
              <w:t>.</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lastRenderedPageBreak/>
              <w:t xml:space="preserve">В чем принципиальные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отличия реализуемой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xml:space="preserve">практики от других </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известных аналогов</w:t>
            </w:r>
          </w:p>
        </w:tc>
        <w:tc>
          <w:tcPr>
            <w:tcW w:w="7088"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Создание непрерывного образовательного цикла в течение календарного года;</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поиск и апробация эффективных практик;</w:t>
            </w:r>
          </w:p>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 формирование взаимодействия разных учреждений и ведомств</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Контактное лицо</w:t>
            </w:r>
          </w:p>
        </w:tc>
        <w:tc>
          <w:tcPr>
            <w:tcW w:w="7088" w:type="dxa"/>
            <w:hideMark/>
          </w:tcPr>
          <w:p w:rsidR="00732925" w:rsidRPr="00732925" w:rsidRDefault="00732925" w:rsidP="00732925">
            <w:pPr>
              <w:spacing w:after="0" w:line="240" w:lineRule="auto"/>
              <w:rPr>
                <w:rFonts w:ascii="Times New Roman" w:hAnsi="Times New Roman" w:cs="Times New Roman"/>
                <w:sz w:val="24"/>
                <w:szCs w:val="24"/>
              </w:rPr>
            </w:pPr>
            <w:r w:rsidRPr="00732925">
              <w:rPr>
                <w:rFonts w:ascii="Times New Roman" w:hAnsi="Times New Roman" w:cs="Times New Roman"/>
                <w:sz w:val="24"/>
                <w:szCs w:val="24"/>
              </w:rPr>
              <w:t>Козловская Анастасия Владимировна, методист МАОУ ДО ЦДТ</w:t>
            </w:r>
          </w:p>
        </w:tc>
      </w:tr>
      <w:tr w:rsidR="00732925" w:rsidRPr="00773CC5"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Телефон</w:t>
            </w:r>
          </w:p>
        </w:tc>
        <w:tc>
          <w:tcPr>
            <w:tcW w:w="7088" w:type="dxa"/>
          </w:tcPr>
          <w:p w:rsidR="00732925" w:rsidRPr="00732925" w:rsidRDefault="00732925" w:rsidP="00732925">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8(395)356-54-04</w:t>
            </w:r>
          </w:p>
        </w:tc>
      </w:tr>
      <w:tr w:rsidR="00732925" w:rsidRPr="009E752C" w:rsidTr="00732925">
        <w:tc>
          <w:tcPr>
            <w:tcW w:w="2830" w:type="dxa"/>
            <w:hideMark/>
          </w:tcPr>
          <w:p w:rsidR="00732925" w:rsidRPr="00732925" w:rsidRDefault="00732925" w:rsidP="00E0422F">
            <w:pPr>
              <w:spacing w:after="0" w:line="240" w:lineRule="auto"/>
              <w:jc w:val="both"/>
              <w:rPr>
                <w:rFonts w:ascii="Times New Roman" w:hAnsi="Times New Roman" w:cs="Times New Roman"/>
                <w:sz w:val="24"/>
                <w:szCs w:val="24"/>
              </w:rPr>
            </w:pPr>
            <w:r w:rsidRPr="00732925">
              <w:rPr>
                <w:rFonts w:ascii="Times New Roman" w:hAnsi="Times New Roman" w:cs="Times New Roman"/>
                <w:sz w:val="24"/>
                <w:szCs w:val="24"/>
              </w:rPr>
              <w:t>Почта</w:t>
            </w:r>
          </w:p>
        </w:tc>
        <w:tc>
          <w:tcPr>
            <w:tcW w:w="7088" w:type="dxa"/>
          </w:tcPr>
          <w:p w:rsidR="00732925" w:rsidRPr="00732925" w:rsidRDefault="00732925" w:rsidP="00732925">
            <w:pPr>
              <w:spacing w:after="0" w:line="240" w:lineRule="auto"/>
              <w:jc w:val="both"/>
              <w:rPr>
                <w:rFonts w:ascii="Times New Roman" w:hAnsi="Times New Roman" w:cs="Times New Roman"/>
                <w:sz w:val="24"/>
                <w:szCs w:val="24"/>
                <w:lang w:val="en-US"/>
              </w:rPr>
            </w:pPr>
            <w:r w:rsidRPr="00732925">
              <w:rPr>
                <w:rFonts w:ascii="Times New Roman" w:hAnsi="Times New Roman" w:cs="Times New Roman"/>
                <w:sz w:val="24"/>
                <w:szCs w:val="24"/>
                <w:lang w:val="en-US"/>
              </w:rPr>
              <w:t>zdoilim@mail.ru</w:t>
            </w:r>
          </w:p>
        </w:tc>
      </w:tr>
    </w:tbl>
    <w:p w:rsidR="005D7BE3" w:rsidRDefault="005D7BE3" w:rsidP="005D7BE3">
      <w:pPr>
        <w:shd w:val="clear" w:color="auto" w:fill="FFFFFF"/>
        <w:spacing w:after="0" w:line="240" w:lineRule="auto"/>
        <w:jc w:val="both"/>
        <w:textAlignment w:val="baseline"/>
        <w:rPr>
          <w:rFonts w:ascii="Times New Roman" w:hAnsi="Times New Roman" w:cs="Times New Roman"/>
          <w:sz w:val="24"/>
          <w:szCs w:val="24"/>
        </w:rPr>
      </w:pPr>
    </w:p>
    <w:p w:rsidR="0009525F" w:rsidRPr="0009525F" w:rsidRDefault="0009525F" w:rsidP="0009525F">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32925">
        <w:rPr>
          <w:rFonts w:ascii="Times New Roman" w:hAnsi="Times New Roman" w:cs="Times New Roman"/>
          <w:b/>
          <w:sz w:val="24"/>
          <w:szCs w:val="24"/>
        </w:rPr>
        <w:t>2</w:t>
      </w:r>
      <w:r w:rsidR="00B92595">
        <w:rPr>
          <w:rFonts w:ascii="Times New Roman" w:hAnsi="Times New Roman" w:cs="Times New Roman"/>
          <w:b/>
          <w:sz w:val="24"/>
          <w:szCs w:val="24"/>
        </w:rPr>
        <w:t>*</w:t>
      </w:r>
    </w:p>
    <w:p w:rsidR="0009525F" w:rsidRPr="0009525F" w:rsidRDefault="0009525F" w:rsidP="0009525F">
      <w:pPr>
        <w:spacing w:after="0" w:line="240" w:lineRule="auto"/>
        <w:ind w:firstLine="709"/>
        <w:jc w:val="both"/>
        <w:rPr>
          <w:rFonts w:ascii="Times New Roman" w:hAnsi="Times New Roman" w:cs="Times New Roman"/>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806"/>
      </w:tblGrid>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Наименование муниципального образовательного учреждения</w:t>
            </w:r>
          </w:p>
        </w:tc>
        <w:tc>
          <w:tcPr>
            <w:tcW w:w="6806" w:type="dxa"/>
            <w:shd w:val="clear" w:color="auto" w:fill="auto"/>
          </w:tcPr>
          <w:p w:rsidR="0009525F" w:rsidRPr="0000491F" w:rsidRDefault="0009525F" w:rsidP="0009525F">
            <w:pPr>
              <w:spacing w:after="0" w:line="240" w:lineRule="auto"/>
              <w:jc w:val="both"/>
              <w:rPr>
                <w:rFonts w:ascii="Times New Roman" w:hAnsi="Times New Roman" w:cs="Times New Roman"/>
                <w:b/>
                <w:sz w:val="24"/>
                <w:szCs w:val="24"/>
              </w:rPr>
            </w:pPr>
            <w:r w:rsidRPr="0000491F">
              <w:rPr>
                <w:rFonts w:ascii="Times New Roman" w:hAnsi="Times New Roman" w:cs="Times New Roman"/>
                <w:b/>
                <w:sz w:val="24"/>
                <w:szCs w:val="24"/>
              </w:rPr>
              <w:t>МАОУ «Городская гимназия № 1»</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Название успешной практики</w:t>
            </w:r>
          </w:p>
        </w:tc>
        <w:tc>
          <w:tcPr>
            <w:tcW w:w="6806" w:type="dxa"/>
            <w:shd w:val="clear" w:color="auto" w:fill="auto"/>
          </w:tcPr>
          <w:p w:rsidR="0009525F" w:rsidRPr="0000491F" w:rsidRDefault="0009525F" w:rsidP="0009525F">
            <w:pPr>
              <w:spacing w:after="0" w:line="240" w:lineRule="auto"/>
              <w:rPr>
                <w:rFonts w:ascii="Times New Roman" w:hAnsi="Times New Roman" w:cs="Times New Roman"/>
                <w:b/>
                <w:sz w:val="24"/>
                <w:szCs w:val="24"/>
              </w:rPr>
            </w:pPr>
            <w:r w:rsidRPr="0000491F">
              <w:rPr>
                <w:rFonts w:ascii="Times New Roman" w:hAnsi="Times New Roman" w:cs="Times New Roman"/>
                <w:b/>
                <w:sz w:val="24"/>
                <w:szCs w:val="24"/>
              </w:rPr>
              <w:t>Проект «Единый день профориентации»</w:t>
            </w:r>
          </w:p>
          <w:p w:rsidR="0009525F" w:rsidRPr="0000491F" w:rsidRDefault="0009525F" w:rsidP="0009525F">
            <w:pPr>
              <w:spacing w:after="0" w:line="240" w:lineRule="auto"/>
              <w:rPr>
                <w:rFonts w:ascii="Times New Roman" w:hAnsi="Times New Roman" w:cs="Times New Roman"/>
                <w:b/>
                <w:sz w:val="24"/>
                <w:szCs w:val="24"/>
              </w:rPr>
            </w:pP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Проблемы и задачи, которые решаются посредством практики</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Выбор профессии для школьников — это важное, жизненное решение. Тем не менее, мы наблюдаем, что до сих пор существуют серьезные проблемы с выбором профилей обучения, выстраиванием образовательных траекторий учащимися. Очень часто выбор за своих детей делают родители, что приводит к тому, что 65% выпускников российских высших учебных заведений работают не по полученной специальности. В связи с этим огромное внимание необходимо уделять проведению целенаправленной профориентационной работе на всех уровнях образования. </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Меняется экономика, меняются требования к профессионалам, поэтому консервативные подходы в профориентации недопустимы.</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Эффективная профориентация – это одна из характеристик качественного образования. Профориентация должна быть включена в образовательный процесс, а не идти с ним параллельно.</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Дата и место начала практики, место реализации практики на момент представления данных</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15 мая 2024г., МАОУ «Городская гимназия № 1», г. Усть-Илимск</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Целевая группа, на которую ориентирована практика</w:t>
            </w:r>
          </w:p>
        </w:tc>
        <w:tc>
          <w:tcPr>
            <w:tcW w:w="6806" w:type="dxa"/>
            <w:shd w:val="clear" w:color="auto" w:fill="auto"/>
          </w:tcPr>
          <w:p w:rsidR="0009525F" w:rsidRPr="0009525F" w:rsidRDefault="00F862B7" w:rsidP="00095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w:t>
            </w:r>
            <w:r w:rsidR="0009525F" w:rsidRPr="0009525F">
              <w:rPr>
                <w:rFonts w:ascii="Times New Roman" w:hAnsi="Times New Roman" w:cs="Times New Roman"/>
                <w:sz w:val="24"/>
                <w:szCs w:val="24"/>
              </w:rPr>
              <w:t>1-11 классов, учителя, родители (законные представители)</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Масштаб реализации практики</w:t>
            </w:r>
          </w:p>
        </w:tc>
        <w:tc>
          <w:tcPr>
            <w:tcW w:w="6806" w:type="dxa"/>
            <w:shd w:val="clear" w:color="auto" w:fill="auto"/>
          </w:tcPr>
          <w:p w:rsidR="0009525F" w:rsidRPr="0009525F" w:rsidRDefault="0009525F" w:rsidP="00E0422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507 учащихся, 33 педагога, родители (законные представители)</w:t>
            </w:r>
            <w:r w:rsidR="00E0422F">
              <w:rPr>
                <w:rFonts w:ascii="Times New Roman" w:hAnsi="Times New Roman" w:cs="Times New Roman"/>
                <w:sz w:val="24"/>
                <w:szCs w:val="24"/>
              </w:rPr>
              <w:t>.</w:t>
            </w:r>
          </w:p>
          <w:p w:rsidR="0009525F" w:rsidRPr="0009525F" w:rsidRDefault="0009525F" w:rsidP="00E0422F">
            <w:pPr>
              <w:spacing w:after="0" w:line="240" w:lineRule="auto"/>
              <w:jc w:val="both"/>
              <w:rPr>
                <w:rFonts w:ascii="Times New Roman" w:hAnsi="Times New Roman" w:cs="Times New Roman"/>
                <w:color w:val="000000"/>
                <w:sz w:val="24"/>
                <w:szCs w:val="24"/>
              </w:rPr>
            </w:pPr>
            <w:r w:rsidRPr="0009525F">
              <w:rPr>
                <w:rFonts w:ascii="Times New Roman" w:hAnsi="Times New Roman" w:cs="Times New Roman"/>
                <w:color w:val="000000"/>
                <w:sz w:val="24"/>
                <w:szCs w:val="24"/>
              </w:rPr>
              <w:t>Распоряжение министерства образования Иркутской области от 18.04.2024г. №55-493-мр «О региональных инновационных площадках»</w:t>
            </w:r>
            <w:r w:rsidR="00E0422F">
              <w:rPr>
                <w:rFonts w:ascii="Times New Roman" w:hAnsi="Times New Roman" w:cs="Times New Roman"/>
                <w:color w:val="000000"/>
                <w:sz w:val="24"/>
                <w:szCs w:val="24"/>
              </w:rPr>
              <w:t>;</w:t>
            </w:r>
          </w:p>
          <w:p w:rsidR="0009525F" w:rsidRPr="0009525F" w:rsidRDefault="00E0422F" w:rsidP="00E0422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09525F" w:rsidRPr="0009525F">
              <w:rPr>
                <w:rFonts w:ascii="Times New Roman" w:hAnsi="Times New Roman" w:cs="Times New Roman"/>
                <w:color w:val="000000"/>
                <w:sz w:val="24"/>
                <w:szCs w:val="24"/>
              </w:rPr>
              <w:t>аспоряжение министерства образования Иркутской области от 30.04.2025г. №55-540-мр «О региональных инновационных площадках»</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Запланированные результаты внедрения практики</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- 100% охват учащихся 1-11 классов профориентационной деятельностью;</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- 100% включенность педагогических работников в профориентационную деятельность;</w:t>
            </w:r>
          </w:p>
          <w:p w:rsidR="0009525F" w:rsidRPr="00E0422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 изменение контекста </w:t>
            </w:r>
            <w:r w:rsidRPr="00E0422F">
              <w:rPr>
                <w:rFonts w:ascii="Times New Roman" w:hAnsi="Times New Roman" w:cs="Times New Roman"/>
                <w:sz w:val="24"/>
                <w:szCs w:val="24"/>
              </w:rPr>
              <w:t>использования основных методов профориентационной работы;</w:t>
            </w:r>
          </w:p>
          <w:p w:rsidR="0009525F" w:rsidRPr="00E0422F" w:rsidRDefault="0009525F" w:rsidP="0009525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повышение качества школьного климата;</w:t>
            </w:r>
          </w:p>
          <w:p w:rsidR="0009525F" w:rsidRPr="00E0422F" w:rsidRDefault="0009525F" w:rsidP="0009525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lastRenderedPageBreak/>
              <w:t>- положительная динамика результативности участия педагогов и обучающихся в конкурсах профориентационной направленности;</w:t>
            </w:r>
          </w:p>
          <w:p w:rsidR="0009525F" w:rsidRPr="00E0422F" w:rsidRDefault="0009525F" w:rsidP="0009525F">
            <w:pPr>
              <w:spacing w:after="0" w:line="240" w:lineRule="auto"/>
              <w:jc w:val="both"/>
              <w:rPr>
                <w:rFonts w:ascii="Times New Roman" w:hAnsi="Times New Roman" w:cs="Times New Roman"/>
                <w:sz w:val="24"/>
                <w:szCs w:val="24"/>
              </w:rPr>
            </w:pPr>
            <w:r w:rsidRPr="00E0422F">
              <w:rPr>
                <w:rFonts w:ascii="Times New Roman" w:hAnsi="Times New Roman" w:cs="Times New Roman"/>
                <w:sz w:val="24"/>
                <w:szCs w:val="24"/>
              </w:rPr>
              <w:t xml:space="preserve">- осознанный выбор обучающимися профиля обучения, построение профессионально-образовательных траекторий. </w:t>
            </w:r>
          </w:p>
          <w:p w:rsidR="0009525F" w:rsidRPr="0009525F" w:rsidRDefault="00A87130" w:rsidP="0009525F">
            <w:pPr>
              <w:spacing w:after="0" w:line="240" w:lineRule="auto"/>
              <w:jc w:val="both"/>
              <w:rPr>
                <w:rFonts w:ascii="Times New Roman" w:hAnsi="Times New Roman" w:cs="Times New Roman"/>
                <w:sz w:val="24"/>
                <w:szCs w:val="24"/>
              </w:rPr>
            </w:pPr>
            <w:hyperlink r:id="rId89" w:history="1">
              <w:r w:rsidR="0009525F" w:rsidRPr="00E0422F">
                <w:rPr>
                  <w:rStyle w:val="a5"/>
                  <w:rFonts w:ascii="Times New Roman" w:hAnsi="Times New Roman" w:cs="Times New Roman"/>
                  <w:sz w:val="24"/>
                  <w:szCs w:val="24"/>
                </w:rPr>
                <w:t>https://gimnazia1.gosuslugi.ru/nasha-shkola/deyatelnost/innovatsionnaya-deyatelnost/</w:t>
              </w:r>
            </w:hyperlink>
            <w:r w:rsidR="0009525F" w:rsidRPr="0009525F">
              <w:rPr>
                <w:rFonts w:ascii="Times New Roman" w:hAnsi="Times New Roman" w:cs="Times New Roman"/>
                <w:sz w:val="24"/>
                <w:szCs w:val="24"/>
              </w:rPr>
              <w:t xml:space="preserve"> </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Фактические качественные результаты практики</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1) </w:t>
            </w:r>
            <w:r w:rsidR="00E0422F">
              <w:rPr>
                <w:rFonts w:ascii="Times New Roman" w:hAnsi="Times New Roman" w:cs="Times New Roman"/>
                <w:sz w:val="24"/>
                <w:szCs w:val="24"/>
              </w:rPr>
              <w:t>В</w:t>
            </w:r>
            <w:r w:rsidRPr="0009525F">
              <w:rPr>
                <w:rFonts w:ascii="Times New Roman" w:hAnsi="Times New Roman" w:cs="Times New Roman"/>
                <w:sz w:val="24"/>
                <w:szCs w:val="24"/>
              </w:rPr>
              <w:t>се участники образовательных отношений включены в профориентационную деятельность;</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2) обновление содержания образования (урочной, внеурочной деятельности, дополнительного образования), направленного </w:t>
            </w:r>
            <w:r w:rsidR="00E0422F">
              <w:rPr>
                <w:rFonts w:ascii="Times New Roman" w:hAnsi="Times New Roman" w:cs="Times New Roman"/>
                <w:sz w:val="24"/>
                <w:szCs w:val="24"/>
              </w:rPr>
              <w:t xml:space="preserve">на формирование у </w:t>
            </w:r>
            <w:r w:rsidR="00F55C7F">
              <w:rPr>
                <w:rFonts w:ascii="Times New Roman" w:hAnsi="Times New Roman" w:cs="Times New Roman"/>
                <w:sz w:val="24"/>
                <w:szCs w:val="24"/>
              </w:rPr>
              <w:t>учащихся</w:t>
            </w:r>
            <w:r w:rsidR="00F55C7F" w:rsidRPr="0009525F">
              <w:rPr>
                <w:rFonts w:ascii="Times New Roman" w:hAnsi="Times New Roman" w:cs="Times New Roman"/>
                <w:sz w:val="24"/>
                <w:szCs w:val="24"/>
              </w:rPr>
              <w:t xml:space="preserve"> профессионального</w:t>
            </w:r>
            <w:r w:rsidRPr="0009525F">
              <w:rPr>
                <w:rFonts w:ascii="Times New Roman" w:hAnsi="Times New Roman" w:cs="Times New Roman"/>
                <w:sz w:val="24"/>
                <w:szCs w:val="24"/>
              </w:rPr>
              <w:t xml:space="preserve"> самоопределения в соответствии с желаниями, способностями, индивидуальными особенностями каждой личности: </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внесены изменения в рабочие программы по всем предметам с 1 по 11 класс;</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разработаны и реализуются программы внеурочной деятельности «Усть-Илимск – мои горизонты», «Иркутская область – мои горизонты»;</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меняется контекст использования основных методов профориентационной работы;</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3) поддержание творческой и доброжелательной обстановки в образовательно</w:t>
            </w:r>
            <w:r w:rsidR="00F862B7">
              <w:rPr>
                <w:rFonts w:ascii="Times New Roman" w:hAnsi="Times New Roman" w:cs="Times New Roman"/>
                <w:sz w:val="24"/>
                <w:szCs w:val="24"/>
              </w:rPr>
              <w:t>м</w:t>
            </w:r>
            <w:r w:rsidRPr="0009525F">
              <w:rPr>
                <w:rFonts w:ascii="Times New Roman" w:hAnsi="Times New Roman" w:cs="Times New Roman"/>
                <w:sz w:val="24"/>
                <w:szCs w:val="24"/>
              </w:rPr>
              <w:t xml:space="preserve"> </w:t>
            </w:r>
            <w:r w:rsidR="00F862B7">
              <w:rPr>
                <w:rFonts w:ascii="Times New Roman" w:hAnsi="Times New Roman" w:cs="Times New Roman"/>
                <w:sz w:val="24"/>
                <w:szCs w:val="24"/>
              </w:rPr>
              <w:t>учреждении</w:t>
            </w:r>
            <w:r w:rsidRPr="0009525F">
              <w:rPr>
                <w:rFonts w:ascii="Times New Roman" w:hAnsi="Times New Roman" w:cs="Times New Roman"/>
                <w:sz w:val="24"/>
                <w:szCs w:val="24"/>
              </w:rPr>
              <w:t xml:space="preserve"> (благоприятный школьный климат);</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4) результативное участие педагогов конкурсах:</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региональный конкурс «Лучшие практики реализации профориентационной работы в организациях общего и дополнительного образования детей и молодежи Иркутской области»: 2 победителя</w:t>
            </w:r>
            <w:r w:rsidR="00F862B7">
              <w:rPr>
                <w:rFonts w:ascii="Times New Roman" w:hAnsi="Times New Roman" w:cs="Times New Roman"/>
                <w:sz w:val="24"/>
                <w:szCs w:val="24"/>
              </w:rPr>
              <w:t>;</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5) увеличение количества учащихся, принимающих участие в профориентационных конкурсах, результативности участия.</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Как осуществлялось распространение практики</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 Региональный семинар «Роль воспитательных практик в повышении качества образования на уровне ОО», тема доклада «День профориентации в школе», 7.11.2024г. </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 Очная стажировочная площадка по теме «Развитие профессионального самоопределения школьников в образовательной, воспитательной и внеурочной деятельности», 18.11.2024г. </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Участие во всероссийской онлайн конференции «Подходы к организации профильного обучения в современной школе», тема доклада «Единый день профориентации в гимназии как способ построения образовательно-профессиональной траектории учащихся», 05.03.2025г., г. Санкт-Петербург</w:t>
            </w:r>
            <w:r w:rsidR="00F862B7">
              <w:rPr>
                <w:rFonts w:ascii="Times New Roman" w:hAnsi="Times New Roman" w:cs="Times New Roman"/>
                <w:sz w:val="24"/>
                <w:szCs w:val="24"/>
              </w:rPr>
              <w:t>.</w:t>
            </w:r>
            <w:r w:rsidRPr="0009525F">
              <w:rPr>
                <w:rFonts w:ascii="Times New Roman" w:hAnsi="Times New Roman" w:cs="Times New Roman"/>
                <w:sz w:val="24"/>
                <w:szCs w:val="24"/>
              </w:rPr>
              <w:t xml:space="preserve"> </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 xml:space="preserve">- выступление и публикация в сборнике материалов </w:t>
            </w:r>
            <w:r w:rsidRPr="0009525F">
              <w:rPr>
                <w:rFonts w:ascii="Times New Roman" w:hAnsi="Times New Roman" w:cs="Times New Roman"/>
                <w:sz w:val="24"/>
                <w:szCs w:val="24"/>
                <w:lang w:val="en-US"/>
              </w:rPr>
              <w:t>III</w:t>
            </w:r>
            <w:r w:rsidRPr="0009525F">
              <w:rPr>
                <w:rFonts w:ascii="Times New Roman" w:hAnsi="Times New Roman" w:cs="Times New Roman"/>
                <w:sz w:val="24"/>
                <w:szCs w:val="24"/>
              </w:rPr>
              <w:t xml:space="preserve"> всероссийской научно-практической конференции (с международным участием) «Профессиональное самоопределение школьников: опыт, традиции и инновации», статья «Профессиональные пробы в рамках реализации модели наставничества «студент-школьник» (на примере МАОУ «Городская гимназия № 1», ГБПОУ «УИ ТЛТУ»), г. Сургут, 2024г. </w:t>
            </w:r>
          </w:p>
          <w:p w:rsidR="0009525F" w:rsidRPr="0009525F" w:rsidRDefault="00A87130" w:rsidP="0009525F">
            <w:pPr>
              <w:spacing w:after="0" w:line="240" w:lineRule="auto"/>
              <w:jc w:val="both"/>
              <w:rPr>
                <w:rFonts w:ascii="Times New Roman" w:hAnsi="Times New Roman" w:cs="Times New Roman"/>
                <w:sz w:val="24"/>
                <w:szCs w:val="24"/>
              </w:rPr>
            </w:pPr>
            <w:hyperlink r:id="rId90" w:history="1">
              <w:r w:rsidR="0009525F" w:rsidRPr="0009525F">
                <w:rPr>
                  <w:rStyle w:val="a5"/>
                  <w:rFonts w:ascii="Times New Roman" w:hAnsi="Times New Roman" w:cs="Times New Roman"/>
                  <w:sz w:val="24"/>
                  <w:szCs w:val="24"/>
                </w:rPr>
                <w:t>https://gimnazia1.gosuslugi.ru/nasha-shkola/deyatelnost/innovatsionnaya-deyatelnost/</w:t>
              </w:r>
            </w:hyperlink>
            <w:r w:rsidR="0009525F" w:rsidRPr="0009525F">
              <w:rPr>
                <w:rFonts w:ascii="Times New Roman" w:hAnsi="Times New Roman" w:cs="Times New Roman"/>
                <w:sz w:val="24"/>
                <w:szCs w:val="24"/>
              </w:rPr>
              <w:t xml:space="preserve"> </w:t>
            </w:r>
          </w:p>
          <w:p w:rsidR="0009525F" w:rsidRPr="0009525F" w:rsidRDefault="00A87130" w:rsidP="0009525F">
            <w:pPr>
              <w:spacing w:after="0" w:line="240" w:lineRule="auto"/>
              <w:jc w:val="both"/>
              <w:rPr>
                <w:rFonts w:ascii="Times New Roman" w:hAnsi="Times New Roman" w:cs="Times New Roman"/>
                <w:sz w:val="24"/>
                <w:szCs w:val="24"/>
              </w:rPr>
            </w:pPr>
            <w:hyperlink r:id="rId91" w:history="1">
              <w:r w:rsidR="0009525F" w:rsidRPr="0009525F">
                <w:rPr>
                  <w:rStyle w:val="a5"/>
                  <w:rFonts w:ascii="Times New Roman" w:hAnsi="Times New Roman" w:cs="Times New Roman"/>
                  <w:sz w:val="24"/>
                  <w:szCs w:val="24"/>
                </w:rPr>
                <w:t>https://gimnazia1.gosuslugi.ru/nasha-shkola/deyatelnost/proforientatsiya/</w:t>
              </w:r>
            </w:hyperlink>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В чем принципиальные отличия реализуемой практики от других известных аналогов</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В профориентационную деятельность включены все участники образовательных отношений.</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Практика позволяет достичь качественных изменений в профориентационной работе.</w:t>
            </w:r>
          </w:p>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Практика легко масштабируема на другие образовательные организации, не требует финансовых затрат.</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Контактное лицо</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Суетина Юлия Александровна, директор</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Телефон</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83953571550</w:t>
            </w:r>
          </w:p>
        </w:tc>
      </w:tr>
      <w:tr w:rsidR="0009525F" w:rsidRPr="0009525F" w:rsidTr="0009525F">
        <w:tc>
          <w:tcPr>
            <w:tcW w:w="2835"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Почта</w:t>
            </w:r>
          </w:p>
        </w:tc>
        <w:tc>
          <w:tcPr>
            <w:tcW w:w="6806" w:type="dxa"/>
            <w:shd w:val="clear" w:color="auto" w:fill="auto"/>
          </w:tcPr>
          <w:p w:rsidR="0009525F" w:rsidRPr="0009525F" w:rsidRDefault="0009525F" w:rsidP="0009525F">
            <w:pPr>
              <w:spacing w:after="0" w:line="240" w:lineRule="auto"/>
              <w:jc w:val="both"/>
              <w:rPr>
                <w:rFonts w:ascii="Times New Roman" w:hAnsi="Times New Roman" w:cs="Times New Roman"/>
                <w:sz w:val="24"/>
                <w:szCs w:val="24"/>
                <w:lang w:val="en-US"/>
              </w:rPr>
            </w:pPr>
            <w:r w:rsidRPr="0009525F">
              <w:rPr>
                <w:rFonts w:ascii="Times New Roman" w:hAnsi="Times New Roman" w:cs="Times New Roman"/>
                <w:sz w:val="24"/>
                <w:szCs w:val="24"/>
                <w:lang w:val="en-US"/>
              </w:rPr>
              <w:t>gimnazia1@mail.ru</w:t>
            </w:r>
          </w:p>
        </w:tc>
      </w:tr>
    </w:tbl>
    <w:p w:rsidR="0009525F" w:rsidRDefault="0009525F" w:rsidP="005D7BE3">
      <w:pPr>
        <w:shd w:val="clear" w:color="auto" w:fill="FFFFFF"/>
        <w:spacing w:after="0" w:line="240" w:lineRule="auto"/>
        <w:jc w:val="both"/>
        <w:textAlignment w:val="baseline"/>
        <w:rPr>
          <w:rFonts w:ascii="Times New Roman" w:hAnsi="Times New Roman" w:cs="Times New Roman"/>
          <w:sz w:val="24"/>
          <w:szCs w:val="24"/>
        </w:rPr>
      </w:pPr>
    </w:p>
    <w:p w:rsidR="00370FC4" w:rsidRDefault="00370FC4" w:rsidP="0009525F">
      <w:pPr>
        <w:spacing w:after="0" w:line="240" w:lineRule="auto"/>
        <w:jc w:val="center"/>
        <w:rPr>
          <w:rFonts w:ascii="Times New Roman" w:hAnsi="Times New Roman" w:cs="Times New Roman"/>
          <w:b/>
          <w:sz w:val="24"/>
          <w:szCs w:val="24"/>
        </w:rPr>
      </w:pPr>
    </w:p>
    <w:p w:rsidR="00370FC4" w:rsidRDefault="00370FC4" w:rsidP="00370FC4">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3</w:t>
      </w:r>
      <w:r w:rsidR="00B92595">
        <w:rPr>
          <w:rFonts w:ascii="Times New Roman" w:hAnsi="Times New Roman" w:cs="Times New Roman"/>
          <w:b/>
          <w:sz w:val="24"/>
          <w:szCs w:val="24"/>
        </w:rPr>
        <w:t>*</w:t>
      </w:r>
    </w:p>
    <w:p w:rsidR="00370FC4" w:rsidRDefault="00370FC4" w:rsidP="0009525F">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806"/>
      </w:tblGrid>
      <w:tr w:rsidR="00370FC4"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Наименование муниципального образовательного учреждения</w:t>
            </w:r>
          </w:p>
        </w:tc>
        <w:tc>
          <w:tcPr>
            <w:tcW w:w="6806" w:type="dxa"/>
            <w:shd w:val="clear" w:color="auto" w:fill="auto"/>
          </w:tcPr>
          <w:p w:rsidR="00370FC4" w:rsidRPr="0000491F" w:rsidRDefault="00370FC4" w:rsidP="00370FC4">
            <w:pPr>
              <w:spacing w:after="0" w:line="240" w:lineRule="auto"/>
              <w:jc w:val="both"/>
              <w:rPr>
                <w:rFonts w:ascii="Times New Roman" w:hAnsi="Times New Roman" w:cs="Times New Roman"/>
                <w:b/>
                <w:sz w:val="24"/>
                <w:szCs w:val="24"/>
              </w:rPr>
            </w:pPr>
            <w:r w:rsidRPr="0000491F">
              <w:rPr>
                <w:rFonts w:ascii="Times New Roman" w:hAnsi="Times New Roman" w:cs="Times New Roman"/>
                <w:b/>
                <w:sz w:val="24"/>
                <w:szCs w:val="24"/>
              </w:rPr>
              <w:t>МАОУ «Экспериментальный лицей имени Батербиева М.М.»</w:t>
            </w:r>
          </w:p>
        </w:tc>
      </w:tr>
      <w:tr w:rsidR="00370FC4" w:rsidRPr="00FE7A9F"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Название успешной практики</w:t>
            </w:r>
          </w:p>
        </w:tc>
        <w:tc>
          <w:tcPr>
            <w:tcW w:w="6806" w:type="dxa"/>
            <w:shd w:val="clear" w:color="auto" w:fill="auto"/>
          </w:tcPr>
          <w:p w:rsidR="00370FC4" w:rsidRPr="0000491F" w:rsidRDefault="0000491F" w:rsidP="00370F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370FC4" w:rsidRPr="0000491F">
              <w:rPr>
                <w:rFonts w:ascii="Times New Roman" w:hAnsi="Times New Roman" w:cs="Times New Roman"/>
                <w:b/>
                <w:sz w:val="24"/>
                <w:szCs w:val="24"/>
              </w:rPr>
              <w:t>Достижение победы в Конкурсном отборе на предоставление из федерального бюджета грантов в форме субсидий на проведение проектной активности, направленной на воспитание, развитие и самореализацию детей и молодежи</w:t>
            </w:r>
            <w:r>
              <w:rPr>
                <w:rFonts w:ascii="Times New Roman" w:hAnsi="Times New Roman" w:cs="Times New Roman"/>
                <w:b/>
                <w:sz w:val="24"/>
                <w:szCs w:val="24"/>
              </w:rPr>
              <w:t>»</w:t>
            </w:r>
          </w:p>
        </w:tc>
      </w:tr>
      <w:tr w:rsidR="00370FC4" w:rsidRPr="00FE7A9F"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Проблемы и задачи, которые решаются посредством практики</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 xml:space="preserve">Конкурс реализуется в рамках федерального проекта «Россия- страна возможностей» нацпроекта «Молодежь и дети». Цель участия в конкурсном отборе состояла в объединении взрослых и детей для улучшения образовательной среды в лицее посредством повышения значимости каждого субъекта образовательных отношений. </w:t>
            </w:r>
          </w:p>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 xml:space="preserve">Задачи: </w:t>
            </w:r>
          </w:p>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-сплочение участников образовательных отношений;</w:t>
            </w:r>
          </w:p>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-поиск новых материальных ресурсов для повышения качества жизни в лицее.</w:t>
            </w:r>
          </w:p>
        </w:tc>
      </w:tr>
      <w:tr w:rsidR="00370FC4" w:rsidRPr="00FE7A9F"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Дата и место начала практики, место реализации практики на момент представления данных</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В 2023-2024 учебном году команда лицея «В ритме первых» стала победителем конкурсного отбора на предоставление субсидии и на полученную премию 500 тысяч рублей</w:t>
            </w:r>
            <w:r w:rsidR="007A254A">
              <w:rPr>
                <w:rFonts w:ascii="Times New Roman" w:hAnsi="Times New Roman" w:cs="Times New Roman"/>
                <w:sz w:val="24"/>
                <w:szCs w:val="24"/>
              </w:rPr>
              <w:t>.</w:t>
            </w:r>
            <w:r w:rsidRPr="00370FC4">
              <w:rPr>
                <w:rFonts w:ascii="Times New Roman" w:hAnsi="Times New Roman" w:cs="Times New Roman"/>
                <w:sz w:val="24"/>
                <w:szCs w:val="24"/>
              </w:rPr>
              <w:t xml:space="preserve"> </w:t>
            </w:r>
            <w:r w:rsidR="007A254A">
              <w:rPr>
                <w:rFonts w:ascii="Times New Roman" w:hAnsi="Times New Roman" w:cs="Times New Roman"/>
                <w:sz w:val="24"/>
                <w:szCs w:val="24"/>
              </w:rPr>
              <w:t>С</w:t>
            </w:r>
            <w:r w:rsidRPr="00370FC4">
              <w:rPr>
                <w:rFonts w:ascii="Times New Roman" w:hAnsi="Times New Roman" w:cs="Times New Roman"/>
                <w:sz w:val="24"/>
                <w:szCs w:val="24"/>
              </w:rPr>
              <w:t xml:space="preserve">овместно было решено и приобретено: две портативные аудиосистемы, два компьютера для свободного доступа детям, </w:t>
            </w:r>
            <w:proofErr w:type="spellStart"/>
            <w:r w:rsidRPr="00370FC4">
              <w:rPr>
                <w:rFonts w:ascii="Times New Roman" w:hAnsi="Times New Roman" w:cs="Times New Roman"/>
                <w:sz w:val="24"/>
                <w:szCs w:val="24"/>
              </w:rPr>
              <w:t>пурифайнер</w:t>
            </w:r>
            <w:proofErr w:type="spellEnd"/>
            <w:r w:rsidRPr="00370FC4">
              <w:rPr>
                <w:rFonts w:ascii="Times New Roman" w:hAnsi="Times New Roman" w:cs="Times New Roman"/>
                <w:sz w:val="24"/>
                <w:szCs w:val="24"/>
              </w:rPr>
              <w:t>, проектор, мебель в комнату детских инициатив и световая вывеска для нее, 3 ролла-</w:t>
            </w:r>
            <w:proofErr w:type="spellStart"/>
            <w:r w:rsidRPr="00370FC4">
              <w:rPr>
                <w:rFonts w:ascii="Times New Roman" w:hAnsi="Times New Roman" w:cs="Times New Roman"/>
                <w:sz w:val="24"/>
                <w:szCs w:val="24"/>
              </w:rPr>
              <w:t>апа</w:t>
            </w:r>
            <w:proofErr w:type="spellEnd"/>
            <w:r w:rsidRPr="00370FC4">
              <w:rPr>
                <w:rFonts w:ascii="Times New Roman" w:hAnsi="Times New Roman" w:cs="Times New Roman"/>
                <w:sz w:val="24"/>
                <w:szCs w:val="24"/>
              </w:rPr>
              <w:t xml:space="preserve"> и футболки для сообщества. </w:t>
            </w:r>
          </w:p>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 xml:space="preserve">В 2024-2025 году решили расширить состав участников проекта, объединив усилия педагогов, родителей и детей. От 16 участников в прошлом году, в этом году проект объединил около 100 человек. Свой проект назвали «БУМ», предусматривающий создание </w:t>
            </w:r>
            <w:proofErr w:type="spellStart"/>
            <w:r w:rsidRPr="00370FC4">
              <w:rPr>
                <w:rFonts w:ascii="Times New Roman" w:hAnsi="Times New Roman" w:cs="Times New Roman"/>
                <w:sz w:val="24"/>
                <w:szCs w:val="24"/>
              </w:rPr>
              <w:t>медиацентра</w:t>
            </w:r>
            <w:proofErr w:type="spellEnd"/>
            <w:r w:rsidRPr="00370FC4">
              <w:rPr>
                <w:rFonts w:ascii="Times New Roman" w:hAnsi="Times New Roman" w:cs="Times New Roman"/>
                <w:sz w:val="24"/>
                <w:szCs w:val="24"/>
              </w:rPr>
              <w:t xml:space="preserve"> как площадки для творчества, обучения и профориентации школьников не только лицея, но и города и района.</w:t>
            </w:r>
          </w:p>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 xml:space="preserve">Итоги </w:t>
            </w:r>
            <w:proofErr w:type="spellStart"/>
            <w:r w:rsidRPr="00370FC4">
              <w:rPr>
                <w:rFonts w:ascii="Times New Roman" w:hAnsi="Times New Roman" w:cs="Times New Roman"/>
                <w:sz w:val="24"/>
                <w:szCs w:val="24"/>
              </w:rPr>
              <w:t>грантового</w:t>
            </w:r>
            <w:proofErr w:type="spellEnd"/>
            <w:r w:rsidRPr="00370FC4">
              <w:rPr>
                <w:rFonts w:ascii="Times New Roman" w:hAnsi="Times New Roman" w:cs="Times New Roman"/>
                <w:sz w:val="24"/>
                <w:szCs w:val="24"/>
              </w:rPr>
              <w:t xml:space="preserve"> конкурса-2025 от Движения Первых были объявлены 31 марта, лицей стал обладателем денежного гранта в размере 986.335 рублей на создание и развитие школьного </w:t>
            </w:r>
            <w:proofErr w:type="spellStart"/>
            <w:r w:rsidRPr="00370FC4">
              <w:rPr>
                <w:rFonts w:ascii="Times New Roman" w:hAnsi="Times New Roman" w:cs="Times New Roman"/>
                <w:sz w:val="24"/>
                <w:szCs w:val="24"/>
              </w:rPr>
              <w:t>медиацентра</w:t>
            </w:r>
            <w:proofErr w:type="spellEnd"/>
            <w:r w:rsidRPr="00370FC4">
              <w:rPr>
                <w:rFonts w:ascii="Times New Roman" w:hAnsi="Times New Roman" w:cs="Times New Roman"/>
                <w:sz w:val="24"/>
                <w:szCs w:val="24"/>
              </w:rPr>
              <w:t xml:space="preserve"> «БУМ»</w:t>
            </w:r>
          </w:p>
        </w:tc>
      </w:tr>
      <w:tr w:rsidR="00370FC4" w:rsidRPr="00FE7A9F"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lastRenderedPageBreak/>
              <w:t>Целевая группа, на которую ориентирована практика</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 xml:space="preserve">Практика ориентирована на всех учащихся лицея (основных благо получателей), учителей всех предметов, педагогов дополнительного образования. </w:t>
            </w:r>
          </w:p>
        </w:tc>
      </w:tr>
      <w:tr w:rsidR="00370FC4"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Масштаб реализации практики</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Муниципальное образование город Усть-Илимск.</w:t>
            </w:r>
          </w:p>
        </w:tc>
      </w:tr>
      <w:tr w:rsidR="00370FC4" w:rsidRPr="00FE7A9F" w:rsidTr="001F366D">
        <w:tc>
          <w:tcPr>
            <w:tcW w:w="2835" w:type="dxa"/>
            <w:shd w:val="clear" w:color="auto" w:fill="auto"/>
          </w:tcPr>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Запланированные результаты внедрения практики</w:t>
            </w:r>
          </w:p>
        </w:tc>
        <w:tc>
          <w:tcPr>
            <w:tcW w:w="6806" w:type="dxa"/>
            <w:shd w:val="clear" w:color="auto" w:fill="auto"/>
          </w:tcPr>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Создание новостных сюжетов и короткометражных фильмов; обучение и проведение радиоэфиров на «Школе FM»; обучение и запись подкастов; подготовка и проведение мастер-классов по фотосъемке, видеомонтажу и ораторскому искусству; презентация своих работ на фестивале «</w:t>
            </w:r>
            <w:proofErr w:type="spellStart"/>
            <w:r w:rsidRPr="00AF401C">
              <w:rPr>
                <w:rFonts w:ascii="Times New Roman" w:hAnsi="Times New Roman" w:cs="Times New Roman"/>
                <w:sz w:val="24"/>
                <w:szCs w:val="24"/>
              </w:rPr>
              <w:t>МедиаБУМ</w:t>
            </w:r>
            <w:proofErr w:type="spellEnd"/>
            <w:r w:rsidRPr="00AF401C">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 xml:space="preserve">Благодаря участию в проекте и приобретенному оборудованию, увеличилась доля детей, для которых Центр детских инициатив становится местом притяжения, полезной </w:t>
            </w:r>
            <w:r w:rsidR="00AF401C" w:rsidRPr="00AF401C">
              <w:rPr>
                <w:rFonts w:ascii="Times New Roman" w:hAnsi="Times New Roman" w:cs="Times New Roman"/>
                <w:sz w:val="24"/>
                <w:szCs w:val="24"/>
              </w:rPr>
              <w:t>и творческой занятости в лицее.</w:t>
            </w:r>
          </w:p>
        </w:tc>
      </w:tr>
      <w:tr w:rsidR="00370FC4" w:rsidRPr="00FE7A9F" w:rsidTr="001F366D">
        <w:tc>
          <w:tcPr>
            <w:tcW w:w="2835" w:type="dxa"/>
            <w:shd w:val="clear" w:color="auto" w:fill="auto"/>
          </w:tcPr>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Фактические качественные результаты практики</w:t>
            </w:r>
          </w:p>
        </w:tc>
        <w:tc>
          <w:tcPr>
            <w:tcW w:w="6806" w:type="dxa"/>
            <w:shd w:val="clear" w:color="auto" w:fill="auto"/>
          </w:tcPr>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Результаты участия в конкурсном отборе:</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 xml:space="preserve">Экономические: получено 986.335 рублей на развитие детских инициатив, направленных на популяризацию ценностей Движения Первых. </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Социальные: вовлечение в проектную деятельность большого круга людей (до 100 человек).</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Кадровые: получение опыта проектной деятельности на профессиональном уровне.</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sz w:val="24"/>
                <w:szCs w:val="24"/>
              </w:rPr>
              <w:t xml:space="preserve">Методические изменения: увеличился интерес к проектной деятельности, пять учителей прошли курсовую подготовку по данному направлению. </w:t>
            </w:r>
            <w:r w:rsidR="00AF401C">
              <w:rPr>
                <w:rFonts w:ascii="Times New Roman" w:hAnsi="Times New Roman" w:cs="Times New Roman"/>
                <w:sz w:val="24"/>
                <w:szCs w:val="24"/>
              </w:rPr>
              <w:t xml:space="preserve">Педагоги </w:t>
            </w:r>
            <w:r w:rsidRPr="00AF401C">
              <w:rPr>
                <w:rFonts w:ascii="Times New Roman" w:hAnsi="Times New Roman" w:cs="Times New Roman"/>
                <w:sz w:val="24"/>
                <w:szCs w:val="24"/>
              </w:rPr>
              <w:t>стали больше обращать внимание на воспитательный аспект образования. Стало больше публикаций и выступлений по проблемам взаимодействия лицея с семьями учащихся.</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i/>
                <w:iCs/>
                <w:sz w:val="24"/>
                <w:szCs w:val="24"/>
              </w:rPr>
              <w:t>Нелин Н.А.</w:t>
            </w:r>
            <w:r w:rsidRPr="00AF401C">
              <w:rPr>
                <w:rFonts w:ascii="Times New Roman" w:hAnsi="Times New Roman" w:cs="Times New Roman"/>
                <w:sz w:val="24"/>
                <w:szCs w:val="24"/>
              </w:rPr>
              <w:t xml:space="preserve"> - Всероссийский конкурс педагогических работников «Воспитать человека -2024» (октябрь 2024</w:t>
            </w:r>
            <w:r w:rsidR="00AF401C">
              <w:rPr>
                <w:rFonts w:ascii="Times New Roman" w:hAnsi="Times New Roman" w:cs="Times New Roman"/>
                <w:sz w:val="24"/>
                <w:szCs w:val="24"/>
              </w:rPr>
              <w:t>г.</w:t>
            </w:r>
            <w:r w:rsidRPr="00AF401C">
              <w:rPr>
                <w:rFonts w:ascii="Times New Roman" w:hAnsi="Times New Roman" w:cs="Times New Roman"/>
                <w:sz w:val="24"/>
                <w:szCs w:val="24"/>
              </w:rPr>
              <w:t>)</w:t>
            </w:r>
            <w:r w:rsidR="00AF401C">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proofErr w:type="spellStart"/>
            <w:r w:rsidRPr="00AF401C">
              <w:rPr>
                <w:rFonts w:ascii="Times New Roman" w:hAnsi="Times New Roman" w:cs="Times New Roman"/>
                <w:i/>
                <w:iCs/>
                <w:sz w:val="24"/>
                <w:szCs w:val="24"/>
              </w:rPr>
              <w:t>Почуева</w:t>
            </w:r>
            <w:proofErr w:type="spellEnd"/>
            <w:r w:rsidRPr="00AF401C">
              <w:rPr>
                <w:rFonts w:ascii="Times New Roman" w:hAnsi="Times New Roman" w:cs="Times New Roman"/>
                <w:i/>
                <w:iCs/>
                <w:sz w:val="24"/>
                <w:szCs w:val="24"/>
              </w:rPr>
              <w:t xml:space="preserve"> О.В., Черных Т.П., Попова И.Н</w:t>
            </w:r>
            <w:r w:rsidRPr="00AF401C">
              <w:rPr>
                <w:rFonts w:ascii="Times New Roman" w:hAnsi="Times New Roman" w:cs="Times New Roman"/>
                <w:sz w:val="24"/>
                <w:szCs w:val="24"/>
              </w:rPr>
              <w:t>. - Муниципальный конкурс на лучшую методическую разработку по профилактике социально-негативных проявлений среди детей и подростков, в котором представляли опыт организации по сплочению подростковых детских коллективов и использования проекта «Киноуроки в России» (</w:t>
            </w:r>
            <w:r w:rsidR="00BE6DF1">
              <w:rPr>
                <w:rFonts w:ascii="Times New Roman" w:hAnsi="Times New Roman" w:cs="Times New Roman"/>
                <w:sz w:val="24"/>
                <w:szCs w:val="24"/>
              </w:rPr>
              <w:t>п</w:t>
            </w:r>
            <w:r w:rsidRPr="00AF401C">
              <w:rPr>
                <w:rFonts w:ascii="Times New Roman" w:hAnsi="Times New Roman" w:cs="Times New Roman"/>
                <w:sz w:val="24"/>
                <w:szCs w:val="24"/>
              </w:rPr>
              <w:t>риказ К</w:t>
            </w:r>
            <w:r w:rsidR="00BE6DF1">
              <w:rPr>
                <w:rFonts w:ascii="Times New Roman" w:hAnsi="Times New Roman" w:cs="Times New Roman"/>
                <w:sz w:val="24"/>
                <w:szCs w:val="24"/>
              </w:rPr>
              <w:t>омитета образования</w:t>
            </w:r>
            <w:r w:rsidRPr="00AF401C">
              <w:rPr>
                <w:rFonts w:ascii="Times New Roman" w:hAnsi="Times New Roman" w:cs="Times New Roman"/>
                <w:sz w:val="24"/>
                <w:szCs w:val="24"/>
              </w:rPr>
              <w:t xml:space="preserve"> № 1064 от 25.12.2024</w:t>
            </w:r>
            <w:r w:rsidR="00BE6DF1">
              <w:rPr>
                <w:rFonts w:ascii="Times New Roman" w:hAnsi="Times New Roman" w:cs="Times New Roman"/>
                <w:sz w:val="24"/>
                <w:szCs w:val="24"/>
              </w:rPr>
              <w:t>г.</w:t>
            </w:r>
            <w:r w:rsidRPr="00AF401C">
              <w:rPr>
                <w:rFonts w:ascii="Times New Roman" w:hAnsi="Times New Roman" w:cs="Times New Roman"/>
                <w:sz w:val="24"/>
                <w:szCs w:val="24"/>
              </w:rPr>
              <w:t>)</w:t>
            </w:r>
            <w:r w:rsidR="00BE6DF1">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i/>
                <w:iCs/>
                <w:sz w:val="24"/>
                <w:szCs w:val="24"/>
              </w:rPr>
              <w:t>Колесова М.Н.</w:t>
            </w:r>
            <w:r w:rsidRPr="00AF401C">
              <w:rPr>
                <w:rFonts w:ascii="Times New Roman" w:hAnsi="Times New Roman" w:cs="Times New Roman"/>
                <w:sz w:val="24"/>
                <w:szCs w:val="24"/>
              </w:rPr>
              <w:t xml:space="preserve"> - Дневник развития как инструмент в работе классного руководителя (выступление на муниципальном форуме классных руководителей (29.11. 2024</w:t>
            </w:r>
            <w:r w:rsidR="00BE6DF1">
              <w:rPr>
                <w:rFonts w:ascii="Times New Roman" w:hAnsi="Times New Roman" w:cs="Times New Roman"/>
                <w:sz w:val="24"/>
                <w:szCs w:val="24"/>
              </w:rPr>
              <w:t>г.</w:t>
            </w:r>
            <w:r w:rsidRPr="00AF401C">
              <w:rPr>
                <w:rFonts w:ascii="Times New Roman" w:hAnsi="Times New Roman" w:cs="Times New Roman"/>
                <w:sz w:val="24"/>
                <w:szCs w:val="24"/>
              </w:rPr>
              <w:t>)</w:t>
            </w:r>
            <w:r w:rsidR="00BE6DF1">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proofErr w:type="spellStart"/>
            <w:r w:rsidRPr="00AF401C">
              <w:rPr>
                <w:rFonts w:ascii="Times New Roman" w:hAnsi="Times New Roman" w:cs="Times New Roman"/>
                <w:i/>
                <w:iCs/>
                <w:sz w:val="24"/>
                <w:szCs w:val="24"/>
              </w:rPr>
              <w:t>Плужникова</w:t>
            </w:r>
            <w:proofErr w:type="spellEnd"/>
            <w:r w:rsidRPr="00AF401C">
              <w:rPr>
                <w:rFonts w:ascii="Times New Roman" w:hAnsi="Times New Roman" w:cs="Times New Roman"/>
                <w:i/>
                <w:iCs/>
                <w:sz w:val="24"/>
                <w:szCs w:val="24"/>
              </w:rPr>
              <w:t xml:space="preserve"> И.Л.</w:t>
            </w:r>
            <w:r w:rsidRPr="00AF401C">
              <w:rPr>
                <w:rFonts w:ascii="Times New Roman" w:hAnsi="Times New Roman" w:cs="Times New Roman"/>
                <w:sz w:val="24"/>
                <w:szCs w:val="24"/>
              </w:rPr>
              <w:t xml:space="preserve"> –«Классный час о семье и семейных ценностях» (представление опыта на Межмуниципальном конкурсе методических разработок «Методическая мастерская» (</w:t>
            </w:r>
            <w:r w:rsidR="00BE6DF1">
              <w:rPr>
                <w:rFonts w:ascii="Times New Roman" w:hAnsi="Times New Roman" w:cs="Times New Roman"/>
                <w:sz w:val="24"/>
                <w:szCs w:val="24"/>
              </w:rPr>
              <w:t>п</w:t>
            </w:r>
            <w:r w:rsidRPr="00AF401C">
              <w:rPr>
                <w:rFonts w:ascii="Times New Roman" w:hAnsi="Times New Roman" w:cs="Times New Roman"/>
                <w:sz w:val="24"/>
                <w:szCs w:val="24"/>
              </w:rPr>
              <w:t>риказ К</w:t>
            </w:r>
            <w:r w:rsidR="00BE6DF1">
              <w:rPr>
                <w:rFonts w:ascii="Times New Roman" w:hAnsi="Times New Roman" w:cs="Times New Roman"/>
                <w:sz w:val="24"/>
                <w:szCs w:val="24"/>
              </w:rPr>
              <w:t>омитета образования Администрации города Усть-Илимска</w:t>
            </w:r>
            <w:r w:rsidRPr="00AF401C">
              <w:rPr>
                <w:rFonts w:ascii="Times New Roman" w:hAnsi="Times New Roman" w:cs="Times New Roman"/>
                <w:sz w:val="24"/>
                <w:szCs w:val="24"/>
              </w:rPr>
              <w:t xml:space="preserve"> №18 от 20.02.</w:t>
            </w:r>
            <w:r w:rsidR="00BE6DF1">
              <w:rPr>
                <w:rFonts w:ascii="Times New Roman" w:hAnsi="Times New Roman" w:cs="Times New Roman"/>
                <w:sz w:val="24"/>
                <w:szCs w:val="24"/>
              </w:rPr>
              <w:t>20</w:t>
            </w:r>
            <w:r w:rsidRPr="00AF401C">
              <w:rPr>
                <w:rFonts w:ascii="Times New Roman" w:hAnsi="Times New Roman" w:cs="Times New Roman"/>
                <w:sz w:val="24"/>
                <w:szCs w:val="24"/>
              </w:rPr>
              <w:t>25</w:t>
            </w:r>
            <w:r w:rsidR="00BE6DF1">
              <w:rPr>
                <w:rFonts w:ascii="Times New Roman" w:hAnsi="Times New Roman" w:cs="Times New Roman"/>
                <w:sz w:val="24"/>
                <w:szCs w:val="24"/>
              </w:rPr>
              <w:t>г.</w:t>
            </w:r>
            <w:r w:rsidRPr="00AF401C">
              <w:rPr>
                <w:rFonts w:ascii="Times New Roman" w:hAnsi="Times New Roman" w:cs="Times New Roman"/>
                <w:sz w:val="24"/>
                <w:szCs w:val="24"/>
              </w:rPr>
              <w:t>)</w:t>
            </w:r>
            <w:r w:rsidR="00BE6DF1">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i/>
                <w:iCs/>
                <w:sz w:val="24"/>
                <w:szCs w:val="24"/>
              </w:rPr>
              <w:t>Сенина О.И.</w:t>
            </w:r>
            <w:r w:rsidRPr="00AF401C">
              <w:rPr>
                <w:rFonts w:ascii="Times New Roman" w:hAnsi="Times New Roman" w:cs="Times New Roman"/>
                <w:sz w:val="24"/>
                <w:szCs w:val="24"/>
              </w:rPr>
              <w:t xml:space="preserve"> – «Роль семьи в историческом краеведении» (выступление на Межрегиональной НПК «Актуальные вопросы исторического краеведения», г. Екатеринбург (</w:t>
            </w:r>
            <w:r w:rsidR="00BE6DF1">
              <w:rPr>
                <w:rFonts w:ascii="Times New Roman" w:hAnsi="Times New Roman" w:cs="Times New Roman"/>
                <w:sz w:val="24"/>
                <w:szCs w:val="24"/>
              </w:rPr>
              <w:t>с</w:t>
            </w:r>
            <w:r w:rsidRPr="00AF401C">
              <w:rPr>
                <w:rFonts w:ascii="Times New Roman" w:hAnsi="Times New Roman" w:cs="Times New Roman"/>
                <w:sz w:val="24"/>
                <w:szCs w:val="24"/>
              </w:rPr>
              <w:t>ертификат выступления, 13.05.2025</w:t>
            </w:r>
            <w:r w:rsidR="00BE6DF1">
              <w:rPr>
                <w:rFonts w:ascii="Times New Roman" w:hAnsi="Times New Roman" w:cs="Times New Roman"/>
                <w:sz w:val="24"/>
                <w:szCs w:val="24"/>
              </w:rPr>
              <w:t>г.</w:t>
            </w:r>
            <w:r w:rsidRPr="00AF401C">
              <w:rPr>
                <w:rFonts w:ascii="Times New Roman" w:hAnsi="Times New Roman" w:cs="Times New Roman"/>
                <w:sz w:val="24"/>
                <w:szCs w:val="24"/>
              </w:rPr>
              <w:t>)</w:t>
            </w:r>
            <w:r w:rsidR="00BE6DF1">
              <w:rPr>
                <w:rFonts w:ascii="Times New Roman" w:hAnsi="Times New Roman" w:cs="Times New Roman"/>
                <w:sz w:val="24"/>
                <w:szCs w:val="24"/>
              </w:rPr>
              <w:t>;</w:t>
            </w:r>
          </w:p>
          <w:p w:rsidR="00370FC4" w:rsidRPr="00AF401C" w:rsidRDefault="00370FC4" w:rsidP="00370FC4">
            <w:pPr>
              <w:spacing w:after="0" w:line="240" w:lineRule="auto"/>
              <w:jc w:val="both"/>
              <w:rPr>
                <w:rFonts w:ascii="Times New Roman" w:hAnsi="Times New Roman" w:cs="Times New Roman"/>
                <w:sz w:val="24"/>
                <w:szCs w:val="24"/>
              </w:rPr>
            </w:pPr>
            <w:r w:rsidRPr="00AF401C">
              <w:rPr>
                <w:rFonts w:ascii="Times New Roman" w:hAnsi="Times New Roman" w:cs="Times New Roman"/>
                <w:i/>
                <w:iCs/>
                <w:sz w:val="24"/>
                <w:szCs w:val="24"/>
              </w:rPr>
              <w:t>Нелин Н.А.</w:t>
            </w:r>
            <w:r w:rsidRPr="00AF401C">
              <w:rPr>
                <w:rFonts w:ascii="Times New Roman" w:hAnsi="Times New Roman" w:cs="Times New Roman"/>
                <w:sz w:val="24"/>
                <w:szCs w:val="24"/>
              </w:rPr>
              <w:t xml:space="preserve"> – участие в Федеральном окружном форуме «Новая философия воспитания» (г. Новосибирск, 13-17.05.2025</w:t>
            </w:r>
            <w:r w:rsidR="00BE6DF1">
              <w:rPr>
                <w:rFonts w:ascii="Times New Roman" w:hAnsi="Times New Roman" w:cs="Times New Roman"/>
                <w:sz w:val="24"/>
                <w:szCs w:val="24"/>
              </w:rPr>
              <w:t>г.</w:t>
            </w:r>
            <w:r w:rsidRPr="00AF401C">
              <w:rPr>
                <w:rFonts w:ascii="Times New Roman" w:hAnsi="Times New Roman" w:cs="Times New Roman"/>
                <w:sz w:val="24"/>
                <w:szCs w:val="24"/>
              </w:rPr>
              <w:t>)</w:t>
            </w:r>
            <w:r w:rsidR="00BE6DF1">
              <w:rPr>
                <w:rFonts w:ascii="Times New Roman" w:hAnsi="Times New Roman" w:cs="Times New Roman"/>
                <w:sz w:val="24"/>
                <w:szCs w:val="24"/>
              </w:rPr>
              <w:t>.</w:t>
            </w:r>
          </w:p>
        </w:tc>
      </w:tr>
      <w:tr w:rsidR="00370FC4" w:rsidRPr="00FE7A9F"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lastRenderedPageBreak/>
              <w:t>Как осуществлялось распространение практики</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Распространение практики осуществлялось посредством сетевого объединения в родительских и групповых ученических чатов, освещения промежуточных результатов в сообществе Экспериментального на странице ВК:</w:t>
            </w:r>
          </w:p>
          <w:p w:rsidR="00370FC4" w:rsidRPr="00370FC4" w:rsidRDefault="00A87130" w:rsidP="00370FC4">
            <w:pPr>
              <w:spacing w:after="0" w:line="240" w:lineRule="auto"/>
              <w:jc w:val="both"/>
              <w:rPr>
                <w:rFonts w:ascii="Times New Roman" w:hAnsi="Times New Roman" w:cs="Times New Roman"/>
                <w:sz w:val="24"/>
                <w:szCs w:val="24"/>
              </w:rPr>
            </w:pPr>
            <w:hyperlink r:id="rId92" w:history="1">
              <w:r w:rsidR="00370FC4" w:rsidRPr="00370FC4">
                <w:rPr>
                  <w:rStyle w:val="a5"/>
                  <w:rFonts w:ascii="Times New Roman" w:hAnsi="Times New Roman" w:cs="Times New Roman"/>
                  <w:sz w:val="24"/>
                  <w:szCs w:val="24"/>
                </w:rPr>
                <w:t>https://vk.com/wall-178933216_3788</w:t>
              </w:r>
            </w:hyperlink>
            <w:r w:rsidR="00370FC4" w:rsidRPr="00370FC4">
              <w:rPr>
                <w:rFonts w:ascii="Times New Roman" w:hAnsi="Times New Roman" w:cs="Times New Roman"/>
                <w:sz w:val="24"/>
                <w:szCs w:val="24"/>
              </w:rPr>
              <w:t xml:space="preserve"> </w:t>
            </w:r>
          </w:p>
          <w:p w:rsidR="00370FC4" w:rsidRPr="00370FC4" w:rsidRDefault="00A87130" w:rsidP="00370FC4">
            <w:pPr>
              <w:spacing w:after="0" w:line="240" w:lineRule="auto"/>
              <w:jc w:val="both"/>
              <w:rPr>
                <w:rFonts w:ascii="Times New Roman" w:hAnsi="Times New Roman" w:cs="Times New Roman"/>
                <w:sz w:val="24"/>
                <w:szCs w:val="24"/>
              </w:rPr>
            </w:pPr>
            <w:hyperlink r:id="rId93" w:history="1">
              <w:r w:rsidR="00370FC4" w:rsidRPr="00370FC4">
                <w:rPr>
                  <w:rStyle w:val="a5"/>
                  <w:rFonts w:ascii="Times New Roman" w:hAnsi="Times New Roman" w:cs="Times New Roman"/>
                  <w:sz w:val="24"/>
                  <w:szCs w:val="24"/>
                </w:rPr>
                <w:t>https://vk.com/wall-178933216_3811</w:t>
              </w:r>
            </w:hyperlink>
            <w:r w:rsidR="00BE6DF1">
              <w:rPr>
                <w:rFonts w:ascii="Times New Roman" w:hAnsi="Times New Roman" w:cs="Times New Roman"/>
                <w:sz w:val="24"/>
                <w:szCs w:val="24"/>
              </w:rPr>
              <w:t xml:space="preserve"> </w:t>
            </w:r>
          </w:p>
        </w:tc>
      </w:tr>
      <w:tr w:rsidR="00370FC4" w:rsidRPr="00F56AF1"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В чем принципиальные отличия реализуемой практики от других известных аналогов</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Реализуемая практика участия в конкурсном отборе имеет несколько отличий от предыдущего опыта. Во-первых, изменение подхода к организации: вместо одного человека, кто брал на себя груз ответственности за формирование пакета конкурсных документов, была создана творческая группа. Во-вторых, применялся прием «мозгового штурма» при планировании объема работ. В-третьих, привлечение широкой аудитории при выборе направлений и популяризации ценностей Движения Первых. Созданная форма сбора опроса родителей и детей позволила определить общие интересы и составить обширную программу по развитию современных медиа-навыков и коммуникаций.</w:t>
            </w:r>
          </w:p>
        </w:tc>
      </w:tr>
      <w:tr w:rsidR="00370FC4" w:rsidRPr="00F56AF1"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Контактное лицо</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Сенина Ольга Ивановна, заместитель директора</w:t>
            </w:r>
          </w:p>
        </w:tc>
      </w:tr>
      <w:tr w:rsidR="00370FC4" w:rsidRPr="00F56AF1"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Телефон</w:t>
            </w:r>
          </w:p>
        </w:tc>
        <w:tc>
          <w:tcPr>
            <w:tcW w:w="6806"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8950-054-71-32</w:t>
            </w:r>
          </w:p>
        </w:tc>
      </w:tr>
      <w:tr w:rsidR="00370FC4" w:rsidRPr="007C3612" w:rsidTr="001F366D">
        <w:tc>
          <w:tcPr>
            <w:tcW w:w="2835" w:type="dxa"/>
            <w:shd w:val="clear" w:color="auto" w:fill="auto"/>
          </w:tcPr>
          <w:p w:rsidR="00370FC4" w:rsidRPr="00370FC4" w:rsidRDefault="00370FC4" w:rsidP="00370FC4">
            <w:pPr>
              <w:spacing w:after="0" w:line="240" w:lineRule="auto"/>
              <w:jc w:val="both"/>
              <w:rPr>
                <w:rFonts w:ascii="Times New Roman" w:hAnsi="Times New Roman" w:cs="Times New Roman"/>
                <w:sz w:val="24"/>
                <w:szCs w:val="24"/>
              </w:rPr>
            </w:pPr>
            <w:r w:rsidRPr="00370FC4">
              <w:rPr>
                <w:rFonts w:ascii="Times New Roman" w:hAnsi="Times New Roman" w:cs="Times New Roman"/>
                <w:sz w:val="24"/>
                <w:szCs w:val="24"/>
              </w:rPr>
              <w:t>Почта</w:t>
            </w:r>
          </w:p>
        </w:tc>
        <w:tc>
          <w:tcPr>
            <w:tcW w:w="6806" w:type="dxa"/>
            <w:shd w:val="clear" w:color="auto" w:fill="auto"/>
          </w:tcPr>
          <w:p w:rsidR="00370FC4" w:rsidRPr="00370FC4" w:rsidRDefault="00A87130" w:rsidP="00370FC4">
            <w:pPr>
              <w:spacing w:after="0" w:line="240" w:lineRule="auto"/>
              <w:jc w:val="both"/>
              <w:rPr>
                <w:rFonts w:ascii="Times New Roman" w:hAnsi="Times New Roman" w:cs="Times New Roman"/>
                <w:sz w:val="24"/>
                <w:szCs w:val="24"/>
              </w:rPr>
            </w:pPr>
            <w:hyperlink r:id="rId94" w:history="1">
              <w:r w:rsidR="00370FC4" w:rsidRPr="00370FC4">
                <w:rPr>
                  <w:rStyle w:val="a5"/>
                  <w:rFonts w:ascii="Times New Roman" w:hAnsi="Times New Roman" w:cs="Times New Roman"/>
                  <w:sz w:val="24"/>
                  <w:szCs w:val="24"/>
                  <w:lang w:val="en-US"/>
                </w:rPr>
                <w:t>See-R@mail.ru</w:t>
              </w:r>
            </w:hyperlink>
            <w:r w:rsidR="00370FC4" w:rsidRPr="00370FC4">
              <w:rPr>
                <w:rFonts w:ascii="Times New Roman" w:hAnsi="Times New Roman" w:cs="Times New Roman"/>
                <w:sz w:val="24"/>
                <w:szCs w:val="24"/>
                <w:lang w:val="en-US"/>
              </w:rPr>
              <w:t xml:space="preserve"> </w:t>
            </w:r>
          </w:p>
          <w:p w:rsidR="00370FC4" w:rsidRPr="00370FC4" w:rsidRDefault="00370FC4" w:rsidP="00370FC4">
            <w:pPr>
              <w:spacing w:after="0" w:line="240" w:lineRule="auto"/>
              <w:jc w:val="both"/>
              <w:rPr>
                <w:rFonts w:ascii="Times New Roman" w:hAnsi="Times New Roman" w:cs="Times New Roman"/>
                <w:sz w:val="24"/>
                <w:szCs w:val="24"/>
              </w:rPr>
            </w:pPr>
          </w:p>
        </w:tc>
      </w:tr>
    </w:tbl>
    <w:p w:rsidR="00370FC4" w:rsidRDefault="00370FC4" w:rsidP="00370FC4">
      <w:pPr>
        <w:spacing w:after="0" w:line="240" w:lineRule="auto"/>
        <w:rPr>
          <w:rFonts w:ascii="Times New Roman" w:hAnsi="Times New Roman" w:cs="Times New Roman"/>
          <w:b/>
          <w:sz w:val="24"/>
          <w:szCs w:val="24"/>
        </w:rPr>
      </w:pPr>
    </w:p>
    <w:p w:rsidR="0009525F" w:rsidRDefault="0009525F" w:rsidP="0009525F">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370FC4">
        <w:rPr>
          <w:rFonts w:ascii="Times New Roman" w:hAnsi="Times New Roman" w:cs="Times New Roman"/>
          <w:b/>
          <w:sz w:val="24"/>
          <w:szCs w:val="24"/>
        </w:rPr>
        <w:t>4</w:t>
      </w:r>
      <w:r w:rsidR="00B92595">
        <w:rPr>
          <w:rFonts w:ascii="Times New Roman" w:hAnsi="Times New Roman" w:cs="Times New Roman"/>
          <w:b/>
          <w:sz w:val="24"/>
          <w:szCs w:val="24"/>
        </w:rPr>
        <w:t>*</w:t>
      </w:r>
    </w:p>
    <w:p w:rsidR="001C1313" w:rsidRDefault="001C1313" w:rsidP="0009525F">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818"/>
        <w:gridCol w:w="6753"/>
      </w:tblGrid>
      <w:tr w:rsidR="0009525F" w:rsidTr="0009525F">
        <w:tc>
          <w:tcPr>
            <w:tcW w:w="2818" w:type="dxa"/>
            <w:hideMark/>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Наименование муниципального образовательного учреждения</w:t>
            </w:r>
          </w:p>
        </w:tc>
        <w:tc>
          <w:tcPr>
            <w:tcW w:w="6753" w:type="dxa"/>
            <w:hideMark/>
          </w:tcPr>
          <w:p w:rsidR="0009525F" w:rsidRPr="00F47F80" w:rsidRDefault="0009525F" w:rsidP="0009525F">
            <w:pPr>
              <w:spacing w:after="0" w:line="240" w:lineRule="auto"/>
              <w:jc w:val="both"/>
              <w:rPr>
                <w:rFonts w:ascii="Times New Roman" w:hAnsi="Times New Roman" w:cs="Times New Roman"/>
                <w:b/>
                <w:sz w:val="24"/>
                <w:szCs w:val="24"/>
              </w:rPr>
            </w:pPr>
            <w:r w:rsidRPr="00F47F80">
              <w:rPr>
                <w:rFonts w:ascii="Times New Roman" w:hAnsi="Times New Roman" w:cs="Times New Roman"/>
                <w:b/>
                <w:sz w:val="24"/>
                <w:szCs w:val="24"/>
              </w:rPr>
              <w:t>МБОУ «СОШ №1»</w:t>
            </w:r>
          </w:p>
        </w:tc>
      </w:tr>
      <w:tr w:rsidR="0009525F" w:rsidTr="0009525F">
        <w:tc>
          <w:tcPr>
            <w:tcW w:w="2818" w:type="dxa"/>
            <w:hideMark/>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Название успешной практики</w:t>
            </w:r>
          </w:p>
        </w:tc>
        <w:tc>
          <w:tcPr>
            <w:tcW w:w="6753" w:type="dxa"/>
            <w:hideMark/>
          </w:tcPr>
          <w:p w:rsidR="0009525F" w:rsidRPr="00024C55" w:rsidRDefault="00F47F80" w:rsidP="00024C55">
            <w:pPr>
              <w:spacing w:after="0" w:line="240" w:lineRule="auto"/>
              <w:jc w:val="both"/>
              <w:rPr>
                <w:rFonts w:ascii="Times New Roman" w:hAnsi="Times New Roman" w:cs="Times New Roman"/>
                <w:b/>
                <w:sz w:val="24"/>
                <w:szCs w:val="24"/>
              </w:rPr>
            </w:pPr>
            <w:r w:rsidRPr="00024C55">
              <w:rPr>
                <w:rFonts w:ascii="Times New Roman" w:hAnsi="Times New Roman" w:cs="Times New Roman"/>
                <w:b/>
                <w:sz w:val="24"/>
                <w:szCs w:val="24"/>
              </w:rPr>
              <w:t>«</w:t>
            </w:r>
            <w:r w:rsidR="0009525F" w:rsidRPr="00024C55">
              <w:rPr>
                <w:rFonts w:ascii="Times New Roman" w:hAnsi="Times New Roman" w:cs="Times New Roman"/>
                <w:b/>
                <w:sz w:val="24"/>
                <w:szCs w:val="24"/>
              </w:rPr>
              <w:t>Медицинская группа</w:t>
            </w:r>
            <w:r w:rsidRPr="00024C55">
              <w:rPr>
                <w:rFonts w:ascii="Times New Roman" w:hAnsi="Times New Roman" w:cs="Times New Roman"/>
                <w:b/>
                <w:sz w:val="24"/>
                <w:szCs w:val="24"/>
              </w:rPr>
              <w:t>»</w:t>
            </w:r>
            <w:r w:rsidR="0009525F" w:rsidRPr="00024C55">
              <w:rPr>
                <w:rFonts w:ascii="Times New Roman" w:hAnsi="Times New Roman" w:cs="Times New Roman"/>
                <w:b/>
                <w:sz w:val="24"/>
                <w:szCs w:val="24"/>
              </w:rPr>
              <w:t xml:space="preserve"> для старшеклассников, которые интересуются медициной и планируют связать </w:t>
            </w:r>
            <w:r w:rsidR="006F2F0D" w:rsidRPr="00024C55">
              <w:rPr>
                <w:rFonts w:ascii="Times New Roman" w:hAnsi="Times New Roman" w:cs="Times New Roman"/>
                <w:b/>
                <w:sz w:val="24"/>
                <w:szCs w:val="24"/>
              </w:rPr>
              <w:t>свою жизнь с медицинской сферой»</w:t>
            </w:r>
          </w:p>
        </w:tc>
      </w:tr>
      <w:tr w:rsidR="0009525F" w:rsidTr="0009525F">
        <w:tc>
          <w:tcPr>
            <w:tcW w:w="2818" w:type="dxa"/>
            <w:hideMark/>
          </w:tcPr>
          <w:p w:rsidR="0009525F" w:rsidRPr="0009525F" w:rsidRDefault="0009525F" w:rsidP="0009525F">
            <w:pPr>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Проблемы и задачи, которые решаются посредством практики</w:t>
            </w:r>
          </w:p>
        </w:tc>
        <w:tc>
          <w:tcPr>
            <w:tcW w:w="6753" w:type="dxa"/>
          </w:tcPr>
          <w:p w:rsidR="0009525F" w:rsidRPr="00024C55" w:rsidRDefault="0009525F" w:rsidP="00024C55">
            <w:pPr>
              <w:pStyle w:val="HTML"/>
              <w:numPr>
                <w:ilvl w:val="0"/>
                <w:numId w:val="44"/>
              </w:numPr>
              <w:tabs>
                <w:tab w:val="clear" w:pos="720"/>
              </w:tabs>
              <w:ind w:left="0"/>
              <w:jc w:val="both"/>
              <w:textAlignment w:val="baseline"/>
              <w:rPr>
                <w:rStyle w:val="sc-ejaja"/>
                <w:rFonts w:ascii="Times New Roman" w:hAnsi="Times New Roman" w:cs="Times New Roman"/>
                <w:sz w:val="24"/>
                <w:szCs w:val="24"/>
                <w:u w:val="single"/>
              </w:rPr>
            </w:pPr>
            <w:r w:rsidRPr="00024C55">
              <w:rPr>
                <w:rStyle w:val="sc-ejaja"/>
                <w:rFonts w:ascii="Times New Roman" w:hAnsi="Times New Roman" w:cs="Times New Roman"/>
                <w:sz w:val="24"/>
                <w:szCs w:val="24"/>
                <w:u w:val="single"/>
                <w:bdr w:val="none" w:sz="0" w:space="0" w:color="auto" w:frame="1"/>
                <w:lang w:eastAsia="en-US"/>
              </w:rPr>
              <w:t>Проблемы, которые решаются посредством практики:</w:t>
            </w:r>
          </w:p>
          <w:p w:rsidR="0009525F" w:rsidRPr="00024C55" w:rsidRDefault="0009525F" w:rsidP="00024C55">
            <w:pPr>
              <w:numPr>
                <w:ilvl w:val="0"/>
                <w:numId w:val="4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Style w:val="sc-ejaja"/>
                <w:rFonts w:ascii="Times New Roman" w:hAnsi="Times New Roman" w:cs="Times New Roman"/>
                <w:sz w:val="24"/>
                <w:szCs w:val="24"/>
              </w:rPr>
              <w:t>1.</w:t>
            </w:r>
            <w:r w:rsidRPr="00024C55">
              <w:rPr>
                <w:rFonts w:ascii="Times New Roman" w:hAnsi="Times New Roman" w:cs="Times New Roman"/>
                <w:bCs/>
                <w:sz w:val="24"/>
                <w:szCs w:val="24"/>
              </w:rPr>
              <w:t>Осведомленность</w:t>
            </w:r>
            <w:r w:rsidRPr="00024C55">
              <w:rPr>
                <w:rFonts w:ascii="Times New Roman" w:hAnsi="Times New Roman" w:cs="Times New Roman"/>
                <w:sz w:val="24"/>
                <w:szCs w:val="24"/>
              </w:rPr>
              <w:t> обучающихся о возможностях и перспективах в области медицины, о</w:t>
            </w:r>
            <w:r w:rsidRPr="00024C55">
              <w:rPr>
                <w:rFonts w:ascii="Times New Roman" w:hAnsi="Times New Roman" w:cs="Times New Roman"/>
                <w:bCs/>
                <w:sz w:val="24"/>
                <w:szCs w:val="24"/>
              </w:rPr>
              <w:t>граниченные возможности для получения реального опыта</w:t>
            </w:r>
            <w:r w:rsidRPr="00024C55">
              <w:rPr>
                <w:rFonts w:ascii="Times New Roman" w:hAnsi="Times New Roman" w:cs="Times New Roman"/>
                <w:sz w:val="24"/>
                <w:szCs w:val="24"/>
              </w:rPr>
              <w:t> работы в медицинских учреждениях до поступления в вуз.</w:t>
            </w:r>
          </w:p>
          <w:p w:rsidR="0009525F" w:rsidRPr="00024C55" w:rsidRDefault="0009525F" w:rsidP="00024C55">
            <w:pPr>
              <w:numPr>
                <w:ilvl w:val="0"/>
                <w:numId w:val="4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u w:val="single"/>
              </w:rPr>
            </w:pPr>
            <w:r w:rsidRPr="00024C55">
              <w:rPr>
                <w:rStyle w:val="sc-ejaja"/>
                <w:rFonts w:ascii="Times New Roman" w:hAnsi="Times New Roman" w:cs="Times New Roman"/>
                <w:sz w:val="24"/>
                <w:szCs w:val="24"/>
              </w:rPr>
              <w:t>2.Н</w:t>
            </w:r>
            <w:r w:rsidRPr="00024C55">
              <w:rPr>
                <w:rFonts w:ascii="Times New Roman" w:hAnsi="Times New Roman" w:cs="Times New Roman"/>
                <w:bCs/>
                <w:sz w:val="24"/>
                <w:szCs w:val="24"/>
              </w:rPr>
              <w:t>изкий уровень мотивации</w:t>
            </w:r>
            <w:r w:rsidRPr="00024C55">
              <w:rPr>
                <w:rFonts w:ascii="Times New Roman" w:hAnsi="Times New Roman" w:cs="Times New Roman"/>
                <w:sz w:val="24"/>
                <w:szCs w:val="24"/>
              </w:rPr>
              <w:t> к выбору медицинской профессии из-за отсутствия информации о реальных условиях труда и карьерных возможностей и без достаточного понимания специфики различных направлений в медицине.</w:t>
            </w:r>
          </w:p>
          <w:p w:rsidR="0009525F" w:rsidRPr="00024C55" w:rsidRDefault="0009525F" w:rsidP="00024C55">
            <w:pPr>
              <w:numPr>
                <w:ilvl w:val="0"/>
                <w:numId w:val="4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u w:val="single"/>
              </w:rPr>
            </w:pPr>
            <w:r w:rsidRPr="00024C55">
              <w:rPr>
                <w:rFonts w:ascii="Times New Roman" w:hAnsi="Times New Roman" w:cs="Times New Roman"/>
                <w:sz w:val="24"/>
                <w:szCs w:val="24"/>
                <w:u w:val="single"/>
              </w:rPr>
              <w:t>Задачи, которые решаются посредством практики:</w:t>
            </w:r>
          </w:p>
          <w:p w:rsidR="0009525F" w:rsidRPr="00024C55" w:rsidRDefault="0009525F" w:rsidP="00024C55">
            <w:pPr>
              <w:numPr>
                <w:ilvl w:val="0"/>
                <w:numId w:val="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z w:val="24"/>
                <w:szCs w:val="24"/>
              </w:rPr>
              <w:t>1.</w:t>
            </w:r>
            <w:r w:rsidRPr="00024C55">
              <w:rPr>
                <w:rFonts w:ascii="Times New Roman" w:hAnsi="Times New Roman" w:cs="Times New Roman"/>
                <w:bCs/>
                <w:sz w:val="24"/>
                <w:szCs w:val="24"/>
              </w:rPr>
              <w:t>Обеспечение ранней профориентации</w:t>
            </w:r>
            <w:r w:rsidR="00024C55">
              <w:rPr>
                <w:rFonts w:ascii="Times New Roman" w:hAnsi="Times New Roman" w:cs="Times New Roman"/>
                <w:sz w:val="24"/>
                <w:szCs w:val="24"/>
              </w:rPr>
              <w:t> уча</w:t>
            </w:r>
            <w:r w:rsidRPr="00024C55">
              <w:rPr>
                <w:rFonts w:ascii="Times New Roman" w:hAnsi="Times New Roman" w:cs="Times New Roman"/>
                <w:sz w:val="24"/>
                <w:szCs w:val="24"/>
              </w:rPr>
              <w:t>щихся 9 - 11 классов, заинтересованных в медицине, посредством предоставления им возможности углубленного изучения медицинских дисциплин и приобретения начальных практических навыков.</w:t>
            </w:r>
          </w:p>
          <w:p w:rsidR="0009525F" w:rsidRPr="00024C55" w:rsidRDefault="0009525F" w:rsidP="00024C55">
            <w:pPr>
              <w:numPr>
                <w:ilvl w:val="0"/>
                <w:numId w:val="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bCs/>
                <w:sz w:val="24"/>
                <w:szCs w:val="24"/>
              </w:rPr>
              <w:t>2.Привлечение профессионалов</w:t>
            </w:r>
            <w:r w:rsidRPr="00024C55">
              <w:rPr>
                <w:rFonts w:ascii="Times New Roman" w:hAnsi="Times New Roman" w:cs="Times New Roman"/>
                <w:sz w:val="24"/>
                <w:szCs w:val="24"/>
              </w:rPr>
              <w:t> из сферы здравоохранения для проведения мастер-классов и консультаций.</w:t>
            </w:r>
          </w:p>
          <w:p w:rsidR="0009525F" w:rsidRPr="00024C55" w:rsidRDefault="0009525F" w:rsidP="00024C55">
            <w:pPr>
              <w:pStyle w:val="HTML"/>
              <w:numPr>
                <w:ilvl w:val="0"/>
                <w:numId w:val="44"/>
              </w:numPr>
              <w:tabs>
                <w:tab w:val="clear" w:pos="720"/>
              </w:tabs>
              <w:ind w:left="0"/>
              <w:jc w:val="both"/>
              <w:textAlignment w:val="baseline"/>
              <w:rPr>
                <w:rStyle w:val="sc-ejaja"/>
                <w:rFonts w:ascii="Times New Roman" w:hAnsi="Times New Roman" w:cs="Times New Roman"/>
                <w:sz w:val="24"/>
                <w:szCs w:val="24"/>
              </w:rPr>
            </w:pPr>
            <w:r w:rsidRPr="00024C55">
              <w:rPr>
                <w:rFonts w:ascii="Times New Roman" w:hAnsi="Times New Roman" w:cs="Times New Roman"/>
                <w:sz w:val="24"/>
                <w:szCs w:val="24"/>
                <w:lang w:eastAsia="en-US"/>
              </w:rPr>
              <w:t>3.</w:t>
            </w:r>
            <w:r w:rsidRPr="00024C55">
              <w:rPr>
                <w:rStyle w:val="sc-ejaja"/>
                <w:rFonts w:ascii="Times New Roman" w:hAnsi="Times New Roman" w:cs="Times New Roman"/>
                <w:sz w:val="24"/>
                <w:szCs w:val="24"/>
                <w:bdr w:val="none" w:sz="0" w:space="0" w:color="auto" w:frame="1"/>
                <w:lang w:eastAsia="en-US"/>
              </w:rPr>
              <w:t xml:space="preserve">Подготовка к поступлению в медицинские учебные заведения через знакомство с профессиями врача, медсестры, фармацевта и другими медицинскими специальностями, а также </w:t>
            </w:r>
            <w:r w:rsidR="006F2F0D" w:rsidRPr="00024C55">
              <w:rPr>
                <w:rStyle w:val="sc-ejaja"/>
                <w:rFonts w:ascii="Times New Roman" w:hAnsi="Times New Roman" w:cs="Times New Roman"/>
                <w:sz w:val="24"/>
                <w:szCs w:val="24"/>
                <w:bdr w:val="none" w:sz="0" w:space="0" w:color="auto" w:frame="1"/>
                <w:lang w:eastAsia="en-US"/>
              </w:rPr>
              <w:t>через развитие</w:t>
            </w:r>
            <w:r w:rsidRPr="00024C55">
              <w:rPr>
                <w:rStyle w:val="sc-ejaja"/>
                <w:rFonts w:ascii="Times New Roman" w:hAnsi="Times New Roman" w:cs="Times New Roman"/>
                <w:sz w:val="24"/>
                <w:szCs w:val="24"/>
                <w:bdr w:val="none" w:sz="0" w:space="0" w:color="auto" w:frame="1"/>
                <w:lang w:eastAsia="en-US"/>
              </w:rPr>
              <w:t xml:space="preserve"> критического мышления, аналитических способностей и умения работать в команде.</w:t>
            </w:r>
          </w:p>
          <w:p w:rsidR="0009525F" w:rsidRPr="00024C55" w:rsidRDefault="0009525F" w:rsidP="00024C55">
            <w:pPr>
              <w:pStyle w:val="HTML"/>
              <w:numPr>
                <w:ilvl w:val="0"/>
                <w:numId w:val="44"/>
              </w:numPr>
              <w:tabs>
                <w:tab w:val="clear" w:pos="720"/>
              </w:tabs>
              <w:ind w:left="0"/>
              <w:jc w:val="both"/>
              <w:textAlignment w:val="baseline"/>
              <w:rPr>
                <w:rFonts w:ascii="Times New Roman" w:hAnsi="Times New Roman" w:cs="Times New Roman"/>
                <w:sz w:val="24"/>
                <w:szCs w:val="24"/>
              </w:rPr>
            </w:pPr>
            <w:r w:rsidRPr="00024C55">
              <w:rPr>
                <w:rStyle w:val="sc-ejaja"/>
                <w:rFonts w:ascii="Times New Roman" w:hAnsi="Times New Roman" w:cs="Times New Roman"/>
                <w:sz w:val="24"/>
                <w:szCs w:val="24"/>
                <w:bdr w:val="none" w:sz="0" w:space="0" w:color="auto" w:frame="1"/>
                <w:lang w:eastAsia="en-US"/>
              </w:rPr>
              <w:lastRenderedPageBreak/>
              <w:t>4.Реализация магистрального направления «Профориентация» проекта «Школа Минпросвещения России».</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Дата и место начала практики, место реализации практики на момент представления данных</w:t>
            </w:r>
          </w:p>
        </w:tc>
        <w:tc>
          <w:tcPr>
            <w:tcW w:w="6753" w:type="dxa"/>
          </w:tcPr>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Деятельность, </w:t>
            </w:r>
            <w:r w:rsidR="006F2F0D" w:rsidRPr="00024C55">
              <w:rPr>
                <w:rFonts w:ascii="Times New Roman" w:hAnsi="Times New Roman" w:cs="Times New Roman"/>
                <w:spacing w:val="-6"/>
                <w:sz w:val="24"/>
                <w:szCs w:val="24"/>
              </w:rPr>
              <w:t>которая была</w:t>
            </w:r>
            <w:r w:rsidRPr="00024C55">
              <w:rPr>
                <w:rFonts w:ascii="Times New Roman" w:hAnsi="Times New Roman" w:cs="Times New Roman"/>
                <w:spacing w:val="-6"/>
                <w:sz w:val="24"/>
                <w:szCs w:val="24"/>
              </w:rPr>
              <w:t xml:space="preserve"> </w:t>
            </w:r>
            <w:r w:rsidR="006F2F0D" w:rsidRPr="00024C55">
              <w:rPr>
                <w:rFonts w:ascii="Times New Roman" w:hAnsi="Times New Roman" w:cs="Times New Roman"/>
                <w:spacing w:val="-6"/>
                <w:sz w:val="24"/>
                <w:szCs w:val="24"/>
              </w:rPr>
              <w:t>организована с</w:t>
            </w:r>
            <w:r w:rsidRPr="00024C55">
              <w:rPr>
                <w:rFonts w:ascii="Times New Roman" w:hAnsi="Times New Roman" w:cs="Times New Roman"/>
                <w:spacing w:val="-6"/>
                <w:sz w:val="24"/>
                <w:szCs w:val="24"/>
              </w:rPr>
              <w:t xml:space="preserve"> 1 сентября в</w:t>
            </w:r>
            <w:r w:rsidR="00707D3A">
              <w:rPr>
                <w:rFonts w:ascii="Times New Roman" w:hAnsi="Times New Roman" w:cs="Times New Roman"/>
                <w:spacing w:val="-6"/>
                <w:sz w:val="24"/>
                <w:szCs w:val="24"/>
              </w:rPr>
              <w:t xml:space="preserve"> 2023 – 2024 учебном году для уча</w:t>
            </w:r>
            <w:r w:rsidRPr="00024C55">
              <w:rPr>
                <w:rFonts w:ascii="Times New Roman" w:hAnsi="Times New Roman" w:cs="Times New Roman"/>
                <w:spacing w:val="-6"/>
                <w:sz w:val="24"/>
                <w:szCs w:val="24"/>
              </w:rPr>
              <w:t>щихся 10 -11 классов МБОУ «СОШ №1</w:t>
            </w:r>
            <w:r w:rsidR="006F2F0D" w:rsidRPr="00024C55">
              <w:rPr>
                <w:rFonts w:ascii="Times New Roman" w:hAnsi="Times New Roman" w:cs="Times New Roman"/>
                <w:spacing w:val="-6"/>
                <w:sz w:val="24"/>
                <w:szCs w:val="24"/>
              </w:rPr>
              <w:t>», интересующихся</w:t>
            </w:r>
            <w:r w:rsidRPr="00024C55">
              <w:rPr>
                <w:rFonts w:ascii="Times New Roman" w:hAnsi="Times New Roman" w:cs="Times New Roman"/>
                <w:spacing w:val="-6"/>
                <w:sz w:val="24"/>
                <w:szCs w:val="24"/>
              </w:rPr>
              <w:t xml:space="preserve"> медициной и направлениями, с</w:t>
            </w:r>
            <w:r w:rsidR="00370FC4" w:rsidRPr="00024C55">
              <w:rPr>
                <w:rFonts w:ascii="Times New Roman" w:hAnsi="Times New Roman" w:cs="Times New Roman"/>
                <w:spacing w:val="-6"/>
                <w:sz w:val="24"/>
                <w:szCs w:val="24"/>
              </w:rPr>
              <w:t xml:space="preserve">вязанными со здравоохранением. </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pacing w:val="-6"/>
                <w:sz w:val="24"/>
                <w:szCs w:val="24"/>
              </w:rPr>
              <w:t xml:space="preserve">1.Участие в уникальном </w:t>
            </w:r>
            <w:r w:rsidR="00061381" w:rsidRPr="00024C55">
              <w:rPr>
                <w:rFonts w:ascii="Times New Roman" w:hAnsi="Times New Roman" w:cs="Times New Roman"/>
                <w:spacing w:val="-6"/>
                <w:sz w:val="24"/>
                <w:szCs w:val="24"/>
              </w:rPr>
              <w:t>образовательном онлайн</w:t>
            </w:r>
            <w:r w:rsidRPr="00024C55">
              <w:rPr>
                <w:rFonts w:ascii="Times New Roman" w:hAnsi="Times New Roman" w:cs="Times New Roman"/>
                <w:spacing w:val="-6"/>
                <w:sz w:val="24"/>
                <w:szCs w:val="24"/>
              </w:rPr>
              <w:t>-проекте «</w:t>
            </w:r>
            <w:proofErr w:type="spellStart"/>
            <w:r w:rsidRPr="00024C55">
              <w:rPr>
                <w:rFonts w:ascii="Times New Roman" w:hAnsi="Times New Roman" w:cs="Times New Roman"/>
                <w:spacing w:val="-6"/>
                <w:sz w:val="24"/>
                <w:szCs w:val="24"/>
              </w:rPr>
              <w:t>МедКласс</w:t>
            </w:r>
            <w:proofErr w:type="spellEnd"/>
            <w:r w:rsidRPr="00024C55">
              <w:rPr>
                <w:rFonts w:ascii="Times New Roman" w:hAnsi="Times New Roman" w:cs="Times New Roman"/>
                <w:spacing w:val="-6"/>
                <w:sz w:val="24"/>
                <w:szCs w:val="24"/>
              </w:rPr>
              <w:t>» для школьников 8-11 классов, интересующихся медициной и направлениями, связанными со здравоохранением. Сибирский государственный медицинский университет (</w:t>
            </w:r>
            <w:proofErr w:type="spellStart"/>
            <w:r w:rsidRPr="00024C55">
              <w:rPr>
                <w:rFonts w:ascii="Times New Roman" w:hAnsi="Times New Roman" w:cs="Times New Roman"/>
                <w:spacing w:val="-6"/>
                <w:sz w:val="24"/>
                <w:szCs w:val="24"/>
              </w:rPr>
              <w:t>Сиб</w:t>
            </w:r>
            <w:proofErr w:type="spellEnd"/>
            <w:r w:rsidRPr="00024C55">
              <w:rPr>
                <w:rFonts w:ascii="Times New Roman" w:hAnsi="Times New Roman" w:cs="Times New Roman"/>
                <w:spacing w:val="-6"/>
                <w:sz w:val="24"/>
                <w:szCs w:val="24"/>
              </w:rPr>
              <w:t xml:space="preserve"> </w:t>
            </w:r>
            <w:r w:rsidR="006F2F0D" w:rsidRPr="00024C55">
              <w:rPr>
                <w:rFonts w:ascii="Times New Roman" w:hAnsi="Times New Roman" w:cs="Times New Roman"/>
                <w:spacing w:val="-6"/>
                <w:sz w:val="24"/>
                <w:szCs w:val="24"/>
              </w:rPr>
              <w:t>ГМУ) г.</w:t>
            </w:r>
            <w:r w:rsidRPr="00024C55">
              <w:rPr>
                <w:rFonts w:ascii="Times New Roman" w:hAnsi="Times New Roman" w:cs="Times New Roman"/>
                <w:spacing w:val="-6"/>
                <w:sz w:val="24"/>
                <w:szCs w:val="24"/>
              </w:rPr>
              <w:t xml:space="preserve"> Томска: </w:t>
            </w:r>
            <w:r w:rsidR="006F2F0D" w:rsidRPr="00024C55">
              <w:rPr>
                <w:rFonts w:ascii="Times New Roman" w:hAnsi="Times New Roman" w:cs="Times New Roman"/>
                <w:spacing w:val="-6"/>
                <w:sz w:val="24"/>
                <w:szCs w:val="24"/>
              </w:rPr>
              <w:t>7 обучающихся</w:t>
            </w:r>
            <w:r w:rsidRPr="00024C55">
              <w:rPr>
                <w:rFonts w:ascii="Times New Roman" w:hAnsi="Times New Roman" w:cs="Times New Roman"/>
                <w:spacing w:val="-6"/>
                <w:sz w:val="24"/>
                <w:szCs w:val="24"/>
              </w:rPr>
              <w:t>.</w:t>
            </w:r>
          </w:p>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Деятельность, </w:t>
            </w:r>
            <w:r w:rsidR="00061381" w:rsidRPr="00024C55">
              <w:rPr>
                <w:rFonts w:ascii="Times New Roman" w:hAnsi="Times New Roman" w:cs="Times New Roman"/>
                <w:spacing w:val="-6"/>
                <w:sz w:val="24"/>
                <w:szCs w:val="24"/>
              </w:rPr>
              <w:t>которая была</w:t>
            </w:r>
            <w:r w:rsidRPr="00024C55">
              <w:rPr>
                <w:rFonts w:ascii="Times New Roman" w:hAnsi="Times New Roman" w:cs="Times New Roman"/>
                <w:spacing w:val="-6"/>
                <w:sz w:val="24"/>
                <w:szCs w:val="24"/>
              </w:rPr>
              <w:t xml:space="preserve"> </w:t>
            </w:r>
            <w:r w:rsidR="00061381" w:rsidRPr="00024C55">
              <w:rPr>
                <w:rFonts w:ascii="Times New Roman" w:hAnsi="Times New Roman" w:cs="Times New Roman"/>
                <w:spacing w:val="-6"/>
                <w:sz w:val="24"/>
                <w:szCs w:val="24"/>
              </w:rPr>
              <w:t>организована с</w:t>
            </w:r>
            <w:r w:rsidRPr="00024C55">
              <w:rPr>
                <w:rFonts w:ascii="Times New Roman" w:hAnsi="Times New Roman" w:cs="Times New Roman"/>
                <w:spacing w:val="-6"/>
                <w:sz w:val="24"/>
                <w:szCs w:val="24"/>
              </w:rPr>
              <w:t xml:space="preserve"> сентября в 2024 – </w:t>
            </w:r>
            <w:r w:rsidR="00061381" w:rsidRPr="00024C55">
              <w:rPr>
                <w:rFonts w:ascii="Times New Roman" w:hAnsi="Times New Roman" w:cs="Times New Roman"/>
                <w:spacing w:val="-6"/>
                <w:sz w:val="24"/>
                <w:szCs w:val="24"/>
              </w:rPr>
              <w:t>2025 учебном</w:t>
            </w:r>
            <w:r w:rsidRPr="00024C55">
              <w:rPr>
                <w:rFonts w:ascii="Times New Roman" w:hAnsi="Times New Roman" w:cs="Times New Roman"/>
                <w:spacing w:val="-6"/>
                <w:sz w:val="24"/>
                <w:szCs w:val="24"/>
              </w:rPr>
              <w:t xml:space="preserve"> году для обучающихся 10 -11 классов МБОУ «СОШ №1</w:t>
            </w:r>
            <w:r w:rsidR="00061381" w:rsidRPr="00024C55">
              <w:rPr>
                <w:rFonts w:ascii="Times New Roman" w:hAnsi="Times New Roman" w:cs="Times New Roman"/>
                <w:spacing w:val="-6"/>
                <w:sz w:val="24"/>
                <w:szCs w:val="24"/>
              </w:rPr>
              <w:t>», интересующихся</w:t>
            </w:r>
            <w:r w:rsidRPr="00024C55">
              <w:rPr>
                <w:rFonts w:ascii="Times New Roman" w:hAnsi="Times New Roman" w:cs="Times New Roman"/>
                <w:spacing w:val="-6"/>
                <w:sz w:val="24"/>
                <w:szCs w:val="24"/>
              </w:rPr>
              <w:t xml:space="preserve"> медициной и направлениями, </w:t>
            </w:r>
            <w:r w:rsidR="00024C55">
              <w:rPr>
                <w:rFonts w:ascii="Times New Roman" w:hAnsi="Times New Roman" w:cs="Times New Roman"/>
                <w:spacing w:val="-6"/>
                <w:sz w:val="24"/>
                <w:szCs w:val="24"/>
              </w:rPr>
              <w:t>связанными со здравоохранением:</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z w:val="24"/>
                <w:szCs w:val="24"/>
              </w:rPr>
              <w:t>1.</w:t>
            </w:r>
            <w:r w:rsidRPr="00024C55">
              <w:rPr>
                <w:rFonts w:ascii="Times New Roman" w:hAnsi="Times New Roman" w:cs="Times New Roman"/>
                <w:spacing w:val="-6"/>
                <w:sz w:val="24"/>
                <w:szCs w:val="24"/>
              </w:rPr>
              <w:t xml:space="preserve"> Продолжение обучения на </w:t>
            </w:r>
            <w:r w:rsidR="00061381" w:rsidRPr="00024C55">
              <w:rPr>
                <w:rFonts w:ascii="Times New Roman" w:hAnsi="Times New Roman" w:cs="Times New Roman"/>
                <w:spacing w:val="-6"/>
                <w:sz w:val="24"/>
                <w:szCs w:val="24"/>
              </w:rPr>
              <w:t>образовательном онлайн</w:t>
            </w:r>
            <w:r w:rsidRPr="00024C55">
              <w:rPr>
                <w:rFonts w:ascii="Times New Roman" w:hAnsi="Times New Roman" w:cs="Times New Roman"/>
                <w:spacing w:val="-6"/>
                <w:sz w:val="24"/>
                <w:szCs w:val="24"/>
              </w:rPr>
              <w:t>-проекте «</w:t>
            </w:r>
            <w:proofErr w:type="spellStart"/>
            <w:r w:rsidRPr="00024C55">
              <w:rPr>
                <w:rFonts w:ascii="Times New Roman" w:hAnsi="Times New Roman" w:cs="Times New Roman"/>
                <w:spacing w:val="-6"/>
                <w:sz w:val="24"/>
                <w:szCs w:val="24"/>
              </w:rPr>
              <w:t>МедКласс</w:t>
            </w:r>
            <w:proofErr w:type="spellEnd"/>
            <w:r w:rsidRPr="00024C55">
              <w:rPr>
                <w:rFonts w:ascii="Times New Roman" w:hAnsi="Times New Roman" w:cs="Times New Roman"/>
                <w:spacing w:val="-6"/>
                <w:sz w:val="24"/>
                <w:szCs w:val="24"/>
              </w:rPr>
              <w:t>» для школьников 8-11 классов, интересующихся медициной и направлениями, связанными со здравоохранением. Сибирский государственный медицинский университет (</w:t>
            </w:r>
            <w:proofErr w:type="spellStart"/>
            <w:r w:rsidRPr="00024C55">
              <w:rPr>
                <w:rFonts w:ascii="Times New Roman" w:hAnsi="Times New Roman" w:cs="Times New Roman"/>
                <w:spacing w:val="-6"/>
                <w:sz w:val="24"/>
                <w:szCs w:val="24"/>
              </w:rPr>
              <w:t>Сиб</w:t>
            </w:r>
            <w:proofErr w:type="spellEnd"/>
            <w:r w:rsidRPr="00024C55">
              <w:rPr>
                <w:rFonts w:ascii="Times New Roman" w:hAnsi="Times New Roman" w:cs="Times New Roman"/>
                <w:spacing w:val="-6"/>
                <w:sz w:val="24"/>
                <w:szCs w:val="24"/>
              </w:rPr>
              <w:t xml:space="preserve"> </w:t>
            </w:r>
            <w:r w:rsidR="00061381" w:rsidRPr="00024C55">
              <w:rPr>
                <w:rFonts w:ascii="Times New Roman" w:hAnsi="Times New Roman" w:cs="Times New Roman"/>
                <w:spacing w:val="-6"/>
                <w:sz w:val="24"/>
                <w:szCs w:val="24"/>
              </w:rPr>
              <w:t>ГМУ) г.</w:t>
            </w:r>
            <w:r w:rsidRPr="00024C55">
              <w:rPr>
                <w:rFonts w:ascii="Times New Roman" w:hAnsi="Times New Roman" w:cs="Times New Roman"/>
                <w:spacing w:val="-6"/>
                <w:sz w:val="24"/>
                <w:szCs w:val="24"/>
              </w:rPr>
              <w:t xml:space="preserve"> Томска: 2 обучающихся, 5 выпускников.</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pacing w:val="-6"/>
                <w:sz w:val="24"/>
                <w:szCs w:val="24"/>
              </w:rPr>
              <w:t>2.</w:t>
            </w:r>
            <w:r w:rsidR="00024C55">
              <w:rPr>
                <w:rFonts w:ascii="Times New Roman" w:hAnsi="Times New Roman" w:cs="Times New Roman"/>
                <w:spacing w:val="-6"/>
                <w:sz w:val="24"/>
                <w:szCs w:val="24"/>
              </w:rPr>
              <w:t xml:space="preserve"> </w:t>
            </w:r>
            <w:r w:rsidRPr="00024C55">
              <w:rPr>
                <w:rFonts w:ascii="Times New Roman" w:hAnsi="Times New Roman" w:cs="Times New Roman"/>
                <w:sz w:val="24"/>
                <w:szCs w:val="24"/>
              </w:rPr>
              <w:t xml:space="preserve">Центр </w:t>
            </w:r>
            <w:proofErr w:type="spellStart"/>
            <w:r w:rsidRPr="00024C55">
              <w:rPr>
                <w:rFonts w:ascii="Times New Roman" w:hAnsi="Times New Roman" w:cs="Times New Roman"/>
                <w:sz w:val="24"/>
                <w:szCs w:val="24"/>
              </w:rPr>
              <w:t>довузовской</w:t>
            </w:r>
            <w:proofErr w:type="spellEnd"/>
            <w:r w:rsidRPr="00024C55">
              <w:rPr>
                <w:rFonts w:ascii="Times New Roman" w:hAnsi="Times New Roman" w:cs="Times New Roman"/>
                <w:sz w:val="24"/>
                <w:szCs w:val="24"/>
              </w:rPr>
              <w:t xml:space="preserve"> подготовки при Федеральном государственном бюджетном образовательном учреждении высшего образования (ФГБОУ ВО) «Иркутский государственный медицинский университет» (</w:t>
            </w:r>
            <w:r w:rsidR="00024C55">
              <w:rPr>
                <w:rFonts w:ascii="Times New Roman" w:hAnsi="Times New Roman" w:cs="Times New Roman"/>
                <w:sz w:val="24"/>
                <w:szCs w:val="24"/>
              </w:rPr>
              <w:t>д</w:t>
            </w:r>
            <w:r w:rsidRPr="00024C55">
              <w:rPr>
                <w:rFonts w:ascii="Times New Roman" w:hAnsi="Times New Roman" w:cs="Times New Roman"/>
                <w:sz w:val="24"/>
                <w:szCs w:val="24"/>
              </w:rPr>
              <w:t>оговор о сетевом взаимодействии между образовательной и медицинской организациями: МБОУ «СОШ №1» и ФГБОУ ВО «Иркутский государственный медицинский университет» от 02 сентября 2024 г.): 8 обучающихся.</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u w:val="single"/>
              </w:rPr>
            </w:pPr>
            <w:r w:rsidRPr="00024C55">
              <w:rPr>
                <w:rFonts w:ascii="Times New Roman" w:hAnsi="Times New Roman" w:cs="Times New Roman"/>
                <w:sz w:val="24"/>
                <w:szCs w:val="24"/>
                <w:u w:val="single"/>
              </w:rPr>
              <w:t xml:space="preserve">Место реализации практики на момент представления данных: </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z w:val="24"/>
                <w:szCs w:val="24"/>
              </w:rPr>
              <w:t>МБОУ «СОШ №1» города Усть-Илимска - Иркутский государственный медицинский университет.</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Целевая группа, на которую ориентирована практика</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1.Образовательные организации:</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 xml:space="preserve">-Центр </w:t>
            </w:r>
            <w:proofErr w:type="spellStart"/>
            <w:r w:rsidRPr="00024C55">
              <w:rPr>
                <w:rFonts w:ascii="Times New Roman" w:hAnsi="Times New Roman" w:cs="Times New Roman"/>
                <w:sz w:val="24"/>
                <w:szCs w:val="24"/>
              </w:rPr>
              <w:t>довузовской</w:t>
            </w:r>
            <w:proofErr w:type="spellEnd"/>
            <w:r w:rsidRPr="00024C55">
              <w:rPr>
                <w:rFonts w:ascii="Times New Roman" w:hAnsi="Times New Roman" w:cs="Times New Roman"/>
                <w:sz w:val="24"/>
                <w:szCs w:val="24"/>
              </w:rPr>
              <w:t xml:space="preserve"> подготовки при Федеральном государственном бюджетном образовательном учреждении высшего образования (ФГБОУ ВО) «Иркутский государственный медицинский университет»;</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z w:val="24"/>
                <w:szCs w:val="24"/>
              </w:rPr>
              <w:t>-</w:t>
            </w:r>
            <w:r w:rsidRPr="00024C55">
              <w:rPr>
                <w:rFonts w:ascii="Times New Roman" w:hAnsi="Times New Roman" w:cs="Times New Roman"/>
                <w:spacing w:val="-6"/>
                <w:sz w:val="24"/>
                <w:szCs w:val="24"/>
              </w:rPr>
              <w:t>Филиал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pacing w:val="-6"/>
                <w:sz w:val="24"/>
                <w:szCs w:val="24"/>
              </w:rPr>
              <w:t>-</w:t>
            </w:r>
            <w:r w:rsidRPr="00024C55">
              <w:rPr>
                <w:rFonts w:ascii="Times New Roman" w:hAnsi="Times New Roman" w:cs="Times New Roman"/>
                <w:sz w:val="24"/>
                <w:szCs w:val="24"/>
              </w:rPr>
              <w:t xml:space="preserve"> Усть-Илимский техникум лесопромышленных технологий и сферы услуг.</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2.Учащиеся 10 – 11 классов МБОУ «СОШ №1».</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3.Учителя:</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-Лариса Ивановна Рыбакова, учитель химии и биологии МБОУ «СОШ №1»</w:t>
            </w:r>
            <w:r w:rsidR="00707D3A">
              <w:rPr>
                <w:rFonts w:ascii="Times New Roman" w:hAnsi="Times New Roman" w:cs="Times New Roman"/>
                <w:sz w:val="24"/>
                <w:szCs w:val="24"/>
              </w:rPr>
              <w:t>;</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z w:val="24"/>
                <w:szCs w:val="24"/>
              </w:rPr>
              <w:t xml:space="preserve">-Оксана Ивановна </w:t>
            </w:r>
            <w:proofErr w:type="spellStart"/>
            <w:r w:rsidRPr="00024C55">
              <w:rPr>
                <w:rFonts w:ascii="Times New Roman" w:hAnsi="Times New Roman" w:cs="Times New Roman"/>
                <w:sz w:val="24"/>
                <w:szCs w:val="24"/>
              </w:rPr>
              <w:t>Дзювина</w:t>
            </w:r>
            <w:proofErr w:type="spellEnd"/>
            <w:r w:rsidRPr="00024C55">
              <w:rPr>
                <w:rFonts w:ascii="Times New Roman" w:hAnsi="Times New Roman" w:cs="Times New Roman"/>
                <w:sz w:val="24"/>
                <w:szCs w:val="24"/>
              </w:rPr>
              <w:t xml:space="preserve">, преподаватель химии и физики </w:t>
            </w:r>
            <w:r w:rsidRPr="00024C55">
              <w:rPr>
                <w:rFonts w:ascii="Times New Roman" w:hAnsi="Times New Roman" w:cs="Times New Roman"/>
                <w:spacing w:val="-6"/>
                <w:sz w:val="24"/>
                <w:szCs w:val="24"/>
              </w:rPr>
              <w:t>Филиала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w:t>
            </w:r>
            <w:r w:rsidR="00707D3A">
              <w:rPr>
                <w:rFonts w:ascii="Times New Roman" w:hAnsi="Times New Roman" w:cs="Times New Roman"/>
                <w:spacing w:val="-6"/>
                <w:sz w:val="24"/>
                <w:szCs w:val="24"/>
              </w:rPr>
              <w:t>;</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pacing w:val="-6"/>
                <w:sz w:val="24"/>
                <w:szCs w:val="24"/>
              </w:rPr>
              <w:t xml:space="preserve">-Альбина Юрьевна </w:t>
            </w:r>
            <w:proofErr w:type="spellStart"/>
            <w:r w:rsidRPr="00024C55">
              <w:rPr>
                <w:rFonts w:ascii="Times New Roman" w:hAnsi="Times New Roman" w:cs="Times New Roman"/>
                <w:spacing w:val="-6"/>
                <w:sz w:val="24"/>
                <w:szCs w:val="24"/>
              </w:rPr>
              <w:t>Эргешова</w:t>
            </w:r>
            <w:proofErr w:type="spellEnd"/>
            <w:r w:rsidRPr="00024C55">
              <w:rPr>
                <w:rFonts w:ascii="Times New Roman" w:hAnsi="Times New Roman" w:cs="Times New Roman"/>
                <w:spacing w:val="-6"/>
                <w:sz w:val="24"/>
                <w:szCs w:val="24"/>
              </w:rPr>
              <w:t>, преподаватель химии</w:t>
            </w:r>
            <w:r w:rsidRPr="00024C55">
              <w:rPr>
                <w:rFonts w:ascii="Times New Roman" w:hAnsi="Times New Roman" w:cs="Times New Roman"/>
                <w:sz w:val="24"/>
                <w:szCs w:val="24"/>
              </w:rPr>
              <w:t xml:space="preserve"> Усть-Илимского техникума лесопромышленных технологий и сферы услуг</w:t>
            </w:r>
            <w:r w:rsidR="00707D3A">
              <w:rPr>
                <w:rFonts w:ascii="Times New Roman" w:hAnsi="Times New Roman" w:cs="Times New Roman"/>
                <w:sz w:val="24"/>
                <w:szCs w:val="24"/>
              </w:rPr>
              <w:t>;</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z w:val="24"/>
                <w:szCs w:val="24"/>
              </w:rPr>
              <w:lastRenderedPageBreak/>
              <w:t xml:space="preserve">-Сергей Константинович Толкачев, руководитель Центра </w:t>
            </w:r>
            <w:proofErr w:type="spellStart"/>
            <w:r w:rsidRPr="00024C55">
              <w:rPr>
                <w:rFonts w:ascii="Times New Roman" w:hAnsi="Times New Roman" w:cs="Times New Roman"/>
                <w:sz w:val="24"/>
                <w:szCs w:val="24"/>
              </w:rPr>
              <w:t>довузовской</w:t>
            </w:r>
            <w:proofErr w:type="spellEnd"/>
            <w:r w:rsidRPr="00024C55">
              <w:rPr>
                <w:rFonts w:ascii="Times New Roman" w:hAnsi="Times New Roman" w:cs="Times New Roman"/>
                <w:sz w:val="24"/>
                <w:szCs w:val="24"/>
              </w:rPr>
              <w:t xml:space="preserve"> подготовки,</w:t>
            </w:r>
            <w:r w:rsidRPr="00024C55">
              <w:rPr>
                <w:rFonts w:ascii="Times New Roman" w:hAnsi="Times New Roman" w:cs="Times New Roman"/>
                <w:spacing w:val="-6"/>
                <w:sz w:val="24"/>
                <w:szCs w:val="24"/>
              </w:rPr>
              <w:t xml:space="preserve"> декан педиатрического факультета ФГБОУ ВО ИГМУ Минздрава России, доцент, кандидат медицинских наук</w:t>
            </w:r>
            <w:r w:rsidR="00707D3A">
              <w:rPr>
                <w:rFonts w:ascii="Times New Roman" w:hAnsi="Times New Roman" w:cs="Times New Roman"/>
                <w:spacing w:val="-6"/>
                <w:sz w:val="24"/>
                <w:szCs w:val="24"/>
              </w:rPr>
              <w:t>;</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pacing w:val="-6"/>
                <w:sz w:val="24"/>
                <w:szCs w:val="24"/>
              </w:rPr>
              <w:t>-Нина Борисовна Ленская, классный руководитель 10 класса, учитель истории и обществознания МБОУ «СОШ №1»</w:t>
            </w:r>
            <w:r w:rsidR="00707D3A">
              <w:rPr>
                <w:rFonts w:ascii="Times New Roman" w:hAnsi="Times New Roman" w:cs="Times New Roman"/>
                <w:spacing w:val="-6"/>
                <w:sz w:val="24"/>
                <w:szCs w:val="24"/>
              </w:rPr>
              <w:t>.</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Масштаб реализации практики</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Число учащихся МБОУ «СОШ №1» - 10.</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Число учителей – 5.</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Число образовательных организаций в начале реализации практики – 2.</w:t>
            </w:r>
          </w:p>
          <w:p w:rsidR="0009525F" w:rsidRPr="00024C55" w:rsidRDefault="0009525F" w:rsidP="00707D3A">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 xml:space="preserve">Число образовательных </w:t>
            </w:r>
            <w:r w:rsidR="00061381" w:rsidRPr="00024C55">
              <w:rPr>
                <w:rFonts w:ascii="Times New Roman" w:hAnsi="Times New Roman" w:cs="Times New Roman"/>
                <w:sz w:val="24"/>
                <w:szCs w:val="24"/>
              </w:rPr>
              <w:t>организаций на</w:t>
            </w:r>
            <w:r w:rsidRPr="00024C55">
              <w:rPr>
                <w:rFonts w:ascii="Times New Roman" w:hAnsi="Times New Roman" w:cs="Times New Roman"/>
                <w:sz w:val="24"/>
                <w:szCs w:val="24"/>
              </w:rPr>
              <w:t xml:space="preserve"> м</w:t>
            </w:r>
            <w:r w:rsidR="00707D3A">
              <w:rPr>
                <w:rFonts w:ascii="Times New Roman" w:hAnsi="Times New Roman" w:cs="Times New Roman"/>
                <w:sz w:val="24"/>
                <w:szCs w:val="24"/>
              </w:rPr>
              <w:t xml:space="preserve">омент представления данных – 5 </w:t>
            </w:r>
            <w:r w:rsidRPr="00024C55">
              <w:rPr>
                <w:rFonts w:ascii="Times New Roman" w:hAnsi="Times New Roman" w:cs="Times New Roman"/>
                <w:sz w:val="24"/>
                <w:szCs w:val="24"/>
              </w:rPr>
              <w:t>(</w:t>
            </w:r>
            <w:r w:rsidR="00707D3A">
              <w:rPr>
                <w:rFonts w:ascii="Times New Roman" w:hAnsi="Times New Roman" w:cs="Times New Roman"/>
                <w:sz w:val="24"/>
                <w:szCs w:val="24"/>
              </w:rPr>
              <w:t>д</w:t>
            </w:r>
            <w:r w:rsidRPr="00024C55">
              <w:rPr>
                <w:rFonts w:ascii="Times New Roman" w:hAnsi="Times New Roman" w:cs="Times New Roman"/>
                <w:sz w:val="24"/>
                <w:szCs w:val="24"/>
              </w:rPr>
              <w:t xml:space="preserve">оговор о сетевом взаимодействии между образовательной и медицинской организациями: МБОУ «СОШ №1» и ФГБОУ ВО «Иркутский государственный </w:t>
            </w:r>
            <w:r w:rsidR="00707D3A">
              <w:rPr>
                <w:rFonts w:ascii="Times New Roman" w:hAnsi="Times New Roman" w:cs="Times New Roman"/>
                <w:sz w:val="24"/>
                <w:szCs w:val="24"/>
              </w:rPr>
              <w:t>медицинский университет» от 02.09.2024</w:t>
            </w:r>
            <w:r w:rsidRPr="00024C55">
              <w:rPr>
                <w:rFonts w:ascii="Times New Roman" w:hAnsi="Times New Roman" w:cs="Times New Roman"/>
                <w:sz w:val="24"/>
                <w:szCs w:val="24"/>
              </w:rPr>
              <w:t xml:space="preserve">г.; Усть-Илимский техникум лесопромышленных технологий и сферы услуг»: </w:t>
            </w:r>
            <w:r w:rsidR="00707D3A">
              <w:rPr>
                <w:rFonts w:ascii="Times New Roman" w:hAnsi="Times New Roman" w:cs="Times New Roman"/>
                <w:sz w:val="24"/>
                <w:szCs w:val="24"/>
              </w:rPr>
              <w:t>договор №15/24 от 01.10.2024</w:t>
            </w:r>
            <w:r w:rsidRPr="00024C55">
              <w:rPr>
                <w:rFonts w:ascii="Times New Roman" w:hAnsi="Times New Roman" w:cs="Times New Roman"/>
                <w:sz w:val="24"/>
                <w:szCs w:val="24"/>
              </w:rPr>
              <w:t xml:space="preserve">г. «О сетевой форме реализации программы курса «Химия: практические и лабораторные работы»; </w:t>
            </w:r>
            <w:r w:rsidR="00707D3A">
              <w:rPr>
                <w:rFonts w:ascii="Times New Roman" w:hAnsi="Times New Roman" w:cs="Times New Roman"/>
                <w:sz w:val="24"/>
                <w:szCs w:val="24"/>
              </w:rPr>
              <w:t>и</w:t>
            </w:r>
            <w:r w:rsidRPr="00024C55">
              <w:rPr>
                <w:rFonts w:ascii="Times New Roman" w:hAnsi="Times New Roman" w:cs="Times New Roman"/>
                <w:sz w:val="24"/>
                <w:szCs w:val="24"/>
              </w:rPr>
              <w:t xml:space="preserve">ндивидуальные </w:t>
            </w:r>
            <w:r w:rsidR="00707D3A">
              <w:rPr>
                <w:rFonts w:ascii="Times New Roman" w:hAnsi="Times New Roman" w:cs="Times New Roman"/>
                <w:sz w:val="24"/>
                <w:szCs w:val="24"/>
              </w:rPr>
              <w:t>с</w:t>
            </w:r>
            <w:r w:rsidRPr="00024C55">
              <w:rPr>
                <w:rFonts w:ascii="Times New Roman" w:hAnsi="Times New Roman" w:cs="Times New Roman"/>
                <w:sz w:val="24"/>
                <w:szCs w:val="24"/>
              </w:rPr>
              <w:t>оглашения обучающихся</w:t>
            </w:r>
            <w:r w:rsidRPr="00024C55">
              <w:rPr>
                <w:rFonts w:ascii="Times New Roman" w:hAnsi="Times New Roman" w:cs="Times New Roman"/>
                <w:spacing w:val="-6"/>
                <w:sz w:val="24"/>
                <w:szCs w:val="24"/>
              </w:rPr>
              <w:t xml:space="preserve"> с Сибирским государственным медицинским  университетом (</w:t>
            </w:r>
            <w:proofErr w:type="spellStart"/>
            <w:r w:rsidRPr="00024C55">
              <w:rPr>
                <w:rFonts w:ascii="Times New Roman" w:hAnsi="Times New Roman" w:cs="Times New Roman"/>
                <w:spacing w:val="-6"/>
                <w:sz w:val="24"/>
                <w:szCs w:val="24"/>
              </w:rPr>
              <w:t>Сиб</w:t>
            </w:r>
            <w:proofErr w:type="spellEnd"/>
            <w:r w:rsidRPr="00024C55">
              <w:rPr>
                <w:rFonts w:ascii="Times New Roman" w:hAnsi="Times New Roman" w:cs="Times New Roman"/>
                <w:spacing w:val="-6"/>
                <w:sz w:val="24"/>
                <w:szCs w:val="24"/>
              </w:rPr>
              <w:t xml:space="preserve"> ГМУ)  г. Томска</w:t>
            </w:r>
            <w:r w:rsidRPr="00024C55">
              <w:rPr>
                <w:rFonts w:ascii="Times New Roman" w:hAnsi="Times New Roman" w:cs="Times New Roman"/>
                <w:sz w:val="24"/>
                <w:szCs w:val="24"/>
              </w:rPr>
              <w:t xml:space="preserve"> на </w:t>
            </w:r>
            <w:r w:rsidRPr="00024C55">
              <w:rPr>
                <w:rFonts w:ascii="Times New Roman" w:hAnsi="Times New Roman" w:cs="Times New Roman"/>
                <w:spacing w:val="-6"/>
                <w:sz w:val="24"/>
                <w:szCs w:val="24"/>
              </w:rPr>
              <w:t>онлайн-проекте «</w:t>
            </w:r>
            <w:proofErr w:type="spellStart"/>
            <w:r w:rsidRPr="00024C55">
              <w:rPr>
                <w:rFonts w:ascii="Times New Roman" w:hAnsi="Times New Roman" w:cs="Times New Roman"/>
                <w:spacing w:val="-6"/>
                <w:sz w:val="24"/>
                <w:szCs w:val="24"/>
              </w:rPr>
              <w:t>МедКласс</w:t>
            </w:r>
            <w:proofErr w:type="spellEnd"/>
            <w:r w:rsidRPr="00024C55">
              <w:rPr>
                <w:rFonts w:ascii="Times New Roman" w:hAnsi="Times New Roman" w:cs="Times New Roman"/>
                <w:spacing w:val="-6"/>
                <w:sz w:val="24"/>
                <w:szCs w:val="24"/>
              </w:rPr>
              <w:t>» для школьников 8-11 классов, интересующихся медициной и направлениями, связанными со здравоохранением).</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Запланированные результаты внедрения практики</w:t>
            </w:r>
          </w:p>
        </w:tc>
        <w:tc>
          <w:tcPr>
            <w:tcW w:w="6753" w:type="dxa"/>
            <w:hideMark/>
          </w:tcPr>
          <w:p w:rsidR="0009525F" w:rsidRPr="00024C55" w:rsidRDefault="0009525F" w:rsidP="00024C55">
            <w:pPr>
              <w:pStyle w:val="HTML"/>
              <w:numPr>
                <w:ilvl w:val="0"/>
                <w:numId w:val="49"/>
              </w:numPr>
              <w:tabs>
                <w:tab w:val="clear" w:pos="720"/>
              </w:tabs>
              <w:ind w:left="0"/>
              <w:jc w:val="both"/>
              <w:textAlignment w:val="baseline"/>
              <w:rPr>
                <w:rFonts w:ascii="Times New Roman" w:hAnsi="Times New Roman" w:cs="Times New Roman"/>
                <w:spacing w:val="-5"/>
                <w:sz w:val="24"/>
                <w:szCs w:val="24"/>
                <w:lang w:eastAsia="en-US"/>
              </w:rPr>
            </w:pPr>
            <w:r w:rsidRPr="00024C55">
              <w:rPr>
                <w:rStyle w:val="sc-dubctv"/>
                <w:rFonts w:ascii="Times New Roman" w:hAnsi="Times New Roman" w:cs="Times New Roman"/>
                <w:spacing w:val="-5"/>
                <w:sz w:val="24"/>
                <w:szCs w:val="24"/>
                <w:bdr w:val="none" w:sz="0" w:space="0" w:color="auto" w:frame="1"/>
                <w:lang w:eastAsia="en-US"/>
              </w:rPr>
              <w:t>1.Повышение уровня осведомленности учащихся старших классов о медицинских профессиях и специализациях.</w:t>
            </w:r>
          </w:p>
          <w:p w:rsidR="0009525F" w:rsidRPr="00024C55" w:rsidRDefault="0009525F" w:rsidP="00024C55">
            <w:pPr>
              <w:pStyle w:val="HTML"/>
              <w:numPr>
                <w:ilvl w:val="0"/>
                <w:numId w:val="49"/>
              </w:numPr>
              <w:tabs>
                <w:tab w:val="clear" w:pos="720"/>
              </w:tabs>
              <w:ind w:left="0"/>
              <w:jc w:val="both"/>
              <w:textAlignment w:val="baseline"/>
              <w:rPr>
                <w:rFonts w:ascii="Times New Roman" w:hAnsi="Times New Roman" w:cs="Times New Roman"/>
                <w:spacing w:val="-5"/>
                <w:sz w:val="24"/>
                <w:szCs w:val="24"/>
                <w:lang w:eastAsia="en-US"/>
              </w:rPr>
            </w:pPr>
            <w:r w:rsidRPr="00024C55">
              <w:rPr>
                <w:rStyle w:val="sc-dubctv"/>
                <w:rFonts w:ascii="Times New Roman" w:hAnsi="Times New Roman" w:cs="Times New Roman"/>
                <w:spacing w:val="-5"/>
                <w:sz w:val="24"/>
                <w:szCs w:val="24"/>
                <w:bdr w:val="none" w:sz="0" w:space="0" w:color="auto" w:frame="1"/>
                <w:lang w:eastAsia="en-US"/>
              </w:rPr>
              <w:t>2.Формирование профессиональных компетенций и практических навыков, необходимых будущим врачам.</w:t>
            </w:r>
          </w:p>
          <w:p w:rsidR="0009525F" w:rsidRPr="00024C55" w:rsidRDefault="0009525F" w:rsidP="00024C55">
            <w:pPr>
              <w:pStyle w:val="HTML"/>
              <w:numPr>
                <w:ilvl w:val="0"/>
                <w:numId w:val="49"/>
              </w:numPr>
              <w:tabs>
                <w:tab w:val="clear" w:pos="720"/>
              </w:tabs>
              <w:ind w:left="0"/>
              <w:jc w:val="both"/>
              <w:textAlignment w:val="baseline"/>
              <w:rPr>
                <w:rFonts w:ascii="Times New Roman" w:hAnsi="Times New Roman" w:cs="Times New Roman"/>
                <w:spacing w:val="-5"/>
                <w:sz w:val="24"/>
                <w:szCs w:val="24"/>
                <w:lang w:eastAsia="en-US"/>
              </w:rPr>
            </w:pPr>
            <w:r w:rsidRPr="00024C55">
              <w:rPr>
                <w:rStyle w:val="sc-dubctv"/>
                <w:rFonts w:ascii="Times New Roman" w:hAnsi="Times New Roman" w:cs="Times New Roman"/>
                <w:spacing w:val="-5"/>
                <w:sz w:val="24"/>
                <w:szCs w:val="24"/>
                <w:bdr w:val="none" w:sz="0" w:space="0" w:color="auto" w:frame="1"/>
                <w:lang w:eastAsia="en-US"/>
              </w:rPr>
              <w:t>3.Развитие мотивации и интереса к профессии врача среди школьников.</w:t>
            </w:r>
          </w:p>
          <w:p w:rsidR="0009525F" w:rsidRPr="00024C55" w:rsidRDefault="0009525F" w:rsidP="00024C55">
            <w:pPr>
              <w:pStyle w:val="HTML"/>
              <w:numPr>
                <w:ilvl w:val="0"/>
                <w:numId w:val="49"/>
              </w:numPr>
              <w:tabs>
                <w:tab w:val="clear" w:pos="720"/>
              </w:tabs>
              <w:ind w:left="0"/>
              <w:jc w:val="both"/>
              <w:textAlignment w:val="baseline"/>
              <w:rPr>
                <w:rFonts w:ascii="Times New Roman" w:hAnsi="Times New Roman" w:cs="Times New Roman"/>
                <w:spacing w:val="-5"/>
                <w:sz w:val="24"/>
                <w:szCs w:val="24"/>
                <w:lang w:eastAsia="en-US"/>
              </w:rPr>
            </w:pPr>
            <w:r w:rsidRPr="00024C55">
              <w:rPr>
                <w:rStyle w:val="sc-dubctv"/>
                <w:rFonts w:ascii="Times New Roman" w:hAnsi="Times New Roman" w:cs="Times New Roman"/>
                <w:spacing w:val="-5"/>
                <w:sz w:val="24"/>
                <w:szCs w:val="24"/>
                <w:bdr w:val="none" w:sz="0" w:space="0" w:color="auto" w:frame="1"/>
                <w:lang w:eastAsia="en-US"/>
              </w:rPr>
              <w:t>4.Улучшение академической успеваемости по предметам естественнонаучного цикла (биология, химия, физика).</w:t>
            </w:r>
          </w:p>
          <w:p w:rsidR="0009525F" w:rsidRPr="00024C55" w:rsidRDefault="0009525F" w:rsidP="00024C55">
            <w:pPr>
              <w:pStyle w:val="HTML"/>
              <w:numPr>
                <w:ilvl w:val="0"/>
                <w:numId w:val="49"/>
              </w:numPr>
              <w:tabs>
                <w:tab w:val="clear" w:pos="720"/>
              </w:tabs>
              <w:ind w:left="0"/>
              <w:jc w:val="both"/>
              <w:textAlignment w:val="baseline"/>
              <w:rPr>
                <w:rFonts w:ascii="Times New Roman" w:hAnsi="Times New Roman" w:cs="Times New Roman"/>
                <w:spacing w:val="-5"/>
                <w:sz w:val="24"/>
                <w:szCs w:val="24"/>
                <w:lang w:eastAsia="en-US"/>
              </w:rPr>
            </w:pPr>
            <w:r w:rsidRPr="00024C55">
              <w:rPr>
                <w:rStyle w:val="sc-dubctv"/>
                <w:rFonts w:ascii="Times New Roman" w:hAnsi="Times New Roman" w:cs="Times New Roman"/>
                <w:spacing w:val="-5"/>
                <w:sz w:val="24"/>
                <w:szCs w:val="24"/>
                <w:bdr w:val="none" w:sz="0" w:space="0" w:color="auto" w:frame="1"/>
                <w:lang w:eastAsia="en-US"/>
              </w:rPr>
              <w:t xml:space="preserve">5.Подготовка учеников к успешной сдаче выпускных экзаменов в </w:t>
            </w:r>
            <w:r w:rsidR="00707D3A" w:rsidRPr="00024C55">
              <w:rPr>
                <w:rStyle w:val="sc-dubctv"/>
                <w:rFonts w:ascii="Times New Roman" w:hAnsi="Times New Roman" w:cs="Times New Roman"/>
                <w:spacing w:val="-5"/>
                <w:sz w:val="24"/>
                <w:szCs w:val="24"/>
                <w:bdr w:val="none" w:sz="0" w:space="0" w:color="auto" w:frame="1"/>
                <w:lang w:eastAsia="en-US"/>
              </w:rPr>
              <w:t>школе и</w:t>
            </w:r>
            <w:r w:rsidRPr="00024C55">
              <w:rPr>
                <w:rStyle w:val="sc-dubctv"/>
                <w:rFonts w:ascii="Times New Roman" w:hAnsi="Times New Roman" w:cs="Times New Roman"/>
                <w:spacing w:val="-5"/>
                <w:sz w:val="24"/>
                <w:szCs w:val="24"/>
                <w:bdr w:val="none" w:sz="0" w:space="0" w:color="auto" w:frame="1"/>
                <w:lang w:eastAsia="en-US"/>
              </w:rPr>
              <w:t xml:space="preserve"> вступительных экзаменов в медицинские учебные заведения.</w:t>
            </w:r>
          </w:p>
          <w:p w:rsidR="0009525F" w:rsidRPr="00024C55" w:rsidRDefault="0009525F" w:rsidP="00024C55">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eastAsia="en-US"/>
              </w:rPr>
            </w:pPr>
            <w:r w:rsidRPr="00024C55">
              <w:rPr>
                <w:rStyle w:val="sc-dubctv"/>
                <w:spacing w:val="-5"/>
                <w:bdr w:val="none" w:sz="0" w:space="0" w:color="auto" w:frame="1"/>
                <w:lang w:eastAsia="en-US"/>
              </w:rPr>
              <w:t>Все это позволит учащимся осознанно подойти к выбору будущей профессии и повысить шансы на успешное поступление в медицинский вуз.</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Фактические качественные результаты практики</w:t>
            </w:r>
          </w:p>
        </w:tc>
        <w:tc>
          <w:tcPr>
            <w:tcW w:w="6753" w:type="dxa"/>
          </w:tcPr>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Успешная деятельность, </w:t>
            </w:r>
            <w:r w:rsidR="00707D3A" w:rsidRPr="00024C55">
              <w:rPr>
                <w:rFonts w:ascii="Times New Roman" w:hAnsi="Times New Roman" w:cs="Times New Roman"/>
                <w:spacing w:val="-6"/>
                <w:sz w:val="24"/>
                <w:szCs w:val="24"/>
              </w:rPr>
              <w:t>которая была</w:t>
            </w:r>
            <w:r w:rsidRPr="00024C55">
              <w:rPr>
                <w:rFonts w:ascii="Times New Roman" w:hAnsi="Times New Roman" w:cs="Times New Roman"/>
                <w:spacing w:val="-6"/>
                <w:sz w:val="24"/>
                <w:szCs w:val="24"/>
              </w:rPr>
              <w:t xml:space="preserve"> </w:t>
            </w:r>
            <w:r w:rsidR="00707D3A" w:rsidRPr="00024C55">
              <w:rPr>
                <w:rFonts w:ascii="Times New Roman" w:hAnsi="Times New Roman" w:cs="Times New Roman"/>
                <w:spacing w:val="-6"/>
                <w:sz w:val="24"/>
                <w:szCs w:val="24"/>
              </w:rPr>
              <w:t>организована в</w:t>
            </w:r>
            <w:r w:rsidR="00707D3A">
              <w:rPr>
                <w:rFonts w:ascii="Times New Roman" w:hAnsi="Times New Roman" w:cs="Times New Roman"/>
                <w:spacing w:val="-6"/>
                <w:sz w:val="24"/>
                <w:szCs w:val="24"/>
              </w:rPr>
              <w:t xml:space="preserve"> 2023 – 2024 учебном году для уча</w:t>
            </w:r>
            <w:r w:rsidRPr="00024C55">
              <w:rPr>
                <w:rFonts w:ascii="Times New Roman" w:hAnsi="Times New Roman" w:cs="Times New Roman"/>
                <w:spacing w:val="-6"/>
                <w:sz w:val="24"/>
                <w:szCs w:val="24"/>
              </w:rPr>
              <w:t>щихся 10 -11 классов, интересующихся медициной и направлениями, связанными со з</w:t>
            </w:r>
            <w:r w:rsidR="00061381" w:rsidRPr="00024C55">
              <w:rPr>
                <w:rFonts w:ascii="Times New Roman" w:hAnsi="Times New Roman" w:cs="Times New Roman"/>
                <w:spacing w:val="-6"/>
                <w:sz w:val="24"/>
                <w:szCs w:val="24"/>
              </w:rPr>
              <w:t xml:space="preserve">дравоохранением. </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pacing w:val="-6"/>
                <w:sz w:val="24"/>
                <w:szCs w:val="24"/>
              </w:rPr>
              <w:t xml:space="preserve">1.Участие в уникальном </w:t>
            </w:r>
            <w:r w:rsidR="00707D3A" w:rsidRPr="00024C55">
              <w:rPr>
                <w:rFonts w:ascii="Times New Roman" w:hAnsi="Times New Roman" w:cs="Times New Roman"/>
                <w:spacing w:val="-6"/>
                <w:sz w:val="24"/>
                <w:szCs w:val="24"/>
              </w:rPr>
              <w:t>образовательном онлайн</w:t>
            </w:r>
            <w:r w:rsidRPr="00024C55">
              <w:rPr>
                <w:rFonts w:ascii="Times New Roman" w:hAnsi="Times New Roman" w:cs="Times New Roman"/>
                <w:spacing w:val="-6"/>
                <w:sz w:val="24"/>
                <w:szCs w:val="24"/>
              </w:rPr>
              <w:t>-проекте «</w:t>
            </w:r>
            <w:proofErr w:type="spellStart"/>
            <w:r w:rsidRPr="00024C55">
              <w:rPr>
                <w:rFonts w:ascii="Times New Roman" w:hAnsi="Times New Roman" w:cs="Times New Roman"/>
                <w:spacing w:val="-6"/>
                <w:sz w:val="24"/>
                <w:szCs w:val="24"/>
              </w:rPr>
              <w:t>МедКласс</w:t>
            </w:r>
            <w:proofErr w:type="spellEnd"/>
            <w:r w:rsidRPr="00024C55">
              <w:rPr>
                <w:rFonts w:ascii="Times New Roman" w:hAnsi="Times New Roman" w:cs="Times New Roman"/>
                <w:spacing w:val="-6"/>
                <w:sz w:val="24"/>
                <w:szCs w:val="24"/>
              </w:rPr>
              <w:t>» для школьников 8-11 классов, интересующихся медициной и направлениями, связанными со здравоохранением. Сибирский государственный медицинский университет (</w:t>
            </w:r>
            <w:proofErr w:type="spellStart"/>
            <w:r w:rsidRPr="00024C55">
              <w:rPr>
                <w:rFonts w:ascii="Times New Roman" w:hAnsi="Times New Roman" w:cs="Times New Roman"/>
                <w:spacing w:val="-6"/>
                <w:sz w:val="24"/>
                <w:szCs w:val="24"/>
              </w:rPr>
              <w:t>Сиб</w:t>
            </w:r>
            <w:proofErr w:type="spellEnd"/>
            <w:r w:rsidRPr="00024C55">
              <w:rPr>
                <w:rFonts w:ascii="Times New Roman" w:hAnsi="Times New Roman" w:cs="Times New Roman"/>
                <w:spacing w:val="-6"/>
                <w:sz w:val="24"/>
                <w:szCs w:val="24"/>
              </w:rPr>
              <w:t xml:space="preserve"> </w:t>
            </w:r>
            <w:r w:rsidR="00707D3A" w:rsidRPr="00024C55">
              <w:rPr>
                <w:rFonts w:ascii="Times New Roman" w:hAnsi="Times New Roman" w:cs="Times New Roman"/>
                <w:spacing w:val="-6"/>
                <w:sz w:val="24"/>
                <w:szCs w:val="24"/>
              </w:rPr>
              <w:t>ГМУ) г.</w:t>
            </w:r>
            <w:r w:rsidRPr="00024C55">
              <w:rPr>
                <w:rFonts w:ascii="Times New Roman" w:hAnsi="Times New Roman" w:cs="Times New Roman"/>
                <w:spacing w:val="-6"/>
                <w:sz w:val="24"/>
                <w:szCs w:val="24"/>
              </w:rPr>
              <w:t xml:space="preserve"> Томска.</w:t>
            </w:r>
          </w:p>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2.В сетевой форме осуществлялась реализация образовательных программ с Филиалом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(Доверенность ректора ФГБОУ ВО «БГУ» № 14 -15/75 от 05.12. 2022 г.): реализация части основной образовательной программы основного общего образования курса «Химии» и курса «Физика». </w:t>
            </w:r>
          </w:p>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Достигнутый результат:</w:t>
            </w:r>
          </w:p>
          <w:p w:rsidR="0009525F" w:rsidRPr="00024C55" w:rsidRDefault="0009525F"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Выпускники - 2024 г. поступили:</w:t>
            </w:r>
          </w:p>
          <w:p w:rsidR="0009525F" w:rsidRPr="00024C55" w:rsidRDefault="00707D3A" w:rsidP="00024C55">
            <w:pPr>
              <w:tabs>
                <w:tab w:val="left" w:leader="hyphen" w:pos="-284"/>
                <w:tab w:val="left" w:pos="-142"/>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lastRenderedPageBreak/>
              <w:t>1)</w:t>
            </w:r>
            <w:r w:rsidR="0009525F" w:rsidRPr="00024C55">
              <w:rPr>
                <w:rFonts w:ascii="Times New Roman" w:hAnsi="Times New Roman" w:cs="Times New Roman"/>
                <w:spacing w:val="-6"/>
                <w:sz w:val="24"/>
                <w:szCs w:val="24"/>
              </w:rPr>
              <w:t xml:space="preserve"> Анастасия</w:t>
            </w:r>
            <w:r>
              <w:rPr>
                <w:rFonts w:ascii="Times New Roman" w:hAnsi="Times New Roman" w:cs="Times New Roman"/>
                <w:spacing w:val="-6"/>
                <w:sz w:val="24"/>
                <w:szCs w:val="24"/>
              </w:rPr>
              <w:t xml:space="preserve"> Г.</w:t>
            </w:r>
            <w:r w:rsidR="0009525F" w:rsidRPr="00024C55">
              <w:rPr>
                <w:rFonts w:ascii="Times New Roman" w:hAnsi="Times New Roman" w:cs="Times New Roman"/>
                <w:spacing w:val="-6"/>
                <w:sz w:val="24"/>
                <w:szCs w:val="24"/>
              </w:rPr>
              <w:t xml:space="preserve"> -  Читинская государственная медицинская Академия: лечебное дело</w:t>
            </w:r>
            <w:r>
              <w:rPr>
                <w:rFonts w:ascii="Times New Roman" w:hAnsi="Times New Roman" w:cs="Times New Roman"/>
                <w:spacing w:val="-6"/>
                <w:sz w:val="24"/>
                <w:szCs w:val="24"/>
              </w:rPr>
              <w:t>;</w:t>
            </w:r>
          </w:p>
          <w:p w:rsidR="0009525F" w:rsidRPr="00024C55" w:rsidRDefault="00707D3A" w:rsidP="00024C55">
            <w:pPr>
              <w:tabs>
                <w:tab w:val="left" w:leader="hyphen" w:pos="-284"/>
                <w:tab w:val="left" w:pos="-142"/>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 </w:t>
            </w:r>
            <w:r w:rsidR="0009525F" w:rsidRPr="00024C55">
              <w:rPr>
                <w:rFonts w:ascii="Times New Roman" w:hAnsi="Times New Roman" w:cs="Times New Roman"/>
                <w:spacing w:val="-6"/>
                <w:sz w:val="24"/>
                <w:szCs w:val="24"/>
              </w:rPr>
              <w:t>Анастасия</w:t>
            </w:r>
            <w:r>
              <w:rPr>
                <w:rFonts w:ascii="Times New Roman" w:hAnsi="Times New Roman" w:cs="Times New Roman"/>
                <w:spacing w:val="-6"/>
                <w:sz w:val="24"/>
                <w:szCs w:val="24"/>
              </w:rPr>
              <w:t xml:space="preserve"> Д.</w:t>
            </w:r>
            <w:r w:rsidR="0009525F" w:rsidRPr="00024C55">
              <w:rPr>
                <w:rFonts w:ascii="Times New Roman" w:hAnsi="Times New Roman" w:cs="Times New Roman"/>
                <w:spacing w:val="-6"/>
                <w:sz w:val="24"/>
                <w:szCs w:val="24"/>
              </w:rPr>
              <w:t xml:space="preserve"> – Нижегородский государственный университет им. Н.И. Лобачевского: медицинская кибернетика</w:t>
            </w:r>
            <w:r>
              <w:rPr>
                <w:rFonts w:ascii="Times New Roman" w:hAnsi="Times New Roman" w:cs="Times New Roman"/>
                <w:spacing w:val="-6"/>
                <w:sz w:val="24"/>
                <w:szCs w:val="24"/>
              </w:rPr>
              <w:t>;</w:t>
            </w:r>
          </w:p>
          <w:p w:rsidR="0009525F" w:rsidRPr="00024C55" w:rsidRDefault="00707D3A" w:rsidP="00024C55">
            <w:pPr>
              <w:tabs>
                <w:tab w:val="left" w:leader="hyphen" w:pos="-284"/>
                <w:tab w:val="left" w:pos="-142"/>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3) </w:t>
            </w:r>
            <w:r w:rsidR="0009525F" w:rsidRPr="00024C55">
              <w:rPr>
                <w:rFonts w:ascii="Times New Roman" w:hAnsi="Times New Roman" w:cs="Times New Roman"/>
                <w:spacing w:val="-6"/>
                <w:sz w:val="24"/>
                <w:szCs w:val="24"/>
              </w:rPr>
              <w:t>Ангелина</w:t>
            </w:r>
            <w:r>
              <w:rPr>
                <w:rFonts w:ascii="Times New Roman" w:hAnsi="Times New Roman" w:cs="Times New Roman"/>
                <w:spacing w:val="-6"/>
                <w:sz w:val="24"/>
                <w:szCs w:val="24"/>
              </w:rPr>
              <w:t xml:space="preserve"> Ж.</w:t>
            </w:r>
            <w:r w:rsidR="0009525F" w:rsidRPr="00024C55">
              <w:rPr>
                <w:rFonts w:ascii="Times New Roman" w:hAnsi="Times New Roman" w:cs="Times New Roman"/>
                <w:spacing w:val="-6"/>
                <w:sz w:val="24"/>
                <w:szCs w:val="24"/>
              </w:rPr>
              <w:t xml:space="preserve"> – фармацевтический колледж Красноярского государственного медицинского университета им. Профессора В.Ф. </w:t>
            </w:r>
            <w:proofErr w:type="spellStart"/>
            <w:r w:rsidR="0009525F" w:rsidRPr="00024C55">
              <w:rPr>
                <w:rFonts w:ascii="Times New Roman" w:hAnsi="Times New Roman" w:cs="Times New Roman"/>
                <w:spacing w:val="-6"/>
                <w:sz w:val="24"/>
                <w:szCs w:val="24"/>
              </w:rPr>
              <w:t>Войно-Ясенецкого</w:t>
            </w:r>
            <w:proofErr w:type="spellEnd"/>
            <w:r w:rsidR="0009525F" w:rsidRPr="00024C55">
              <w:rPr>
                <w:rFonts w:ascii="Times New Roman" w:hAnsi="Times New Roman" w:cs="Times New Roman"/>
                <w:spacing w:val="-6"/>
                <w:sz w:val="24"/>
                <w:szCs w:val="24"/>
              </w:rPr>
              <w:t>: фармация на б</w:t>
            </w:r>
            <w:r>
              <w:rPr>
                <w:rFonts w:ascii="Times New Roman" w:hAnsi="Times New Roman" w:cs="Times New Roman"/>
                <w:spacing w:val="-6"/>
                <w:sz w:val="24"/>
                <w:szCs w:val="24"/>
              </w:rPr>
              <w:t>азе среднего общего образования;</w:t>
            </w:r>
          </w:p>
          <w:p w:rsidR="0009525F" w:rsidRPr="00024C55" w:rsidRDefault="00707D3A" w:rsidP="00024C55">
            <w:pPr>
              <w:tabs>
                <w:tab w:val="left" w:leader="hyphen" w:pos="-284"/>
                <w:tab w:val="left" w:pos="-142"/>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4) </w:t>
            </w:r>
            <w:r w:rsidR="0009525F" w:rsidRPr="00024C55">
              <w:rPr>
                <w:rFonts w:ascii="Times New Roman" w:hAnsi="Times New Roman" w:cs="Times New Roman"/>
                <w:spacing w:val="-6"/>
                <w:sz w:val="24"/>
                <w:szCs w:val="24"/>
              </w:rPr>
              <w:t>Никита</w:t>
            </w:r>
            <w:r>
              <w:rPr>
                <w:rFonts w:ascii="Times New Roman" w:hAnsi="Times New Roman" w:cs="Times New Roman"/>
                <w:spacing w:val="-6"/>
                <w:sz w:val="24"/>
                <w:szCs w:val="24"/>
              </w:rPr>
              <w:t xml:space="preserve"> Ц,</w:t>
            </w:r>
            <w:r w:rsidR="0009525F" w:rsidRPr="00024C55">
              <w:rPr>
                <w:rFonts w:ascii="Times New Roman" w:hAnsi="Times New Roman" w:cs="Times New Roman"/>
                <w:spacing w:val="-6"/>
                <w:sz w:val="24"/>
                <w:szCs w:val="24"/>
              </w:rPr>
              <w:t xml:space="preserve"> – медицинский колледж железнодорожного транспорта Иркутского государственного университета путей сообщения: лечебное дело</w:t>
            </w:r>
            <w:r>
              <w:rPr>
                <w:rFonts w:ascii="Times New Roman" w:hAnsi="Times New Roman" w:cs="Times New Roman"/>
                <w:spacing w:val="-6"/>
                <w:sz w:val="24"/>
                <w:szCs w:val="24"/>
              </w:rPr>
              <w:t>;</w:t>
            </w:r>
          </w:p>
          <w:p w:rsidR="0009525F" w:rsidRPr="00024C55" w:rsidRDefault="00707D3A" w:rsidP="00024C55">
            <w:pPr>
              <w:tabs>
                <w:tab w:val="num" w:pos="720"/>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5) </w:t>
            </w:r>
            <w:r w:rsidRPr="00024C55">
              <w:rPr>
                <w:rFonts w:ascii="Times New Roman" w:hAnsi="Times New Roman" w:cs="Times New Roman"/>
                <w:spacing w:val="-6"/>
                <w:sz w:val="24"/>
                <w:szCs w:val="24"/>
              </w:rPr>
              <w:t xml:space="preserve">Карина </w:t>
            </w:r>
            <w:r>
              <w:rPr>
                <w:rFonts w:ascii="Times New Roman" w:hAnsi="Times New Roman" w:cs="Times New Roman"/>
                <w:spacing w:val="-6"/>
                <w:sz w:val="24"/>
                <w:szCs w:val="24"/>
              </w:rPr>
              <w:t>Ш.</w:t>
            </w:r>
            <w:r w:rsidR="0009525F" w:rsidRPr="00024C55">
              <w:rPr>
                <w:rFonts w:ascii="Times New Roman" w:hAnsi="Times New Roman" w:cs="Times New Roman"/>
                <w:spacing w:val="-6"/>
                <w:sz w:val="24"/>
                <w:szCs w:val="24"/>
              </w:rPr>
              <w:t>– Читинский медицинский колледж: лечебное дело.</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Победители Олимпиад:</w:t>
            </w:r>
          </w:p>
          <w:p w:rsidR="0009525F" w:rsidRPr="00024C55" w:rsidRDefault="00707D3A" w:rsidP="00024C55">
            <w:pPr>
              <w:tabs>
                <w:tab w:val="num" w:pos="720"/>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1) </w:t>
            </w:r>
            <w:r w:rsidR="0009525F" w:rsidRPr="00024C55">
              <w:rPr>
                <w:rFonts w:ascii="Times New Roman" w:hAnsi="Times New Roman" w:cs="Times New Roman"/>
                <w:spacing w:val="-6"/>
                <w:sz w:val="24"/>
                <w:szCs w:val="24"/>
              </w:rPr>
              <w:t xml:space="preserve">Иван </w:t>
            </w:r>
            <w:r>
              <w:rPr>
                <w:rFonts w:ascii="Times New Roman" w:hAnsi="Times New Roman" w:cs="Times New Roman"/>
                <w:spacing w:val="-6"/>
                <w:sz w:val="24"/>
                <w:szCs w:val="24"/>
              </w:rPr>
              <w:t>Т.</w:t>
            </w:r>
            <w:r w:rsidR="0009525F" w:rsidRPr="00024C55">
              <w:rPr>
                <w:rFonts w:ascii="Times New Roman" w:hAnsi="Times New Roman" w:cs="Times New Roman"/>
                <w:spacing w:val="-6"/>
                <w:sz w:val="24"/>
                <w:szCs w:val="24"/>
              </w:rPr>
              <w:t xml:space="preserve">– муниципальная олимпиада всероссийского этапа школьников по биологии: </w:t>
            </w:r>
            <w:r w:rsidR="0009525F" w:rsidRPr="00024C55">
              <w:rPr>
                <w:rFonts w:ascii="Times New Roman" w:hAnsi="Times New Roman" w:cs="Times New Roman"/>
                <w:spacing w:val="-6"/>
                <w:sz w:val="24"/>
                <w:szCs w:val="24"/>
                <w:lang w:val="en-US"/>
              </w:rPr>
              <w:t>II</w:t>
            </w:r>
            <w:r w:rsidR="0009525F" w:rsidRPr="00024C55">
              <w:rPr>
                <w:rFonts w:ascii="Times New Roman" w:hAnsi="Times New Roman" w:cs="Times New Roman"/>
                <w:spacing w:val="-6"/>
                <w:sz w:val="24"/>
                <w:szCs w:val="24"/>
              </w:rPr>
              <w:t xml:space="preserve"> место</w:t>
            </w:r>
            <w:r>
              <w:rPr>
                <w:rFonts w:ascii="Times New Roman" w:hAnsi="Times New Roman" w:cs="Times New Roman"/>
                <w:spacing w:val="-6"/>
                <w:sz w:val="24"/>
                <w:szCs w:val="24"/>
              </w:rPr>
              <w:t>;</w:t>
            </w:r>
          </w:p>
          <w:p w:rsidR="0009525F" w:rsidRPr="00024C55" w:rsidRDefault="00707D3A" w:rsidP="00024C55">
            <w:pPr>
              <w:tabs>
                <w:tab w:val="num" w:pos="720"/>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 </w:t>
            </w:r>
            <w:r w:rsidR="0009525F" w:rsidRPr="00024C55">
              <w:rPr>
                <w:rFonts w:ascii="Times New Roman" w:hAnsi="Times New Roman" w:cs="Times New Roman"/>
                <w:spacing w:val="-6"/>
                <w:sz w:val="24"/>
                <w:szCs w:val="24"/>
              </w:rPr>
              <w:t>Никита</w:t>
            </w:r>
            <w:r>
              <w:rPr>
                <w:rFonts w:ascii="Times New Roman" w:hAnsi="Times New Roman" w:cs="Times New Roman"/>
                <w:spacing w:val="-6"/>
                <w:sz w:val="24"/>
                <w:szCs w:val="24"/>
              </w:rPr>
              <w:t xml:space="preserve"> Г.</w:t>
            </w:r>
            <w:r w:rsidR="0009525F" w:rsidRPr="00024C55">
              <w:rPr>
                <w:rFonts w:ascii="Times New Roman" w:hAnsi="Times New Roman" w:cs="Times New Roman"/>
                <w:spacing w:val="-6"/>
                <w:sz w:val="24"/>
                <w:szCs w:val="24"/>
              </w:rPr>
              <w:t xml:space="preserve"> – международная олимпиада по биологии для 11 класса </w:t>
            </w:r>
            <w:r>
              <w:rPr>
                <w:rFonts w:ascii="Times New Roman" w:hAnsi="Times New Roman" w:cs="Times New Roman"/>
                <w:spacing w:val="-6"/>
                <w:sz w:val="24"/>
                <w:szCs w:val="24"/>
              </w:rPr>
              <w:t>«</w:t>
            </w:r>
            <w:r w:rsidR="0009525F" w:rsidRPr="00024C55">
              <w:rPr>
                <w:rFonts w:ascii="Times New Roman" w:hAnsi="Times New Roman" w:cs="Times New Roman"/>
                <w:spacing w:val="-6"/>
                <w:sz w:val="24"/>
                <w:szCs w:val="24"/>
              </w:rPr>
              <w:t xml:space="preserve">Развитие жизни на Земле»: </w:t>
            </w:r>
            <w:r>
              <w:rPr>
                <w:rFonts w:ascii="Times New Roman" w:hAnsi="Times New Roman" w:cs="Times New Roman"/>
                <w:spacing w:val="-6"/>
                <w:sz w:val="24"/>
                <w:szCs w:val="24"/>
              </w:rPr>
              <w:t>д</w:t>
            </w:r>
            <w:r w:rsidR="0009525F" w:rsidRPr="00024C55">
              <w:rPr>
                <w:rFonts w:ascii="Times New Roman" w:hAnsi="Times New Roman" w:cs="Times New Roman"/>
                <w:spacing w:val="-6"/>
                <w:sz w:val="24"/>
                <w:szCs w:val="24"/>
              </w:rPr>
              <w:t>иплом, 1 место</w:t>
            </w:r>
            <w:r>
              <w:rPr>
                <w:rFonts w:ascii="Times New Roman" w:hAnsi="Times New Roman" w:cs="Times New Roman"/>
                <w:spacing w:val="-6"/>
                <w:sz w:val="24"/>
                <w:szCs w:val="24"/>
              </w:rPr>
              <w:t>;</w:t>
            </w:r>
          </w:p>
          <w:p w:rsidR="0009525F" w:rsidRPr="00024C55" w:rsidRDefault="00707D3A" w:rsidP="00024C55">
            <w:pPr>
              <w:tabs>
                <w:tab w:val="num" w:pos="720"/>
              </w:tab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3) </w:t>
            </w:r>
            <w:r w:rsidR="0009525F" w:rsidRPr="00024C55">
              <w:rPr>
                <w:rFonts w:ascii="Times New Roman" w:hAnsi="Times New Roman" w:cs="Times New Roman"/>
                <w:spacing w:val="-6"/>
                <w:sz w:val="24"/>
                <w:szCs w:val="24"/>
              </w:rPr>
              <w:t xml:space="preserve">Виктория </w:t>
            </w:r>
            <w:r>
              <w:rPr>
                <w:rFonts w:ascii="Times New Roman" w:hAnsi="Times New Roman" w:cs="Times New Roman"/>
                <w:spacing w:val="-6"/>
                <w:sz w:val="24"/>
                <w:szCs w:val="24"/>
              </w:rPr>
              <w:t>Б.</w:t>
            </w:r>
            <w:r w:rsidR="0009525F" w:rsidRPr="00024C55">
              <w:rPr>
                <w:rFonts w:ascii="Times New Roman" w:hAnsi="Times New Roman" w:cs="Times New Roman"/>
                <w:spacing w:val="-6"/>
                <w:sz w:val="24"/>
                <w:szCs w:val="24"/>
              </w:rPr>
              <w:t xml:space="preserve">– олимпиада, проводимая Филиалом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«Лесное дело»; </w:t>
            </w:r>
            <w:r>
              <w:rPr>
                <w:rFonts w:ascii="Times New Roman" w:hAnsi="Times New Roman" w:cs="Times New Roman"/>
                <w:spacing w:val="-6"/>
                <w:sz w:val="24"/>
                <w:szCs w:val="24"/>
              </w:rPr>
              <w:t>д</w:t>
            </w:r>
            <w:r w:rsidR="0009525F" w:rsidRPr="00024C55">
              <w:rPr>
                <w:rFonts w:ascii="Times New Roman" w:hAnsi="Times New Roman" w:cs="Times New Roman"/>
                <w:spacing w:val="-6"/>
                <w:sz w:val="24"/>
                <w:szCs w:val="24"/>
              </w:rPr>
              <w:t xml:space="preserve">иплом </w:t>
            </w:r>
            <w:r w:rsidR="0009525F" w:rsidRPr="00024C55">
              <w:rPr>
                <w:rFonts w:ascii="Times New Roman" w:hAnsi="Times New Roman" w:cs="Times New Roman"/>
                <w:spacing w:val="-6"/>
                <w:sz w:val="24"/>
                <w:szCs w:val="24"/>
                <w:lang w:val="en-US"/>
              </w:rPr>
              <w:t>I</w:t>
            </w:r>
            <w:r>
              <w:rPr>
                <w:rFonts w:ascii="Times New Roman" w:hAnsi="Times New Roman" w:cs="Times New Roman"/>
                <w:spacing w:val="-6"/>
                <w:sz w:val="24"/>
                <w:szCs w:val="24"/>
              </w:rPr>
              <w:t xml:space="preserve"> степени;</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В 2024 – 2025 учебном году </w:t>
            </w:r>
            <w:r w:rsidR="00707D3A" w:rsidRPr="00024C55">
              <w:rPr>
                <w:rFonts w:ascii="Times New Roman" w:hAnsi="Times New Roman" w:cs="Times New Roman"/>
                <w:spacing w:val="-6"/>
                <w:sz w:val="24"/>
                <w:szCs w:val="24"/>
              </w:rPr>
              <w:t>успешная деятельность в</w:t>
            </w:r>
            <w:r w:rsidRPr="00024C55">
              <w:rPr>
                <w:rFonts w:ascii="Times New Roman" w:hAnsi="Times New Roman" w:cs="Times New Roman"/>
                <w:spacing w:val="-6"/>
                <w:sz w:val="24"/>
                <w:szCs w:val="24"/>
              </w:rPr>
              <w:t xml:space="preserve"> данном направлении:</w:t>
            </w:r>
          </w:p>
          <w:p w:rsidR="0009525F" w:rsidRPr="00024C55" w:rsidRDefault="0009525F" w:rsidP="00024C55">
            <w:pPr>
              <w:tabs>
                <w:tab w:val="num" w:pos="720"/>
              </w:tabs>
              <w:spacing w:after="0" w:line="240" w:lineRule="auto"/>
              <w:jc w:val="both"/>
              <w:rPr>
                <w:rFonts w:ascii="Times New Roman" w:hAnsi="Times New Roman" w:cs="Times New Roman"/>
                <w:spacing w:val="-6"/>
                <w:sz w:val="24"/>
                <w:szCs w:val="24"/>
              </w:rPr>
            </w:pPr>
            <w:r w:rsidRPr="00024C55">
              <w:rPr>
                <w:rFonts w:ascii="Times New Roman" w:hAnsi="Times New Roman" w:cs="Times New Roman"/>
                <w:spacing w:val="-6"/>
                <w:sz w:val="24"/>
                <w:szCs w:val="24"/>
              </w:rPr>
              <w:t xml:space="preserve">1. В </w:t>
            </w:r>
            <w:r w:rsidR="00707D3A" w:rsidRPr="00024C55">
              <w:rPr>
                <w:rFonts w:ascii="Times New Roman" w:hAnsi="Times New Roman" w:cs="Times New Roman"/>
                <w:spacing w:val="-6"/>
                <w:sz w:val="24"/>
                <w:szCs w:val="24"/>
              </w:rPr>
              <w:t>образовательном онлайн</w:t>
            </w:r>
            <w:r w:rsidRPr="00024C55">
              <w:rPr>
                <w:rFonts w:ascii="Times New Roman" w:hAnsi="Times New Roman" w:cs="Times New Roman"/>
                <w:spacing w:val="-6"/>
                <w:sz w:val="24"/>
                <w:szCs w:val="24"/>
              </w:rPr>
              <w:t>-проекте «</w:t>
            </w:r>
            <w:proofErr w:type="spellStart"/>
            <w:r w:rsidRPr="00024C55">
              <w:rPr>
                <w:rFonts w:ascii="Times New Roman" w:hAnsi="Times New Roman" w:cs="Times New Roman"/>
                <w:spacing w:val="-6"/>
                <w:sz w:val="24"/>
                <w:szCs w:val="24"/>
              </w:rPr>
              <w:t>МедКласс</w:t>
            </w:r>
            <w:proofErr w:type="spellEnd"/>
            <w:r w:rsidRPr="00024C55">
              <w:rPr>
                <w:rFonts w:ascii="Times New Roman" w:hAnsi="Times New Roman" w:cs="Times New Roman"/>
                <w:spacing w:val="-6"/>
                <w:sz w:val="24"/>
                <w:szCs w:val="24"/>
              </w:rPr>
              <w:t>» для школьников 8-11 классов, интересующихся медициной и направлениями, связанными со здравоохранением. Сибирский государственный медицинский университет (</w:t>
            </w:r>
            <w:proofErr w:type="spellStart"/>
            <w:r w:rsidRPr="00024C55">
              <w:rPr>
                <w:rFonts w:ascii="Times New Roman" w:hAnsi="Times New Roman" w:cs="Times New Roman"/>
                <w:spacing w:val="-6"/>
                <w:sz w:val="24"/>
                <w:szCs w:val="24"/>
              </w:rPr>
              <w:t>Сиб</w:t>
            </w:r>
            <w:proofErr w:type="spellEnd"/>
            <w:r w:rsidRPr="00024C55">
              <w:rPr>
                <w:rFonts w:ascii="Times New Roman" w:hAnsi="Times New Roman" w:cs="Times New Roman"/>
                <w:spacing w:val="-6"/>
                <w:sz w:val="24"/>
                <w:szCs w:val="24"/>
              </w:rPr>
              <w:t xml:space="preserve"> </w:t>
            </w:r>
            <w:r w:rsidR="00F55C7F" w:rsidRPr="00024C55">
              <w:rPr>
                <w:rFonts w:ascii="Times New Roman" w:hAnsi="Times New Roman" w:cs="Times New Roman"/>
                <w:spacing w:val="-6"/>
                <w:sz w:val="24"/>
                <w:szCs w:val="24"/>
              </w:rPr>
              <w:t>ГМУ) г.</w:t>
            </w:r>
            <w:r w:rsidRPr="00024C55">
              <w:rPr>
                <w:rFonts w:ascii="Times New Roman" w:hAnsi="Times New Roman" w:cs="Times New Roman"/>
                <w:spacing w:val="-6"/>
                <w:sz w:val="24"/>
                <w:szCs w:val="24"/>
              </w:rPr>
              <w:t xml:space="preserve"> Томска продолжают занятия 2 выпускницы.</w:t>
            </w:r>
          </w:p>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pacing w:val="-6"/>
                <w:sz w:val="24"/>
                <w:szCs w:val="24"/>
              </w:rPr>
              <w:t xml:space="preserve">2. На базе 10 класса естественнонаучного профиля сформирована медицинская группа для обучающихся, планирующих выбрать после окончания </w:t>
            </w:r>
            <w:r w:rsidR="00707D3A" w:rsidRPr="00024C55">
              <w:rPr>
                <w:rFonts w:ascii="Times New Roman" w:hAnsi="Times New Roman" w:cs="Times New Roman"/>
                <w:spacing w:val="-6"/>
                <w:sz w:val="24"/>
                <w:szCs w:val="24"/>
              </w:rPr>
              <w:t xml:space="preserve">школы </w:t>
            </w:r>
            <w:r w:rsidR="00707D3A" w:rsidRPr="00024C55">
              <w:rPr>
                <w:rFonts w:ascii="Times New Roman" w:hAnsi="Times New Roman" w:cs="Times New Roman"/>
                <w:sz w:val="24"/>
                <w:szCs w:val="24"/>
              </w:rPr>
              <w:t>медицинскую</w:t>
            </w:r>
            <w:r w:rsidRPr="00024C55">
              <w:rPr>
                <w:rFonts w:ascii="Times New Roman" w:hAnsi="Times New Roman" w:cs="Times New Roman"/>
                <w:sz w:val="24"/>
                <w:szCs w:val="24"/>
              </w:rPr>
              <w:t xml:space="preserve"> профессию.  </w:t>
            </w:r>
          </w:p>
          <w:p w:rsidR="0009525F" w:rsidRPr="00024C55" w:rsidRDefault="0009525F" w:rsidP="00024C55">
            <w:pPr>
              <w:numPr>
                <w:ilvl w:val="0"/>
                <w:numId w:val="4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hAnsi="Times New Roman" w:cs="Times New Roman"/>
                <w:sz w:val="24"/>
                <w:szCs w:val="24"/>
              </w:rPr>
            </w:pPr>
            <w:r w:rsidRPr="00024C55">
              <w:rPr>
                <w:rFonts w:ascii="Times New Roman" w:hAnsi="Times New Roman" w:cs="Times New Roman"/>
                <w:sz w:val="24"/>
                <w:szCs w:val="24"/>
              </w:rPr>
              <w:t>С целью п</w:t>
            </w:r>
            <w:r w:rsidRPr="00024C55">
              <w:rPr>
                <w:rFonts w:ascii="Times New Roman" w:hAnsi="Times New Roman" w:cs="Times New Roman"/>
                <w:bCs/>
                <w:sz w:val="24"/>
                <w:szCs w:val="24"/>
              </w:rPr>
              <w:t>овышение уровня знаний</w:t>
            </w:r>
            <w:r w:rsidRPr="00024C55">
              <w:rPr>
                <w:rFonts w:ascii="Times New Roman" w:hAnsi="Times New Roman" w:cs="Times New Roman"/>
                <w:sz w:val="24"/>
                <w:szCs w:val="24"/>
              </w:rPr>
              <w:t> по базовым медицинским дисциплинам для участников группы организовано сетевое взаимодействие с</w:t>
            </w:r>
          </w:p>
          <w:p w:rsidR="0009525F" w:rsidRPr="00024C55" w:rsidRDefault="00707D3A"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
              <w:jc w:val="both"/>
              <w:textAlignment w:val="baseline"/>
              <w:rPr>
                <w:rFonts w:ascii="Times New Roman" w:hAnsi="Times New Roman" w:cs="Times New Roman"/>
                <w:sz w:val="24"/>
                <w:szCs w:val="24"/>
              </w:rPr>
            </w:pPr>
            <w:r>
              <w:rPr>
                <w:rFonts w:ascii="Times New Roman" w:hAnsi="Times New Roman" w:cs="Times New Roman"/>
                <w:sz w:val="24"/>
                <w:szCs w:val="24"/>
              </w:rPr>
              <w:t>-</w:t>
            </w:r>
            <w:r w:rsidR="0009525F" w:rsidRPr="00024C55">
              <w:rPr>
                <w:rFonts w:ascii="Times New Roman" w:hAnsi="Times New Roman" w:cs="Times New Roman"/>
                <w:sz w:val="24"/>
                <w:szCs w:val="24"/>
              </w:rPr>
              <w:t>Федеральным государственным бюджетным образовательным учреждением высшего образования (ФГБОУ ВО) «Иркутский государственный медицинский университет» (</w:t>
            </w:r>
            <w:r>
              <w:rPr>
                <w:rFonts w:ascii="Times New Roman" w:hAnsi="Times New Roman" w:cs="Times New Roman"/>
                <w:sz w:val="24"/>
                <w:szCs w:val="24"/>
              </w:rPr>
              <w:t>д</w:t>
            </w:r>
            <w:r w:rsidR="0009525F" w:rsidRPr="00024C55">
              <w:rPr>
                <w:rFonts w:ascii="Times New Roman" w:hAnsi="Times New Roman" w:cs="Times New Roman"/>
                <w:sz w:val="24"/>
                <w:szCs w:val="24"/>
              </w:rPr>
              <w:t>оговор о сетевом взаимодействии между образовательной и медицинской организациями: МБОУ «СОШ №1» и ФГБОУ ВО «Иркутский государственный</w:t>
            </w:r>
            <w:r>
              <w:rPr>
                <w:rFonts w:ascii="Times New Roman" w:hAnsi="Times New Roman" w:cs="Times New Roman"/>
                <w:sz w:val="24"/>
                <w:szCs w:val="24"/>
              </w:rPr>
              <w:t xml:space="preserve"> медицинский университет» от 02.09.2024г.);</w:t>
            </w:r>
          </w:p>
          <w:p w:rsidR="00707D3A" w:rsidRDefault="00707D3A"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09525F" w:rsidRPr="00024C55">
              <w:rPr>
                <w:rFonts w:ascii="Times New Roman" w:hAnsi="Times New Roman" w:cs="Times New Roman"/>
                <w:sz w:val="24"/>
                <w:szCs w:val="24"/>
              </w:rPr>
              <w:t xml:space="preserve">Государственным бюджетным профессиональным образовательным учреждением Иркутской </w:t>
            </w:r>
            <w:r w:rsidRPr="00024C55">
              <w:rPr>
                <w:rFonts w:ascii="Times New Roman" w:hAnsi="Times New Roman" w:cs="Times New Roman"/>
                <w:sz w:val="24"/>
                <w:szCs w:val="24"/>
              </w:rPr>
              <w:t>области (</w:t>
            </w:r>
            <w:r w:rsidR="0009525F" w:rsidRPr="00024C55">
              <w:rPr>
                <w:rFonts w:ascii="Times New Roman" w:hAnsi="Times New Roman" w:cs="Times New Roman"/>
                <w:sz w:val="24"/>
                <w:szCs w:val="24"/>
              </w:rPr>
              <w:t xml:space="preserve">ГБПОУ ИО) «Усть-Илимский техникум лесопромышленных технологий и сферы </w:t>
            </w:r>
            <w:r w:rsidRPr="00024C55">
              <w:rPr>
                <w:rFonts w:ascii="Times New Roman" w:hAnsi="Times New Roman" w:cs="Times New Roman"/>
                <w:sz w:val="24"/>
                <w:szCs w:val="24"/>
              </w:rPr>
              <w:t>услуг» (</w:t>
            </w:r>
            <w:r>
              <w:rPr>
                <w:rFonts w:ascii="Times New Roman" w:hAnsi="Times New Roman" w:cs="Times New Roman"/>
                <w:sz w:val="24"/>
                <w:szCs w:val="24"/>
              </w:rPr>
              <w:t>д</w:t>
            </w:r>
            <w:r w:rsidR="0009525F" w:rsidRPr="00024C55">
              <w:rPr>
                <w:rFonts w:ascii="Times New Roman" w:hAnsi="Times New Roman" w:cs="Times New Roman"/>
                <w:sz w:val="24"/>
                <w:szCs w:val="24"/>
              </w:rPr>
              <w:t xml:space="preserve">оговор №15/24 от </w:t>
            </w:r>
            <w:r>
              <w:rPr>
                <w:rFonts w:ascii="Times New Roman" w:hAnsi="Times New Roman" w:cs="Times New Roman"/>
                <w:sz w:val="24"/>
                <w:szCs w:val="24"/>
              </w:rPr>
              <w:t>01.10.2024</w:t>
            </w:r>
            <w:r w:rsidR="0009525F" w:rsidRPr="00024C55">
              <w:rPr>
                <w:rFonts w:ascii="Times New Roman" w:hAnsi="Times New Roman" w:cs="Times New Roman"/>
                <w:sz w:val="24"/>
                <w:szCs w:val="24"/>
              </w:rPr>
              <w:t>г. «О сетевой форме реализации программы курса «Химия: практические и лабораторные рабо</w:t>
            </w:r>
            <w:r>
              <w:rPr>
                <w:rFonts w:ascii="Times New Roman" w:hAnsi="Times New Roman" w:cs="Times New Roman"/>
                <w:sz w:val="24"/>
                <w:szCs w:val="24"/>
              </w:rPr>
              <w:t>ты»;</w:t>
            </w:r>
          </w:p>
          <w:p w:rsidR="0009525F" w:rsidRPr="00707D3A" w:rsidRDefault="00707D3A"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
              <w:jc w:val="both"/>
              <w:textAlignment w:val="baseline"/>
              <w:rPr>
                <w:rFonts w:ascii="Times New Roman" w:hAnsi="Times New Roman" w:cs="Times New Roman"/>
                <w:sz w:val="24"/>
                <w:szCs w:val="24"/>
              </w:rPr>
            </w:pPr>
            <w:r w:rsidRPr="00707D3A">
              <w:rPr>
                <w:rFonts w:ascii="Times New Roman" w:hAnsi="Times New Roman" w:cs="Times New Roman"/>
                <w:sz w:val="24"/>
                <w:szCs w:val="24"/>
              </w:rPr>
              <w:t>- п</w:t>
            </w:r>
            <w:r w:rsidR="0009525F" w:rsidRPr="00707D3A">
              <w:rPr>
                <w:rFonts w:ascii="Times New Roman" w:hAnsi="Times New Roman" w:cs="Times New Roman"/>
                <w:spacing w:val="-6"/>
                <w:sz w:val="24"/>
                <w:szCs w:val="24"/>
              </w:rPr>
              <w:t xml:space="preserve">родолжено сотрудничество на безвозмездной основе с Филиалом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w:t>
            </w:r>
            <w:r w:rsidRPr="00707D3A">
              <w:rPr>
                <w:rFonts w:ascii="Times New Roman" w:hAnsi="Times New Roman" w:cs="Times New Roman"/>
                <w:spacing w:val="-6"/>
                <w:sz w:val="24"/>
                <w:szCs w:val="24"/>
              </w:rPr>
              <w:t>практические и</w:t>
            </w:r>
            <w:r w:rsidR="0009525F" w:rsidRPr="00707D3A">
              <w:rPr>
                <w:rFonts w:ascii="Times New Roman" w:hAnsi="Times New Roman" w:cs="Times New Roman"/>
                <w:spacing w:val="-6"/>
                <w:sz w:val="24"/>
                <w:szCs w:val="24"/>
              </w:rPr>
              <w:t xml:space="preserve"> лабораторные исслед</w:t>
            </w:r>
            <w:r w:rsidRPr="00707D3A">
              <w:rPr>
                <w:rFonts w:ascii="Times New Roman" w:hAnsi="Times New Roman" w:cs="Times New Roman"/>
                <w:spacing w:val="-6"/>
                <w:sz w:val="24"/>
                <w:szCs w:val="24"/>
              </w:rPr>
              <w:t xml:space="preserve">овательские работы по химии; </w:t>
            </w:r>
          </w:p>
          <w:p w:rsidR="0009525F" w:rsidRPr="00024C55" w:rsidRDefault="00707D3A" w:rsidP="00707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
              <w:jc w:val="both"/>
              <w:textAlignment w:val="baseline"/>
              <w:rPr>
                <w:rFonts w:ascii="Times New Roman" w:hAnsi="Times New Roman" w:cs="Times New Roman"/>
                <w:sz w:val="24"/>
                <w:szCs w:val="24"/>
              </w:rPr>
            </w:pPr>
            <w:r>
              <w:rPr>
                <w:rFonts w:ascii="Times New Roman" w:hAnsi="Times New Roman" w:cs="Times New Roman"/>
                <w:spacing w:val="-6"/>
                <w:sz w:val="24"/>
                <w:szCs w:val="24"/>
              </w:rPr>
              <w:lastRenderedPageBreak/>
              <w:t xml:space="preserve">- </w:t>
            </w:r>
            <w:r w:rsidR="0009525F" w:rsidRPr="00024C55">
              <w:rPr>
                <w:rFonts w:ascii="Times New Roman" w:hAnsi="Times New Roman" w:cs="Times New Roman"/>
                <w:spacing w:val="-6"/>
                <w:sz w:val="24"/>
                <w:szCs w:val="24"/>
              </w:rPr>
              <w:t xml:space="preserve">3.80% учащихся школы прошли анкетирование «Репродуктивное воспитание», которое </w:t>
            </w:r>
            <w:r w:rsidRPr="00024C55">
              <w:rPr>
                <w:rFonts w:ascii="Times New Roman" w:hAnsi="Times New Roman" w:cs="Times New Roman"/>
                <w:spacing w:val="-6"/>
                <w:sz w:val="24"/>
                <w:szCs w:val="24"/>
              </w:rPr>
              <w:t>проводилось Иркутским</w:t>
            </w:r>
            <w:r w:rsidR="0009525F" w:rsidRPr="00024C55">
              <w:rPr>
                <w:rFonts w:ascii="Times New Roman" w:hAnsi="Times New Roman" w:cs="Times New Roman"/>
                <w:spacing w:val="-6"/>
                <w:sz w:val="24"/>
                <w:szCs w:val="24"/>
              </w:rPr>
              <w:t xml:space="preserve"> государственным медицинским университетом</w:t>
            </w:r>
            <w:r>
              <w:rPr>
                <w:rFonts w:ascii="Times New Roman" w:hAnsi="Times New Roman" w:cs="Times New Roman"/>
                <w:spacing w:val="-6"/>
                <w:sz w:val="24"/>
                <w:szCs w:val="24"/>
              </w:rPr>
              <w:t xml:space="preserve">; </w:t>
            </w:r>
          </w:p>
          <w:p w:rsidR="0009525F" w:rsidRPr="00024C55" w:rsidRDefault="0009525F" w:rsidP="00707D3A">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pacing w:val="-6"/>
                <w:sz w:val="24"/>
                <w:szCs w:val="24"/>
              </w:rPr>
              <w:t xml:space="preserve">3.На базе школы  8 – 10  апреля  2025 года </w:t>
            </w:r>
            <w:r w:rsidRPr="00024C55">
              <w:rPr>
                <w:rFonts w:ascii="Times New Roman" w:hAnsi="Times New Roman" w:cs="Times New Roman"/>
                <w:sz w:val="24"/>
                <w:szCs w:val="24"/>
              </w:rPr>
              <w:t xml:space="preserve">для участников </w:t>
            </w:r>
            <w:proofErr w:type="spellStart"/>
            <w:r w:rsidRPr="00024C55">
              <w:rPr>
                <w:rFonts w:ascii="Times New Roman" w:hAnsi="Times New Roman" w:cs="Times New Roman"/>
                <w:sz w:val="24"/>
                <w:szCs w:val="24"/>
              </w:rPr>
              <w:t>Медгруппы</w:t>
            </w:r>
            <w:proofErr w:type="spellEnd"/>
            <w:r w:rsidRPr="00024C55">
              <w:rPr>
                <w:rFonts w:ascii="Times New Roman" w:hAnsi="Times New Roman" w:cs="Times New Roman"/>
                <w:spacing w:val="-6"/>
                <w:sz w:val="24"/>
                <w:szCs w:val="24"/>
              </w:rPr>
              <w:t xml:space="preserve">  и  обучающихся 9 – 11 классов школ города организовано и проведено по согласованию со специалистом кабинета П</w:t>
            </w:r>
            <w:r w:rsidR="00707D3A">
              <w:rPr>
                <w:rFonts w:ascii="Times New Roman" w:hAnsi="Times New Roman" w:cs="Times New Roman"/>
                <w:spacing w:val="-6"/>
                <w:sz w:val="24"/>
                <w:szCs w:val="24"/>
              </w:rPr>
              <w:t>р</w:t>
            </w:r>
            <w:r w:rsidRPr="00024C55">
              <w:rPr>
                <w:rFonts w:ascii="Times New Roman" w:hAnsi="Times New Roman" w:cs="Times New Roman"/>
                <w:spacing w:val="-6"/>
                <w:sz w:val="24"/>
                <w:szCs w:val="24"/>
              </w:rPr>
              <w:t xml:space="preserve">офориентации МАОУ ДО ЦДТ Александрой Александровной Фоминой  профориентационное мероприятие с представителями  ФГБОУ ВО «Иркутский государственный медицинский университет»: декан педиатрического факультета ФГБОУ ВО ИГМУ Минздрава России, доцент, кандидат медицинских наук Толкачев Константин Сергеевич;  Пикало Илья Андреевич, заведующий кафедрой </w:t>
            </w:r>
            <w:proofErr w:type="spellStart"/>
            <w:r w:rsidRPr="00024C55">
              <w:rPr>
                <w:rFonts w:ascii="Times New Roman" w:hAnsi="Times New Roman" w:cs="Times New Roman"/>
                <w:spacing w:val="-6"/>
                <w:sz w:val="24"/>
                <w:szCs w:val="24"/>
              </w:rPr>
              <w:t>Симуляционных</w:t>
            </w:r>
            <w:proofErr w:type="spellEnd"/>
            <w:r w:rsidRPr="00024C55">
              <w:rPr>
                <w:rFonts w:ascii="Times New Roman" w:hAnsi="Times New Roman" w:cs="Times New Roman"/>
                <w:spacing w:val="-6"/>
                <w:sz w:val="24"/>
                <w:szCs w:val="24"/>
              </w:rPr>
              <w:t xml:space="preserve"> технологий и экстренной медицинской помощи, доктор меди</w:t>
            </w:r>
            <w:r w:rsidR="00707D3A">
              <w:rPr>
                <w:rFonts w:ascii="Times New Roman" w:hAnsi="Times New Roman" w:cs="Times New Roman"/>
                <w:spacing w:val="-6"/>
                <w:sz w:val="24"/>
                <w:szCs w:val="24"/>
              </w:rPr>
              <w:t>цинских наук, доцент</w:t>
            </w:r>
            <w:r w:rsidRPr="00024C55">
              <w:rPr>
                <w:rFonts w:ascii="Times New Roman" w:hAnsi="Times New Roman" w:cs="Times New Roman"/>
                <w:spacing w:val="-6"/>
                <w:sz w:val="24"/>
                <w:szCs w:val="24"/>
              </w:rPr>
              <w:t xml:space="preserve"> (</w:t>
            </w:r>
            <w:r w:rsidR="00707D3A">
              <w:rPr>
                <w:rFonts w:ascii="Times New Roman" w:hAnsi="Times New Roman" w:cs="Times New Roman"/>
                <w:spacing w:val="-6"/>
                <w:sz w:val="24"/>
                <w:szCs w:val="24"/>
              </w:rPr>
              <w:t>п</w:t>
            </w:r>
            <w:r w:rsidRPr="00024C55">
              <w:rPr>
                <w:rFonts w:ascii="Times New Roman" w:hAnsi="Times New Roman" w:cs="Times New Roman"/>
                <w:spacing w:val="-6"/>
                <w:sz w:val="24"/>
                <w:szCs w:val="24"/>
              </w:rPr>
              <w:t>риказ Комитета образования Администрации гор</w:t>
            </w:r>
            <w:r w:rsidR="00707D3A">
              <w:rPr>
                <w:rFonts w:ascii="Times New Roman" w:hAnsi="Times New Roman" w:cs="Times New Roman"/>
                <w:spacing w:val="-6"/>
                <w:sz w:val="24"/>
                <w:szCs w:val="24"/>
              </w:rPr>
              <w:t>ода Усть-Илимска  от 08.04.2025</w:t>
            </w:r>
            <w:r w:rsidRPr="00024C55">
              <w:rPr>
                <w:rFonts w:ascii="Times New Roman" w:hAnsi="Times New Roman" w:cs="Times New Roman"/>
                <w:spacing w:val="-6"/>
                <w:sz w:val="24"/>
                <w:szCs w:val="24"/>
              </w:rPr>
              <w:t>г</w:t>
            </w:r>
            <w:r w:rsidR="00707D3A">
              <w:rPr>
                <w:rFonts w:ascii="Times New Roman" w:hAnsi="Times New Roman" w:cs="Times New Roman"/>
                <w:spacing w:val="-6"/>
                <w:sz w:val="24"/>
                <w:szCs w:val="24"/>
              </w:rPr>
              <w:t>.</w:t>
            </w:r>
            <w:r w:rsidRPr="00024C55">
              <w:rPr>
                <w:rFonts w:ascii="Times New Roman" w:hAnsi="Times New Roman" w:cs="Times New Roman"/>
                <w:spacing w:val="-6"/>
                <w:sz w:val="24"/>
                <w:szCs w:val="24"/>
              </w:rPr>
              <w:t xml:space="preserve">  № 391 «Об организации и проведении профориентационного мероприятия для учащихся 9 – 11 классов муниципальных общеобразовательных учреждений»).</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Как осуществлялось распространение практики</w:t>
            </w:r>
          </w:p>
        </w:tc>
        <w:tc>
          <w:tcPr>
            <w:tcW w:w="6753" w:type="dxa"/>
          </w:tcPr>
          <w:p w:rsidR="0009525F" w:rsidRPr="00024C55" w:rsidRDefault="0009525F"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024C55">
              <w:rPr>
                <w:rFonts w:ascii="Times New Roman" w:hAnsi="Times New Roman" w:cs="Times New Roman"/>
                <w:sz w:val="24"/>
                <w:szCs w:val="24"/>
              </w:rPr>
              <w:t>С целью п</w:t>
            </w:r>
            <w:r w:rsidRPr="00024C55">
              <w:rPr>
                <w:rFonts w:ascii="Times New Roman" w:hAnsi="Times New Roman" w:cs="Times New Roman"/>
                <w:bCs/>
                <w:sz w:val="24"/>
                <w:szCs w:val="24"/>
              </w:rPr>
              <w:t>овышение уровня знаний</w:t>
            </w:r>
            <w:r w:rsidRPr="00024C55">
              <w:rPr>
                <w:rFonts w:ascii="Times New Roman" w:hAnsi="Times New Roman" w:cs="Times New Roman"/>
                <w:sz w:val="24"/>
                <w:szCs w:val="24"/>
              </w:rPr>
              <w:t> по базовым медицинским дисциплинам для участников группы организовано сетевое взаимодействие с</w:t>
            </w:r>
          </w:p>
          <w:p w:rsidR="0009525F" w:rsidRPr="00024C55" w:rsidRDefault="009D2C06"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0009525F" w:rsidRPr="00024C55">
              <w:rPr>
                <w:rFonts w:ascii="Times New Roman" w:hAnsi="Times New Roman" w:cs="Times New Roman"/>
                <w:sz w:val="24"/>
                <w:szCs w:val="24"/>
              </w:rPr>
              <w:t>Федеральным государственным бюджетным образовательным учреждением высшего образования (ФГБОУ ВО) «Иркутский государственный медицинский университет» (</w:t>
            </w:r>
            <w:r>
              <w:rPr>
                <w:rFonts w:ascii="Times New Roman" w:hAnsi="Times New Roman" w:cs="Times New Roman"/>
                <w:sz w:val="24"/>
                <w:szCs w:val="24"/>
              </w:rPr>
              <w:t>д</w:t>
            </w:r>
            <w:r w:rsidR="0009525F" w:rsidRPr="00024C55">
              <w:rPr>
                <w:rFonts w:ascii="Times New Roman" w:hAnsi="Times New Roman" w:cs="Times New Roman"/>
                <w:sz w:val="24"/>
                <w:szCs w:val="24"/>
              </w:rPr>
              <w:t xml:space="preserve">оговор о сетевом взаимодействии между образовательной и медицинской организациями: МБОУ «СОШ №1» и ФГБОУ ВО «Иркутский государственный </w:t>
            </w:r>
            <w:r>
              <w:rPr>
                <w:rFonts w:ascii="Times New Roman" w:hAnsi="Times New Roman" w:cs="Times New Roman"/>
                <w:sz w:val="24"/>
                <w:szCs w:val="24"/>
              </w:rPr>
              <w:t>медицинский университет» от 02.09.2024</w:t>
            </w:r>
            <w:r w:rsidR="0009525F" w:rsidRPr="00024C55">
              <w:rPr>
                <w:rFonts w:ascii="Times New Roman" w:hAnsi="Times New Roman" w:cs="Times New Roman"/>
                <w:sz w:val="24"/>
                <w:szCs w:val="24"/>
              </w:rPr>
              <w:t>г.),</w:t>
            </w:r>
          </w:p>
          <w:p w:rsidR="0009525F" w:rsidRPr="00024C55" w:rsidRDefault="009D2C06"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r w:rsidR="0009525F" w:rsidRPr="00024C55">
              <w:rPr>
                <w:rFonts w:ascii="Times New Roman" w:hAnsi="Times New Roman" w:cs="Times New Roman"/>
                <w:sz w:val="24"/>
                <w:szCs w:val="24"/>
              </w:rPr>
              <w:t xml:space="preserve">Государственным бюджетным профессиональным образовательным учреждением Иркутской </w:t>
            </w:r>
            <w:r w:rsidRPr="00024C55">
              <w:rPr>
                <w:rFonts w:ascii="Times New Roman" w:hAnsi="Times New Roman" w:cs="Times New Roman"/>
                <w:sz w:val="24"/>
                <w:szCs w:val="24"/>
              </w:rPr>
              <w:t>области (</w:t>
            </w:r>
            <w:r w:rsidR="0009525F" w:rsidRPr="00024C55">
              <w:rPr>
                <w:rFonts w:ascii="Times New Roman" w:hAnsi="Times New Roman" w:cs="Times New Roman"/>
                <w:sz w:val="24"/>
                <w:szCs w:val="24"/>
              </w:rPr>
              <w:t xml:space="preserve">ГБПОУ ИО) «Усть-Илимский техникум лесопромышленных технологий и сферы </w:t>
            </w:r>
            <w:r w:rsidRPr="00024C55">
              <w:rPr>
                <w:rFonts w:ascii="Times New Roman" w:hAnsi="Times New Roman" w:cs="Times New Roman"/>
                <w:sz w:val="24"/>
                <w:szCs w:val="24"/>
              </w:rPr>
              <w:t>услуг» (</w:t>
            </w:r>
            <w:r>
              <w:rPr>
                <w:rFonts w:ascii="Times New Roman" w:hAnsi="Times New Roman" w:cs="Times New Roman"/>
                <w:sz w:val="24"/>
                <w:szCs w:val="24"/>
              </w:rPr>
              <w:t>д</w:t>
            </w:r>
            <w:r w:rsidR="0009525F" w:rsidRPr="00024C55">
              <w:rPr>
                <w:rFonts w:ascii="Times New Roman" w:hAnsi="Times New Roman" w:cs="Times New Roman"/>
                <w:sz w:val="24"/>
                <w:szCs w:val="24"/>
              </w:rPr>
              <w:t>оговор №15/24 от 01</w:t>
            </w:r>
            <w:r>
              <w:rPr>
                <w:rFonts w:ascii="Times New Roman" w:hAnsi="Times New Roman" w:cs="Times New Roman"/>
                <w:sz w:val="24"/>
                <w:szCs w:val="24"/>
              </w:rPr>
              <w:t>.10.2024</w:t>
            </w:r>
            <w:r w:rsidR="0009525F" w:rsidRPr="00024C55">
              <w:rPr>
                <w:rFonts w:ascii="Times New Roman" w:hAnsi="Times New Roman" w:cs="Times New Roman"/>
                <w:sz w:val="24"/>
                <w:szCs w:val="24"/>
              </w:rPr>
              <w:t>г. «О сетевой форме реализации программы курса «Химия: практичес</w:t>
            </w:r>
            <w:r>
              <w:rPr>
                <w:rFonts w:ascii="Times New Roman" w:hAnsi="Times New Roman" w:cs="Times New Roman"/>
                <w:sz w:val="24"/>
                <w:szCs w:val="24"/>
              </w:rPr>
              <w:t>кие и лабораторные работы»);</w:t>
            </w:r>
          </w:p>
          <w:p w:rsidR="0009525F" w:rsidRPr="00024C55" w:rsidRDefault="0009525F"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024C55">
              <w:rPr>
                <w:rFonts w:ascii="Times New Roman" w:hAnsi="Times New Roman" w:cs="Times New Roman"/>
                <w:spacing w:val="-6"/>
                <w:sz w:val="24"/>
                <w:szCs w:val="24"/>
              </w:rPr>
              <w:t xml:space="preserve">Продолжено сотрудничество на безвозмездной основе с Филиалом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w:t>
            </w:r>
            <w:proofErr w:type="gramStart"/>
            <w:r w:rsidRPr="00024C55">
              <w:rPr>
                <w:rFonts w:ascii="Times New Roman" w:hAnsi="Times New Roman" w:cs="Times New Roman"/>
                <w:spacing w:val="-6"/>
                <w:sz w:val="24"/>
                <w:szCs w:val="24"/>
              </w:rPr>
              <w:t>практические  и</w:t>
            </w:r>
            <w:proofErr w:type="gramEnd"/>
            <w:r w:rsidRPr="00024C55">
              <w:rPr>
                <w:rFonts w:ascii="Times New Roman" w:hAnsi="Times New Roman" w:cs="Times New Roman"/>
                <w:spacing w:val="-6"/>
                <w:sz w:val="24"/>
                <w:szCs w:val="24"/>
              </w:rPr>
              <w:t xml:space="preserve"> лабораторные исследовательские работы по химии.</w:t>
            </w:r>
          </w:p>
          <w:p w:rsidR="0009525F" w:rsidRPr="00024C55" w:rsidRDefault="00A87130"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hyperlink r:id="rId95" w:history="1">
              <w:r w:rsidR="0009525F" w:rsidRPr="00024C55">
                <w:rPr>
                  <w:rStyle w:val="a5"/>
                  <w:rFonts w:ascii="Times New Roman" w:hAnsi="Times New Roman" w:cs="Times New Roman"/>
                  <w:sz w:val="24"/>
                  <w:szCs w:val="24"/>
                </w:rPr>
                <w:t>https://uiedu.ru/2025/04/14/профориентация-с-представителями-ир/</w:t>
              </w:r>
            </w:hyperlink>
            <w:r w:rsidR="0009525F" w:rsidRPr="00024C55">
              <w:rPr>
                <w:rFonts w:ascii="Times New Roman" w:hAnsi="Times New Roman" w:cs="Times New Roman"/>
                <w:sz w:val="24"/>
                <w:szCs w:val="24"/>
              </w:rPr>
              <w:t xml:space="preserve"> </w:t>
            </w:r>
          </w:p>
          <w:p w:rsidR="0009525F" w:rsidRPr="00024C55" w:rsidRDefault="00A87130" w:rsidP="009D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hyperlink r:id="rId96" w:history="1">
              <w:r w:rsidR="0009525F" w:rsidRPr="00024C55">
                <w:rPr>
                  <w:rStyle w:val="a5"/>
                  <w:rFonts w:ascii="Times New Roman" w:hAnsi="Times New Roman" w:cs="Times New Roman"/>
                  <w:sz w:val="24"/>
                  <w:szCs w:val="24"/>
                </w:rPr>
                <w:t>https://vk.com/club93951283?z=photo-93951283_457240389%2F86cca948de45dfbe68</w:t>
              </w:r>
            </w:hyperlink>
            <w:r w:rsidR="0009525F" w:rsidRPr="00024C55">
              <w:rPr>
                <w:rFonts w:ascii="Times New Roman" w:hAnsi="Times New Roman" w:cs="Times New Roman"/>
                <w:sz w:val="24"/>
                <w:szCs w:val="24"/>
              </w:rPr>
              <w:t xml:space="preserve"> </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В чем принципиальные отличия реализуемой практики от других известных аналогов</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 xml:space="preserve"> </w:t>
            </w:r>
            <w:r w:rsidRPr="00024C55">
              <w:rPr>
                <w:rStyle w:val="sc-dubctv"/>
                <w:rFonts w:ascii="Times New Roman" w:hAnsi="Times New Roman" w:cs="Times New Roman"/>
                <w:sz w:val="24"/>
                <w:szCs w:val="24"/>
                <w:bdr w:val="none" w:sz="0" w:space="0" w:color="auto" w:frame="1"/>
              </w:rPr>
              <w:t xml:space="preserve">Практика </w:t>
            </w:r>
            <w:r w:rsidR="009D2C06">
              <w:rPr>
                <w:rStyle w:val="sc-dubctv"/>
                <w:rFonts w:ascii="Times New Roman" w:hAnsi="Times New Roman" w:cs="Times New Roman"/>
                <w:sz w:val="24"/>
                <w:szCs w:val="24"/>
                <w:bdr w:val="none" w:sz="0" w:space="0" w:color="auto" w:frame="1"/>
              </w:rPr>
              <w:t>«</w:t>
            </w:r>
            <w:r w:rsidRPr="00024C55">
              <w:rPr>
                <w:rStyle w:val="sc-dubctv"/>
                <w:rFonts w:ascii="Times New Roman" w:hAnsi="Times New Roman" w:cs="Times New Roman"/>
                <w:sz w:val="24"/>
                <w:szCs w:val="24"/>
                <w:bdr w:val="none" w:sz="0" w:space="0" w:color="auto" w:frame="1"/>
              </w:rPr>
              <w:t>Медицинская группа</w:t>
            </w:r>
            <w:r w:rsidR="009D2C06">
              <w:rPr>
                <w:rStyle w:val="sc-dubctv"/>
                <w:rFonts w:ascii="Times New Roman" w:hAnsi="Times New Roman" w:cs="Times New Roman"/>
                <w:sz w:val="24"/>
                <w:szCs w:val="24"/>
                <w:bdr w:val="none" w:sz="0" w:space="0" w:color="auto" w:frame="1"/>
              </w:rPr>
              <w:t>»</w:t>
            </w:r>
            <w:r w:rsidRPr="00024C55">
              <w:rPr>
                <w:rStyle w:val="sc-dubctv"/>
                <w:rFonts w:ascii="Times New Roman" w:hAnsi="Times New Roman" w:cs="Times New Roman"/>
                <w:sz w:val="24"/>
                <w:szCs w:val="24"/>
                <w:bdr w:val="none" w:sz="0" w:space="0" w:color="auto" w:frame="1"/>
              </w:rPr>
              <w:t xml:space="preserve"> для старшеклассников отличается следующим:</w:t>
            </w:r>
          </w:p>
          <w:p w:rsidR="0009525F" w:rsidRPr="00024C55" w:rsidRDefault="0009525F" w:rsidP="00024C55">
            <w:pPr>
              <w:pStyle w:val="HTML"/>
              <w:numPr>
                <w:ilvl w:val="0"/>
                <w:numId w:val="50"/>
              </w:numPr>
              <w:tabs>
                <w:tab w:val="clear" w:pos="720"/>
              </w:tabs>
              <w:ind w:left="0"/>
              <w:jc w:val="both"/>
              <w:textAlignment w:val="baseline"/>
              <w:rPr>
                <w:rFonts w:ascii="Times New Roman" w:hAnsi="Times New Roman" w:cs="Times New Roman"/>
                <w:sz w:val="24"/>
                <w:szCs w:val="24"/>
                <w:lang w:eastAsia="en-US"/>
              </w:rPr>
            </w:pPr>
            <w:r w:rsidRPr="00024C55">
              <w:rPr>
                <w:rStyle w:val="sc-dubctv"/>
                <w:rFonts w:ascii="Times New Roman" w:hAnsi="Times New Roman" w:cs="Times New Roman"/>
                <w:bCs/>
                <w:sz w:val="24"/>
                <w:szCs w:val="24"/>
                <w:bdr w:val="none" w:sz="0" w:space="0" w:color="auto" w:frame="1"/>
                <w:lang w:eastAsia="en-US"/>
              </w:rPr>
              <w:t>1.Интеграция теоретического и практического опыта</w:t>
            </w:r>
            <w:r w:rsidRPr="00024C55">
              <w:rPr>
                <w:rStyle w:val="sc-dubctv"/>
                <w:rFonts w:ascii="Times New Roman" w:hAnsi="Times New Roman" w:cs="Times New Roman"/>
                <w:sz w:val="24"/>
                <w:szCs w:val="24"/>
                <w:bdr w:val="none" w:sz="0" w:space="0" w:color="auto" w:frame="1"/>
                <w:lang w:eastAsia="en-US"/>
              </w:rPr>
              <w:t>: учащиеся получают возможность совмещать изучение медицинской теории с непосредственным наблюдением за работой врачей и участием в медицинских мероприятиях.</w:t>
            </w:r>
          </w:p>
          <w:p w:rsidR="0009525F" w:rsidRPr="00024C55" w:rsidRDefault="0009525F" w:rsidP="00024C55">
            <w:pPr>
              <w:pStyle w:val="HTML"/>
              <w:numPr>
                <w:ilvl w:val="0"/>
                <w:numId w:val="50"/>
              </w:numPr>
              <w:tabs>
                <w:tab w:val="clear" w:pos="720"/>
              </w:tabs>
              <w:ind w:left="0"/>
              <w:jc w:val="both"/>
              <w:textAlignment w:val="baseline"/>
              <w:rPr>
                <w:rFonts w:ascii="Times New Roman" w:hAnsi="Times New Roman" w:cs="Times New Roman"/>
                <w:sz w:val="24"/>
                <w:szCs w:val="24"/>
                <w:lang w:eastAsia="en-US"/>
              </w:rPr>
            </w:pPr>
            <w:r w:rsidRPr="00024C55">
              <w:rPr>
                <w:rStyle w:val="sc-dubctv"/>
                <w:rFonts w:ascii="Times New Roman" w:hAnsi="Times New Roman" w:cs="Times New Roman"/>
                <w:bCs/>
                <w:sz w:val="24"/>
                <w:szCs w:val="24"/>
                <w:bdr w:val="none" w:sz="0" w:space="0" w:color="auto" w:frame="1"/>
                <w:lang w:eastAsia="en-US"/>
              </w:rPr>
              <w:t>2.Индивидуализация образовательного процесса</w:t>
            </w:r>
            <w:r w:rsidRPr="00024C55">
              <w:rPr>
                <w:rStyle w:val="sc-dubctv"/>
                <w:rFonts w:ascii="Times New Roman" w:hAnsi="Times New Roman" w:cs="Times New Roman"/>
                <w:sz w:val="24"/>
                <w:szCs w:val="24"/>
                <w:bdr w:val="none" w:sz="0" w:space="0" w:color="auto" w:frame="1"/>
                <w:lang w:eastAsia="en-US"/>
              </w:rPr>
              <w:t>: программа адаптируется под интересы каждого участника группы, позволяя углубленно изучать интересующие направления медицины.</w:t>
            </w:r>
          </w:p>
          <w:p w:rsidR="0009525F" w:rsidRPr="00024C55" w:rsidRDefault="0009525F" w:rsidP="00024C55">
            <w:pPr>
              <w:pStyle w:val="HTML"/>
              <w:numPr>
                <w:ilvl w:val="0"/>
                <w:numId w:val="50"/>
              </w:numPr>
              <w:tabs>
                <w:tab w:val="clear" w:pos="720"/>
              </w:tabs>
              <w:ind w:left="0"/>
              <w:jc w:val="both"/>
              <w:textAlignment w:val="baseline"/>
              <w:rPr>
                <w:rFonts w:ascii="Times New Roman" w:hAnsi="Times New Roman" w:cs="Times New Roman"/>
                <w:sz w:val="24"/>
                <w:szCs w:val="24"/>
                <w:lang w:eastAsia="en-US"/>
              </w:rPr>
            </w:pPr>
            <w:r w:rsidRPr="00024C55">
              <w:rPr>
                <w:rStyle w:val="sc-dubctv"/>
                <w:rFonts w:ascii="Times New Roman" w:hAnsi="Times New Roman" w:cs="Times New Roman"/>
                <w:bCs/>
                <w:sz w:val="24"/>
                <w:szCs w:val="24"/>
                <w:bdr w:val="none" w:sz="0" w:space="0" w:color="auto" w:frame="1"/>
                <w:lang w:eastAsia="en-US"/>
              </w:rPr>
              <w:lastRenderedPageBreak/>
              <w:t>3.Поддержка профессионального самоопределения</w:t>
            </w:r>
            <w:r w:rsidRPr="00024C55">
              <w:rPr>
                <w:rStyle w:val="sc-dubctv"/>
                <w:rFonts w:ascii="Times New Roman" w:hAnsi="Times New Roman" w:cs="Times New Roman"/>
                <w:sz w:val="24"/>
                <w:szCs w:val="24"/>
                <w:bdr w:val="none" w:sz="0" w:space="0" w:color="auto" w:frame="1"/>
                <w:lang w:eastAsia="en-US"/>
              </w:rPr>
              <w:t>: старшеклассники знакомятся с различными медицинскими специальностями, помогающими сделать осознанный выбор будущей профессии.</w:t>
            </w:r>
          </w:p>
          <w:p w:rsidR="0009525F" w:rsidRPr="00024C55" w:rsidRDefault="0009525F" w:rsidP="00024C55">
            <w:pPr>
              <w:pStyle w:val="HTML"/>
              <w:numPr>
                <w:ilvl w:val="0"/>
                <w:numId w:val="50"/>
              </w:numPr>
              <w:tabs>
                <w:tab w:val="clear" w:pos="720"/>
              </w:tabs>
              <w:ind w:left="0"/>
              <w:jc w:val="both"/>
              <w:textAlignment w:val="baseline"/>
              <w:rPr>
                <w:rFonts w:ascii="Times New Roman" w:hAnsi="Times New Roman" w:cs="Times New Roman"/>
                <w:sz w:val="24"/>
                <w:szCs w:val="24"/>
                <w:lang w:eastAsia="en-US"/>
              </w:rPr>
            </w:pPr>
            <w:r w:rsidRPr="00024C55">
              <w:rPr>
                <w:rStyle w:val="sc-dubctv"/>
                <w:rFonts w:ascii="Times New Roman" w:hAnsi="Times New Roman" w:cs="Times New Roman"/>
                <w:bCs/>
                <w:sz w:val="24"/>
                <w:szCs w:val="24"/>
                <w:bdr w:val="none" w:sz="0" w:space="0" w:color="auto" w:frame="1"/>
                <w:lang w:eastAsia="en-US"/>
              </w:rPr>
              <w:t>4.Ранняя социализация</w:t>
            </w:r>
            <w:r w:rsidRPr="00024C55">
              <w:rPr>
                <w:rStyle w:val="sc-dubctv"/>
                <w:rFonts w:ascii="Times New Roman" w:hAnsi="Times New Roman" w:cs="Times New Roman"/>
                <w:sz w:val="24"/>
                <w:szCs w:val="24"/>
                <w:bdr w:val="none" w:sz="0" w:space="0" w:color="auto" w:frame="1"/>
                <w:lang w:eastAsia="en-US"/>
              </w:rPr>
              <w:t>: участники взаимодействуют с практикующими врачами, студентами-медиками и сверстниками, формируя профессиональные связи и приобретая важные социальные навыки.</w:t>
            </w:r>
          </w:p>
          <w:p w:rsidR="0009525F" w:rsidRPr="00024C55" w:rsidRDefault="0009525F" w:rsidP="00024C55">
            <w:pPr>
              <w:pStyle w:val="HTML"/>
              <w:numPr>
                <w:ilvl w:val="0"/>
                <w:numId w:val="50"/>
              </w:numPr>
              <w:tabs>
                <w:tab w:val="clear" w:pos="720"/>
              </w:tabs>
              <w:ind w:left="0"/>
              <w:jc w:val="both"/>
              <w:textAlignment w:val="baseline"/>
              <w:rPr>
                <w:rFonts w:ascii="Times New Roman" w:hAnsi="Times New Roman" w:cs="Times New Roman"/>
                <w:sz w:val="24"/>
                <w:szCs w:val="24"/>
                <w:lang w:eastAsia="en-US"/>
              </w:rPr>
            </w:pPr>
            <w:r w:rsidRPr="00024C55">
              <w:rPr>
                <w:rStyle w:val="sc-dubctv"/>
                <w:rFonts w:ascii="Times New Roman" w:hAnsi="Times New Roman" w:cs="Times New Roman"/>
                <w:bCs/>
                <w:sz w:val="24"/>
                <w:szCs w:val="24"/>
                <w:bdr w:val="none" w:sz="0" w:space="0" w:color="auto" w:frame="1"/>
                <w:lang w:eastAsia="en-US"/>
              </w:rPr>
              <w:t>5.Обеспечение карьерного роста</w:t>
            </w:r>
            <w:r w:rsidRPr="00024C55">
              <w:rPr>
                <w:rStyle w:val="sc-dubctv"/>
                <w:rFonts w:ascii="Times New Roman" w:hAnsi="Times New Roman" w:cs="Times New Roman"/>
                <w:sz w:val="24"/>
                <w:szCs w:val="24"/>
                <w:bdr w:val="none" w:sz="0" w:space="0" w:color="auto" w:frame="1"/>
                <w:lang w:eastAsia="en-US"/>
              </w:rPr>
              <w:t>: практика включает мероприятия, направленные на подготовку учащихся к поступлению в медицинские университеты и последующему трудоустройству в сфере здравоохранения.</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lastRenderedPageBreak/>
              <w:t>Контактное лицо</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1.Антипин Михаил Иванович, директор школы</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Телефон</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 xml:space="preserve"> 890413446596</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Почта</w:t>
            </w:r>
          </w:p>
        </w:tc>
        <w:tc>
          <w:tcPr>
            <w:tcW w:w="6753" w:type="dxa"/>
            <w:hideMark/>
          </w:tcPr>
          <w:p w:rsidR="0009525F" w:rsidRPr="00024C55" w:rsidRDefault="00A87130" w:rsidP="00024C55">
            <w:pPr>
              <w:tabs>
                <w:tab w:val="num" w:pos="720"/>
              </w:tabs>
              <w:spacing w:after="0" w:line="240" w:lineRule="auto"/>
              <w:jc w:val="both"/>
              <w:rPr>
                <w:rFonts w:ascii="Times New Roman" w:hAnsi="Times New Roman" w:cs="Times New Roman"/>
                <w:sz w:val="24"/>
                <w:szCs w:val="24"/>
              </w:rPr>
            </w:pPr>
            <w:hyperlink r:id="rId97" w:history="1">
              <w:r w:rsidR="0009525F" w:rsidRPr="00024C55">
                <w:rPr>
                  <w:rStyle w:val="a5"/>
                  <w:rFonts w:ascii="Times New Roman" w:hAnsi="Times New Roman" w:cs="Times New Roman"/>
                  <w:sz w:val="24"/>
                  <w:szCs w:val="24"/>
                  <w:lang w:val="en-US"/>
                </w:rPr>
                <w:t>mikhant</w:t>
              </w:r>
              <w:r w:rsidR="0009525F" w:rsidRPr="00024C55">
                <w:rPr>
                  <w:rStyle w:val="a5"/>
                  <w:rFonts w:ascii="Times New Roman" w:hAnsi="Times New Roman" w:cs="Times New Roman"/>
                  <w:sz w:val="24"/>
                  <w:szCs w:val="24"/>
                </w:rPr>
                <w:t>52@</w:t>
              </w:r>
              <w:r w:rsidR="0009525F" w:rsidRPr="00024C55">
                <w:rPr>
                  <w:rStyle w:val="a5"/>
                  <w:rFonts w:ascii="Times New Roman" w:hAnsi="Times New Roman" w:cs="Times New Roman"/>
                  <w:sz w:val="24"/>
                  <w:szCs w:val="24"/>
                  <w:lang w:val="en-US"/>
                </w:rPr>
                <w:t>mail</w:t>
              </w:r>
              <w:r w:rsidR="0009525F" w:rsidRPr="00024C55">
                <w:rPr>
                  <w:rStyle w:val="a5"/>
                  <w:rFonts w:ascii="Times New Roman" w:hAnsi="Times New Roman" w:cs="Times New Roman"/>
                  <w:sz w:val="24"/>
                  <w:szCs w:val="24"/>
                </w:rPr>
                <w:t>.</w:t>
              </w:r>
              <w:proofErr w:type="spellStart"/>
              <w:r w:rsidR="0009525F" w:rsidRPr="00024C55">
                <w:rPr>
                  <w:rStyle w:val="a5"/>
                  <w:rFonts w:ascii="Times New Roman" w:hAnsi="Times New Roman" w:cs="Times New Roman"/>
                  <w:sz w:val="24"/>
                  <w:szCs w:val="24"/>
                  <w:lang w:val="en-US"/>
                </w:rPr>
                <w:t>ru</w:t>
              </w:r>
              <w:proofErr w:type="spellEnd"/>
            </w:hyperlink>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Контактное лицо</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2.Побережная Ольга Ефимовна, заместитель директора</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Телефон</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89646580702</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Почта</w:t>
            </w:r>
          </w:p>
        </w:tc>
        <w:tc>
          <w:tcPr>
            <w:tcW w:w="6753" w:type="dxa"/>
            <w:hideMark/>
          </w:tcPr>
          <w:p w:rsidR="0009525F" w:rsidRPr="00024C55" w:rsidRDefault="00A87130" w:rsidP="00024C55">
            <w:pPr>
              <w:tabs>
                <w:tab w:val="num" w:pos="720"/>
              </w:tabs>
              <w:spacing w:after="0" w:line="240" w:lineRule="auto"/>
              <w:jc w:val="both"/>
              <w:rPr>
                <w:rFonts w:ascii="Times New Roman" w:hAnsi="Times New Roman" w:cs="Times New Roman"/>
                <w:sz w:val="24"/>
                <w:szCs w:val="24"/>
              </w:rPr>
            </w:pPr>
            <w:hyperlink r:id="rId98" w:history="1">
              <w:r w:rsidR="0009525F" w:rsidRPr="00024C55">
                <w:rPr>
                  <w:rStyle w:val="a5"/>
                  <w:rFonts w:ascii="Times New Roman" w:hAnsi="Times New Roman" w:cs="Times New Roman"/>
                  <w:sz w:val="24"/>
                  <w:szCs w:val="24"/>
                  <w:lang w:val="en-US"/>
                </w:rPr>
                <w:t>xelga</w:t>
              </w:r>
              <w:r w:rsidR="0009525F" w:rsidRPr="00024C55">
                <w:rPr>
                  <w:rStyle w:val="a5"/>
                  <w:rFonts w:ascii="Times New Roman" w:hAnsi="Times New Roman" w:cs="Times New Roman"/>
                  <w:sz w:val="24"/>
                  <w:szCs w:val="24"/>
                </w:rPr>
                <w:t>_61@</w:t>
              </w:r>
              <w:r w:rsidR="0009525F" w:rsidRPr="00024C55">
                <w:rPr>
                  <w:rStyle w:val="a5"/>
                  <w:rFonts w:ascii="Times New Roman" w:hAnsi="Times New Roman" w:cs="Times New Roman"/>
                  <w:sz w:val="24"/>
                  <w:szCs w:val="24"/>
                  <w:lang w:val="en-US"/>
                </w:rPr>
                <w:t>mail</w:t>
              </w:r>
              <w:r w:rsidR="0009525F" w:rsidRPr="00024C55">
                <w:rPr>
                  <w:rStyle w:val="a5"/>
                  <w:rFonts w:ascii="Times New Roman" w:hAnsi="Times New Roman" w:cs="Times New Roman"/>
                  <w:sz w:val="24"/>
                  <w:szCs w:val="24"/>
                </w:rPr>
                <w:t>.</w:t>
              </w:r>
              <w:proofErr w:type="spellStart"/>
              <w:r w:rsidR="0009525F" w:rsidRPr="00024C55">
                <w:rPr>
                  <w:rStyle w:val="a5"/>
                  <w:rFonts w:ascii="Times New Roman" w:hAnsi="Times New Roman" w:cs="Times New Roman"/>
                  <w:sz w:val="24"/>
                  <w:szCs w:val="24"/>
                  <w:lang w:val="en-US"/>
                </w:rPr>
                <w:t>ru</w:t>
              </w:r>
              <w:proofErr w:type="spellEnd"/>
            </w:hyperlink>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Контактное лицо</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 xml:space="preserve">3.Рыбакова Лариса Ивановна, руководитель </w:t>
            </w:r>
            <w:proofErr w:type="spellStart"/>
            <w:r w:rsidRPr="00024C55">
              <w:rPr>
                <w:rFonts w:ascii="Times New Roman" w:hAnsi="Times New Roman" w:cs="Times New Roman"/>
                <w:sz w:val="24"/>
                <w:szCs w:val="24"/>
              </w:rPr>
              <w:t>Медгруппы</w:t>
            </w:r>
            <w:proofErr w:type="spellEnd"/>
            <w:r w:rsidRPr="00024C55">
              <w:rPr>
                <w:rFonts w:ascii="Times New Roman" w:hAnsi="Times New Roman" w:cs="Times New Roman"/>
                <w:sz w:val="24"/>
                <w:szCs w:val="24"/>
              </w:rPr>
              <w:t>, учитель химии</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Телефон</w:t>
            </w:r>
          </w:p>
        </w:tc>
        <w:tc>
          <w:tcPr>
            <w:tcW w:w="6753" w:type="dxa"/>
            <w:hideMark/>
          </w:tcPr>
          <w:p w:rsidR="0009525F" w:rsidRPr="00024C55" w:rsidRDefault="0009525F" w:rsidP="00024C55">
            <w:pPr>
              <w:tabs>
                <w:tab w:val="num" w:pos="720"/>
              </w:tabs>
              <w:spacing w:after="0" w:line="240" w:lineRule="auto"/>
              <w:jc w:val="both"/>
              <w:rPr>
                <w:rFonts w:ascii="Times New Roman" w:hAnsi="Times New Roman" w:cs="Times New Roman"/>
                <w:sz w:val="24"/>
                <w:szCs w:val="24"/>
              </w:rPr>
            </w:pPr>
            <w:r w:rsidRPr="00024C55">
              <w:rPr>
                <w:rFonts w:ascii="Times New Roman" w:hAnsi="Times New Roman" w:cs="Times New Roman"/>
                <w:sz w:val="24"/>
                <w:szCs w:val="24"/>
              </w:rPr>
              <w:t>89246197681</w:t>
            </w:r>
          </w:p>
        </w:tc>
      </w:tr>
      <w:tr w:rsidR="0009525F" w:rsidTr="0009525F">
        <w:tc>
          <w:tcPr>
            <w:tcW w:w="2818" w:type="dxa"/>
            <w:hideMark/>
          </w:tcPr>
          <w:p w:rsidR="0009525F" w:rsidRPr="0009525F" w:rsidRDefault="0009525F" w:rsidP="0009525F">
            <w:pPr>
              <w:tabs>
                <w:tab w:val="num" w:pos="720"/>
              </w:tabs>
              <w:spacing w:after="0" w:line="240" w:lineRule="auto"/>
              <w:jc w:val="both"/>
              <w:rPr>
                <w:rFonts w:ascii="Times New Roman" w:hAnsi="Times New Roman" w:cs="Times New Roman"/>
                <w:sz w:val="24"/>
                <w:szCs w:val="24"/>
              </w:rPr>
            </w:pPr>
            <w:r w:rsidRPr="0009525F">
              <w:rPr>
                <w:rFonts w:ascii="Times New Roman" w:hAnsi="Times New Roman" w:cs="Times New Roman"/>
                <w:sz w:val="24"/>
                <w:szCs w:val="24"/>
              </w:rPr>
              <w:t>Почта</w:t>
            </w:r>
          </w:p>
        </w:tc>
        <w:tc>
          <w:tcPr>
            <w:tcW w:w="6753" w:type="dxa"/>
            <w:hideMark/>
          </w:tcPr>
          <w:p w:rsidR="0009525F" w:rsidRPr="00024C55" w:rsidRDefault="00A87130" w:rsidP="00024C55">
            <w:pPr>
              <w:tabs>
                <w:tab w:val="num" w:pos="720"/>
              </w:tabs>
              <w:spacing w:after="0" w:line="240" w:lineRule="auto"/>
              <w:jc w:val="both"/>
              <w:rPr>
                <w:rFonts w:ascii="Times New Roman" w:hAnsi="Times New Roman" w:cs="Times New Roman"/>
                <w:sz w:val="24"/>
                <w:szCs w:val="24"/>
              </w:rPr>
            </w:pPr>
            <w:hyperlink r:id="rId99" w:history="1">
              <w:r w:rsidR="0009525F" w:rsidRPr="00024C55">
                <w:rPr>
                  <w:rStyle w:val="a5"/>
                  <w:rFonts w:ascii="Times New Roman" w:hAnsi="Times New Roman" w:cs="Times New Roman"/>
                  <w:sz w:val="24"/>
                  <w:szCs w:val="24"/>
                </w:rPr>
                <w:t>larisaribakova@yandex.ru</w:t>
              </w:r>
            </w:hyperlink>
          </w:p>
        </w:tc>
      </w:tr>
    </w:tbl>
    <w:p w:rsidR="0009525F" w:rsidRPr="0009525F" w:rsidRDefault="0009525F" w:rsidP="0009525F">
      <w:pPr>
        <w:spacing w:after="0" w:line="240" w:lineRule="auto"/>
        <w:jc w:val="center"/>
        <w:rPr>
          <w:rFonts w:ascii="Times New Roman" w:hAnsi="Times New Roman" w:cs="Times New Roman"/>
          <w:b/>
          <w:sz w:val="24"/>
          <w:szCs w:val="24"/>
        </w:rPr>
      </w:pPr>
    </w:p>
    <w:p w:rsidR="001C1313" w:rsidRDefault="001C1313" w:rsidP="001C1313">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370FC4">
        <w:rPr>
          <w:rFonts w:ascii="Times New Roman" w:hAnsi="Times New Roman" w:cs="Times New Roman"/>
          <w:b/>
          <w:sz w:val="24"/>
          <w:szCs w:val="24"/>
        </w:rPr>
        <w:t>5</w:t>
      </w:r>
      <w:r w:rsidR="00B92595">
        <w:rPr>
          <w:rFonts w:ascii="Times New Roman" w:hAnsi="Times New Roman" w:cs="Times New Roman"/>
          <w:b/>
          <w:sz w:val="24"/>
          <w:szCs w:val="24"/>
        </w:rPr>
        <w:t>*</w:t>
      </w:r>
    </w:p>
    <w:p w:rsidR="007576D3" w:rsidRDefault="007576D3" w:rsidP="001C1313">
      <w:pPr>
        <w:spacing w:after="0" w:line="240" w:lineRule="auto"/>
        <w:jc w:val="center"/>
        <w:rPr>
          <w:rFonts w:ascii="Times New Roman" w:hAnsi="Times New Roman" w:cs="Times New Roman"/>
          <w:b/>
          <w:sz w:val="24"/>
          <w:szCs w:val="24"/>
        </w:rPr>
      </w:pPr>
    </w:p>
    <w:tbl>
      <w:tblPr>
        <w:tblStyle w:val="a3"/>
        <w:tblW w:w="96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66"/>
        <w:gridCol w:w="7040"/>
      </w:tblGrid>
      <w:tr w:rsidR="00061381" w:rsidRPr="000C5142" w:rsidTr="00061381">
        <w:tc>
          <w:tcPr>
            <w:tcW w:w="2566" w:type="dxa"/>
          </w:tcPr>
          <w:p w:rsidR="00061381" w:rsidRPr="00061381" w:rsidRDefault="00061381" w:rsidP="00F55C7F">
            <w:pPr>
              <w:jc w:val="both"/>
              <w:rPr>
                <w:rFonts w:ascii="Times New Roman" w:hAnsi="Times New Roman" w:cs="Times New Roman"/>
                <w:b/>
                <w:bCs/>
                <w:sz w:val="24"/>
                <w:szCs w:val="24"/>
              </w:rPr>
            </w:pPr>
            <w:r w:rsidRPr="00061381">
              <w:rPr>
                <w:rFonts w:ascii="Times New Roman" w:hAnsi="Times New Roman" w:cs="Times New Roman"/>
                <w:sz w:val="24"/>
                <w:szCs w:val="24"/>
              </w:rPr>
              <w:t xml:space="preserve">Наименование муниципального образовательного учреждения </w:t>
            </w:r>
          </w:p>
        </w:tc>
        <w:tc>
          <w:tcPr>
            <w:tcW w:w="7040" w:type="dxa"/>
          </w:tcPr>
          <w:p w:rsidR="00061381" w:rsidRPr="009D2C06" w:rsidRDefault="00061381" w:rsidP="00061381">
            <w:pPr>
              <w:rPr>
                <w:rFonts w:ascii="Times New Roman" w:hAnsi="Times New Roman" w:cs="Times New Roman"/>
                <w:b/>
                <w:sz w:val="24"/>
                <w:szCs w:val="24"/>
              </w:rPr>
            </w:pPr>
            <w:r w:rsidRPr="009D2C06">
              <w:rPr>
                <w:rFonts w:ascii="Times New Roman" w:hAnsi="Times New Roman" w:cs="Times New Roman"/>
                <w:b/>
                <w:sz w:val="24"/>
                <w:szCs w:val="24"/>
              </w:rPr>
              <w:t xml:space="preserve">МБОУ «СОШ № 1» </w:t>
            </w:r>
          </w:p>
        </w:tc>
      </w:tr>
      <w:tr w:rsidR="00061381" w:rsidRPr="000C5142" w:rsidTr="00061381">
        <w:trPr>
          <w:trHeight w:val="70"/>
        </w:trPr>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Название успешной практики </w:t>
            </w:r>
          </w:p>
        </w:tc>
        <w:tc>
          <w:tcPr>
            <w:tcW w:w="7040" w:type="dxa"/>
          </w:tcPr>
          <w:p w:rsidR="00061381" w:rsidRPr="009D2C06" w:rsidRDefault="009D2C06" w:rsidP="00B92595">
            <w:pPr>
              <w:jc w:val="both"/>
              <w:rPr>
                <w:rFonts w:ascii="Times New Roman" w:hAnsi="Times New Roman" w:cs="Times New Roman"/>
                <w:b/>
                <w:sz w:val="24"/>
                <w:szCs w:val="24"/>
              </w:rPr>
            </w:pPr>
            <w:r w:rsidRPr="009D2C06">
              <w:rPr>
                <w:rFonts w:ascii="Times New Roman" w:hAnsi="Times New Roman" w:cs="Times New Roman"/>
                <w:b/>
                <w:sz w:val="24"/>
                <w:szCs w:val="24"/>
              </w:rPr>
              <w:t>«</w:t>
            </w:r>
            <w:r w:rsidR="00061381" w:rsidRPr="009D2C06">
              <w:rPr>
                <w:rFonts w:ascii="Times New Roman" w:hAnsi="Times New Roman" w:cs="Times New Roman"/>
                <w:b/>
                <w:sz w:val="24"/>
                <w:szCs w:val="24"/>
              </w:rPr>
              <w:t>Малозатра</w:t>
            </w:r>
            <w:r w:rsidR="00FD5100">
              <w:rPr>
                <w:rFonts w:ascii="Times New Roman" w:hAnsi="Times New Roman" w:cs="Times New Roman"/>
                <w:b/>
                <w:sz w:val="24"/>
                <w:szCs w:val="24"/>
              </w:rPr>
              <w:t>тные формы организации  досуга уча</w:t>
            </w:r>
            <w:r w:rsidRPr="009D2C06">
              <w:rPr>
                <w:rFonts w:ascii="Times New Roman" w:hAnsi="Times New Roman" w:cs="Times New Roman"/>
                <w:b/>
                <w:sz w:val="24"/>
                <w:szCs w:val="24"/>
              </w:rPr>
              <w:t>щихся в каникулярное время»</w:t>
            </w:r>
          </w:p>
        </w:tc>
      </w:tr>
      <w:tr w:rsidR="00061381" w:rsidRPr="000C5142" w:rsidTr="00061381">
        <w:trPr>
          <w:trHeight w:val="1429"/>
        </w:trPr>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Проблемы и задачи, которые решаются посредством практики. </w:t>
            </w:r>
          </w:p>
        </w:tc>
        <w:tc>
          <w:tcPr>
            <w:tcW w:w="7040" w:type="dxa"/>
          </w:tcPr>
          <w:p w:rsidR="00061381" w:rsidRPr="00061381" w:rsidRDefault="00061381" w:rsidP="00F55C7F">
            <w:pPr>
              <w:jc w:val="both"/>
              <w:rPr>
                <w:rFonts w:ascii="Times New Roman" w:hAnsi="Times New Roman" w:cs="Times New Roman"/>
                <w:sz w:val="24"/>
                <w:szCs w:val="24"/>
                <w:u w:val="single"/>
              </w:rPr>
            </w:pPr>
            <w:r w:rsidRPr="00061381">
              <w:rPr>
                <w:rFonts w:ascii="Times New Roman" w:hAnsi="Times New Roman" w:cs="Times New Roman"/>
                <w:sz w:val="24"/>
                <w:szCs w:val="24"/>
                <w:u w:val="single"/>
              </w:rPr>
              <w:t>Проблемы:</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1.Предупреждение и профилактика правонарушений и антиобщественных деяний.</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2.Не допущение вовлечени</w:t>
            </w:r>
            <w:r w:rsidR="00F55C7F">
              <w:rPr>
                <w:rFonts w:ascii="Times New Roman" w:hAnsi="Times New Roman" w:cs="Times New Roman"/>
                <w:sz w:val="24"/>
                <w:szCs w:val="24"/>
              </w:rPr>
              <w:t>я уча</w:t>
            </w:r>
            <w:r w:rsidRPr="00061381">
              <w:rPr>
                <w:rFonts w:ascii="Times New Roman" w:hAnsi="Times New Roman" w:cs="Times New Roman"/>
                <w:sz w:val="24"/>
                <w:szCs w:val="24"/>
              </w:rPr>
              <w:t xml:space="preserve">щихся в криминальные субкультуры </w:t>
            </w:r>
            <w:r w:rsidR="00F55C7F" w:rsidRPr="00061381">
              <w:rPr>
                <w:rFonts w:ascii="Times New Roman" w:hAnsi="Times New Roman" w:cs="Times New Roman"/>
                <w:sz w:val="24"/>
                <w:szCs w:val="24"/>
              </w:rPr>
              <w:t>и объединения</w:t>
            </w:r>
            <w:r w:rsidRPr="00061381">
              <w:rPr>
                <w:rFonts w:ascii="Times New Roman" w:hAnsi="Times New Roman" w:cs="Times New Roman"/>
                <w:sz w:val="24"/>
                <w:szCs w:val="24"/>
              </w:rPr>
              <w:t xml:space="preserve"> антиобщественной направленности.</w:t>
            </w:r>
          </w:p>
          <w:p w:rsidR="00061381" w:rsidRPr="00061381" w:rsidRDefault="00061381" w:rsidP="00F55C7F">
            <w:pPr>
              <w:jc w:val="both"/>
              <w:rPr>
                <w:rFonts w:ascii="Times New Roman" w:hAnsi="Times New Roman" w:cs="Times New Roman"/>
                <w:sz w:val="24"/>
                <w:szCs w:val="24"/>
                <w:u w:val="single"/>
              </w:rPr>
            </w:pPr>
            <w:r w:rsidRPr="00061381">
              <w:rPr>
                <w:rFonts w:ascii="Times New Roman" w:hAnsi="Times New Roman" w:cs="Times New Roman"/>
                <w:sz w:val="24"/>
                <w:szCs w:val="24"/>
                <w:u w:val="single"/>
              </w:rPr>
              <w:t>Задачи:</w:t>
            </w:r>
          </w:p>
          <w:p w:rsidR="00061381" w:rsidRPr="00061381" w:rsidRDefault="00061381" w:rsidP="00F55C7F">
            <w:pPr>
              <w:widowControl w:val="0"/>
              <w:numPr>
                <w:ilvl w:val="0"/>
                <w:numId w:val="51"/>
              </w:numPr>
              <w:jc w:val="both"/>
              <w:rPr>
                <w:rFonts w:ascii="Times New Roman" w:hAnsi="Times New Roman" w:cs="Times New Roman"/>
                <w:sz w:val="24"/>
                <w:szCs w:val="24"/>
              </w:rPr>
            </w:pPr>
            <w:r w:rsidRPr="00061381">
              <w:rPr>
                <w:rFonts w:ascii="Times New Roman" w:hAnsi="Times New Roman" w:cs="Times New Roman"/>
                <w:sz w:val="24"/>
                <w:szCs w:val="24"/>
              </w:rPr>
              <w:t>Организация занятост</w:t>
            </w:r>
            <w:r w:rsidR="00F55C7F">
              <w:rPr>
                <w:rFonts w:ascii="Times New Roman" w:hAnsi="Times New Roman" w:cs="Times New Roman"/>
                <w:sz w:val="24"/>
                <w:szCs w:val="24"/>
              </w:rPr>
              <w:t xml:space="preserve">и обучающихся группы «риска», </w:t>
            </w:r>
            <w:r w:rsidR="00B92595">
              <w:rPr>
                <w:rFonts w:ascii="Times New Roman" w:hAnsi="Times New Roman" w:cs="Times New Roman"/>
                <w:sz w:val="24"/>
                <w:szCs w:val="24"/>
              </w:rPr>
              <w:t>уча</w:t>
            </w:r>
            <w:r w:rsidR="00B92595" w:rsidRPr="00061381">
              <w:rPr>
                <w:rFonts w:ascii="Times New Roman" w:hAnsi="Times New Roman" w:cs="Times New Roman"/>
                <w:sz w:val="24"/>
                <w:szCs w:val="24"/>
              </w:rPr>
              <w:t>щихся, состоящих</w:t>
            </w:r>
            <w:r w:rsidRPr="00061381">
              <w:rPr>
                <w:rFonts w:ascii="Times New Roman" w:hAnsi="Times New Roman" w:cs="Times New Roman"/>
                <w:sz w:val="24"/>
                <w:szCs w:val="24"/>
              </w:rPr>
              <w:t xml:space="preserve"> на различных видах учёта, проживающих в семьях, состоящих на различных видах учёта, или находящихся в трудной жизненной ситуации.</w:t>
            </w:r>
          </w:p>
          <w:p w:rsidR="00061381" w:rsidRPr="00061381" w:rsidRDefault="00061381" w:rsidP="00F55C7F">
            <w:pPr>
              <w:widowControl w:val="0"/>
              <w:numPr>
                <w:ilvl w:val="0"/>
                <w:numId w:val="51"/>
              </w:numPr>
              <w:jc w:val="both"/>
              <w:rPr>
                <w:rFonts w:ascii="Times New Roman" w:hAnsi="Times New Roman" w:cs="Times New Roman"/>
                <w:sz w:val="24"/>
                <w:szCs w:val="24"/>
              </w:rPr>
            </w:pPr>
            <w:r w:rsidRPr="00061381">
              <w:rPr>
                <w:rFonts w:ascii="Times New Roman" w:hAnsi="Times New Roman" w:cs="Times New Roman"/>
                <w:sz w:val="24"/>
                <w:szCs w:val="24"/>
              </w:rPr>
              <w:t xml:space="preserve">Профилактика употребления </w:t>
            </w:r>
            <w:proofErr w:type="spellStart"/>
            <w:r w:rsidRPr="00061381">
              <w:rPr>
                <w:rFonts w:ascii="Times New Roman" w:hAnsi="Times New Roman" w:cs="Times New Roman"/>
                <w:sz w:val="24"/>
                <w:szCs w:val="24"/>
              </w:rPr>
              <w:t>психоактивных</w:t>
            </w:r>
            <w:proofErr w:type="spellEnd"/>
            <w:r w:rsidRPr="00061381">
              <w:rPr>
                <w:rFonts w:ascii="Times New Roman" w:hAnsi="Times New Roman" w:cs="Times New Roman"/>
                <w:sz w:val="24"/>
                <w:szCs w:val="24"/>
              </w:rPr>
              <w:t xml:space="preserve"> веществ, профилактика </w:t>
            </w:r>
            <w:proofErr w:type="spellStart"/>
            <w:r w:rsidRPr="00061381">
              <w:rPr>
                <w:rFonts w:ascii="Times New Roman" w:hAnsi="Times New Roman" w:cs="Times New Roman"/>
                <w:sz w:val="24"/>
                <w:szCs w:val="24"/>
              </w:rPr>
              <w:t>буллинга</w:t>
            </w:r>
            <w:proofErr w:type="spellEnd"/>
            <w:r w:rsidRPr="00061381">
              <w:rPr>
                <w:rFonts w:ascii="Times New Roman" w:hAnsi="Times New Roman" w:cs="Times New Roman"/>
                <w:sz w:val="24"/>
                <w:szCs w:val="24"/>
              </w:rPr>
              <w:t>.</w:t>
            </w:r>
          </w:p>
          <w:p w:rsidR="00061381" w:rsidRPr="00061381" w:rsidRDefault="00061381" w:rsidP="00F55C7F">
            <w:pPr>
              <w:widowControl w:val="0"/>
              <w:numPr>
                <w:ilvl w:val="0"/>
                <w:numId w:val="51"/>
              </w:numPr>
              <w:jc w:val="both"/>
              <w:rPr>
                <w:rFonts w:ascii="Times New Roman" w:hAnsi="Times New Roman" w:cs="Times New Roman"/>
                <w:sz w:val="24"/>
                <w:szCs w:val="24"/>
              </w:rPr>
            </w:pPr>
            <w:r w:rsidRPr="00061381">
              <w:rPr>
                <w:rFonts w:ascii="Times New Roman" w:hAnsi="Times New Roman" w:cs="Times New Roman"/>
                <w:sz w:val="24"/>
                <w:szCs w:val="24"/>
              </w:rPr>
              <w:t>Выявление и развитие индивидуальных творческих и интеллектуальных способностей несовершеннолетних.</w:t>
            </w:r>
          </w:p>
          <w:p w:rsidR="00061381" w:rsidRPr="00061381" w:rsidRDefault="00061381" w:rsidP="00F55C7F">
            <w:pPr>
              <w:widowControl w:val="0"/>
              <w:numPr>
                <w:ilvl w:val="0"/>
                <w:numId w:val="51"/>
              </w:numPr>
              <w:jc w:val="both"/>
              <w:rPr>
                <w:rFonts w:ascii="Times New Roman" w:hAnsi="Times New Roman" w:cs="Times New Roman"/>
                <w:sz w:val="24"/>
                <w:szCs w:val="24"/>
              </w:rPr>
            </w:pPr>
            <w:r w:rsidRPr="00061381">
              <w:rPr>
                <w:rFonts w:ascii="Times New Roman" w:hAnsi="Times New Roman" w:cs="Times New Roman"/>
                <w:sz w:val="24"/>
                <w:szCs w:val="24"/>
              </w:rPr>
              <w:t xml:space="preserve">Воспитание таких качеств как </w:t>
            </w:r>
            <w:proofErr w:type="spellStart"/>
            <w:r w:rsidRPr="00061381">
              <w:rPr>
                <w:rFonts w:ascii="Times New Roman" w:hAnsi="Times New Roman" w:cs="Times New Roman"/>
                <w:sz w:val="24"/>
                <w:szCs w:val="24"/>
              </w:rPr>
              <w:t>саморегуляция</w:t>
            </w:r>
            <w:proofErr w:type="spellEnd"/>
            <w:r w:rsidRPr="00061381">
              <w:rPr>
                <w:rFonts w:ascii="Times New Roman" w:hAnsi="Times New Roman" w:cs="Times New Roman"/>
                <w:sz w:val="24"/>
                <w:szCs w:val="24"/>
              </w:rPr>
              <w:t xml:space="preserve"> и самоконтроль. </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Дата и место начала практики, место реализации практики на момент представления данных.</w:t>
            </w:r>
          </w:p>
        </w:tc>
        <w:tc>
          <w:tcPr>
            <w:tcW w:w="7040" w:type="dxa"/>
          </w:tcPr>
          <w:p w:rsidR="00061381" w:rsidRPr="00061381" w:rsidRDefault="00F55C7F" w:rsidP="00F55C7F">
            <w:pPr>
              <w:jc w:val="both"/>
              <w:rPr>
                <w:rFonts w:ascii="Times New Roman" w:hAnsi="Times New Roman" w:cs="Times New Roman"/>
                <w:sz w:val="24"/>
                <w:szCs w:val="24"/>
              </w:rPr>
            </w:pPr>
            <w:r>
              <w:rPr>
                <w:rFonts w:ascii="Times New Roman" w:hAnsi="Times New Roman" w:cs="Times New Roman"/>
                <w:sz w:val="24"/>
                <w:szCs w:val="24"/>
              </w:rPr>
              <w:t>01.06.2021г.</w:t>
            </w:r>
            <w:r w:rsidR="00061381" w:rsidRPr="00061381">
              <w:rPr>
                <w:rFonts w:ascii="Times New Roman" w:hAnsi="Times New Roman" w:cs="Times New Roman"/>
                <w:sz w:val="24"/>
                <w:szCs w:val="24"/>
              </w:rPr>
              <w:t xml:space="preserve">, МБОУ «СОШ № 1». </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Практика начала реализовываться четыре года назад. В связи с тем, что в каникулярное время не все семьи имеют возможность отправить детей на отдых (в МБОУ «СОШ № 1» более 150 семей относится к категории малообеспеченные) было принято решение организовать досуг таких детей в школе. </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lastRenderedPageBreak/>
              <w:t>Целевая группа, на которую ориентирована практика</w:t>
            </w:r>
          </w:p>
        </w:tc>
        <w:tc>
          <w:tcPr>
            <w:tcW w:w="7040" w:type="dxa"/>
          </w:tcPr>
          <w:p w:rsidR="00061381" w:rsidRPr="00061381" w:rsidRDefault="00061381" w:rsidP="00F55C7F">
            <w:pPr>
              <w:widowControl w:val="0"/>
              <w:numPr>
                <w:ilvl w:val="0"/>
                <w:numId w:val="52"/>
              </w:numPr>
              <w:jc w:val="both"/>
              <w:rPr>
                <w:rFonts w:ascii="Times New Roman" w:hAnsi="Times New Roman" w:cs="Times New Roman"/>
                <w:sz w:val="24"/>
                <w:szCs w:val="24"/>
              </w:rPr>
            </w:pPr>
            <w:r w:rsidRPr="00061381">
              <w:rPr>
                <w:rFonts w:ascii="Times New Roman" w:hAnsi="Times New Roman" w:cs="Times New Roman"/>
                <w:sz w:val="24"/>
                <w:szCs w:val="24"/>
              </w:rPr>
              <w:t>Обучающиеся, состоящие на различных видах учёта: 14.</w:t>
            </w:r>
          </w:p>
          <w:p w:rsidR="00061381" w:rsidRPr="00061381" w:rsidRDefault="00061381" w:rsidP="00F55C7F">
            <w:pPr>
              <w:widowControl w:val="0"/>
              <w:numPr>
                <w:ilvl w:val="0"/>
                <w:numId w:val="52"/>
              </w:numPr>
              <w:jc w:val="both"/>
              <w:rPr>
                <w:rFonts w:ascii="Times New Roman" w:hAnsi="Times New Roman" w:cs="Times New Roman"/>
                <w:sz w:val="24"/>
                <w:szCs w:val="24"/>
              </w:rPr>
            </w:pPr>
            <w:r w:rsidRPr="00061381">
              <w:rPr>
                <w:rFonts w:ascii="Times New Roman" w:hAnsi="Times New Roman" w:cs="Times New Roman"/>
                <w:sz w:val="24"/>
                <w:szCs w:val="24"/>
              </w:rPr>
              <w:t>Обучающиеся, проживающие в семьях, состоящих на различных видах учёта: 14.</w:t>
            </w:r>
          </w:p>
          <w:p w:rsidR="00061381" w:rsidRPr="00061381" w:rsidRDefault="00061381" w:rsidP="00F55C7F">
            <w:pPr>
              <w:widowControl w:val="0"/>
              <w:numPr>
                <w:ilvl w:val="0"/>
                <w:numId w:val="52"/>
              </w:numPr>
              <w:jc w:val="both"/>
              <w:rPr>
                <w:rFonts w:ascii="Times New Roman" w:hAnsi="Times New Roman" w:cs="Times New Roman"/>
                <w:sz w:val="24"/>
                <w:szCs w:val="24"/>
              </w:rPr>
            </w:pPr>
            <w:r w:rsidRPr="00061381">
              <w:rPr>
                <w:rFonts w:ascii="Times New Roman" w:hAnsi="Times New Roman" w:cs="Times New Roman"/>
                <w:sz w:val="24"/>
                <w:szCs w:val="24"/>
              </w:rPr>
              <w:t>Обучающиеся, по тем или иным основаниям относящиеся к «группе риска»: 51.</w:t>
            </w:r>
          </w:p>
          <w:p w:rsidR="00061381" w:rsidRPr="00061381" w:rsidRDefault="00061381" w:rsidP="00F55C7F">
            <w:pPr>
              <w:widowControl w:val="0"/>
              <w:numPr>
                <w:ilvl w:val="0"/>
                <w:numId w:val="52"/>
              </w:numPr>
              <w:jc w:val="both"/>
              <w:rPr>
                <w:rFonts w:ascii="Times New Roman" w:hAnsi="Times New Roman" w:cs="Times New Roman"/>
                <w:sz w:val="24"/>
                <w:szCs w:val="24"/>
              </w:rPr>
            </w:pPr>
            <w:r w:rsidRPr="00061381">
              <w:rPr>
                <w:rFonts w:ascii="Times New Roman" w:hAnsi="Times New Roman" w:cs="Times New Roman"/>
                <w:sz w:val="24"/>
                <w:szCs w:val="24"/>
              </w:rPr>
              <w:t>Обучающиеся, проживающие в семьях, находящихся в трудной жизненной ситуации: 3.</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Масштаб реализации практики</w:t>
            </w:r>
          </w:p>
        </w:tc>
        <w:tc>
          <w:tcPr>
            <w:tcW w:w="7040"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Учащиеся 1 ступени </w:t>
            </w:r>
            <w:r w:rsidR="00F55C7F" w:rsidRPr="00061381">
              <w:rPr>
                <w:rFonts w:ascii="Times New Roman" w:hAnsi="Times New Roman" w:cs="Times New Roman"/>
                <w:sz w:val="24"/>
                <w:szCs w:val="24"/>
              </w:rPr>
              <w:t>обучения (</w:t>
            </w:r>
            <w:r w:rsidRPr="00061381">
              <w:rPr>
                <w:rFonts w:ascii="Times New Roman" w:hAnsi="Times New Roman" w:cs="Times New Roman"/>
                <w:sz w:val="24"/>
                <w:szCs w:val="24"/>
              </w:rPr>
              <w:t>начальное звено) - 18.</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Учащиеся основной школы – 23.</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Учащиеся старшей школы – 8.</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Учителя  школы – 20.</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Запланированные результаты внедрения практики</w:t>
            </w:r>
          </w:p>
        </w:tc>
        <w:tc>
          <w:tcPr>
            <w:tcW w:w="7040" w:type="dxa"/>
          </w:tcPr>
          <w:p w:rsidR="00061381" w:rsidRPr="00061381" w:rsidRDefault="00061381" w:rsidP="00F55C7F">
            <w:pPr>
              <w:widowControl w:val="0"/>
              <w:numPr>
                <w:ilvl w:val="0"/>
                <w:numId w:val="53"/>
              </w:numPr>
              <w:jc w:val="both"/>
              <w:rPr>
                <w:rFonts w:ascii="Times New Roman" w:hAnsi="Times New Roman" w:cs="Times New Roman"/>
                <w:sz w:val="24"/>
                <w:szCs w:val="24"/>
              </w:rPr>
            </w:pPr>
            <w:r w:rsidRPr="00061381">
              <w:rPr>
                <w:rFonts w:ascii="Times New Roman" w:hAnsi="Times New Roman" w:cs="Times New Roman"/>
                <w:sz w:val="24"/>
                <w:szCs w:val="24"/>
              </w:rPr>
              <w:t>Организация занятости несовершеннолетних – 60%.</w:t>
            </w:r>
          </w:p>
          <w:p w:rsidR="00061381" w:rsidRPr="00061381" w:rsidRDefault="00061381" w:rsidP="00F55C7F">
            <w:pPr>
              <w:widowControl w:val="0"/>
              <w:numPr>
                <w:ilvl w:val="0"/>
                <w:numId w:val="53"/>
              </w:numPr>
              <w:jc w:val="both"/>
              <w:rPr>
                <w:rFonts w:ascii="Times New Roman" w:hAnsi="Times New Roman" w:cs="Times New Roman"/>
                <w:sz w:val="24"/>
                <w:szCs w:val="24"/>
              </w:rPr>
            </w:pPr>
            <w:r w:rsidRPr="00061381">
              <w:rPr>
                <w:rFonts w:ascii="Times New Roman" w:hAnsi="Times New Roman" w:cs="Times New Roman"/>
                <w:sz w:val="24"/>
                <w:szCs w:val="24"/>
              </w:rPr>
              <w:t xml:space="preserve">Профилактика социально-негативных явлений (употребление ПАВ, </w:t>
            </w:r>
            <w:proofErr w:type="spellStart"/>
            <w:r w:rsidRPr="00061381">
              <w:rPr>
                <w:rFonts w:ascii="Times New Roman" w:hAnsi="Times New Roman" w:cs="Times New Roman"/>
                <w:sz w:val="24"/>
                <w:szCs w:val="24"/>
              </w:rPr>
              <w:t>буллинг</w:t>
            </w:r>
            <w:proofErr w:type="spellEnd"/>
            <w:r w:rsidRPr="00061381">
              <w:rPr>
                <w:rFonts w:ascii="Times New Roman" w:hAnsi="Times New Roman" w:cs="Times New Roman"/>
                <w:sz w:val="24"/>
                <w:szCs w:val="24"/>
              </w:rPr>
              <w:t>, совершение правонарушений) - 100%.</w:t>
            </w:r>
          </w:p>
          <w:p w:rsidR="00061381" w:rsidRPr="00061381" w:rsidRDefault="00061381" w:rsidP="00F55C7F">
            <w:pPr>
              <w:widowControl w:val="0"/>
              <w:numPr>
                <w:ilvl w:val="0"/>
                <w:numId w:val="53"/>
              </w:numPr>
              <w:jc w:val="both"/>
              <w:rPr>
                <w:rFonts w:ascii="Times New Roman" w:hAnsi="Times New Roman" w:cs="Times New Roman"/>
                <w:sz w:val="24"/>
                <w:szCs w:val="24"/>
              </w:rPr>
            </w:pPr>
            <w:r w:rsidRPr="00061381">
              <w:rPr>
                <w:rFonts w:ascii="Times New Roman" w:hAnsi="Times New Roman" w:cs="Times New Roman"/>
                <w:sz w:val="24"/>
                <w:szCs w:val="24"/>
              </w:rPr>
              <w:t>Выявление и развитие индивидуальных творческих и интеллектуальных способностей несовершеннолетних – 100 %.</w:t>
            </w:r>
          </w:p>
          <w:p w:rsidR="00061381" w:rsidRPr="00061381" w:rsidRDefault="00061381" w:rsidP="00F55C7F">
            <w:pPr>
              <w:widowControl w:val="0"/>
              <w:numPr>
                <w:ilvl w:val="0"/>
                <w:numId w:val="53"/>
              </w:numPr>
              <w:jc w:val="both"/>
              <w:rPr>
                <w:rFonts w:ascii="Times New Roman" w:hAnsi="Times New Roman" w:cs="Times New Roman"/>
                <w:sz w:val="24"/>
                <w:szCs w:val="24"/>
              </w:rPr>
            </w:pPr>
            <w:r w:rsidRPr="00061381">
              <w:rPr>
                <w:rFonts w:ascii="Times New Roman" w:hAnsi="Times New Roman" w:cs="Times New Roman"/>
                <w:sz w:val="24"/>
                <w:szCs w:val="24"/>
              </w:rPr>
              <w:t xml:space="preserve">Воспитание таких качеств как </w:t>
            </w:r>
            <w:proofErr w:type="spellStart"/>
            <w:r w:rsidRPr="00061381">
              <w:rPr>
                <w:rFonts w:ascii="Times New Roman" w:hAnsi="Times New Roman" w:cs="Times New Roman"/>
                <w:sz w:val="24"/>
                <w:szCs w:val="24"/>
              </w:rPr>
              <w:t>саморегуляция</w:t>
            </w:r>
            <w:proofErr w:type="spellEnd"/>
            <w:r w:rsidRPr="00061381">
              <w:rPr>
                <w:rFonts w:ascii="Times New Roman" w:hAnsi="Times New Roman" w:cs="Times New Roman"/>
                <w:sz w:val="24"/>
                <w:szCs w:val="24"/>
              </w:rPr>
              <w:t xml:space="preserve"> и самоконтроль – 100 %.</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Фактические качественные результаты практики </w:t>
            </w:r>
          </w:p>
        </w:tc>
        <w:tc>
          <w:tcPr>
            <w:tcW w:w="7040"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Благодаря внедрению практики, в </w:t>
            </w:r>
            <w:r w:rsidR="00F55C7F" w:rsidRPr="00061381">
              <w:rPr>
                <w:rFonts w:ascii="Times New Roman" w:hAnsi="Times New Roman" w:cs="Times New Roman"/>
                <w:sz w:val="24"/>
                <w:szCs w:val="24"/>
              </w:rPr>
              <w:t>комплексе с</w:t>
            </w:r>
            <w:r w:rsidRPr="00061381">
              <w:rPr>
                <w:rFonts w:ascii="Times New Roman" w:hAnsi="Times New Roman" w:cs="Times New Roman"/>
                <w:sz w:val="24"/>
                <w:szCs w:val="24"/>
              </w:rPr>
              <w:t xml:space="preserve"> другими мероприятиями, направленными </w:t>
            </w:r>
            <w:r w:rsidR="00F55C7F" w:rsidRPr="00061381">
              <w:rPr>
                <w:rFonts w:ascii="Times New Roman" w:hAnsi="Times New Roman" w:cs="Times New Roman"/>
                <w:sz w:val="24"/>
                <w:szCs w:val="24"/>
              </w:rPr>
              <w:t>на профилактику</w:t>
            </w:r>
            <w:r w:rsidRPr="00061381">
              <w:rPr>
                <w:rFonts w:ascii="Times New Roman" w:hAnsi="Times New Roman" w:cs="Times New Roman"/>
                <w:sz w:val="24"/>
                <w:szCs w:val="24"/>
              </w:rPr>
              <w:t xml:space="preserve"> социально-негативных явлений </w:t>
            </w:r>
            <w:r w:rsidR="00F55C7F" w:rsidRPr="00061381">
              <w:rPr>
                <w:rFonts w:ascii="Times New Roman" w:hAnsi="Times New Roman" w:cs="Times New Roman"/>
                <w:sz w:val="24"/>
                <w:szCs w:val="24"/>
              </w:rPr>
              <w:t>в 2024</w:t>
            </w:r>
            <w:r w:rsidRPr="00061381">
              <w:rPr>
                <w:rFonts w:ascii="Times New Roman" w:hAnsi="Times New Roman" w:cs="Times New Roman"/>
                <w:sz w:val="24"/>
                <w:szCs w:val="24"/>
              </w:rPr>
              <w:t xml:space="preserve">-2025 </w:t>
            </w:r>
            <w:r w:rsidR="00F55C7F" w:rsidRPr="00061381">
              <w:rPr>
                <w:rFonts w:ascii="Times New Roman" w:hAnsi="Times New Roman" w:cs="Times New Roman"/>
                <w:sz w:val="24"/>
                <w:szCs w:val="24"/>
              </w:rPr>
              <w:t>учебном году</w:t>
            </w:r>
            <w:r w:rsidRPr="00061381">
              <w:rPr>
                <w:rFonts w:ascii="Times New Roman" w:hAnsi="Times New Roman" w:cs="Times New Roman"/>
                <w:sz w:val="24"/>
                <w:szCs w:val="24"/>
              </w:rPr>
              <w:t>:</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1.С </w:t>
            </w:r>
            <w:r w:rsidR="00F55C7F">
              <w:rPr>
                <w:rFonts w:ascii="Times New Roman" w:hAnsi="Times New Roman" w:cs="Times New Roman"/>
                <w:sz w:val="24"/>
                <w:szCs w:val="24"/>
              </w:rPr>
              <w:t xml:space="preserve">различных видов учёта снято 8 </w:t>
            </w:r>
            <w:r w:rsidRPr="00061381">
              <w:rPr>
                <w:rFonts w:ascii="Times New Roman" w:hAnsi="Times New Roman" w:cs="Times New Roman"/>
                <w:sz w:val="24"/>
                <w:szCs w:val="24"/>
              </w:rPr>
              <w:t>учащихся школы.</w:t>
            </w:r>
          </w:p>
          <w:p w:rsidR="00061381" w:rsidRPr="00061381" w:rsidRDefault="00F55C7F" w:rsidP="00F55C7F">
            <w:pPr>
              <w:jc w:val="both"/>
              <w:rPr>
                <w:rFonts w:ascii="Times New Roman" w:hAnsi="Times New Roman" w:cs="Times New Roman"/>
                <w:sz w:val="24"/>
                <w:szCs w:val="24"/>
              </w:rPr>
            </w:pPr>
            <w:r>
              <w:rPr>
                <w:rFonts w:ascii="Times New Roman" w:hAnsi="Times New Roman" w:cs="Times New Roman"/>
                <w:sz w:val="24"/>
                <w:szCs w:val="24"/>
              </w:rPr>
              <w:t>2.В каникулярное время уча</w:t>
            </w:r>
            <w:r w:rsidR="00061381" w:rsidRPr="00061381">
              <w:rPr>
                <w:rFonts w:ascii="Times New Roman" w:hAnsi="Times New Roman" w:cs="Times New Roman"/>
                <w:sz w:val="24"/>
                <w:szCs w:val="24"/>
              </w:rPr>
              <w:t>щимися не совершалось правонарушений и преступлений.</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3.В проведении социально-психологического тест</w:t>
            </w:r>
            <w:r w:rsidR="00F55C7F">
              <w:rPr>
                <w:rFonts w:ascii="Times New Roman" w:hAnsi="Times New Roman" w:cs="Times New Roman"/>
                <w:sz w:val="24"/>
                <w:szCs w:val="24"/>
              </w:rPr>
              <w:t>ирования приняло участие 100% учащихся, подлежащих тестированию (п</w:t>
            </w:r>
            <w:r w:rsidRPr="00061381">
              <w:rPr>
                <w:rFonts w:ascii="Times New Roman" w:hAnsi="Times New Roman" w:cs="Times New Roman"/>
                <w:sz w:val="24"/>
                <w:szCs w:val="24"/>
              </w:rPr>
              <w:t>риказ Комитета образования Администрации города Усть-Илимска «Об итогах проведения социально-психологического тестирования обучающихся муниципальных общеобразовательных учреждений в 2024 – 2025 учебном году» от 25.10.2024</w:t>
            </w:r>
            <w:r w:rsidR="00F55C7F">
              <w:rPr>
                <w:rFonts w:ascii="Times New Roman" w:hAnsi="Times New Roman" w:cs="Times New Roman"/>
                <w:sz w:val="24"/>
                <w:szCs w:val="24"/>
              </w:rPr>
              <w:t>г.</w:t>
            </w:r>
            <w:r w:rsidRPr="00061381">
              <w:rPr>
                <w:rFonts w:ascii="Times New Roman" w:hAnsi="Times New Roman" w:cs="Times New Roman"/>
                <w:sz w:val="24"/>
                <w:szCs w:val="24"/>
              </w:rPr>
              <w:t xml:space="preserve"> № 851</w:t>
            </w:r>
            <w:r w:rsidR="00F55C7F">
              <w:rPr>
                <w:rFonts w:ascii="Times New Roman" w:hAnsi="Times New Roman" w:cs="Times New Roman"/>
                <w:sz w:val="24"/>
                <w:szCs w:val="24"/>
              </w:rPr>
              <w:t>)</w:t>
            </w:r>
            <w:r w:rsidRPr="00061381">
              <w:rPr>
                <w:rFonts w:ascii="Times New Roman" w:hAnsi="Times New Roman" w:cs="Times New Roman"/>
                <w:sz w:val="24"/>
                <w:szCs w:val="24"/>
              </w:rPr>
              <w:t>.</w:t>
            </w:r>
          </w:p>
          <w:p w:rsidR="00061381" w:rsidRPr="00061381" w:rsidRDefault="00061381" w:rsidP="00F55C7F">
            <w:pPr>
              <w:widowControl w:val="0"/>
              <w:numPr>
                <w:ilvl w:val="0"/>
                <w:numId w:val="54"/>
              </w:numPr>
              <w:jc w:val="both"/>
              <w:rPr>
                <w:rFonts w:ascii="Times New Roman" w:hAnsi="Times New Roman" w:cs="Times New Roman"/>
                <w:sz w:val="24"/>
                <w:szCs w:val="24"/>
              </w:rPr>
            </w:pPr>
            <w:r w:rsidRPr="00061381">
              <w:rPr>
                <w:rFonts w:ascii="Times New Roman" w:hAnsi="Times New Roman" w:cs="Times New Roman"/>
                <w:sz w:val="24"/>
                <w:szCs w:val="24"/>
              </w:rPr>
              <w:t xml:space="preserve">Снизилось общее количество обучающихся с </w:t>
            </w:r>
            <w:proofErr w:type="spellStart"/>
            <w:r w:rsidRPr="00061381">
              <w:rPr>
                <w:rFonts w:ascii="Times New Roman" w:hAnsi="Times New Roman" w:cs="Times New Roman"/>
                <w:sz w:val="24"/>
                <w:szCs w:val="24"/>
              </w:rPr>
              <w:t>рискогенным</w:t>
            </w:r>
            <w:proofErr w:type="spellEnd"/>
            <w:r w:rsidRPr="00061381">
              <w:rPr>
                <w:rFonts w:ascii="Times New Roman" w:hAnsi="Times New Roman" w:cs="Times New Roman"/>
                <w:sz w:val="24"/>
                <w:szCs w:val="24"/>
              </w:rPr>
              <w:t xml:space="preserve"> поведением с 51 до 31.</w:t>
            </w:r>
          </w:p>
          <w:p w:rsidR="00061381" w:rsidRPr="00061381" w:rsidRDefault="00061381" w:rsidP="00F55C7F">
            <w:pPr>
              <w:widowControl w:val="0"/>
              <w:numPr>
                <w:ilvl w:val="0"/>
                <w:numId w:val="54"/>
              </w:numPr>
              <w:jc w:val="both"/>
              <w:rPr>
                <w:rFonts w:ascii="Times New Roman" w:hAnsi="Times New Roman" w:cs="Times New Roman"/>
                <w:sz w:val="24"/>
                <w:szCs w:val="24"/>
              </w:rPr>
            </w:pPr>
            <w:r w:rsidRPr="00061381">
              <w:rPr>
                <w:rFonts w:ascii="Times New Roman" w:hAnsi="Times New Roman" w:cs="Times New Roman"/>
                <w:sz w:val="24"/>
                <w:szCs w:val="24"/>
              </w:rPr>
              <w:t>Налажено сотрудничество со всеми субъектами профилактики:</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-КДН и ЗП Администрации города Усть-Илимска,</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-ОДН МО МВД «Усть-Илимский»,</w:t>
            </w:r>
          </w:p>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-Комитет по физической культуре, спорту и молодежной политике города Усть-Илимска.</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Как осуществлялось распространение практики</w:t>
            </w:r>
          </w:p>
        </w:tc>
        <w:tc>
          <w:tcPr>
            <w:tcW w:w="7040" w:type="dxa"/>
          </w:tcPr>
          <w:p w:rsidR="00061381" w:rsidRPr="00061381" w:rsidRDefault="00061381" w:rsidP="00F55C7F">
            <w:pPr>
              <w:widowControl w:val="0"/>
              <w:numPr>
                <w:ilvl w:val="0"/>
                <w:numId w:val="55"/>
              </w:numPr>
              <w:jc w:val="both"/>
              <w:rPr>
                <w:rFonts w:ascii="Times New Roman" w:hAnsi="Times New Roman" w:cs="Times New Roman"/>
                <w:sz w:val="24"/>
                <w:szCs w:val="24"/>
              </w:rPr>
            </w:pPr>
            <w:r w:rsidRPr="00061381">
              <w:rPr>
                <w:rFonts w:ascii="Times New Roman" w:hAnsi="Times New Roman" w:cs="Times New Roman"/>
                <w:sz w:val="24"/>
                <w:szCs w:val="24"/>
              </w:rPr>
              <w:t>Через родительские классные и общешкольные собрания по плану воспитательной работы школы на 2024-2025 учебный год.</w:t>
            </w:r>
          </w:p>
          <w:p w:rsidR="00061381" w:rsidRPr="00061381" w:rsidRDefault="00061381" w:rsidP="00F55C7F">
            <w:pPr>
              <w:widowControl w:val="0"/>
              <w:numPr>
                <w:ilvl w:val="0"/>
                <w:numId w:val="55"/>
              </w:numPr>
              <w:jc w:val="both"/>
              <w:rPr>
                <w:rFonts w:ascii="Times New Roman" w:hAnsi="Times New Roman" w:cs="Times New Roman"/>
                <w:sz w:val="24"/>
                <w:szCs w:val="24"/>
              </w:rPr>
            </w:pPr>
            <w:r w:rsidRPr="00061381">
              <w:rPr>
                <w:rFonts w:ascii="Times New Roman" w:hAnsi="Times New Roman" w:cs="Times New Roman"/>
                <w:sz w:val="24"/>
                <w:szCs w:val="24"/>
              </w:rPr>
              <w:t>Размещение информации в родительских чатах в социальных сетях и мессенджерах.</w:t>
            </w:r>
          </w:p>
          <w:p w:rsidR="00061381" w:rsidRPr="00061381" w:rsidRDefault="00061381" w:rsidP="00F55C7F">
            <w:pPr>
              <w:widowControl w:val="0"/>
              <w:numPr>
                <w:ilvl w:val="0"/>
                <w:numId w:val="55"/>
              </w:numPr>
              <w:jc w:val="both"/>
              <w:rPr>
                <w:rFonts w:ascii="Times New Roman" w:hAnsi="Times New Roman" w:cs="Times New Roman"/>
                <w:sz w:val="24"/>
                <w:szCs w:val="24"/>
              </w:rPr>
            </w:pPr>
            <w:r w:rsidRPr="00061381">
              <w:rPr>
                <w:rFonts w:ascii="Times New Roman" w:hAnsi="Times New Roman" w:cs="Times New Roman"/>
                <w:sz w:val="24"/>
                <w:szCs w:val="24"/>
              </w:rPr>
              <w:t>Индивидуальная работа с обучающимися, родителями, классными руководителями по плану работы социального педагога.</w:t>
            </w:r>
          </w:p>
        </w:tc>
      </w:tr>
      <w:tr w:rsidR="00061381" w:rsidRPr="000C5142" w:rsidTr="00061381">
        <w:trPr>
          <w:trHeight w:val="274"/>
        </w:trPr>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В чем принципиальные отличия реализуемой практики от других известных аналогов</w:t>
            </w:r>
          </w:p>
        </w:tc>
        <w:tc>
          <w:tcPr>
            <w:tcW w:w="7040" w:type="dxa"/>
          </w:tcPr>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kern w:val="36"/>
                <w:sz w:val="24"/>
                <w:szCs w:val="24"/>
              </w:rPr>
            </w:pPr>
            <w:r w:rsidRPr="00061381">
              <w:rPr>
                <w:rFonts w:ascii="Times New Roman" w:hAnsi="Times New Roman" w:cs="Times New Roman"/>
                <w:kern w:val="36"/>
                <w:sz w:val="24"/>
                <w:szCs w:val="24"/>
              </w:rPr>
              <w:t xml:space="preserve">1.Минимальные финансовые затраты. </w:t>
            </w:r>
          </w:p>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sz w:val="24"/>
                <w:szCs w:val="24"/>
              </w:rPr>
            </w:pPr>
            <w:r w:rsidRPr="00061381">
              <w:rPr>
                <w:rFonts w:ascii="Times New Roman" w:hAnsi="Times New Roman" w:cs="Times New Roman"/>
                <w:sz w:val="24"/>
                <w:szCs w:val="24"/>
              </w:rPr>
              <w:t xml:space="preserve">Вместо дорогостоящих мероприятий используются доступные ресурсы — общественные пространства. </w:t>
            </w:r>
          </w:p>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kern w:val="36"/>
                <w:sz w:val="24"/>
                <w:szCs w:val="24"/>
              </w:rPr>
            </w:pPr>
            <w:r w:rsidRPr="00061381">
              <w:rPr>
                <w:rFonts w:ascii="Times New Roman" w:hAnsi="Times New Roman" w:cs="Times New Roman"/>
                <w:kern w:val="36"/>
                <w:sz w:val="24"/>
                <w:szCs w:val="24"/>
              </w:rPr>
              <w:t>2.Ориентация на потребности целевой аудитории.</w:t>
            </w:r>
          </w:p>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kern w:val="36"/>
                <w:sz w:val="24"/>
                <w:szCs w:val="24"/>
              </w:rPr>
            </w:pPr>
            <w:r w:rsidRPr="00061381">
              <w:rPr>
                <w:rFonts w:ascii="Times New Roman" w:hAnsi="Times New Roman" w:cs="Times New Roman"/>
                <w:kern w:val="36"/>
                <w:sz w:val="24"/>
                <w:szCs w:val="24"/>
              </w:rPr>
              <w:t>В первую очередь, мероприятия направлены на участие несовершеннолетних, состоя</w:t>
            </w:r>
            <w:r w:rsidR="00277FC5">
              <w:rPr>
                <w:rFonts w:ascii="Times New Roman" w:hAnsi="Times New Roman" w:cs="Times New Roman"/>
                <w:kern w:val="36"/>
                <w:sz w:val="24"/>
                <w:szCs w:val="24"/>
              </w:rPr>
              <w:t>щих на различных видах учёта, уча</w:t>
            </w:r>
            <w:r w:rsidRPr="00061381">
              <w:rPr>
                <w:rFonts w:ascii="Times New Roman" w:hAnsi="Times New Roman" w:cs="Times New Roman"/>
                <w:kern w:val="36"/>
                <w:sz w:val="24"/>
                <w:szCs w:val="24"/>
              </w:rPr>
              <w:t xml:space="preserve">щихся с </w:t>
            </w:r>
            <w:proofErr w:type="spellStart"/>
            <w:r w:rsidRPr="00061381">
              <w:rPr>
                <w:rFonts w:ascii="Times New Roman" w:hAnsi="Times New Roman" w:cs="Times New Roman"/>
                <w:kern w:val="36"/>
                <w:sz w:val="24"/>
                <w:szCs w:val="24"/>
              </w:rPr>
              <w:t>рискогенным</w:t>
            </w:r>
            <w:proofErr w:type="spellEnd"/>
            <w:r w:rsidRPr="00061381">
              <w:rPr>
                <w:rFonts w:ascii="Times New Roman" w:hAnsi="Times New Roman" w:cs="Times New Roman"/>
                <w:kern w:val="36"/>
                <w:sz w:val="24"/>
                <w:szCs w:val="24"/>
              </w:rPr>
              <w:t xml:space="preserve"> поведением.</w:t>
            </w:r>
          </w:p>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kern w:val="36"/>
                <w:sz w:val="24"/>
                <w:szCs w:val="24"/>
              </w:rPr>
            </w:pPr>
            <w:r w:rsidRPr="00061381">
              <w:rPr>
                <w:rFonts w:ascii="Times New Roman" w:hAnsi="Times New Roman" w:cs="Times New Roman"/>
                <w:kern w:val="36"/>
                <w:sz w:val="24"/>
                <w:szCs w:val="24"/>
              </w:rPr>
              <w:t>3. Формирование здорового образа жизни в рамках реализации программы «</w:t>
            </w:r>
            <w:proofErr w:type="spellStart"/>
            <w:r w:rsidRPr="00061381">
              <w:rPr>
                <w:rFonts w:ascii="Times New Roman" w:hAnsi="Times New Roman" w:cs="Times New Roman"/>
                <w:kern w:val="36"/>
                <w:sz w:val="24"/>
                <w:szCs w:val="24"/>
              </w:rPr>
              <w:t>Здоровьесбережения</w:t>
            </w:r>
            <w:proofErr w:type="spellEnd"/>
            <w:r w:rsidRPr="00061381">
              <w:rPr>
                <w:rFonts w:ascii="Times New Roman" w:hAnsi="Times New Roman" w:cs="Times New Roman"/>
                <w:kern w:val="36"/>
                <w:sz w:val="24"/>
                <w:szCs w:val="24"/>
              </w:rPr>
              <w:t>».</w:t>
            </w:r>
          </w:p>
          <w:p w:rsidR="00061381" w:rsidRPr="00061381" w:rsidRDefault="00061381" w:rsidP="00F5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sz w:val="24"/>
                <w:szCs w:val="24"/>
              </w:rPr>
            </w:pPr>
            <w:r w:rsidRPr="00061381">
              <w:rPr>
                <w:rFonts w:ascii="Times New Roman" w:hAnsi="Times New Roman" w:cs="Times New Roman"/>
                <w:kern w:val="36"/>
                <w:sz w:val="24"/>
                <w:szCs w:val="24"/>
              </w:rPr>
              <w:lastRenderedPageBreak/>
              <w:t xml:space="preserve">4. Привлечение волонтёров и актива добровольческого отряда «Да». </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lastRenderedPageBreak/>
              <w:t>Контактное лицо</w:t>
            </w:r>
          </w:p>
        </w:tc>
        <w:tc>
          <w:tcPr>
            <w:tcW w:w="7040" w:type="dxa"/>
          </w:tcPr>
          <w:p w:rsidR="00061381" w:rsidRPr="00061381" w:rsidRDefault="00061381" w:rsidP="00F55C7F">
            <w:pPr>
              <w:jc w:val="both"/>
              <w:rPr>
                <w:rFonts w:ascii="Times New Roman" w:hAnsi="Times New Roman" w:cs="Times New Roman"/>
                <w:sz w:val="24"/>
                <w:szCs w:val="24"/>
              </w:rPr>
            </w:pPr>
            <w:proofErr w:type="spellStart"/>
            <w:r w:rsidRPr="00061381">
              <w:rPr>
                <w:rFonts w:ascii="Times New Roman" w:hAnsi="Times New Roman" w:cs="Times New Roman"/>
                <w:sz w:val="24"/>
                <w:szCs w:val="24"/>
              </w:rPr>
              <w:t>Лескинен</w:t>
            </w:r>
            <w:proofErr w:type="spellEnd"/>
            <w:r w:rsidRPr="00061381">
              <w:rPr>
                <w:rFonts w:ascii="Times New Roman" w:hAnsi="Times New Roman" w:cs="Times New Roman"/>
                <w:sz w:val="24"/>
                <w:szCs w:val="24"/>
              </w:rPr>
              <w:t xml:space="preserve"> Анна Ивановна, социальный педагог</w:t>
            </w:r>
          </w:p>
        </w:tc>
      </w:tr>
      <w:tr w:rsidR="00061381" w:rsidRPr="000C5142" w:rsidTr="00061381">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Телефон </w:t>
            </w:r>
          </w:p>
        </w:tc>
        <w:tc>
          <w:tcPr>
            <w:tcW w:w="7040"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89648209006 </w:t>
            </w:r>
          </w:p>
        </w:tc>
      </w:tr>
      <w:tr w:rsidR="00061381" w:rsidRPr="000C5142" w:rsidTr="00F55C7F">
        <w:trPr>
          <w:trHeight w:val="70"/>
        </w:trPr>
        <w:tc>
          <w:tcPr>
            <w:tcW w:w="2566"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rPr>
              <w:t xml:space="preserve">Почта </w:t>
            </w:r>
          </w:p>
        </w:tc>
        <w:tc>
          <w:tcPr>
            <w:tcW w:w="7040" w:type="dxa"/>
          </w:tcPr>
          <w:p w:rsidR="00061381" w:rsidRPr="00061381" w:rsidRDefault="00061381" w:rsidP="00F55C7F">
            <w:pPr>
              <w:jc w:val="both"/>
              <w:rPr>
                <w:rFonts w:ascii="Times New Roman" w:hAnsi="Times New Roman" w:cs="Times New Roman"/>
                <w:sz w:val="24"/>
                <w:szCs w:val="24"/>
              </w:rPr>
            </w:pPr>
            <w:r w:rsidRPr="00061381">
              <w:rPr>
                <w:rFonts w:ascii="Times New Roman" w:hAnsi="Times New Roman" w:cs="Times New Roman"/>
                <w:sz w:val="24"/>
                <w:szCs w:val="24"/>
                <w:lang w:val="en-US"/>
              </w:rPr>
              <w:t>annaleskinen1961@gmail.com</w:t>
            </w:r>
          </w:p>
        </w:tc>
      </w:tr>
    </w:tbl>
    <w:p w:rsidR="00061381" w:rsidRDefault="00061381" w:rsidP="001C1313">
      <w:pPr>
        <w:spacing w:after="0" w:line="240" w:lineRule="auto"/>
        <w:jc w:val="center"/>
        <w:rPr>
          <w:rFonts w:ascii="Times New Roman" w:hAnsi="Times New Roman" w:cs="Times New Roman"/>
          <w:b/>
          <w:sz w:val="24"/>
          <w:szCs w:val="24"/>
        </w:rPr>
      </w:pPr>
    </w:p>
    <w:p w:rsidR="007576D3" w:rsidRDefault="007576D3" w:rsidP="007576D3">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370FC4">
        <w:rPr>
          <w:rFonts w:ascii="Times New Roman" w:hAnsi="Times New Roman" w:cs="Times New Roman"/>
          <w:b/>
          <w:sz w:val="24"/>
          <w:szCs w:val="24"/>
        </w:rPr>
        <w:t>6</w:t>
      </w:r>
      <w:r w:rsidR="00B92595">
        <w:rPr>
          <w:rFonts w:ascii="Times New Roman" w:hAnsi="Times New Roman" w:cs="Times New Roman"/>
          <w:b/>
          <w:sz w:val="24"/>
          <w:szCs w:val="24"/>
        </w:rPr>
        <w:t>*</w:t>
      </w:r>
    </w:p>
    <w:p w:rsidR="007576D3" w:rsidRPr="0009525F" w:rsidRDefault="007576D3" w:rsidP="007576D3">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52"/>
        <w:gridCol w:w="6803"/>
      </w:tblGrid>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Наименование муниципального образовательного учреждения</w:t>
            </w:r>
          </w:p>
        </w:tc>
        <w:tc>
          <w:tcPr>
            <w:tcW w:w="6803" w:type="dxa"/>
            <w:shd w:val="clear" w:color="auto" w:fill="auto"/>
          </w:tcPr>
          <w:p w:rsidR="007576D3" w:rsidRPr="00277FC5" w:rsidRDefault="007576D3" w:rsidP="007576D3">
            <w:pPr>
              <w:spacing w:after="0" w:line="240" w:lineRule="auto"/>
              <w:jc w:val="both"/>
              <w:rPr>
                <w:rFonts w:ascii="Times New Roman" w:hAnsi="Times New Roman" w:cs="Times New Roman"/>
                <w:b/>
                <w:sz w:val="24"/>
                <w:szCs w:val="24"/>
              </w:rPr>
            </w:pPr>
            <w:r w:rsidRPr="00277FC5">
              <w:rPr>
                <w:rFonts w:ascii="Times New Roman" w:hAnsi="Times New Roman" w:cs="Times New Roman"/>
                <w:b/>
                <w:sz w:val="24"/>
                <w:szCs w:val="24"/>
              </w:rPr>
              <w:t>МБОУ «СОШ № 2»</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Название успешной практики</w:t>
            </w:r>
          </w:p>
        </w:tc>
        <w:tc>
          <w:tcPr>
            <w:tcW w:w="6803" w:type="dxa"/>
            <w:shd w:val="clear" w:color="auto" w:fill="auto"/>
          </w:tcPr>
          <w:p w:rsidR="007576D3" w:rsidRPr="00277FC5" w:rsidRDefault="00277FC5" w:rsidP="007576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7576D3" w:rsidRPr="00277FC5">
              <w:rPr>
                <w:rFonts w:ascii="Times New Roman" w:hAnsi="Times New Roman" w:cs="Times New Roman"/>
                <w:b/>
                <w:sz w:val="24"/>
                <w:szCs w:val="24"/>
              </w:rPr>
              <w:t xml:space="preserve">Развитие талантов учащихся через </w:t>
            </w:r>
            <w:r w:rsidR="007576D3" w:rsidRPr="00277FC5">
              <w:rPr>
                <w:rFonts w:ascii="Times New Roman" w:eastAsia="DengXian" w:hAnsi="Times New Roman" w:cs="Times New Roman"/>
                <w:b/>
                <w:kern w:val="2"/>
                <w:sz w:val="24"/>
                <w:szCs w:val="24"/>
                <w:lang w:eastAsia="zh-CN"/>
              </w:rPr>
              <w:t>диверсификацию деятельности</w:t>
            </w:r>
            <w:r w:rsidR="007576D3" w:rsidRPr="00277FC5">
              <w:rPr>
                <w:rFonts w:ascii="Times New Roman" w:hAnsi="Times New Roman" w:cs="Times New Roman"/>
                <w:b/>
                <w:color w:val="000000"/>
                <w:sz w:val="24"/>
                <w:szCs w:val="24"/>
              </w:rPr>
              <w:t xml:space="preserve"> </w:t>
            </w:r>
            <w:r w:rsidR="007576D3" w:rsidRPr="00277FC5">
              <w:rPr>
                <w:rFonts w:ascii="Times New Roman" w:eastAsia="DengXian" w:hAnsi="Times New Roman" w:cs="Times New Roman"/>
                <w:b/>
                <w:kern w:val="2"/>
                <w:sz w:val="24"/>
                <w:szCs w:val="24"/>
                <w:lang w:eastAsia="zh-CN"/>
              </w:rPr>
              <w:t>дополнительного образования – разработки программы естественно-научной направленности «Вкус науки»</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 xml:space="preserve">Актуальность </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Быстро развивающиеся технологии и изменения условий общественной жизни требуют увеличения числа специалистов, умеющих мыслить творчески, оперативно адаптироваться к новым обстоятельствам и внедрять инновации в производство и общественную деятельность. Понимание значимости поддержки и раскрытия потенциала одарённых детей и молодёжи закреплено в национальной программе выявления и развития талантливой молодежи. Поэтому развитие системы дополнительного образования предполагает следующие меры:</w:t>
            </w:r>
          </w:p>
          <w:p w:rsidR="007576D3" w:rsidRPr="007576D3" w:rsidRDefault="00F01D10" w:rsidP="0075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76D3" w:rsidRPr="007576D3">
              <w:rPr>
                <w:rFonts w:ascii="Times New Roman" w:hAnsi="Times New Roman" w:cs="Times New Roman"/>
                <w:sz w:val="24"/>
                <w:szCs w:val="24"/>
              </w:rPr>
              <w:t xml:space="preserve"> расширение разнообразия форм дополнительного образования, повышение качества и доступности образовательных программ для детей;</w:t>
            </w:r>
          </w:p>
          <w:p w:rsidR="007576D3" w:rsidRPr="007576D3" w:rsidRDefault="00F01D10" w:rsidP="0075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76D3" w:rsidRPr="007576D3">
              <w:rPr>
                <w:rFonts w:ascii="Times New Roman" w:hAnsi="Times New Roman" w:cs="Times New Roman"/>
                <w:sz w:val="24"/>
                <w:szCs w:val="24"/>
              </w:rPr>
              <w:t>обновление методов и содержания дополнительного образования согласно индивидуальным особенностям, интересам и потребностям самих обучающихся, семей и общества в целом.</w:t>
            </w:r>
          </w:p>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 xml:space="preserve">В МБОУ «СОШ №2» дополнительное образование реализуется по всем направлениям, кроме естественно-научного, поэтому по результатам </w:t>
            </w:r>
            <w:r w:rsidRPr="007576D3">
              <w:rPr>
                <w:rFonts w:ascii="Times New Roman" w:eastAsia="DengXian" w:hAnsi="Times New Roman" w:cs="Times New Roman"/>
                <w:kern w:val="2"/>
                <w:sz w:val="24"/>
                <w:szCs w:val="24"/>
                <w:lang w:eastAsia="zh-CN"/>
              </w:rPr>
              <w:t>мониторинга образовательных потребностей обучающихся в обучении по дополнительным общеобразовательным программ была разработана программа «Вкус науки».</w:t>
            </w:r>
            <w:r w:rsidRPr="007576D3">
              <w:rPr>
                <w:rFonts w:ascii="Times New Roman" w:hAnsi="Times New Roman" w:cs="Times New Roman"/>
                <w:sz w:val="24"/>
                <w:szCs w:val="24"/>
              </w:rPr>
              <w:t xml:space="preserve"> Представленная практика соответствует целям образования и </w:t>
            </w:r>
            <w:r w:rsidR="00F01D10" w:rsidRPr="007576D3">
              <w:rPr>
                <w:rFonts w:ascii="Times New Roman" w:hAnsi="Times New Roman" w:cs="Times New Roman"/>
                <w:sz w:val="24"/>
                <w:szCs w:val="24"/>
              </w:rPr>
              <w:t>требованиям, изложенным</w:t>
            </w:r>
            <w:r w:rsidRPr="007576D3">
              <w:rPr>
                <w:rFonts w:ascii="Times New Roman" w:hAnsi="Times New Roman" w:cs="Times New Roman"/>
                <w:sz w:val="24"/>
                <w:szCs w:val="24"/>
              </w:rPr>
              <w:t xml:space="preserve"> в Федеральных </w:t>
            </w:r>
            <w:r w:rsidR="00F01D10" w:rsidRPr="007576D3">
              <w:rPr>
                <w:rFonts w:ascii="Times New Roman" w:hAnsi="Times New Roman" w:cs="Times New Roman"/>
                <w:sz w:val="24"/>
                <w:szCs w:val="24"/>
              </w:rPr>
              <w:t>государственных образовательных</w:t>
            </w:r>
            <w:r w:rsidRPr="007576D3">
              <w:rPr>
                <w:rFonts w:ascii="Times New Roman" w:hAnsi="Times New Roman" w:cs="Times New Roman"/>
                <w:sz w:val="24"/>
                <w:szCs w:val="24"/>
              </w:rPr>
              <w:t xml:space="preserve"> стандартах: </w:t>
            </w:r>
            <w:r w:rsidR="00F01D10" w:rsidRPr="007576D3">
              <w:rPr>
                <w:rFonts w:ascii="Times New Roman" w:hAnsi="Times New Roman" w:cs="Times New Roman"/>
                <w:sz w:val="24"/>
                <w:szCs w:val="24"/>
              </w:rPr>
              <w:t>обеспечение «</w:t>
            </w:r>
            <w:r w:rsidRPr="007576D3">
              <w:rPr>
                <w:rFonts w:ascii="Times New Roman" w:hAnsi="Times New Roman" w:cs="Times New Roman"/>
                <w:sz w:val="24"/>
                <w:szCs w:val="24"/>
              </w:rPr>
              <w:t>исследовательской и проектной деятельности обучающихся, направленной на овладение обучающимися учебно-познавательными приемами и практическими действиями для решения личностно и социально значимых задач и нахождения путей разрешения проблемных задач</w:t>
            </w:r>
            <w:r w:rsidR="00F01D10" w:rsidRPr="007576D3">
              <w:rPr>
                <w:rFonts w:ascii="Times New Roman" w:hAnsi="Times New Roman" w:cs="Times New Roman"/>
                <w:sz w:val="24"/>
                <w:szCs w:val="24"/>
              </w:rPr>
              <w:t>», учитывает</w:t>
            </w:r>
            <w:r w:rsidRPr="007576D3">
              <w:rPr>
                <w:rFonts w:ascii="Times New Roman" w:hAnsi="Times New Roman" w:cs="Times New Roman"/>
                <w:sz w:val="24"/>
                <w:szCs w:val="24"/>
              </w:rPr>
              <w:t xml:space="preserve"> индивидуальные особенности обучающихся.  Мы полагаем, что усвоение предлагаемого курса позволит обучающимся более успешно осваивать затем новые дисциплины, а главное, формировать свой взгляд на каждую науку, отрасль знаний, искать корни явлений и процессов, привносить своё видение, свои знания, свои наработки и в изучаемые предметы, и в свою последующую практическую работу.</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Проблемы и задачи, которые решаются посредством практики</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eastAsia="DengXian" w:hAnsi="Times New Roman" w:cs="Times New Roman"/>
                <w:kern w:val="2"/>
                <w:sz w:val="24"/>
                <w:szCs w:val="24"/>
                <w:lang w:eastAsia="zh-CN"/>
              </w:rPr>
              <w:t xml:space="preserve">В МБОУ «СОШ №2» выбор направлений дополнительного образования ограничен и не удовлетворяет в полном объеме потребности обучающихся. Ведется недостаточная работа по формированию интереса и мотивации обучающихся по программам </w:t>
            </w:r>
            <w:r w:rsidRPr="007576D3">
              <w:rPr>
                <w:rFonts w:ascii="Times New Roman" w:eastAsia="DengXian" w:hAnsi="Times New Roman" w:cs="Times New Roman"/>
                <w:kern w:val="2"/>
                <w:sz w:val="24"/>
                <w:szCs w:val="24"/>
                <w:lang w:eastAsia="zh-CN"/>
              </w:rPr>
              <w:lastRenderedPageBreak/>
              <w:t>естественно-научной направленности, следовательно, и недостаточная профориентация в этом направлении. Наблюдается снижение призовых мест и участий в региональных конкурсах и олимпиадах естественно-научной направленности. Не определен формат организации естественно-научной деятельности учащихся по развитию интеллектуально-творческого потенциала, совершенствование его познавательных УУД и исследо</w:t>
            </w:r>
            <w:r w:rsidRPr="007576D3">
              <w:rPr>
                <w:rFonts w:ascii="Times New Roman" w:eastAsia="DengXian" w:hAnsi="Times New Roman" w:cs="Times New Roman"/>
                <w:kern w:val="2"/>
                <w:sz w:val="24"/>
                <w:szCs w:val="24"/>
                <w:lang w:eastAsia="zh-CN"/>
              </w:rPr>
              <w:softHyphen/>
              <w:t>вательских способностей в процессе саморазвития.</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lastRenderedPageBreak/>
              <w:t>Дата и место начала практики, место реализации практики на момент представления данных</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 xml:space="preserve">01.09.2024г. МБОУ «СОШ № 2» города Усть-Илимска Иркутской области </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Целевая группа, на которую ориентирована практика</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 xml:space="preserve">Учащиеся 5-9 классов, учителя биологии, химии </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Масштаб реализации практики</w:t>
            </w:r>
          </w:p>
        </w:tc>
        <w:tc>
          <w:tcPr>
            <w:tcW w:w="6803" w:type="dxa"/>
            <w:shd w:val="clear" w:color="auto" w:fill="auto"/>
          </w:tcPr>
          <w:p w:rsidR="007576D3" w:rsidRPr="00B92595" w:rsidRDefault="007576D3" w:rsidP="00370FC4">
            <w:pPr>
              <w:spacing w:after="0" w:line="240" w:lineRule="auto"/>
              <w:jc w:val="both"/>
              <w:rPr>
                <w:rFonts w:ascii="Times New Roman" w:hAnsi="Times New Roman" w:cs="Times New Roman"/>
                <w:sz w:val="24"/>
                <w:szCs w:val="24"/>
              </w:rPr>
            </w:pPr>
            <w:r w:rsidRPr="00B92595">
              <w:rPr>
                <w:rFonts w:ascii="Times New Roman" w:hAnsi="Times New Roman" w:cs="Times New Roman"/>
                <w:sz w:val="24"/>
                <w:szCs w:val="24"/>
              </w:rPr>
              <w:t xml:space="preserve">Учащихся на начало практики 6 человек, учителей 1 человек, в апреле 2025г. учащихся 24 человека, учителей 2 человека. </w:t>
            </w:r>
          </w:p>
          <w:p w:rsidR="007576D3" w:rsidRPr="00B92595" w:rsidRDefault="007576D3" w:rsidP="00370FC4">
            <w:pPr>
              <w:pStyle w:val="a6"/>
              <w:widowControl w:val="0"/>
              <w:adjustRightInd w:val="0"/>
              <w:snapToGrid w:val="0"/>
              <w:spacing w:after="0" w:line="240" w:lineRule="auto"/>
              <w:ind w:left="0"/>
              <w:contextualSpacing w:val="0"/>
              <w:jc w:val="both"/>
              <w:rPr>
                <w:rFonts w:ascii="Times New Roman" w:hAnsi="Times New Roman" w:cs="Times New Roman"/>
                <w:sz w:val="24"/>
                <w:szCs w:val="24"/>
              </w:rPr>
            </w:pPr>
            <w:r w:rsidRPr="00B92595">
              <w:rPr>
                <w:rFonts w:ascii="Times New Roman" w:hAnsi="Times New Roman" w:cs="Times New Roman"/>
                <w:sz w:val="24"/>
                <w:szCs w:val="24"/>
              </w:rPr>
              <w:t xml:space="preserve">Программа развития «Школа открытых пространств» </w:t>
            </w:r>
            <w:r w:rsidR="00F01D10" w:rsidRPr="00B92595">
              <w:rPr>
                <w:rFonts w:ascii="Times New Roman" w:hAnsi="Times New Roman" w:cs="Times New Roman"/>
                <w:sz w:val="24"/>
                <w:szCs w:val="24"/>
              </w:rPr>
              <w:t>м</w:t>
            </w:r>
            <w:r w:rsidRPr="00B92595">
              <w:rPr>
                <w:rFonts w:ascii="Times New Roman" w:hAnsi="Times New Roman" w:cs="Times New Roman"/>
                <w:sz w:val="24"/>
                <w:szCs w:val="24"/>
              </w:rPr>
              <w:t>униципального бюджетного общеобразовательного учреждения «средняя общеобразовательная школа № 2» города Усть-Илимска. Утверждена 6.06.2024г. (</w:t>
            </w:r>
            <w:r w:rsidR="00F01D10" w:rsidRPr="00B92595">
              <w:rPr>
                <w:rFonts w:ascii="Times New Roman" w:hAnsi="Times New Roman" w:cs="Times New Roman"/>
                <w:sz w:val="24"/>
                <w:szCs w:val="24"/>
              </w:rPr>
              <w:t>н</w:t>
            </w:r>
            <w:r w:rsidRPr="00B92595">
              <w:rPr>
                <w:rFonts w:ascii="Times New Roman" w:hAnsi="Times New Roman" w:cs="Times New Roman"/>
                <w:sz w:val="24"/>
                <w:szCs w:val="24"/>
              </w:rPr>
              <w:t>ачало разработки сентябрь 2023г.)</w:t>
            </w:r>
          </w:p>
          <w:p w:rsidR="007576D3" w:rsidRPr="00B92595" w:rsidRDefault="007576D3" w:rsidP="007576D3">
            <w:pPr>
              <w:spacing w:after="0" w:line="240" w:lineRule="auto"/>
              <w:jc w:val="both"/>
              <w:rPr>
                <w:rFonts w:ascii="Times New Roman" w:hAnsi="Times New Roman" w:cs="Times New Roman"/>
                <w:sz w:val="24"/>
                <w:szCs w:val="24"/>
              </w:rPr>
            </w:pPr>
            <w:r w:rsidRPr="00B92595">
              <w:rPr>
                <w:rFonts w:ascii="Times New Roman" w:hAnsi="Times New Roman" w:cs="Times New Roman"/>
                <w:sz w:val="24"/>
                <w:szCs w:val="24"/>
              </w:rPr>
              <w:t>Приказ №268 от 04.09.2023г. «Об утверждении программ дополнительного образования»</w:t>
            </w:r>
          </w:p>
          <w:p w:rsidR="007576D3" w:rsidRPr="00B92595" w:rsidRDefault="007576D3" w:rsidP="007576D3">
            <w:pPr>
              <w:spacing w:after="0" w:line="240" w:lineRule="auto"/>
              <w:jc w:val="both"/>
              <w:rPr>
                <w:rFonts w:ascii="Times New Roman" w:hAnsi="Times New Roman" w:cs="Times New Roman"/>
                <w:sz w:val="24"/>
                <w:szCs w:val="24"/>
              </w:rPr>
            </w:pPr>
            <w:r w:rsidRPr="00B92595">
              <w:rPr>
                <w:rFonts w:ascii="Times New Roman" w:hAnsi="Times New Roman" w:cs="Times New Roman"/>
                <w:sz w:val="24"/>
                <w:szCs w:val="24"/>
              </w:rPr>
              <w:t xml:space="preserve">Статья на сайте МБОУ «СОШ № 2» </w:t>
            </w:r>
            <w:hyperlink r:id="rId100" w:history="1">
              <w:r w:rsidRPr="00B92595">
                <w:rPr>
                  <w:rStyle w:val="a5"/>
                  <w:rFonts w:ascii="Times New Roman" w:hAnsi="Times New Roman" w:cs="Times New Roman"/>
                  <w:sz w:val="24"/>
                  <w:szCs w:val="24"/>
                </w:rPr>
                <w:t>https://school2ui.gosuslugi.ru/roditelyam-i-uchenikam/novosti/novosti_330.html</w:t>
              </w:r>
            </w:hyperlink>
            <w:r w:rsidRPr="00B92595">
              <w:rPr>
                <w:rFonts w:ascii="Times New Roman" w:hAnsi="Times New Roman" w:cs="Times New Roman"/>
                <w:sz w:val="24"/>
                <w:szCs w:val="24"/>
              </w:rPr>
              <w:t xml:space="preserve"> </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Запланированные результаты внедрения практики</w:t>
            </w:r>
          </w:p>
        </w:tc>
        <w:tc>
          <w:tcPr>
            <w:tcW w:w="6803" w:type="dxa"/>
            <w:shd w:val="clear" w:color="auto" w:fill="auto"/>
          </w:tcPr>
          <w:p w:rsidR="007576D3" w:rsidRPr="00B92595" w:rsidRDefault="007576D3" w:rsidP="007576D3">
            <w:pPr>
              <w:spacing w:after="0" w:line="240" w:lineRule="auto"/>
              <w:jc w:val="both"/>
              <w:rPr>
                <w:rFonts w:ascii="Times New Roman" w:hAnsi="Times New Roman" w:cs="Times New Roman"/>
                <w:sz w:val="24"/>
                <w:szCs w:val="24"/>
              </w:rPr>
            </w:pPr>
            <w:r w:rsidRPr="00B92595">
              <w:rPr>
                <w:rFonts w:ascii="Times New Roman" w:hAnsi="Times New Roman" w:cs="Times New Roman"/>
                <w:sz w:val="24"/>
                <w:szCs w:val="24"/>
              </w:rPr>
              <w:t>На уровне школы:</w:t>
            </w:r>
          </w:p>
          <w:p w:rsidR="007576D3" w:rsidRPr="00B92595" w:rsidRDefault="007576D3" w:rsidP="00562933">
            <w:pPr>
              <w:numPr>
                <w:ilvl w:val="0"/>
                <w:numId w:val="57"/>
              </w:numPr>
              <w:spacing w:after="0" w:line="240" w:lineRule="auto"/>
              <w:ind w:left="0"/>
              <w:jc w:val="both"/>
              <w:rPr>
                <w:rFonts w:ascii="Times New Roman" w:hAnsi="Times New Roman" w:cs="Times New Roman"/>
                <w:sz w:val="24"/>
                <w:szCs w:val="24"/>
              </w:rPr>
            </w:pPr>
            <w:r w:rsidRPr="00B92595">
              <w:rPr>
                <w:rFonts w:ascii="Times New Roman" w:hAnsi="Times New Roman" w:cs="Times New Roman"/>
                <w:bCs/>
                <w:sz w:val="24"/>
                <w:szCs w:val="24"/>
              </w:rPr>
              <w:t>р</w:t>
            </w:r>
            <w:r w:rsidRPr="00B92595">
              <w:rPr>
                <w:rFonts w:ascii="Times New Roman" w:hAnsi="Times New Roman" w:cs="Times New Roman"/>
                <w:sz w:val="24"/>
                <w:szCs w:val="24"/>
              </w:rPr>
              <w:t xml:space="preserve">азвитие талантов учащихся, повышение мотивации </w:t>
            </w:r>
            <w:r w:rsidRPr="00B92595">
              <w:rPr>
                <w:rFonts w:ascii="Times New Roman" w:eastAsia="DengXian" w:hAnsi="Times New Roman" w:cs="Times New Roman"/>
                <w:kern w:val="2"/>
                <w:sz w:val="24"/>
                <w:szCs w:val="24"/>
                <w:lang w:eastAsia="zh-CN"/>
              </w:rPr>
              <w:t xml:space="preserve">обучающихся для обучения по программам естественно-научной направленности, увеличение призовых мест и участий в региональных конкурсах и олимпиадах естественно-научной направленности; </w:t>
            </w:r>
          </w:p>
          <w:p w:rsidR="007576D3" w:rsidRPr="00B92595" w:rsidRDefault="007576D3" w:rsidP="00562933">
            <w:pPr>
              <w:numPr>
                <w:ilvl w:val="0"/>
                <w:numId w:val="57"/>
              </w:numPr>
              <w:spacing w:after="0" w:line="240" w:lineRule="auto"/>
              <w:ind w:left="0"/>
              <w:jc w:val="both"/>
              <w:rPr>
                <w:rFonts w:ascii="Times New Roman" w:eastAsia="DengXian" w:hAnsi="Times New Roman" w:cs="Times New Roman"/>
                <w:kern w:val="2"/>
                <w:sz w:val="24"/>
                <w:szCs w:val="24"/>
                <w:lang w:eastAsia="zh-CN"/>
              </w:rPr>
            </w:pPr>
            <w:r w:rsidRPr="00B92595">
              <w:rPr>
                <w:rFonts w:ascii="Times New Roman" w:eastAsia="DengXian" w:hAnsi="Times New Roman" w:cs="Times New Roman"/>
                <w:kern w:val="2"/>
                <w:sz w:val="24"/>
                <w:szCs w:val="24"/>
                <w:lang w:eastAsia="zh-CN"/>
              </w:rPr>
              <w:t>диверсификация деятельности</w:t>
            </w:r>
            <w:r w:rsidRPr="00B92595">
              <w:rPr>
                <w:rFonts w:ascii="Times New Roman" w:hAnsi="Times New Roman" w:cs="Times New Roman"/>
                <w:b/>
                <w:color w:val="000000"/>
                <w:sz w:val="24"/>
                <w:szCs w:val="24"/>
              </w:rPr>
              <w:t xml:space="preserve"> </w:t>
            </w:r>
            <w:r w:rsidRPr="00B92595">
              <w:rPr>
                <w:rFonts w:ascii="Times New Roman" w:eastAsia="DengXian" w:hAnsi="Times New Roman" w:cs="Times New Roman"/>
                <w:kern w:val="2"/>
                <w:sz w:val="24"/>
                <w:szCs w:val="24"/>
                <w:lang w:eastAsia="zh-CN"/>
              </w:rPr>
              <w:t>дополнительного образования – разработка программы естественно-научной направленности.</w:t>
            </w:r>
          </w:p>
          <w:p w:rsidR="007576D3" w:rsidRPr="00B92595" w:rsidRDefault="007576D3" w:rsidP="007576D3">
            <w:pPr>
              <w:pStyle w:val="a8"/>
              <w:spacing w:before="0" w:beforeAutospacing="0" w:after="0" w:afterAutospacing="0"/>
              <w:jc w:val="both"/>
              <w:rPr>
                <w:lang w:eastAsia="zh-CN"/>
              </w:rPr>
            </w:pPr>
            <w:r w:rsidRPr="00B92595">
              <w:rPr>
                <w:lang w:eastAsia="zh-CN"/>
              </w:rPr>
              <w:t xml:space="preserve">На уровне учащегося: </w:t>
            </w:r>
          </w:p>
          <w:p w:rsidR="007576D3" w:rsidRPr="00B92595" w:rsidRDefault="007576D3" w:rsidP="00562933">
            <w:pPr>
              <w:pStyle w:val="a6"/>
              <w:numPr>
                <w:ilvl w:val="0"/>
                <w:numId w:val="58"/>
              </w:numPr>
              <w:spacing w:after="0" w:line="240" w:lineRule="auto"/>
              <w:ind w:left="0"/>
              <w:jc w:val="both"/>
              <w:rPr>
                <w:rFonts w:ascii="Times New Roman" w:eastAsia="DengXian" w:hAnsi="Times New Roman" w:cs="Times New Roman"/>
                <w:kern w:val="2"/>
                <w:sz w:val="24"/>
                <w:szCs w:val="24"/>
                <w:lang w:eastAsia="zh-CN"/>
              </w:rPr>
            </w:pPr>
            <w:r w:rsidRPr="00B92595">
              <w:rPr>
                <w:rFonts w:ascii="Times New Roman" w:eastAsia="DengXian" w:hAnsi="Times New Roman" w:cs="Times New Roman"/>
                <w:kern w:val="2"/>
                <w:sz w:val="24"/>
                <w:szCs w:val="24"/>
                <w:lang w:eastAsia="zh-CN"/>
              </w:rPr>
              <w:t>развитие интеллектуально-творческого потенциала, совершенствование познавательных УУД и исследо</w:t>
            </w:r>
            <w:r w:rsidRPr="00B92595">
              <w:rPr>
                <w:rFonts w:ascii="Times New Roman" w:eastAsia="DengXian" w:hAnsi="Times New Roman" w:cs="Times New Roman"/>
                <w:kern w:val="2"/>
                <w:sz w:val="24"/>
                <w:szCs w:val="24"/>
                <w:lang w:eastAsia="zh-CN"/>
              </w:rPr>
              <w:softHyphen/>
              <w:t xml:space="preserve">вательских способностей в процессе саморазвития; </w:t>
            </w:r>
          </w:p>
          <w:p w:rsidR="007576D3" w:rsidRPr="00B92595" w:rsidRDefault="007576D3" w:rsidP="007576D3">
            <w:pPr>
              <w:pStyle w:val="a6"/>
              <w:numPr>
                <w:ilvl w:val="0"/>
                <w:numId w:val="58"/>
              </w:numPr>
              <w:spacing w:after="0" w:line="240" w:lineRule="auto"/>
              <w:ind w:left="0"/>
              <w:jc w:val="both"/>
              <w:rPr>
                <w:rFonts w:ascii="Times New Roman" w:eastAsia="DengXian" w:hAnsi="Times New Roman" w:cs="Times New Roman"/>
                <w:kern w:val="2"/>
                <w:sz w:val="24"/>
                <w:szCs w:val="24"/>
                <w:lang w:eastAsia="zh-CN"/>
              </w:rPr>
            </w:pPr>
            <w:r w:rsidRPr="00B92595">
              <w:rPr>
                <w:rFonts w:ascii="Times New Roman" w:eastAsia="DengXian" w:hAnsi="Times New Roman" w:cs="Times New Roman"/>
                <w:kern w:val="2"/>
                <w:sz w:val="24"/>
                <w:szCs w:val="24"/>
                <w:lang w:eastAsia="zh-CN"/>
              </w:rPr>
              <w:t>осознанный выбор обучающимися профессии естественно-научной направленности.</w:t>
            </w:r>
          </w:p>
        </w:tc>
      </w:tr>
      <w:tr w:rsidR="007576D3" w:rsidRPr="002F1DDA" w:rsidTr="007576D3">
        <w:tc>
          <w:tcPr>
            <w:tcW w:w="2552" w:type="dxa"/>
            <w:shd w:val="clear" w:color="auto" w:fill="auto"/>
          </w:tcPr>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Фактические качественные результаты практики</w:t>
            </w:r>
          </w:p>
        </w:tc>
        <w:tc>
          <w:tcPr>
            <w:tcW w:w="6803" w:type="dxa"/>
            <w:shd w:val="clear" w:color="auto" w:fill="auto"/>
          </w:tcPr>
          <w:p w:rsidR="007576D3" w:rsidRPr="00F01D10" w:rsidRDefault="007576D3" w:rsidP="00F01D10">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xml:space="preserve">Разработана общеразвивающая программа естественно-научной направленности дополнительного образования </w:t>
            </w:r>
            <w:hyperlink r:id="rId101" w:history="1">
              <w:r w:rsidRPr="00F01D10">
                <w:rPr>
                  <w:rStyle w:val="a5"/>
                  <w:rFonts w:ascii="Times New Roman" w:eastAsia="DengXian" w:hAnsi="Times New Roman" w:cs="Times New Roman"/>
                  <w:kern w:val="2"/>
                  <w:sz w:val="24"/>
                  <w:szCs w:val="24"/>
                  <w:lang w:eastAsia="zh-CN"/>
                </w:rPr>
                <w:t>https://xn--38-kmc.xn--80aafey1amqq.xn--d1acj3b/</w:t>
              </w:r>
              <w:proofErr w:type="spellStart"/>
              <w:r w:rsidRPr="00F01D10">
                <w:rPr>
                  <w:rStyle w:val="a5"/>
                  <w:rFonts w:ascii="Times New Roman" w:eastAsia="DengXian" w:hAnsi="Times New Roman" w:cs="Times New Roman"/>
                  <w:kern w:val="2"/>
                  <w:sz w:val="24"/>
                  <w:szCs w:val="24"/>
                  <w:lang w:eastAsia="zh-CN"/>
                </w:rPr>
                <w:t>program</w:t>
              </w:r>
              <w:proofErr w:type="spellEnd"/>
              <w:r w:rsidRPr="00F01D10">
                <w:rPr>
                  <w:rStyle w:val="a5"/>
                  <w:rFonts w:ascii="Times New Roman" w:eastAsia="DengXian" w:hAnsi="Times New Roman" w:cs="Times New Roman"/>
                  <w:kern w:val="2"/>
                  <w:sz w:val="24"/>
                  <w:szCs w:val="24"/>
                  <w:lang w:eastAsia="zh-CN"/>
                </w:rPr>
                <w:t>/26263-programma-vkus-nauki</w:t>
              </w:r>
            </w:hyperlink>
            <w:r w:rsidRPr="00F01D10">
              <w:rPr>
                <w:rFonts w:ascii="Times New Roman" w:hAnsi="Times New Roman" w:cs="Times New Roman"/>
                <w:sz w:val="24"/>
                <w:szCs w:val="24"/>
              </w:rPr>
              <w:t>.</w:t>
            </w:r>
          </w:p>
          <w:p w:rsidR="007576D3" w:rsidRPr="00F01D10" w:rsidRDefault="007576D3" w:rsidP="00F01D10">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Увеличилось количество:</w:t>
            </w:r>
          </w:p>
          <w:p w:rsidR="007576D3" w:rsidRPr="00F01D10" w:rsidRDefault="007576D3" w:rsidP="00F01D10">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учащихся, выбирающих для итоговых проектов темы естественно-научной напр</w:t>
            </w:r>
            <w:r w:rsidR="00F01D10">
              <w:rPr>
                <w:rFonts w:ascii="Times New Roman" w:hAnsi="Times New Roman" w:cs="Times New Roman"/>
                <w:sz w:val="24"/>
                <w:szCs w:val="24"/>
              </w:rPr>
              <w:t>авленности</w:t>
            </w:r>
            <w:r w:rsidRPr="00F01D10">
              <w:rPr>
                <w:rFonts w:ascii="Times New Roman" w:hAnsi="Times New Roman" w:cs="Times New Roman"/>
                <w:sz w:val="24"/>
                <w:szCs w:val="24"/>
              </w:rPr>
              <w:t xml:space="preserve">, </w:t>
            </w:r>
          </w:p>
          <w:p w:rsidR="007576D3" w:rsidRPr="00F01D10" w:rsidRDefault="007576D3" w:rsidP="00F01D10">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xml:space="preserve">- учащихся, принимающих участие в конкурсах естественно-научной направленности, </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xml:space="preserve">- количество призовых мест в конкурсах естественно-научной направленности. </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lastRenderedPageBreak/>
              <w:t>2024-2025</w:t>
            </w:r>
            <w:r w:rsidR="00F01D10">
              <w:rPr>
                <w:rFonts w:ascii="Times New Roman" w:hAnsi="Times New Roman" w:cs="Times New Roman"/>
                <w:sz w:val="24"/>
                <w:szCs w:val="24"/>
              </w:rPr>
              <w:t xml:space="preserve"> учебн</w:t>
            </w:r>
            <w:r w:rsidR="00C855A6">
              <w:rPr>
                <w:rFonts w:ascii="Times New Roman" w:hAnsi="Times New Roman" w:cs="Times New Roman"/>
                <w:sz w:val="24"/>
                <w:szCs w:val="24"/>
              </w:rPr>
              <w:t>ый год</w:t>
            </w:r>
            <w:r w:rsidR="00F01D10">
              <w:rPr>
                <w:rFonts w:ascii="Times New Roman" w:hAnsi="Times New Roman" w:cs="Times New Roman"/>
                <w:sz w:val="24"/>
                <w:szCs w:val="24"/>
              </w:rPr>
              <w:t xml:space="preserve">- </w:t>
            </w:r>
            <w:r w:rsidRPr="00F01D10">
              <w:rPr>
                <w:rFonts w:ascii="Times New Roman" w:hAnsi="Times New Roman" w:cs="Times New Roman"/>
                <w:sz w:val="24"/>
                <w:szCs w:val="24"/>
              </w:rPr>
              <w:t xml:space="preserve"> Всероссийская о</w:t>
            </w:r>
            <w:r w:rsidR="00F01D10">
              <w:rPr>
                <w:rFonts w:ascii="Times New Roman" w:hAnsi="Times New Roman" w:cs="Times New Roman"/>
                <w:sz w:val="24"/>
                <w:szCs w:val="24"/>
              </w:rPr>
              <w:t>лимпиада школьников по экологии, п</w:t>
            </w:r>
            <w:r w:rsidRPr="00F01D10">
              <w:rPr>
                <w:rFonts w:ascii="Times New Roman" w:hAnsi="Times New Roman" w:cs="Times New Roman"/>
                <w:sz w:val="24"/>
                <w:szCs w:val="24"/>
              </w:rPr>
              <w:t xml:space="preserve">ризер (2 место). </w:t>
            </w:r>
            <w:hyperlink r:id="rId102" w:history="1">
              <w:r w:rsidR="00F01D10">
                <w:rPr>
                  <w:rStyle w:val="a5"/>
                </w:rPr>
                <w:t>п</w:t>
              </w:r>
              <w:r w:rsidRPr="00F01D10">
                <w:rPr>
                  <w:rStyle w:val="a5"/>
                  <w:rFonts w:ascii="Times New Roman" w:hAnsi="Times New Roman" w:cs="Times New Roman"/>
                  <w:sz w:val="24"/>
                  <w:szCs w:val="24"/>
                </w:rPr>
                <w:t>ротокол</w:t>
              </w:r>
            </w:hyperlink>
            <w:r w:rsidR="00F01D10">
              <w:rPr>
                <w:rFonts w:ascii="Times New Roman" w:hAnsi="Times New Roman" w:cs="Times New Roman"/>
                <w:sz w:val="24"/>
                <w:szCs w:val="24"/>
              </w:rPr>
              <w:t>ы по экологии; п</w:t>
            </w:r>
            <w:r w:rsidRPr="00F01D10">
              <w:rPr>
                <w:rFonts w:ascii="Times New Roman" w:hAnsi="Times New Roman" w:cs="Times New Roman"/>
                <w:sz w:val="24"/>
                <w:szCs w:val="24"/>
              </w:rPr>
              <w:t>о биологии</w:t>
            </w:r>
            <w:r w:rsidR="00F01D10">
              <w:rPr>
                <w:rFonts w:ascii="Times New Roman" w:hAnsi="Times New Roman" w:cs="Times New Roman"/>
                <w:sz w:val="24"/>
                <w:szCs w:val="24"/>
              </w:rPr>
              <w:t>,</w:t>
            </w:r>
            <w:r w:rsidRPr="00F01D10">
              <w:rPr>
                <w:rFonts w:ascii="Times New Roman" w:hAnsi="Times New Roman" w:cs="Times New Roman"/>
                <w:sz w:val="24"/>
                <w:szCs w:val="24"/>
              </w:rPr>
              <w:t xml:space="preserve"> призер</w:t>
            </w:r>
            <w:r w:rsidR="00F01D10">
              <w:rPr>
                <w:rFonts w:ascii="Times New Roman" w:hAnsi="Times New Roman" w:cs="Times New Roman"/>
                <w:sz w:val="24"/>
                <w:szCs w:val="24"/>
              </w:rPr>
              <w:t>,</w:t>
            </w:r>
            <w:r w:rsidRPr="00F01D10">
              <w:rPr>
                <w:rFonts w:ascii="Times New Roman" w:hAnsi="Times New Roman" w:cs="Times New Roman"/>
                <w:sz w:val="24"/>
                <w:szCs w:val="24"/>
              </w:rPr>
              <w:t xml:space="preserve"> 3 место, призер</w:t>
            </w:r>
            <w:r w:rsidR="00F01D10">
              <w:rPr>
                <w:rFonts w:ascii="Times New Roman" w:hAnsi="Times New Roman" w:cs="Times New Roman"/>
                <w:sz w:val="24"/>
                <w:szCs w:val="24"/>
              </w:rPr>
              <w:t>,</w:t>
            </w:r>
            <w:r w:rsidRPr="00F01D10">
              <w:rPr>
                <w:rFonts w:ascii="Times New Roman" w:hAnsi="Times New Roman" w:cs="Times New Roman"/>
                <w:sz w:val="24"/>
                <w:szCs w:val="24"/>
              </w:rPr>
              <w:t xml:space="preserve"> 2 место, </w:t>
            </w:r>
            <w:hyperlink r:id="rId103" w:history="1">
              <w:r w:rsidR="00F01D10">
                <w:rPr>
                  <w:rStyle w:val="a5"/>
                </w:rPr>
                <w:t>п</w:t>
              </w:r>
              <w:r w:rsidRPr="00F01D10">
                <w:rPr>
                  <w:rStyle w:val="a5"/>
                  <w:rFonts w:ascii="Times New Roman" w:hAnsi="Times New Roman" w:cs="Times New Roman"/>
                  <w:sz w:val="24"/>
                  <w:szCs w:val="24"/>
                </w:rPr>
                <w:t>ротоколы</w:t>
              </w:r>
            </w:hyperlink>
            <w:r w:rsidR="00F01D10">
              <w:rPr>
                <w:rFonts w:ascii="Times New Roman" w:hAnsi="Times New Roman" w:cs="Times New Roman"/>
                <w:sz w:val="24"/>
                <w:szCs w:val="24"/>
              </w:rPr>
              <w:t xml:space="preserve"> по биологии (</w:t>
            </w:r>
            <w:hyperlink r:id="rId104" w:history="1">
              <w:r w:rsidR="00F01D10">
                <w:rPr>
                  <w:rStyle w:val="a5"/>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№1040 от 19.12.2024 </w:t>
            </w:r>
            <w:r w:rsidR="00F01D10">
              <w:rPr>
                <w:rFonts w:ascii="Times New Roman" w:hAnsi="Times New Roman" w:cs="Times New Roman"/>
                <w:sz w:val="24"/>
                <w:szCs w:val="24"/>
              </w:rPr>
              <w:t>«</w:t>
            </w:r>
            <w:r w:rsidRPr="00F01D10">
              <w:rPr>
                <w:rFonts w:ascii="Times New Roman" w:hAnsi="Times New Roman" w:cs="Times New Roman"/>
                <w:sz w:val="24"/>
                <w:szCs w:val="24"/>
              </w:rPr>
              <w:t>Об итогах проведения муниципального этапа всероссийской олимпиады школьников в 2024-2025 учебном году</w:t>
            </w:r>
            <w:r w:rsidR="00F01D10">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xml:space="preserve">2024-2025 </w:t>
            </w:r>
            <w:r w:rsidR="00C855A6">
              <w:rPr>
                <w:rFonts w:ascii="Times New Roman" w:hAnsi="Times New Roman" w:cs="Times New Roman"/>
                <w:sz w:val="24"/>
                <w:szCs w:val="24"/>
              </w:rPr>
              <w:t>учебный год- г</w:t>
            </w:r>
            <w:r w:rsidRPr="00F01D10">
              <w:rPr>
                <w:rFonts w:ascii="Times New Roman" w:hAnsi="Times New Roman" w:cs="Times New Roman"/>
                <w:sz w:val="24"/>
                <w:szCs w:val="24"/>
              </w:rPr>
              <w:t xml:space="preserve">ородская молодежная НПК </w:t>
            </w:r>
            <w:r w:rsidR="00C855A6">
              <w:rPr>
                <w:rFonts w:ascii="Times New Roman" w:hAnsi="Times New Roman" w:cs="Times New Roman"/>
                <w:sz w:val="24"/>
                <w:szCs w:val="24"/>
              </w:rPr>
              <w:t>«</w:t>
            </w:r>
            <w:r w:rsidRPr="00F01D10">
              <w:rPr>
                <w:rFonts w:ascii="Times New Roman" w:hAnsi="Times New Roman" w:cs="Times New Roman"/>
                <w:sz w:val="24"/>
                <w:szCs w:val="24"/>
              </w:rPr>
              <w:t>Леса и инновации</w:t>
            </w:r>
            <w:r w:rsidR="00C855A6">
              <w:rPr>
                <w:rFonts w:ascii="Times New Roman" w:hAnsi="Times New Roman" w:cs="Times New Roman"/>
                <w:sz w:val="24"/>
                <w:szCs w:val="24"/>
              </w:rPr>
              <w:t>» (</w:t>
            </w:r>
            <w:hyperlink r:id="rId105" w:history="1">
              <w:r w:rsidRPr="00F01D10">
                <w:rPr>
                  <w:rStyle w:val="a5"/>
                  <w:rFonts w:ascii="Times New Roman" w:hAnsi="Times New Roman" w:cs="Times New Roman"/>
                  <w:sz w:val="24"/>
                  <w:szCs w:val="24"/>
                </w:rPr>
                <w:t>Благодарственное письмо</w:t>
              </w:r>
            </w:hyperlink>
            <w:r w:rsidR="00C855A6">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2024-2025</w:t>
            </w:r>
            <w:r w:rsidR="00C855A6">
              <w:rPr>
                <w:rFonts w:ascii="Times New Roman" w:hAnsi="Times New Roman" w:cs="Times New Roman"/>
                <w:sz w:val="24"/>
                <w:szCs w:val="24"/>
              </w:rPr>
              <w:t xml:space="preserve"> учебный год- </w:t>
            </w:r>
            <w:r w:rsidRPr="00F01D10">
              <w:rPr>
                <w:rFonts w:ascii="Times New Roman" w:hAnsi="Times New Roman" w:cs="Times New Roman"/>
                <w:sz w:val="24"/>
                <w:szCs w:val="24"/>
              </w:rPr>
              <w:t xml:space="preserve"> муниципальный этап НПК </w:t>
            </w:r>
            <w:r w:rsidR="00C855A6">
              <w:rPr>
                <w:rFonts w:ascii="Times New Roman" w:hAnsi="Times New Roman" w:cs="Times New Roman"/>
                <w:sz w:val="24"/>
                <w:szCs w:val="24"/>
              </w:rPr>
              <w:t>«</w:t>
            </w:r>
            <w:r w:rsidRPr="00F01D10">
              <w:rPr>
                <w:rFonts w:ascii="Times New Roman" w:hAnsi="Times New Roman" w:cs="Times New Roman"/>
                <w:sz w:val="24"/>
                <w:szCs w:val="24"/>
              </w:rPr>
              <w:t>Шаг в будущее</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 5-9 кл</w:t>
            </w:r>
            <w:r w:rsidR="00C855A6">
              <w:rPr>
                <w:rFonts w:ascii="Times New Roman" w:hAnsi="Times New Roman" w:cs="Times New Roman"/>
                <w:sz w:val="24"/>
                <w:szCs w:val="24"/>
              </w:rPr>
              <w:t>асс,</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п</w:t>
            </w:r>
            <w:r w:rsidRPr="00F01D10">
              <w:rPr>
                <w:rFonts w:ascii="Times New Roman" w:hAnsi="Times New Roman" w:cs="Times New Roman"/>
                <w:sz w:val="24"/>
                <w:szCs w:val="24"/>
              </w:rPr>
              <w:t>обедитель</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 </w:t>
            </w:r>
            <w:hyperlink r:id="rId106" w:history="1">
              <w:r w:rsidR="00C855A6">
                <w:rPr>
                  <w:rStyle w:val="a5"/>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№316 от 24.03.2025 </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Об итогах муниципальной НПК </w:t>
            </w:r>
            <w:r w:rsidR="00C855A6">
              <w:rPr>
                <w:rFonts w:ascii="Times New Roman" w:hAnsi="Times New Roman" w:cs="Times New Roman"/>
                <w:sz w:val="24"/>
                <w:szCs w:val="24"/>
              </w:rPr>
              <w:t>«</w:t>
            </w:r>
            <w:r w:rsidRPr="00F01D10">
              <w:rPr>
                <w:rFonts w:ascii="Times New Roman" w:hAnsi="Times New Roman" w:cs="Times New Roman"/>
                <w:sz w:val="24"/>
                <w:szCs w:val="24"/>
              </w:rPr>
              <w:t>Шаг в будущее</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 (5-8)</w:t>
            </w:r>
            <w:r w:rsidR="00C855A6">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2024-2025</w:t>
            </w:r>
            <w:r w:rsidR="00C855A6">
              <w:rPr>
                <w:rFonts w:ascii="Times New Roman" w:hAnsi="Times New Roman" w:cs="Times New Roman"/>
                <w:sz w:val="24"/>
                <w:szCs w:val="24"/>
              </w:rPr>
              <w:t xml:space="preserve"> учебный год- </w:t>
            </w:r>
            <w:r w:rsidRPr="00F01D10">
              <w:rPr>
                <w:rFonts w:ascii="Times New Roman" w:hAnsi="Times New Roman" w:cs="Times New Roman"/>
                <w:sz w:val="24"/>
                <w:szCs w:val="24"/>
              </w:rPr>
              <w:t xml:space="preserve"> муниципальный этап НПК </w:t>
            </w:r>
            <w:r w:rsidR="00C855A6">
              <w:rPr>
                <w:rFonts w:ascii="Times New Roman" w:hAnsi="Times New Roman" w:cs="Times New Roman"/>
                <w:sz w:val="24"/>
                <w:szCs w:val="24"/>
              </w:rPr>
              <w:t>«</w:t>
            </w:r>
            <w:r w:rsidRPr="00F01D10">
              <w:rPr>
                <w:rFonts w:ascii="Times New Roman" w:hAnsi="Times New Roman" w:cs="Times New Roman"/>
                <w:sz w:val="24"/>
                <w:szCs w:val="24"/>
              </w:rPr>
              <w:t>Шаг в будущее</w:t>
            </w:r>
            <w:r w:rsidR="00C855A6">
              <w:rPr>
                <w:rFonts w:ascii="Times New Roman" w:hAnsi="Times New Roman" w:cs="Times New Roman"/>
                <w:sz w:val="24"/>
                <w:szCs w:val="24"/>
              </w:rPr>
              <w:t xml:space="preserve">» 9-11 </w:t>
            </w:r>
            <w:proofErr w:type="spellStart"/>
            <w:r w:rsidR="00C855A6">
              <w:rPr>
                <w:rFonts w:ascii="Times New Roman" w:hAnsi="Times New Roman" w:cs="Times New Roman"/>
                <w:sz w:val="24"/>
                <w:szCs w:val="24"/>
              </w:rPr>
              <w:t>кл</w:t>
            </w:r>
            <w:proofErr w:type="spellEnd"/>
            <w:r w:rsidR="00C855A6">
              <w:rPr>
                <w:rFonts w:ascii="Times New Roman" w:hAnsi="Times New Roman" w:cs="Times New Roman"/>
                <w:sz w:val="24"/>
                <w:szCs w:val="24"/>
              </w:rPr>
              <w:t>., п</w:t>
            </w:r>
            <w:r w:rsidRPr="00F01D10">
              <w:rPr>
                <w:rFonts w:ascii="Times New Roman" w:hAnsi="Times New Roman" w:cs="Times New Roman"/>
                <w:sz w:val="24"/>
                <w:szCs w:val="24"/>
              </w:rPr>
              <w:t xml:space="preserve">обедитель, призер </w:t>
            </w:r>
            <w:r w:rsidR="00C855A6">
              <w:rPr>
                <w:rFonts w:ascii="Times New Roman" w:hAnsi="Times New Roman" w:cs="Times New Roman"/>
                <w:sz w:val="24"/>
                <w:szCs w:val="24"/>
              </w:rPr>
              <w:t>(п</w:t>
            </w:r>
            <w:hyperlink r:id="rId107" w:history="1">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№285 от 13.03.2025 </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Об итогах муниципальной НПК </w:t>
            </w:r>
            <w:r w:rsidR="00C855A6">
              <w:rPr>
                <w:rFonts w:ascii="Times New Roman" w:hAnsi="Times New Roman" w:cs="Times New Roman"/>
                <w:sz w:val="24"/>
                <w:szCs w:val="24"/>
              </w:rPr>
              <w:t>«</w:t>
            </w:r>
            <w:r w:rsidRPr="00F01D10">
              <w:rPr>
                <w:rFonts w:ascii="Times New Roman" w:hAnsi="Times New Roman" w:cs="Times New Roman"/>
                <w:sz w:val="24"/>
                <w:szCs w:val="24"/>
              </w:rPr>
              <w:t>Шаг в будущее</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 (9-11)</w:t>
            </w:r>
            <w:r w:rsidR="00C855A6">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 xml:space="preserve">2024-2025 </w:t>
            </w:r>
            <w:r w:rsidR="00C855A6">
              <w:rPr>
                <w:rFonts w:ascii="Times New Roman" w:hAnsi="Times New Roman" w:cs="Times New Roman"/>
                <w:sz w:val="24"/>
                <w:szCs w:val="24"/>
              </w:rPr>
              <w:t xml:space="preserve">учебный год- </w:t>
            </w:r>
            <w:r w:rsidRPr="00F01D10">
              <w:rPr>
                <w:rFonts w:ascii="Times New Roman" w:hAnsi="Times New Roman" w:cs="Times New Roman"/>
                <w:sz w:val="24"/>
                <w:szCs w:val="24"/>
              </w:rPr>
              <w:t xml:space="preserve">муниципальный конкурс творческих проектов </w:t>
            </w:r>
            <w:r w:rsidR="00C855A6">
              <w:rPr>
                <w:rFonts w:ascii="Times New Roman" w:hAnsi="Times New Roman" w:cs="Times New Roman"/>
                <w:sz w:val="24"/>
                <w:szCs w:val="24"/>
              </w:rPr>
              <w:t>«</w:t>
            </w:r>
            <w:r w:rsidRPr="00F01D10">
              <w:rPr>
                <w:rFonts w:ascii="Times New Roman" w:hAnsi="Times New Roman" w:cs="Times New Roman"/>
                <w:sz w:val="24"/>
                <w:szCs w:val="24"/>
              </w:rPr>
              <w:t>Точка роста</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 1 место. </w:t>
            </w:r>
            <w:hyperlink r:id="rId108" w:history="1">
              <w:r w:rsidRPr="00F01D10">
                <w:rPr>
                  <w:rStyle w:val="a5"/>
                  <w:rFonts w:ascii="Times New Roman" w:hAnsi="Times New Roman" w:cs="Times New Roman"/>
                  <w:sz w:val="24"/>
                  <w:szCs w:val="24"/>
                </w:rPr>
                <w:t>Приказ</w:t>
              </w:r>
            </w:hyperlink>
            <w:r w:rsidRPr="00F01D10">
              <w:rPr>
                <w:rFonts w:ascii="Times New Roman" w:hAnsi="Times New Roman" w:cs="Times New Roman"/>
                <w:sz w:val="24"/>
                <w:szCs w:val="24"/>
              </w:rPr>
              <w:t xml:space="preserve"> № 125 от 07.02.2025г.</w:t>
            </w:r>
            <w:r w:rsidR="00C855A6">
              <w:rPr>
                <w:rFonts w:ascii="Times New Roman" w:hAnsi="Times New Roman" w:cs="Times New Roman"/>
                <w:sz w:val="24"/>
                <w:szCs w:val="24"/>
              </w:rPr>
              <w:t>;</w:t>
            </w:r>
          </w:p>
          <w:p w:rsidR="007576D3" w:rsidRPr="00F01D10" w:rsidRDefault="00C855A6" w:rsidP="00757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2024-2025 учебный год- </w:t>
            </w:r>
            <w:r w:rsidR="007576D3" w:rsidRPr="00F01D10">
              <w:rPr>
                <w:rFonts w:ascii="Times New Roman" w:hAnsi="Times New Roman" w:cs="Times New Roman"/>
                <w:sz w:val="24"/>
                <w:szCs w:val="24"/>
              </w:rPr>
              <w:t xml:space="preserve">НПК </w:t>
            </w:r>
            <w:r>
              <w:rPr>
                <w:rFonts w:ascii="Times New Roman" w:hAnsi="Times New Roman" w:cs="Times New Roman"/>
                <w:sz w:val="24"/>
                <w:szCs w:val="24"/>
              </w:rPr>
              <w:t>«</w:t>
            </w:r>
            <w:r w:rsidR="007576D3" w:rsidRPr="00F01D10">
              <w:rPr>
                <w:rFonts w:ascii="Times New Roman" w:hAnsi="Times New Roman" w:cs="Times New Roman"/>
                <w:sz w:val="24"/>
                <w:szCs w:val="24"/>
              </w:rPr>
              <w:t>Качество жизни в городе Усть-Илимске</w:t>
            </w:r>
            <w:r>
              <w:rPr>
                <w:rFonts w:ascii="Times New Roman" w:hAnsi="Times New Roman" w:cs="Times New Roman"/>
                <w:sz w:val="24"/>
                <w:szCs w:val="24"/>
              </w:rPr>
              <w:t>»,</w:t>
            </w:r>
            <w:r w:rsidR="007576D3" w:rsidRPr="00F01D10">
              <w:rPr>
                <w:rFonts w:ascii="Times New Roman" w:hAnsi="Times New Roman" w:cs="Times New Roman"/>
                <w:sz w:val="24"/>
                <w:szCs w:val="24"/>
              </w:rPr>
              <w:t xml:space="preserve"> 2 место, 3 место</w:t>
            </w:r>
            <w:r>
              <w:rPr>
                <w:rFonts w:ascii="Times New Roman" w:hAnsi="Times New Roman" w:cs="Times New Roman"/>
                <w:sz w:val="24"/>
                <w:szCs w:val="24"/>
              </w:rPr>
              <w:t xml:space="preserve"> </w:t>
            </w:r>
            <w:r w:rsidR="007576D3" w:rsidRPr="00F01D10">
              <w:rPr>
                <w:rFonts w:ascii="Times New Roman" w:hAnsi="Times New Roman" w:cs="Times New Roman"/>
                <w:sz w:val="24"/>
                <w:szCs w:val="24"/>
              </w:rPr>
              <w:t xml:space="preserve"> </w:t>
            </w:r>
            <w:r>
              <w:rPr>
                <w:rFonts w:ascii="Times New Roman" w:hAnsi="Times New Roman" w:cs="Times New Roman"/>
                <w:sz w:val="24"/>
                <w:szCs w:val="24"/>
              </w:rPr>
              <w:t>(п</w:t>
            </w:r>
            <w:hyperlink r:id="rId109" w:history="1">
              <w:r w:rsidR="007576D3" w:rsidRPr="00F01D10">
                <w:rPr>
                  <w:rStyle w:val="a5"/>
                  <w:rFonts w:ascii="Times New Roman" w:hAnsi="Times New Roman" w:cs="Times New Roman"/>
                  <w:sz w:val="24"/>
                  <w:szCs w:val="24"/>
                </w:rPr>
                <w:t>риказ</w:t>
              </w:r>
            </w:hyperlink>
            <w:r w:rsidR="007576D3" w:rsidRPr="00F01D10">
              <w:rPr>
                <w:rFonts w:ascii="Times New Roman" w:hAnsi="Times New Roman" w:cs="Times New Roman"/>
                <w:sz w:val="24"/>
                <w:szCs w:val="24"/>
              </w:rPr>
              <w:t xml:space="preserve"> №964 от 02.12.2024 </w:t>
            </w:r>
            <w:r>
              <w:rPr>
                <w:rFonts w:ascii="Times New Roman" w:hAnsi="Times New Roman" w:cs="Times New Roman"/>
                <w:sz w:val="24"/>
                <w:szCs w:val="24"/>
              </w:rPr>
              <w:t>«</w:t>
            </w:r>
            <w:r w:rsidR="007576D3" w:rsidRPr="00F01D10">
              <w:rPr>
                <w:rFonts w:ascii="Times New Roman" w:hAnsi="Times New Roman" w:cs="Times New Roman"/>
                <w:sz w:val="24"/>
                <w:szCs w:val="24"/>
              </w:rPr>
              <w:t>Об итогах проведения муниципальной НПК "Качество жизни в городе Усть-Илимске</w:t>
            </w:r>
            <w:r>
              <w:rPr>
                <w:rFonts w:ascii="Times New Roman" w:hAnsi="Times New Roman" w:cs="Times New Roman"/>
                <w:sz w:val="24"/>
                <w:szCs w:val="24"/>
              </w:rPr>
              <w:t>»</w:t>
            </w:r>
            <w:r w:rsidR="007576D3" w:rsidRPr="00F01D10">
              <w:rPr>
                <w:rFonts w:ascii="Times New Roman" w:hAnsi="Times New Roman" w:cs="Times New Roman"/>
                <w:sz w:val="24"/>
                <w:szCs w:val="24"/>
              </w:rPr>
              <w:t xml:space="preserve"> </w:t>
            </w:r>
            <w:hyperlink r:id="rId110" w:history="1">
              <w:r w:rsidR="007576D3" w:rsidRPr="00F01D10">
                <w:rPr>
                  <w:rStyle w:val="a5"/>
                  <w:rFonts w:ascii="Times New Roman" w:hAnsi="Times New Roman" w:cs="Times New Roman"/>
                  <w:sz w:val="24"/>
                  <w:szCs w:val="24"/>
                </w:rPr>
                <w:t>Дипломы</w:t>
              </w:r>
            </w:hyperlink>
            <w:r>
              <w:rPr>
                <w:rStyle w:val="a5"/>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2025</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Pr="00F01D10">
              <w:rPr>
                <w:rFonts w:ascii="Times New Roman" w:hAnsi="Times New Roman" w:cs="Times New Roman"/>
                <w:color w:val="000000"/>
                <w:sz w:val="24"/>
                <w:szCs w:val="24"/>
              </w:rPr>
              <w:t xml:space="preserve">муниципальная олимпиада </w:t>
            </w:r>
            <w:r w:rsidR="00C855A6" w:rsidRPr="00F01D10">
              <w:rPr>
                <w:rFonts w:ascii="Times New Roman" w:hAnsi="Times New Roman" w:cs="Times New Roman"/>
                <w:color w:val="000000"/>
                <w:sz w:val="24"/>
                <w:szCs w:val="24"/>
              </w:rPr>
              <w:t>по направлению</w:t>
            </w:r>
            <w:r w:rsidRPr="00F01D10">
              <w:rPr>
                <w:rFonts w:ascii="Times New Roman" w:hAnsi="Times New Roman" w:cs="Times New Roman"/>
                <w:color w:val="000000"/>
                <w:sz w:val="24"/>
                <w:szCs w:val="24"/>
              </w:rPr>
              <w:t xml:space="preserve"> подготовки «Лесное дело» для учащихся 9-11 классов школ города Усть-Илимска и Усть-Илимского района, </w:t>
            </w:r>
            <w:r w:rsidRPr="00F01D10">
              <w:rPr>
                <w:rFonts w:ascii="Times New Roman" w:hAnsi="Times New Roman" w:cs="Times New Roman"/>
                <w:sz w:val="24"/>
                <w:szCs w:val="24"/>
              </w:rPr>
              <w:t xml:space="preserve">2 место, 1 место. </w:t>
            </w:r>
            <w:hyperlink r:id="rId111" w:history="1">
              <w:r w:rsidRPr="00F01D10">
                <w:rPr>
                  <w:rStyle w:val="a5"/>
                  <w:rFonts w:ascii="Times New Roman" w:hAnsi="Times New Roman" w:cs="Times New Roman"/>
                  <w:sz w:val="24"/>
                  <w:szCs w:val="24"/>
                </w:rPr>
                <w:t>Благодарственное письмо</w:t>
              </w:r>
            </w:hyperlink>
            <w:r w:rsidR="00C855A6">
              <w:rPr>
                <w:rFonts w:ascii="Times New Roman" w:hAnsi="Times New Roman" w:cs="Times New Roman"/>
                <w:color w:val="000000"/>
                <w:sz w:val="24"/>
                <w:szCs w:val="24"/>
              </w:rPr>
              <w:t>, п</w:t>
            </w:r>
            <w:r w:rsidRPr="00F01D10">
              <w:rPr>
                <w:rFonts w:ascii="Times New Roman" w:hAnsi="Times New Roman" w:cs="Times New Roman"/>
                <w:color w:val="000000"/>
                <w:sz w:val="24"/>
                <w:szCs w:val="24"/>
              </w:rPr>
              <w:t>риказ БГУ</w:t>
            </w:r>
            <w:r w:rsidR="00C855A6">
              <w:rPr>
                <w:rFonts w:ascii="Times New Roman" w:hAnsi="Times New Roman" w:cs="Times New Roman"/>
                <w:color w:val="000000"/>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2025</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м</w:t>
            </w:r>
            <w:r w:rsidRPr="00F01D10">
              <w:rPr>
                <w:rFonts w:ascii="Times New Roman" w:hAnsi="Times New Roman" w:cs="Times New Roman"/>
                <w:sz w:val="24"/>
                <w:szCs w:val="24"/>
              </w:rPr>
              <w:t xml:space="preserve">униципальная </w:t>
            </w:r>
            <w:proofErr w:type="spellStart"/>
            <w:r w:rsidRPr="00F01D10">
              <w:rPr>
                <w:rFonts w:ascii="Times New Roman" w:hAnsi="Times New Roman" w:cs="Times New Roman"/>
                <w:sz w:val="24"/>
                <w:szCs w:val="24"/>
              </w:rPr>
              <w:t>метапредметная</w:t>
            </w:r>
            <w:proofErr w:type="spellEnd"/>
            <w:r w:rsidRPr="00F01D10">
              <w:rPr>
                <w:rFonts w:ascii="Times New Roman" w:hAnsi="Times New Roman" w:cs="Times New Roman"/>
                <w:sz w:val="24"/>
                <w:szCs w:val="24"/>
              </w:rPr>
              <w:t xml:space="preserve"> игра </w:t>
            </w:r>
            <w:r w:rsidR="00C855A6">
              <w:rPr>
                <w:rFonts w:ascii="Times New Roman" w:hAnsi="Times New Roman" w:cs="Times New Roman"/>
                <w:sz w:val="24"/>
                <w:szCs w:val="24"/>
              </w:rPr>
              <w:t>«</w:t>
            </w:r>
            <w:r w:rsidRPr="00F01D10">
              <w:rPr>
                <w:rFonts w:ascii="Times New Roman" w:hAnsi="Times New Roman" w:cs="Times New Roman"/>
                <w:sz w:val="24"/>
                <w:szCs w:val="24"/>
              </w:rPr>
              <w:t>Научный калейдоскоп</w:t>
            </w:r>
            <w:r w:rsidR="00C855A6">
              <w:rPr>
                <w:rFonts w:ascii="Times New Roman" w:hAnsi="Times New Roman" w:cs="Times New Roman"/>
                <w:sz w:val="24"/>
                <w:szCs w:val="24"/>
              </w:rPr>
              <w:t>», 3 место (</w:t>
            </w:r>
            <w:hyperlink r:id="rId112" w:history="1">
              <w:r w:rsidR="00C855A6">
                <w:rPr>
                  <w:rStyle w:val="a5"/>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№177 от 19.02.2025г.</w:t>
            </w:r>
            <w:r w:rsidR="00C855A6">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2025</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м</w:t>
            </w:r>
            <w:r w:rsidRPr="00F01D10">
              <w:rPr>
                <w:rFonts w:ascii="Times New Roman" w:hAnsi="Times New Roman" w:cs="Times New Roman"/>
                <w:sz w:val="24"/>
                <w:szCs w:val="24"/>
              </w:rPr>
              <w:t xml:space="preserve">униципальный исследовательский турнир </w:t>
            </w:r>
            <w:r w:rsidR="00C855A6">
              <w:rPr>
                <w:rFonts w:ascii="Times New Roman" w:hAnsi="Times New Roman" w:cs="Times New Roman"/>
                <w:sz w:val="24"/>
                <w:szCs w:val="24"/>
              </w:rPr>
              <w:t xml:space="preserve"> «</w:t>
            </w:r>
            <w:proofErr w:type="spellStart"/>
            <w:r w:rsidRPr="00F01D10">
              <w:rPr>
                <w:rFonts w:ascii="Times New Roman" w:hAnsi="Times New Roman" w:cs="Times New Roman"/>
                <w:sz w:val="24"/>
                <w:szCs w:val="24"/>
              </w:rPr>
              <w:t>УмЛаб</w:t>
            </w:r>
            <w:proofErr w:type="spellEnd"/>
            <w:r w:rsidR="00C855A6">
              <w:rPr>
                <w:rFonts w:ascii="Times New Roman" w:hAnsi="Times New Roman" w:cs="Times New Roman"/>
                <w:sz w:val="24"/>
                <w:szCs w:val="24"/>
              </w:rPr>
              <w:t>» для обучающихся 8-11 классов, 3 место (</w:t>
            </w:r>
            <w:hyperlink r:id="rId113" w:history="1">
              <w:r w:rsidR="00C855A6">
                <w:rPr>
                  <w:rStyle w:val="a5"/>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№174 от 19.02.2025г.</w:t>
            </w:r>
            <w:r w:rsidR="00C855A6">
              <w:rPr>
                <w:rFonts w:ascii="Times New Roman" w:hAnsi="Times New Roman" w:cs="Times New Roman"/>
                <w:sz w:val="24"/>
                <w:szCs w:val="24"/>
              </w:rPr>
              <w:t>);</w:t>
            </w:r>
          </w:p>
          <w:p w:rsidR="007576D3" w:rsidRPr="00F01D10" w:rsidRDefault="007576D3" w:rsidP="007576D3">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2025</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м</w:t>
            </w:r>
            <w:r w:rsidRPr="00F01D10">
              <w:rPr>
                <w:rFonts w:ascii="Times New Roman" w:hAnsi="Times New Roman" w:cs="Times New Roman"/>
                <w:sz w:val="24"/>
                <w:szCs w:val="24"/>
              </w:rPr>
              <w:t xml:space="preserve">униципальная игра - путешествие </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Жить </w:t>
            </w:r>
            <w:proofErr w:type="spellStart"/>
            <w:r w:rsidRPr="00F01D10">
              <w:rPr>
                <w:rFonts w:ascii="Times New Roman" w:hAnsi="Times New Roman" w:cs="Times New Roman"/>
                <w:sz w:val="24"/>
                <w:szCs w:val="24"/>
              </w:rPr>
              <w:t>экологично</w:t>
            </w:r>
            <w:proofErr w:type="spellEnd"/>
            <w:r w:rsidR="00C855A6">
              <w:rPr>
                <w:rFonts w:ascii="Times New Roman" w:hAnsi="Times New Roman" w:cs="Times New Roman"/>
                <w:sz w:val="24"/>
                <w:szCs w:val="24"/>
              </w:rPr>
              <w:t>»</w:t>
            </w:r>
            <w:r w:rsidRPr="00F01D10">
              <w:rPr>
                <w:rFonts w:ascii="Times New Roman" w:hAnsi="Times New Roman" w:cs="Times New Roman"/>
                <w:sz w:val="24"/>
                <w:szCs w:val="24"/>
              </w:rPr>
              <w:t xml:space="preserve">, </w:t>
            </w:r>
            <w:hyperlink r:id="rId114" w:history="1">
              <w:r w:rsidR="00C855A6">
                <w:rPr>
                  <w:rStyle w:val="a5"/>
                  <w:rFonts w:ascii="Times New Roman" w:hAnsi="Times New Roman" w:cs="Times New Roman"/>
                  <w:sz w:val="24"/>
                  <w:szCs w:val="24"/>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 106 от 03.02.2025г, 3 место</w:t>
            </w:r>
            <w:r w:rsidR="00C855A6">
              <w:rPr>
                <w:rFonts w:ascii="Times New Roman" w:hAnsi="Times New Roman" w:cs="Times New Roman"/>
                <w:sz w:val="24"/>
                <w:szCs w:val="24"/>
              </w:rPr>
              <w:t>);</w:t>
            </w:r>
          </w:p>
          <w:p w:rsidR="007576D3" w:rsidRPr="00F01D10" w:rsidRDefault="007576D3" w:rsidP="00C855A6">
            <w:pPr>
              <w:spacing w:after="0" w:line="240" w:lineRule="auto"/>
              <w:jc w:val="both"/>
              <w:rPr>
                <w:rFonts w:ascii="Times New Roman" w:hAnsi="Times New Roman" w:cs="Times New Roman"/>
                <w:sz w:val="24"/>
                <w:szCs w:val="24"/>
              </w:rPr>
            </w:pPr>
            <w:r w:rsidRPr="00F01D10">
              <w:rPr>
                <w:rFonts w:ascii="Times New Roman" w:hAnsi="Times New Roman" w:cs="Times New Roman"/>
                <w:sz w:val="24"/>
                <w:szCs w:val="24"/>
              </w:rPr>
              <w:t>2024</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м</w:t>
            </w:r>
            <w:r w:rsidRPr="00F01D10">
              <w:rPr>
                <w:rFonts w:ascii="Times New Roman" w:hAnsi="Times New Roman" w:cs="Times New Roman"/>
                <w:sz w:val="24"/>
                <w:szCs w:val="24"/>
              </w:rPr>
              <w:t xml:space="preserve">униципальная олимпиада по </w:t>
            </w:r>
            <w:proofErr w:type="spellStart"/>
            <w:r w:rsidRPr="00F01D10">
              <w:rPr>
                <w:rFonts w:ascii="Times New Roman" w:hAnsi="Times New Roman" w:cs="Times New Roman"/>
                <w:sz w:val="24"/>
                <w:szCs w:val="24"/>
              </w:rPr>
              <w:t>байкаловедению</w:t>
            </w:r>
            <w:proofErr w:type="spellEnd"/>
            <w:r w:rsidRPr="00F01D10">
              <w:rPr>
                <w:rFonts w:ascii="Times New Roman" w:hAnsi="Times New Roman" w:cs="Times New Roman"/>
                <w:sz w:val="24"/>
                <w:szCs w:val="24"/>
              </w:rPr>
              <w:t xml:space="preserve">, 2 место, </w:t>
            </w:r>
            <w:hyperlink r:id="rId115" w:history="1">
              <w:r w:rsidRPr="00F01D10">
                <w:rPr>
                  <w:rStyle w:val="a5"/>
                  <w:rFonts w:ascii="Times New Roman" w:hAnsi="Times New Roman" w:cs="Times New Roman"/>
                  <w:sz w:val="24"/>
                  <w:szCs w:val="24"/>
                </w:rPr>
                <w:t>протоколы</w:t>
              </w:r>
            </w:hyperlink>
            <w:r w:rsidRPr="00F01D10">
              <w:rPr>
                <w:rFonts w:ascii="Times New Roman" w:hAnsi="Times New Roman" w:cs="Times New Roman"/>
                <w:sz w:val="24"/>
                <w:szCs w:val="24"/>
              </w:rPr>
              <w:t xml:space="preserve">, </w:t>
            </w:r>
            <w:hyperlink r:id="rId116" w:history="1">
              <w:r w:rsidR="00C855A6">
                <w:rPr>
                  <w:rStyle w:val="a5"/>
                </w:rPr>
                <w:t>п</w:t>
              </w:r>
              <w:r w:rsidRPr="00F01D10">
                <w:rPr>
                  <w:rStyle w:val="a5"/>
                  <w:rFonts w:ascii="Times New Roman" w:hAnsi="Times New Roman" w:cs="Times New Roman"/>
                  <w:sz w:val="24"/>
                  <w:szCs w:val="24"/>
                </w:rPr>
                <w:t>риказ</w:t>
              </w:r>
            </w:hyperlink>
            <w:r w:rsidRPr="00F01D10">
              <w:rPr>
                <w:rFonts w:ascii="Times New Roman" w:hAnsi="Times New Roman" w:cs="Times New Roman"/>
                <w:sz w:val="24"/>
                <w:szCs w:val="24"/>
              </w:rPr>
              <w:t xml:space="preserve"> №1033 от 17.12.2024</w:t>
            </w:r>
            <w:r w:rsidR="00C855A6">
              <w:rPr>
                <w:rFonts w:ascii="Times New Roman" w:hAnsi="Times New Roman" w:cs="Times New Roman"/>
                <w:sz w:val="24"/>
                <w:szCs w:val="24"/>
              </w:rPr>
              <w:t>г.</w:t>
            </w:r>
            <w:r w:rsidRPr="00F01D10">
              <w:rPr>
                <w:rFonts w:ascii="Times New Roman" w:hAnsi="Times New Roman" w:cs="Times New Roman"/>
                <w:sz w:val="24"/>
                <w:szCs w:val="24"/>
              </w:rPr>
              <w:t xml:space="preserve"> </w:t>
            </w:r>
            <w:r w:rsidR="00C855A6">
              <w:rPr>
                <w:rFonts w:ascii="Times New Roman" w:hAnsi="Times New Roman" w:cs="Times New Roman"/>
                <w:sz w:val="24"/>
                <w:szCs w:val="24"/>
              </w:rPr>
              <w:t>«</w:t>
            </w:r>
            <w:r w:rsidRPr="00F01D10">
              <w:rPr>
                <w:rFonts w:ascii="Times New Roman" w:hAnsi="Times New Roman" w:cs="Times New Roman"/>
                <w:sz w:val="24"/>
                <w:szCs w:val="24"/>
              </w:rPr>
              <w:t xml:space="preserve">Об итогах проведения муниципальной олимпиады по </w:t>
            </w:r>
            <w:proofErr w:type="spellStart"/>
            <w:r w:rsidRPr="00F01D10">
              <w:rPr>
                <w:rFonts w:ascii="Times New Roman" w:hAnsi="Times New Roman" w:cs="Times New Roman"/>
                <w:sz w:val="24"/>
                <w:szCs w:val="24"/>
              </w:rPr>
              <w:t>байкаловедению</w:t>
            </w:r>
            <w:proofErr w:type="spellEnd"/>
            <w:r w:rsidRPr="00F01D10">
              <w:rPr>
                <w:rFonts w:ascii="Times New Roman" w:hAnsi="Times New Roman" w:cs="Times New Roman"/>
                <w:sz w:val="24"/>
                <w:szCs w:val="24"/>
              </w:rPr>
              <w:t xml:space="preserve"> для учащихся 5-11 классов муниципальных образовательных учреждений</w:t>
            </w:r>
            <w:r w:rsidR="00C855A6">
              <w:rPr>
                <w:rFonts w:ascii="Times New Roman" w:hAnsi="Times New Roman" w:cs="Times New Roman"/>
                <w:sz w:val="24"/>
                <w:szCs w:val="24"/>
              </w:rPr>
              <w:t>»</w:t>
            </w:r>
            <w:r w:rsidR="00B92595">
              <w:rPr>
                <w:rFonts w:ascii="Times New Roman" w:hAnsi="Times New Roman" w:cs="Times New Roman"/>
                <w:sz w:val="24"/>
                <w:szCs w:val="24"/>
              </w:rPr>
              <w:t>.</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lastRenderedPageBreak/>
              <w:t>Как осуществлялось распространение практики</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С целью выявления и позиционирования эффективных управленческих практик общеобразовательных организаций – участников проекта «Школа Минпросвещения России» сотрудниками кафедры педагогики, психологии и образовательного менеджмента ГАУ ДПО ИРО был объявлен сбор управленческих практик общеобразовательных организаций Иркутской области. По итогам анализа полученных материалов в феврале 2025 года был издан</w:t>
            </w:r>
            <w:r w:rsidRPr="007576D3">
              <w:rPr>
                <w:rFonts w:ascii="Times New Roman" w:hAnsi="Times New Roman" w:cs="Times New Roman"/>
                <w:color w:val="333333"/>
                <w:sz w:val="24"/>
                <w:szCs w:val="24"/>
              </w:rPr>
              <w:t xml:space="preserve"> </w:t>
            </w:r>
            <w:hyperlink r:id="rId117" w:history="1">
              <w:r w:rsidRPr="007576D3">
                <w:rPr>
                  <w:rStyle w:val="a5"/>
                  <w:rFonts w:ascii="Times New Roman" w:hAnsi="Times New Roman" w:cs="Times New Roman"/>
                  <w:sz w:val="24"/>
                  <w:szCs w:val="24"/>
                </w:rPr>
                <w:t>Сборник</w:t>
              </w:r>
            </w:hyperlink>
            <w:r w:rsidR="00C855A6">
              <w:rPr>
                <w:rStyle w:val="a5"/>
                <w:rFonts w:ascii="Times New Roman" w:hAnsi="Times New Roman" w:cs="Times New Roman"/>
                <w:sz w:val="24"/>
                <w:szCs w:val="24"/>
              </w:rPr>
              <w:t>.</w:t>
            </w:r>
            <w:r w:rsidRPr="007576D3">
              <w:rPr>
                <w:rFonts w:ascii="Times New Roman" w:hAnsi="Times New Roman" w:cs="Times New Roman"/>
                <w:sz w:val="24"/>
                <w:szCs w:val="24"/>
              </w:rPr>
              <w:t xml:space="preserve"> </w:t>
            </w:r>
          </w:p>
          <w:p w:rsidR="007576D3" w:rsidRPr="00C855A6" w:rsidRDefault="007576D3" w:rsidP="007576D3">
            <w:pPr>
              <w:spacing w:after="0" w:line="240" w:lineRule="auto"/>
              <w:jc w:val="both"/>
              <w:rPr>
                <w:rFonts w:ascii="Times New Roman" w:hAnsi="Times New Roman" w:cs="Times New Roman"/>
                <w:bCs/>
                <w:sz w:val="24"/>
                <w:szCs w:val="24"/>
              </w:rPr>
            </w:pPr>
            <w:r w:rsidRPr="007576D3">
              <w:rPr>
                <w:rFonts w:ascii="Times New Roman" w:hAnsi="Times New Roman" w:cs="Times New Roman"/>
                <w:bCs/>
                <w:sz w:val="24"/>
                <w:szCs w:val="24"/>
              </w:rPr>
              <w:t xml:space="preserve">Практика представлена на заседании </w:t>
            </w:r>
            <w:r w:rsidRPr="00C855A6">
              <w:rPr>
                <w:rFonts w:ascii="Times New Roman" w:hAnsi="Times New Roman" w:cs="Times New Roman"/>
                <w:bCs/>
                <w:sz w:val="24"/>
                <w:szCs w:val="24"/>
              </w:rPr>
              <w:t>городского методического объединения учителей биологии и опубликована на сайте.</w:t>
            </w:r>
          </w:p>
          <w:p w:rsidR="007576D3" w:rsidRPr="00C855A6" w:rsidRDefault="007576D3" w:rsidP="007576D3">
            <w:pPr>
              <w:spacing w:after="0" w:line="240" w:lineRule="auto"/>
              <w:jc w:val="both"/>
              <w:rPr>
                <w:rFonts w:ascii="Times New Roman" w:hAnsi="Times New Roman" w:cs="Times New Roman"/>
                <w:bCs/>
                <w:sz w:val="24"/>
                <w:szCs w:val="24"/>
              </w:rPr>
            </w:pPr>
            <w:r w:rsidRPr="00C855A6">
              <w:rPr>
                <w:rFonts w:ascii="Times New Roman" w:hAnsi="Times New Roman" w:cs="Times New Roman"/>
                <w:bCs/>
                <w:sz w:val="24"/>
                <w:szCs w:val="24"/>
              </w:rPr>
              <w:t>Ссылка на программу</w:t>
            </w:r>
          </w:p>
          <w:p w:rsidR="007576D3" w:rsidRPr="00370FC4" w:rsidRDefault="007576D3" w:rsidP="007576D3">
            <w:pPr>
              <w:spacing w:after="0" w:line="240" w:lineRule="auto"/>
              <w:jc w:val="both"/>
              <w:rPr>
                <w:rFonts w:ascii="Times New Roman" w:hAnsi="Times New Roman" w:cs="Times New Roman"/>
                <w:bCs/>
                <w:sz w:val="24"/>
                <w:szCs w:val="24"/>
              </w:rPr>
            </w:pPr>
            <w:r w:rsidRPr="00C855A6">
              <w:rPr>
                <w:rFonts w:ascii="Times New Roman" w:hAnsi="Times New Roman" w:cs="Times New Roman"/>
                <w:bCs/>
                <w:sz w:val="24"/>
                <w:szCs w:val="24"/>
              </w:rPr>
              <w:t xml:space="preserve"> </w:t>
            </w:r>
            <w:hyperlink r:id="rId118" w:history="1">
              <w:r w:rsidRPr="00C855A6">
                <w:rPr>
                  <w:rStyle w:val="a5"/>
                  <w:rFonts w:ascii="Times New Roman" w:eastAsia="Calibri" w:hAnsi="Times New Roman" w:cs="Times New Roman"/>
                  <w:sz w:val="24"/>
                  <w:szCs w:val="24"/>
                </w:rPr>
                <w:t>https://cloud.mail.ru/public/rQUF/cwY1AKYKT</w:t>
              </w:r>
            </w:hyperlink>
            <w:r w:rsidRPr="007576D3">
              <w:rPr>
                <w:rFonts w:ascii="Times New Roman" w:hAnsi="Times New Roman" w:cs="Times New Roman"/>
                <w:bCs/>
                <w:sz w:val="24"/>
                <w:szCs w:val="24"/>
              </w:rPr>
              <w:t xml:space="preserve"> </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В чем принципиальные отличия реализуе</w:t>
            </w:r>
            <w:r w:rsidRPr="007576D3">
              <w:rPr>
                <w:rFonts w:ascii="Times New Roman" w:hAnsi="Times New Roman" w:cs="Times New Roman"/>
                <w:sz w:val="24"/>
                <w:szCs w:val="24"/>
              </w:rPr>
              <w:lastRenderedPageBreak/>
              <w:t>мой практики от других известных аналогов</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lastRenderedPageBreak/>
              <w:t xml:space="preserve">Практические занятия. Практическая деятельность выходит за рамки классной. Интерактивные занятия в классе: специальные упражнения для развития скорости чтения, осваиваются методы систематизации информации посредством каталогов и картотек. </w:t>
            </w:r>
            <w:r w:rsidRPr="007576D3">
              <w:rPr>
                <w:rFonts w:ascii="Times New Roman" w:hAnsi="Times New Roman" w:cs="Times New Roman"/>
                <w:sz w:val="24"/>
                <w:szCs w:val="24"/>
              </w:rPr>
              <w:lastRenderedPageBreak/>
              <w:t xml:space="preserve">Ученики учатся правильно оформлять библиографические данные, вести конспекты и готовиться к выполнению собственных научно-исследовательских проектов. Программа акцентирует внимание на методологии научного познания. Дети знакомятся с такими методами, как наблюдение, экспериментирование, сравнение, аналогия, моделирование и другие. Особое внимание уделяется развитию креативного мышления и решению нестандартных задач. Творческие задания и методика решения проблем. Учащиеся отрабатывают техники индивидуального и коллективного творчества, такие как мозговой штурм, использование ассоциаций и перенос свойств одного предмета на другой («метод аналогов»). Обучение по программе завершается проведением экскурсии для учащихся 4 классов в кабинеты естественных наук основной школы, где экскурсоводами являются участники программы «Вкус науки», которые не только рассказывают о изучаемых объектах, показывая их муляжи, чучела или готовые препараты, но и учат четвероклассников пользоваться микроскопами и проводить опыты под их руководством. </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lastRenderedPageBreak/>
              <w:t>Контактное лицо</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Бровкина Наталья Владимировна, заместитель директора</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Телефон</w:t>
            </w:r>
          </w:p>
        </w:tc>
        <w:tc>
          <w:tcPr>
            <w:tcW w:w="6803"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83953574295</w:t>
            </w:r>
          </w:p>
        </w:tc>
      </w:tr>
      <w:tr w:rsidR="007576D3" w:rsidRPr="002F1DDA" w:rsidTr="007576D3">
        <w:tc>
          <w:tcPr>
            <w:tcW w:w="2552" w:type="dxa"/>
            <w:shd w:val="clear" w:color="auto" w:fill="auto"/>
          </w:tcPr>
          <w:p w:rsidR="007576D3" w:rsidRPr="007576D3" w:rsidRDefault="007576D3" w:rsidP="007576D3">
            <w:pPr>
              <w:spacing w:after="0" w:line="240" w:lineRule="auto"/>
              <w:jc w:val="both"/>
              <w:rPr>
                <w:rFonts w:ascii="Times New Roman" w:hAnsi="Times New Roman" w:cs="Times New Roman"/>
                <w:sz w:val="24"/>
                <w:szCs w:val="24"/>
              </w:rPr>
            </w:pPr>
            <w:r w:rsidRPr="007576D3">
              <w:rPr>
                <w:rFonts w:ascii="Times New Roman" w:hAnsi="Times New Roman" w:cs="Times New Roman"/>
                <w:sz w:val="24"/>
                <w:szCs w:val="24"/>
              </w:rPr>
              <w:t>Почта</w:t>
            </w:r>
          </w:p>
        </w:tc>
        <w:tc>
          <w:tcPr>
            <w:tcW w:w="6803" w:type="dxa"/>
            <w:shd w:val="clear" w:color="auto" w:fill="auto"/>
          </w:tcPr>
          <w:p w:rsidR="007576D3" w:rsidRPr="007576D3" w:rsidRDefault="00A87130" w:rsidP="007576D3">
            <w:pPr>
              <w:spacing w:after="0" w:line="240" w:lineRule="auto"/>
              <w:jc w:val="both"/>
              <w:rPr>
                <w:rFonts w:ascii="Times New Roman" w:hAnsi="Times New Roman" w:cs="Times New Roman"/>
                <w:sz w:val="24"/>
                <w:szCs w:val="24"/>
                <w:lang w:val="en-US"/>
              </w:rPr>
            </w:pPr>
            <w:hyperlink r:id="rId119" w:history="1">
              <w:r w:rsidR="007576D3" w:rsidRPr="007576D3">
                <w:rPr>
                  <w:rStyle w:val="a5"/>
                  <w:rFonts w:ascii="Times New Roman" w:hAnsi="Times New Roman" w:cs="Times New Roman"/>
                  <w:sz w:val="24"/>
                  <w:szCs w:val="24"/>
                  <w:lang w:val="en-US"/>
                </w:rPr>
                <w:t>Livistona1@mail.ru</w:t>
              </w:r>
            </w:hyperlink>
            <w:r w:rsidR="007576D3" w:rsidRPr="007576D3">
              <w:rPr>
                <w:rFonts w:ascii="Times New Roman" w:hAnsi="Times New Roman" w:cs="Times New Roman"/>
                <w:sz w:val="24"/>
                <w:szCs w:val="24"/>
                <w:lang w:val="en-US"/>
              </w:rPr>
              <w:t xml:space="preserve"> </w:t>
            </w:r>
          </w:p>
        </w:tc>
      </w:tr>
    </w:tbl>
    <w:p w:rsidR="007576D3" w:rsidRDefault="007576D3" w:rsidP="00061381">
      <w:pPr>
        <w:spacing w:after="0" w:line="240" w:lineRule="auto"/>
        <w:jc w:val="center"/>
        <w:rPr>
          <w:rFonts w:ascii="Times New Roman" w:hAnsi="Times New Roman" w:cs="Times New Roman"/>
          <w:b/>
          <w:sz w:val="24"/>
          <w:szCs w:val="24"/>
        </w:rPr>
      </w:pPr>
    </w:p>
    <w:p w:rsidR="00712523" w:rsidRDefault="00712523" w:rsidP="00712523">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7</w:t>
      </w:r>
      <w:r w:rsidR="00B92595">
        <w:rPr>
          <w:rFonts w:ascii="Times New Roman" w:hAnsi="Times New Roman" w:cs="Times New Roman"/>
          <w:b/>
          <w:sz w:val="24"/>
          <w:szCs w:val="24"/>
        </w:rPr>
        <w:t>*</w:t>
      </w:r>
    </w:p>
    <w:p w:rsidR="00712523" w:rsidRDefault="00712523" w:rsidP="005B696F">
      <w:pPr>
        <w:spacing w:after="0" w:line="240" w:lineRule="auto"/>
        <w:jc w:val="center"/>
        <w:rPr>
          <w:rFonts w:ascii="Times New Roman" w:hAnsi="Times New Roman" w:cs="Times New Roman"/>
          <w:b/>
          <w:sz w:val="24"/>
          <w:szCs w:val="24"/>
        </w:rPr>
      </w:pPr>
    </w:p>
    <w:tbl>
      <w:tblPr>
        <w:tblStyle w:val="a3"/>
        <w:tblW w:w="9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7087"/>
      </w:tblGrid>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Наименование муниципального образовательного учреждения</w:t>
            </w:r>
          </w:p>
        </w:tc>
        <w:tc>
          <w:tcPr>
            <w:tcW w:w="7087" w:type="dxa"/>
          </w:tcPr>
          <w:p w:rsidR="002E5434" w:rsidRPr="005A163A" w:rsidRDefault="002E5434" w:rsidP="005A163A">
            <w:pPr>
              <w:jc w:val="both"/>
              <w:rPr>
                <w:rFonts w:ascii="Times New Roman" w:eastAsia="Times New Roman" w:hAnsi="Times New Roman" w:cs="Times New Roman"/>
                <w:b/>
                <w:bCs/>
                <w:sz w:val="24"/>
                <w:szCs w:val="24"/>
                <w:lang w:eastAsia="ru-RU"/>
              </w:rPr>
            </w:pPr>
            <w:r w:rsidRPr="005A163A">
              <w:rPr>
                <w:rFonts w:ascii="Times New Roman" w:eastAsia="Times New Roman" w:hAnsi="Times New Roman" w:cs="Times New Roman"/>
                <w:b/>
                <w:bCs/>
                <w:sz w:val="24"/>
                <w:szCs w:val="24"/>
                <w:lang w:eastAsia="ru-RU"/>
              </w:rPr>
              <w:t>МАОУ «СОШ № 5»</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Название успешной практики</w:t>
            </w:r>
          </w:p>
        </w:tc>
        <w:tc>
          <w:tcPr>
            <w:tcW w:w="7087" w:type="dxa"/>
          </w:tcPr>
          <w:p w:rsidR="002E5434" w:rsidRPr="005A163A" w:rsidRDefault="005A163A" w:rsidP="005A163A">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2E5434" w:rsidRPr="005A163A">
              <w:rPr>
                <w:rFonts w:ascii="Times New Roman" w:eastAsia="Times New Roman" w:hAnsi="Times New Roman" w:cs="Times New Roman"/>
                <w:b/>
                <w:bCs/>
                <w:sz w:val="24"/>
                <w:szCs w:val="24"/>
                <w:lang w:eastAsia="ru-RU"/>
              </w:rPr>
              <w:t xml:space="preserve">Апробация программного обеспечения «VR </w:t>
            </w:r>
            <w:proofErr w:type="spellStart"/>
            <w:r w:rsidR="002E5434" w:rsidRPr="005A163A">
              <w:rPr>
                <w:rFonts w:ascii="Times New Roman" w:eastAsia="Times New Roman" w:hAnsi="Times New Roman" w:cs="Times New Roman"/>
                <w:b/>
                <w:bCs/>
                <w:sz w:val="24"/>
                <w:szCs w:val="24"/>
                <w:lang w:eastAsia="ru-RU"/>
              </w:rPr>
              <w:t>Chemistry</w:t>
            </w:r>
            <w:proofErr w:type="spellEnd"/>
            <w:r w:rsidR="002E5434" w:rsidRPr="005A163A">
              <w:rPr>
                <w:rFonts w:ascii="Times New Roman" w:eastAsia="Times New Roman" w:hAnsi="Times New Roman" w:cs="Times New Roman"/>
                <w:b/>
                <w:bCs/>
                <w:sz w:val="24"/>
                <w:szCs w:val="24"/>
                <w:lang w:eastAsia="ru-RU"/>
              </w:rPr>
              <w:t xml:space="preserve"> </w:t>
            </w:r>
            <w:proofErr w:type="spellStart"/>
            <w:r w:rsidR="002E5434" w:rsidRPr="005A163A">
              <w:rPr>
                <w:rFonts w:ascii="Times New Roman" w:eastAsia="Times New Roman" w:hAnsi="Times New Roman" w:cs="Times New Roman"/>
                <w:b/>
                <w:bCs/>
                <w:sz w:val="24"/>
                <w:szCs w:val="24"/>
                <w:lang w:eastAsia="ru-RU"/>
              </w:rPr>
              <w:t>lab</w:t>
            </w:r>
            <w:proofErr w:type="spellEnd"/>
            <w:r w:rsidR="002E5434" w:rsidRPr="005A163A">
              <w:rPr>
                <w:rFonts w:ascii="Times New Roman" w:eastAsia="Times New Roman" w:hAnsi="Times New Roman" w:cs="Times New Roman"/>
                <w:b/>
                <w:bCs/>
                <w:sz w:val="24"/>
                <w:szCs w:val="24"/>
                <w:lang w:eastAsia="ru-RU"/>
              </w:rPr>
              <w:t xml:space="preserve">» </w:t>
            </w:r>
          </w:p>
          <w:p w:rsidR="002E5434" w:rsidRPr="005A163A" w:rsidRDefault="002E5434" w:rsidP="005A163A">
            <w:pPr>
              <w:jc w:val="both"/>
              <w:rPr>
                <w:rFonts w:ascii="Times New Roman" w:eastAsia="Times New Roman" w:hAnsi="Times New Roman" w:cs="Times New Roman"/>
                <w:b/>
                <w:bCs/>
                <w:sz w:val="24"/>
                <w:szCs w:val="24"/>
                <w:lang w:eastAsia="ru-RU"/>
              </w:rPr>
            </w:pPr>
            <w:r w:rsidRPr="005A163A">
              <w:rPr>
                <w:rFonts w:ascii="Times New Roman" w:eastAsia="Times New Roman" w:hAnsi="Times New Roman" w:cs="Times New Roman"/>
                <w:b/>
                <w:bCs/>
                <w:sz w:val="24"/>
                <w:szCs w:val="24"/>
                <w:lang w:eastAsia="ru-RU"/>
              </w:rPr>
              <w:t>в образовательном процессе по предмету химия</w:t>
            </w:r>
            <w:r w:rsidR="005A163A">
              <w:rPr>
                <w:rFonts w:ascii="Times New Roman" w:eastAsia="Times New Roman" w:hAnsi="Times New Roman" w:cs="Times New Roman"/>
                <w:b/>
                <w:bCs/>
                <w:sz w:val="24"/>
                <w:szCs w:val="24"/>
                <w:lang w:eastAsia="ru-RU"/>
              </w:rPr>
              <w:t>»</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Проблемы и задачи, которые решаются посредством практики</w:t>
            </w:r>
          </w:p>
          <w:p w:rsidR="002E5434" w:rsidRPr="005A163A" w:rsidRDefault="002E5434" w:rsidP="005A163A">
            <w:pPr>
              <w:jc w:val="both"/>
              <w:rPr>
                <w:rFonts w:ascii="Times New Roman" w:eastAsia="Times New Roman" w:hAnsi="Times New Roman" w:cs="Times New Roman"/>
                <w:bCs/>
                <w:sz w:val="24"/>
                <w:szCs w:val="24"/>
                <w:lang w:eastAsia="ru-RU"/>
              </w:rPr>
            </w:pPr>
          </w:p>
        </w:tc>
        <w:tc>
          <w:tcPr>
            <w:tcW w:w="7087" w:type="dxa"/>
          </w:tcPr>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 xml:space="preserve">Проект запуска программы пилотирования школьной химической лаборатории в виртуальной реальности вошел в топ-100 идей по треку «Эффективный труд и образование» в рамках форума «Сильные идеи для нового времени» в 2024 году и в полной мере отвечает задачам Правительства Российской Федерации по повышению качества математического и естественно-научного образования на период до 2030 года. </w:t>
            </w:r>
            <w:hyperlink r:id="rId120" w:history="1">
              <w:r w:rsidRPr="005A163A">
                <w:rPr>
                  <w:rStyle w:val="a5"/>
                  <w:rFonts w:ascii="Times New Roman" w:hAnsi="Times New Roman" w:cs="Times New Roman"/>
                  <w:sz w:val="24"/>
                  <w:szCs w:val="24"/>
                </w:rPr>
                <w:t>https://program.vrchemlab.ru/</w:t>
              </w:r>
            </w:hyperlink>
            <w:r w:rsidR="005A163A">
              <w:rPr>
                <w:rStyle w:val="a5"/>
                <w:rFonts w:ascii="Times New Roman" w:hAnsi="Times New Roman" w:cs="Times New Roman"/>
                <w:sz w:val="24"/>
                <w:szCs w:val="24"/>
              </w:rPr>
              <w:t>.</w:t>
            </w:r>
            <w:r w:rsidRPr="005A163A">
              <w:rPr>
                <w:rFonts w:ascii="Times New Roman" w:hAnsi="Times New Roman" w:cs="Times New Roman"/>
                <w:sz w:val="24"/>
                <w:szCs w:val="24"/>
              </w:rPr>
              <w:t xml:space="preserve"> </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Пилотный проект направлен на повышение эффективности и качества образовательного процесса в школе по предмету химия, в том числе посредством обучения учителей возможностям применения технологии виртуальной реальности в образовании.</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 xml:space="preserve">Участие школы в апробации программного обеспечения «VR </w:t>
            </w:r>
            <w:proofErr w:type="spellStart"/>
            <w:r w:rsidRPr="005A163A">
              <w:rPr>
                <w:rFonts w:ascii="Times New Roman" w:hAnsi="Times New Roman" w:cs="Times New Roman"/>
                <w:sz w:val="24"/>
                <w:szCs w:val="24"/>
              </w:rPr>
              <w:t>Chemistry</w:t>
            </w:r>
            <w:proofErr w:type="spellEnd"/>
            <w:r w:rsidRPr="005A163A">
              <w:rPr>
                <w:rFonts w:ascii="Times New Roman" w:hAnsi="Times New Roman" w:cs="Times New Roman"/>
                <w:sz w:val="24"/>
                <w:szCs w:val="24"/>
              </w:rPr>
              <w:t xml:space="preserve"> </w:t>
            </w:r>
            <w:proofErr w:type="spellStart"/>
            <w:r w:rsidRPr="005A163A">
              <w:rPr>
                <w:rFonts w:ascii="Times New Roman" w:hAnsi="Times New Roman" w:cs="Times New Roman"/>
                <w:sz w:val="24"/>
                <w:szCs w:val="24"/>
              </w:rPr>
              <w:t>lab</w:t>
            </w:r>
            <w:proofErr w:type="spellEnd"/>
            <w:r w:rsidRPr="005A163A">
              <w:rPr>
                <w:rFonts w:ascii="Times New Roman" w:hAnsi="Times New Roman" w:cs="Times New Roman"/>
                <w:sz w:val="24"/>
                <w:szCs w:val="24"/>
              </w:rPr>
              <w:t>» способствует решению таких задач, как:</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 xml:space="preserve">1) популяризация химии, преодоление </w:t>
            </w:r>
            <w:proofErr w:type="spellStart"/>
            <w:r w:rsidRPr="005A163A">
              <w:rPr>
                <w:rFonts w:ascii="Times New Roman" w:hAnsi="Times New Roman" w:cs="Times New Roman"/>
                <w:sz w:val="24"/>
                <w:szCs w:val="24"/>
              </w:rPr>
              <w:t>хемофобии</w:t>
            </w:r>
            <w:proofErr w:type="spellEnd"/>
            <w:r w:rsidRPr="005A163A">
              <w:rPr>
                <w:rFonts w:ascii="Times New Roman" w:hAnsi="Times New Roman" w:cs="Times New Roman"/>
                <w:sz w:val="24"/>
                <w:szCs w:val="24"/>
              </w:rPr>
              <w:t xml:space="preserve"> и развитие химической грамотности;</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2) повышение качества изучения химии; развитие практико-ориентированных подходов в урочной и внеурочной деятельности;</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3) повышение цифровых компетенций педагогов и школьников;</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4) создание дополнительных условий для профессионального самоопределения обучающихся в области естественно-научного образования; вовлечение школьников в химическую отрасль;</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t xml:space="preserve">5) совершенствование материально-технической базы кабинета химии в соответствии с современными требованиями; </w:t>
            </w:r>
          </w:p>
          <w:p w:rsidR="002E5434" w:rsidRPr="005A163A" w:rsidRDefault="002E5434" w:rsidP="005A163A">
            <w:pPr>
              <w:jc w:val="both"/>
              <w:rPr>
                <w:rFonts w:ascii="Times New Roman" w:hAnsi="Times New Roman" w:cs="Times New Roman"/>
                <w:sz w:val="24"/>
                <w:szCs w:val="24"/>
              </w:rPr>
            </w:pPr>
            <w:r w:rsidRPr="005A163A">
              <w:rPr>
                <w:rFonts w:ascii="Times New Roman" w:hAnsi="Times New Roman" w:cs="Times New Roman"/>
                <w:sz w:val="24"/>
                <w:szCs w:val="24"/>
              </w:rPr>
              <w:lastRenderedPageBreak/>
              <w:t>6) развитие профессионального взаимодействия педагогов естественно-научного цикла.</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lastRenderedPageBreak/>
              <w:t>Дата и место начала практики, место реализации практики на момент представления данных</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11.10.2024г. – 30.04.</w:t>
            </w:r>
            <w:r w:rsidR="005A163A">
              <w:rPr>
                <w:rFonts w:ascii="Times New Roman" w:eastAsia="Times New Roman" w:hAnsi="Times New Roman" w:cs="Times New Roman"/>
                <w:bCs/>
                <w:sz w:val="24"/>
                <w:szCs w:val="24"/>
                <w:lang w:eastAsia="ru-RU"/>
              </w:rPr>
              <w:t>2025</w:t>
            </w:r>
            <w:r w:rsidRPr="005A163A">
              <w:rPr>
                <w:rFonts w:ascii="Times New Roman" w:eastAsia="Times New Roman" w:hAnsi="Times New Roman" w:cs="Times New Roman"/>
                <w:bCs/>
                <w:sz w:val="24"/>
                <w:szCs w:val="24"/>
                <w:lang w:eastAsia="ru-RU"/>
              </w:rPr>
              <w:t>г.</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МАОУ «СОШ № 5», муниципальное образование Город Усть-Илимск Иркутской области</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Целевая группа, на которую ориентирована практика</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Средние общеобразовательные организации; </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учащиеся 7-17 лет, уровни начального, основного, среднего общего образования;</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учителя химии, педагоги дополнительного образования естественно-научной направленности</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Масштаб реализации практики</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322 учащихся, из них 41 учащийся 2-х – 4-х классов, 219 учащихся 7-х – 9-х классов, 62 учащихся 10-х – 11-х классов</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1 учитель химии</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Запланированные результаты внедрения практики</w:t>
            </w:r>
          </w:p>
          <w:p w:rsidR="002E5434" w:rsidRPr="005A163A" w:rsidRDefault="002E5434" w:rsidP="005A163A">
            <w:pPr>
              <w:jc w:val="both"/>
              <w:rPr>
                <w:rFonts w:ascii="Times New Roman" w:eastAsia="Times New Roman" w:hAnsi="Times New Roman" w:cs="Times New Roman"/>
                <w:bCs/>
                <w:sz w:val="24"/>
                <w:szCs w:val="24"/>
                <w:lang w:eastAsia="ru-RU"/>
              </w:rPr>
            </w:pP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Формирование метапредметных и личностных УУД учащихся.</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Совершенствование содержания и методик преподавания учебного предмета «химия».</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Повышение мотивации учащихся к изучению химии.</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Повышение результатов </w:t>
            </w:r>
            <w:proofErr w:type="spellStart"/>
            <w:r w:rsidRPr="005A163A">
              <w:rPr>
                <w:rFonts w:ascii="Times New Roman" w:eastAsia="Times New Roman" w:hAnsi="Times New Roman" w:cs="Times New Roman"/>
                <w:bCs/>
                <w:sz w:val="24"/>
                <w:szCs w:val="24"/>
                <w:lang w:eastAsia="ru-RU"/>
              </w:rPr>
              <w:t>обученности</w:t>
            </w:r>
            <w:proofErr w:type="spellEnd"/>
            <w:r w:rsidRPr="005A163A">
              <w:rPr>
                <w:rFonts w:ascii="Times New Roman" w:eastAsia="Times New Roman" w:hAnsi="Times New Roman" w:cs="Times New Roman"/>
                <w:bCs/>
                <w:sz w:val="24"/>
                <w:szCs w:val="24"/>
                <w:lang w:eastAsia="ru-RU"/>
              </w:rPr>
              <w:t xml:space="preserve"> учащихся по итогам ОГЭ и ЕГЭ. </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Повышение проектно-исследовательской культуры учащихся.</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Создание условий для интеграции общего и дополнительного естественно-научного образования для усиления практической направленности ранней профориентации школьников.</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Фактические качественные результаты практики</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5</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Разработаны и реализованы: 1) дополнительные общеразвивающие программы «Чудеса, да и только» (2-4 классы), «Мир химии» (7-9 классы); 2) программа элективного курса «Решение задач по органической химии» (10 классы); 3) программа внеурочной деятельности «Правила и приемы успешной сдачи экзаменов (химия)» (9, 11 классы). </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Расширение спектра проведённых в течение года лабораторных и практических работ по химии </w:t>
            </w:r>
            <w:hyperlink r:id="rId121" w:history="1">
              <w:r w:rsidRPr="005A163A">
                <w:rPr>
                  <w:rStyle w:val="a5"/>
                  <w:rFonts w:ascii="Times New Roman" w:hAnsi="Times New Roman" w:cs="Times New Roman"/>
                  <w:sz w:val="24"/>
                  <w:szCs w:val="24"/>
                </w:rPr>
                <w:t>https://m.vk.com/wall-211543913_6696?from=group</w:t>
              </w:r>
            </w:hyperlink>
            <w:r w:rsidRPr="005A163A">
              <w:rPr>
                <w:rFonts w:ascii="Times New Roman" w:eastAsia="Times New Roman" w:hAnsi="Times New Roman" w:cs="Times New Roman"/>
                <w:bCs/>
                <w:sz w:val="24"/>
                <w:szCs w:val="24"/>
                <w:lang w:eastAsia="ru-RU"/>
              </w:rPr>
              <w:t xml:space="preserve"> </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Повышение интереса у обучающихся к изучению химии. Наполняемость групп по программе «Чудеса в пробирке» составила 257%, «Мир химии» - 166%.</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Повышение результативности участия учащихся в конкурсных мероприятиях естественно-научной направленности.</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Повышение доли выпускников 9-х, 11-х классов, выбравших для сдачи ГИА предмет «химия» (в 2025 г. – 12 выпускников).</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Как осуществлялось распространение практики</w:t>
            </w: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lastRenderedPageBreak/>
              <w:t xml:space="preserve">Опыт работы ОУ по результатам апробации программного обеспечения «VR </w:t>
            </w:r>
            <w:proofErr w:type="spellStart"/>
            <w:r w:rsidRPr="005A163A">
              <w:rPr>
                <w:rFonts w:ascii="Times New Roman" w:eastAsia="Times New Roman" w:hAnsi="Times New Roman" w:cs="Times New Roman"/>
                <w:bCs/>
                <w:sz w:val="24"/>
                <w:szCs w:val="24"/>
                <w:lang w:eastAsia="ru-RU"/>
              </w:rPr>
              <w:t>Chemistry</w:t>
            </w:r>
            <w:proofErr w:type="spellEnd"/>
            <w:r w:rsidRPr="005A163A">
              <w:rPr>
                <w:rFonts w:ascii="Times New Roman" w:eastAsia="Times New Roman" w:hAnsi="Times New Roman" w:cs="Times New Roman"/>
                <w:bCs/>
                <w:sz w:val="24"/>
                <w:szCs w:val="24"/>
                <w:lang w:eastAsia="ru-RU"/>
              </w:rPr>
              <w:t xml:space="preserve"> </w:t>
            </w:r>
            <w:proofErr w:type="spellStart"/>
            <w:r w:rsidRPr="005A163A">
              <w:rPr>
                <w:rFonts w:ascii="Times New Roman" w:eastAsia="Times New Roman" w:hAnsi="Times New Roman" w:cs="Times New Roman"/>
                <w:bCs/>
                <w:sz w:val="24"/>
                <w:szCs w:val="24"/>
                <w:lang w:eastAsia="ru-RU"/>
              </w:rPr>
              <w:t>lab</w:t>
            </w:r>
            <w:proofErr w:type="spellEnd"/>
            <w:r w:rsidRPr="005A163A">
              <w:rPr>
                <w:rFonts w:ascii="Times New Roman" w:eastAsia="Times New Roman" w:hAnsi="Times New Roman" w:cs="Times New Roman"/>
                <w:bCs/>
                <w:sz w:val="24"/>
                <w:szCs w:val="24"/>
                <w:lang w:eastAsia="ru-RU"/>
              </w:rPr>
              <w:t>» представлен на различных уровнях:</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1) городском семинаре «Школьный климат»: организационно-управленческие аспекты психолого-педагогического сопровождения образовательной деятельности», приказ МКУ «ЦРО» от 05.02.2025 г. № 12</w:t>
            </w:r>
            <w:r w:rsidRPr="005A163A">
              <w:rPr>
                <w:rFonts w:ascii="Times New Roman" w:hAnsi="Times New Roman" w:cs="Times New Roman"/>
                <w:sz w:val="24"/>
                <w:szCs w:val="24"/>
              </w:rPr>
              <w:t xml:space="preserve"> (тема </w:t>
            </w:r>
            <w:r w:rsidRPr="005A163A">
              <w:rPr>
                <w:rFonts w:ascii="Times New Roman" w:eastAsia="Times New Roman" w:hAnsi="Times New Roman" w:cs="Times New Roman"/>
                <w:bCs/>
                <w:sz w:val="24"/>
                <w:szCs w:val="24"/>
                <w:lang w:eastAsia="ru-RU"/>
              </w:rPr>
              <w:t>«Использование ресурсов химической лаборатории в виртуальной реальности (VR) для повышения учебной мотивации учащихся»)</w:t>
            </w:r>
            <w:r w:rsidRPr="005A163A">
              <w:rPr>
                <w:rFonts w:ascii="Times New Roman" w:hAnsi="Times New Roman" w:cs="Times New Roman"/>
                <w:sz w:val="24"/>
                <w:szCs w:val="24"/>
              </w:rPr>
              <w:t xml:space="preserve"> </w:t>
            </w:r>
            <w:hyperlink r:id="rId122" w:history="1">
              <w:r w:rsidRPr="005A163A">
                <w:rPr>
                  <w:rStyle w:val="a5"/>
                  <w:rFonts w:ascii="Times New Roman" w:hAnsi="Times New Roman" w:cs="Times New Roman"/>
                  <w:sz w:val="24"/>
                  <w:szCs w:val="24"/>
                </w:rPr>
                <w:t>https://m.vk.com/wall-211543913_7064?from=group</w:t>
              </w:r>
            </w:hyperlink>
            <w:r w:rsidRPr="005A163A">
              <w:rPr>
                <w:rFonts w:ascii="Times New Roman" w:eastAsia="Times New Roman" w:hAnsi="Times New Roman" w:cs="Times New Roman"/>
                <w:bCs/>
                <w:sz w:val="24"/>
                <w:szCs w:val="24"/>
                <w:lang w:eastAsia="ru-RU"/>
              </w:rPr>
              <w:t xml:space="preserve"> ;</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lastRenderedPageBreak/>
              <w:t xml:space="preserve">2) региональном конкурсе педагогических инициатив «Цифровая образовательная среда» в рамках муниципального образовательного форума «Лидер в образовании – 2025: </w:t>
            </w:r>
            <w:proofErr w:type="spellStart"/>
            <w:r w:rsidRPr="005A163A">
              <w:rPr>
                <w:rFonts w:ascii="Times New Roman" w:eastAsia="Times New Roman" w:hAnsi="Times New Roman" w:cs="Times New Roman"/>
                <w:bCs/>
                <w:sz w:val="24"/>
                <w:szCs w:val="24"/>
                <w:lang w:eastAsia="ru-RU"/>
              </w:rPr>
              <w:t>ПРОдвижение</w:t>
            </w:r>
            <w:proofErr w:type="spellEnd"/>
            <w:r w:rsidRPr="005A163A">
              <w:rPr>
                <w:rFonts w:ascii="Times New Roman" w:eastAsia="Times New Roman" w:hAnsi="Times New Roman" w:cs="Times New Roman"/>
                <w:bCs/>
                <w:sz w:val="24"/>
                <w:szCs w:val="24"/>
                <w:lang w:eastAsia="ru-RU"/>
              </w:rPr>
              <w:t>: магистральные направления и ключевые условия»,</w:t>
            </w:r>
            <w:r w:rsidRPr="005A163A">
              <w:rPr>
                <w:rFonts w:ascii="Times New Roman" w:hAnsi="Times New Roman" w:cs="Times New Roman"/>
                <w:sz w:val="24"/>
                <w:szCs w:val="24"/>
              </w:rPr>
              <w:t xml:space="preserve"> </w:t>
            </w:r>
            <w:r w:rsidRPr="005A163A">
              <w:rPr>
                <w:rFonts w:ascii="Times New Roman" w:eastAsia="Times New Roman" w:hAnsi="Times New Roman" w:cs="Times New Roman"/>
                <w:bCs/>
                <w:sz w:val="24"/>
                <w:szCs w:val="24"/>
                <w:lang w:eastAsia="ru-RU"/>
              </w:rPr>
              <w:t>приказ Управления образования Администрации Ангарского городского округа от 03.03.2025 г. № 370 (тема «Использование виртуальной лаборатории химии при подготовке к ОГЭ»);</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3) III Всероссийской научно-практической конференции «Образование XXI века: тенденции и взгляд в будущее» с публикацией в журнале «Народный педагогический»,</w:t>
            </w:r>
            <w:r w:rsidRPr="005A163A">
              <w:rPr>
                <w:rFonts w:ascii="Times New Roman" w:hAnsi="Times New Roman" w:cs="Times New Roman"/>
                <w:sz w:val="24"/>
                <w:szCs w:val="24"/>
              </w:rPr>
              <w:t xml:space="preserve"> </w:t>
            </w:r>
            <w:r w:rsidRPr="005A163A">
              <w:rPr>
                <w:rFonts w:ascii="Times New Roman" w:eastAsia="Times New Roman" w:hAnsi="Times New Roman" w:cs="Times New Roman"/>
                <w:bCs/>
                <w:sz w:val="24"/>
                <w:szCs w:val="24"/>
                <w:lang w:eastAsia="ru-RU"/>
              </w:rPr>
              <w:t>Профессиональное сообщество «Преемственность в образовании», ООО «Центр развития человека «Успешный человек будущего» (тема</w:t>
            </w:r>
            <w:r w:rsidRPr="005A163A">
              <w:rPr>
                <w:rFonts w:ascii="Times New Roman" w:hAnsi="Times New Roman" w:cs="Times New Roman"/>
                <w:sz w:val="24"/>
                <w:szCs w:val="24"/>
              </w:rPr>
              <w:t xml:space="preserve"> «</w:t>
            </w:r>
            <w:r w:rsidRPr="005A163A">
              <w:rPr>
                <w:rFonts w:ascii="Times New Roman" w:eastAsia="Times New Roman" w:hAnsi="Times New Roman" w:cs="Times New Roman"/>
                <w:bCs/>
                <w:sz w:val="24"/>
                <w:szCs w:val="24"/>
                <w:lang w:eastAsia="ru-RU"/>
              </w:rPr>
              <w:t>Использование интерактивных технологий в обучении химии»).</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lastRenderedPageBreak/>
              <w:t>В чем принципиальные отличия реализуемой практики от других известных аналогов</w:t>
            </w:r>
          </w:p>
          <w:p w:rsidR="002E5434" w:rsidRPr="005A163A" w:rsidRDefault="002E5434" w:rsidP="005A163A">
            <w:pPr>
              <w:jc w:val="both"/>
              <w:rPr>
                <w:rFonts w:ascii="Times New Roman" w:eastAsia="Times New Roman" w:hAnsi="Times New Roman" w:cs="Times New Roman"/>
                <w:bCs/>
                <w:sz w:val="24"/>
                <w:szCs w:val="24"/>
                <w:lang w:eastAsia="ru-RU"/>
              </w:rPr>
            </w:pPr>
          </w:p>
          <w:p w:rsidR="002E5434" w:rsidRPr="005A163A" w:rsidRDefault="002E5434" w:rsidP="005A163A">
            <w:pPr>
              <w:jc w:val="both"/>
              <w:rPr>
                <w:rFonts w:ascii="Times New Roman" w:eastAsia="Times New Roman" w:hAnsi="Times New Roman" w:cs="Times New Roman"/>
                <w:bCs/>
                <w:sz w:val="24"/>
                <w:szCs w:val="24"/>
                <w:lang w:eastAsia="ru-RU"/>
              </w:rPr>
            </w:pP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Только три образовательные организации Иркутской области, в том числе и</w:t>
            </w:r>
            <w:r w:rsidRPr="005A163A">
              <w:rPr>
                <w:rFonts w:ascii="Times New Roman" w:hAnsi="Times New Roman" w:cs="Times New Roman"/>
                <w:sz w:val="24"/>
                <w:szCs w:val="24"/>
              </w:rPr>
              <w:t xml:space="preserve"> </w:t>
            </w:r>
            <w:r w:rsidRPr="005A163A">
              <w:rPr>
                <w:rFonts w:ascii="Times New Roman" w:eastAsia="Times New Roman" w:hAnsi="Times New Roman" w:cs="Times New Roman"/>
                <w:bCs/>
                <w:sz w:val="24"/>
                <w:szCs w:val="24"/>
                <w:lang w:eastAsia="ru-RU"/>
              </w:rPr>
              <w:t>МАОУ «СОШ № 5», по итогам конкурсного отбора вошли в перечень участников Программы</w:t>
            </w:r>
            <w:r w:rsidRPr="005A163A">
              <w:rPr>
                <w:rFonts w:ascii="Times New Roman" w:hAnsi="Times New Roman" w:cs="Times New Roman"/>
                <w:sz w:val="24"/>
                <w:szCs w:val="24"/>
              </w:rPr>
              <w:t xml:space="preserve"> </w:t>
            </w:r>
            <w:r w:rsidRPr="005A163A">
              <w:rPr>
                <w:rFonts w:ascii="Times New Roman" w:eastAsia="Times New Roman" w:hAnsi="Times New Roman" w:cs="Times New Roman"/>
                <w:bCs/>
                <w:sz w:val="24"/>
                <w:szCs w:val="24"/>
                <w:lang w:eastAsia="ru-RU"/>
              </w:rPr>
              <w:t>пилотирования школьной химической лаборатории в виртуальной реальности (решение организационного комитета Программы от 11.10.2024 г.,</w:t>
            </w:r>
          </w:p>
          <w:p w:rsidR="002E5434" w:rsidRPr="005A163A" w:rsidRDefault="00A87130" w:rsidP="005A163A">
            <w:pPr>
              <w:jc w:val="both"/>
              <w:rPr>
                <w:rFonts w:ascii="Times New Roman" w:eastAsia="Times New Roman" w:hAnsi="Times New Roman" w:cs="Times New Roman"/>
                <w:bCs/>
                <w:sz w:val="24"/>
                <w:szCs w:val="24"/>
                <w:lang w:eastAsia="ru-RU"/>
              </w:rPr>
            </w:pPr>
            <w:hyperlink r:id="rId123" w:history="1">
              <w:r w:rsidR="002E5434" w:rsidRPr="005A163A">
                <w:rPr>
                  <w:rStyle w:val="a5"/>
                  <w:rFonts w:ascii="Times New Roman" w:hAnsi="Times New Roman" w:cs="Times New Roman"/>
                  <w:sz w:val="24"/>
                  <w:szCs w:val="24"/>
                </w:rPr>
                <w:t>https://m.vk.com/wall-211543913_5738?from=group</w:t>
              </w:r>
            </w:hyperlink>
            <w:r w:rsidR="002E5434" w:rsidRPr="005A163A">
              <w:rPr>
                <w:rFonts w:ascii="Times New Roman" w:eastAsia="Times New Roman" w:hAnsi="Times New Roman" w:cs="Times New Roman"/>
                <w:bCs/>
                <w:sz w:val="24"/>
                <w:szCs w:val="24"/>
                <w:lang w:eastAsia="ru-RU"/>
              </w:rPr>
              <w:t xml:space="preserve"> )</w:t>
            </w:r>
            <w:r w:rsidR="002E5434" w:rsidRPr="005A163A">
              <w:rPr>
                <w:rFonts w:ascii="Times New Roman" w:hAnsi="Times New Roman" w:cs="Times New Roman"/>
                <w:sz w:val="24"/>
                <w:szCs w:val="24"/>
              </w:rPr>
              <w:t xml:space="preserve"> и получили </w:t>
            </w:r>
            <w:r w:rsidR="002E5434" w:rsidRPr="005A163A">
              <w:rPr>
                <w:rFonts w:ascii="Times New Roman" w:eastAsia="Times New Roman" w:hAnsi="Times New Roman" w:cs="Times New Roman"/>
                <w:bCs/>
                <w:sz w:val="24"/>
                <w:szCs w:val="24"/>
                <w:lang w:eastAsia="ru-RU"/>
              </w:rPr>
              <w:t xml:space="preserve">возможность бесплатной апробации программного обеспечения «VR </w:t>
            </w:r>
            <w:proofErr w:type="spellStart"/>
            <w:r w:rsidR="002E5434" w:rsidRPr="005A163A">
              <w:rPr>
                <w:rFonts w:ascii="Times New Roman" w:eastAsia="Times New Roman" w:hAnsi="Times New Roman" w:cs="Times New Roman"/>
                <w:bCs/>
                <w:sz w:val="24"/>
                <w:szCs w:val="24"/>
                <w:lang w:eastAsia="ru-RU"/>
              </w:rPr>
              <w:t>Chemistry</w:t>
            </w:r>
            <w:proofErr w:type="spellEnd"/>
            <w:r w:rsidR="002E5434" w:rsidRPr="005A163A">
              <w:rPr>
                <w:rFonts w:ascii="Times New Roman" w:eastAsia="Times New Roman" w:hAnsi="Times New Roman" w:cs="Times New Roman"/>
                <w:bCs/>
                <w:sz w:val="24"/>
                <w:szCs w:val="24"/>
                <w:lang w:eastAsia="ru-RU"/>
              </w:rPr>
              <w:t xml:space="preserve"> </w:t>
            </w:r>
            <w:proofErr w:type="spellStart"/>
            <w:r w:rsidR="002E5434" w:rsidRPr="005A163A">
              <w:rPr>
                <w:rFonts w:ascii="Times New Roman" w:eastAsia="Times New Roman" w:hAnsi="Times New Roman" w:cs="Times New Roman"/>
                <w:bCs/>
                <w:sz w:val="24"/>
                <w:szCs w:val="24"/>
                <w:lang w:eastAsia="ru-RU"/>
              </w:rPr>
              <w:t>lab</w:t>
            </w:r>
            <w:proofErr w:type="spellEnd"/>
            <w:r w:rsidR="002E5434" w:rsidRPr="005A163A">
              <w:rPr>
                <w:rFonts w:ascii="Times New Roman" w:eastAsia="Times New Roman" w:hAnsi="Times New Roman" w:cs="Times New Roman"/>
                <w:bCs/>
                <w:sz w:val="24"/>
                <w:szCs w:val="24"/>
                <w:lang w:eastAsia="ru-RU"/>
              </w:rPr>
              <w:t>» в течение 2024-2025 учебного года.</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Пилотная программа знакомит учителей химии с возможностями VR-технологии в образовании, способствует повышению эффективности учебного процесса путём использования приложения VR </w:t>
            </w:r>
            <w:proofErr w:type="spellStart"/>
            <w:r w:rsidRPr="005A163A">
              <w:rPr>
                <w:rFonts w:ascii="Times New Roman" w:eastAsia="Times New Roman" w:hAnsi="Times New Roman" w:cs="Times New Roman"/>
                <w:bCs/>
                <w:sz w:val="24"/>
                <w:szCs w:val="24"/>
                <w:lang w:eastAsia="ru-RU"/>
              </w:rPr>
              <w:t>Chemistry</w:t>
            </w:r>
            <w:proofErr w:type="spellEnd"/>
            <w:r w:rsidRPr="005A163A">
              <w:rPr>
                <w:rFonts w:ascii="Times New Roman" w:eastAsia="Times New Roman" w:hAnsi="Times New Roman" w:cs="Times New Roman"/>
                <w:bCs/>
                <w:sz w:val="24"/>
                <w:szCs w:val="24"/>
                <w:lang w:eastAsia="ru-RU"/>
              </w:rPr>
              <w:t xml:space="preserve"> </w:t>
            </w:r>
            <w:proofErr w:type="spellStart"/>
            <w:r w:rsidRPr="005A163A">
              <w:rPr>
                <w:rFonts w:ascii="Times New Roman" w:eastAsia="Times New Roman" w:hAnsi="Times New Roman" w:cs="Times New Roman"/>
                <w:bCs/>
                <w:sz w:val="24"/>
                <w:szCs w:val="24"/>
                <w:lang w:eastAsia="ru-RU"/>
              </w:rPr>
              <w:t>Lab</w:t>
            </w:r>
            <w:proofErr w:type="spellEnd"/>
            <w:r w:rsidRPr="005A163A">
              <w:rPr>
                <w:rFonts w:ascii="Times New Roman" w:eastAsia="Times New Roman" w:hAnsi="Times New Roman" w:cs="Times New Roman"/>
                <w:bCs/>
                <w:sz w:val="24"/>
                <w:szCs w:val="24"/>
                <w:lang w:eastAsia="ru-RU"/>
              </w:rPr>
              <w:t>, а также методических и информационных материалов, предоставляемых бесплатно на время участия в Программе.</w:t>
            </w:r>
            <w:r w:rsidRPr="005A163A">
              <w:rPr>
                <w:rFonts w:ascii="Times New Roman" w:hAnsi="Times New Roman" w:cs="Times New Roman"/>
                <w:sz w:val="24"/>
                <w:szCs w:val="24"/>
              </w:rPr>
              <w:t xml:space="preserve"> Пользователи в</w:t>
            </w:r>
            <w:r w:rsidRPr="005A163A">
              <w:rPr>
                <w:rFonts w:ascii="Times New Roman" w:eastAsia="Times New Roman" w:hAnsi="Times New Roman" w:cs="Times New Roman"/>
                <w:bCs/>
                <w:sz w:val="24"/>
                <w:szCs w:val="24"/>
                <w:lang w:eastAsia="ru-RU"/>
              </w:rPr>
              <w:t>иртуальной химической лаборатории</w:t>
            </w:r>
            <w:r w:rsidRPr="005A163A">
              <w:rPr>
                <w:rFonts w:ascii="Times New Roman" w:hAnsi="Times New Roman" w:cs="Times New Roman"/>
                <w:sz w:val="24"/>
                <w:szCs w:val="24"/>
              </w:rPr>
              <w:t xml:space="preserve"> могут</w:t>
            </w:r>
            <w:r w:rsidRPr="005A163A">
              <w:rPr>
                <w:rFonts w:ascii="Times New Roman" w:eastAsia="Times New Roman" w:hAnsi="Times New Roman" w:cs="Times New Roman"/>
                <w:bCs/>
                <w:sz w:val="24"/>
                <w:szCs w:val="24"/>
                <w:lang w:eastAsia="ru-RU"/>
              </w:rPr>
              <w:t xml:space="preserve"> самостоятельно планировать и проводить эксперименты, в том числе с опасными или отсутствующими в школе веществами, дорогостоящим оборудованием.</w:t>
            </w:r>
          </w:p>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Школой как участником малого трека (приобретен один шлем виртуальной реальности </w:t>
            </w:r>
            <w:proofErr w:type="spellStart"/>
            <w:r w:rsidRPr="005A163A">
              <w:rPr>
                <w:rFonts w:ascii="Times New Roman" w:eastAsia="Times New Roman" w:hAnsi="Times New Roman" w:cs="Times New Roman"/>
                <w:bCs/>
                <w:sz w:val="24"/>
                <w:szCs w:val="24"/>
                <w:lang w:eastAsia="ru-RU"/>
              </w:rPr>
              <w:t>Oculus</w:t>
            </w:r>
            <w:proofErr w:type="spellEnd"/>
            <w:r w:rsidRPr="005A163A">
              <w:rPr>
                <w:rFonts w:ascii="Times New Roman" w:eastAsia="Times New Roman" w:hAnsi="Times New Roman" w:cs="Times New Roman"/>
                <w:bCs/>
                <w:sz w:val="24"/>
                <w:szCs w:val="24"/>
                <w:lang w:eastAsia="ru-RU"/>
              </w:rPr>
              <w:t xml:space="preserve"> </w:t>
            </w:r>
            <w:proofErr w:type="spellStart"/>
            <w:r w:rsidRPr="005A163A">
              <w:rPr>
                <w:rFonts w:ascii="Times New Roman" w:eastAsia="Times New Roman" w:hAnsi="Times New Roman" w:cs="Times New Roman"/>
                <w:bCs/>
                <w:sz w:val="24"/>
                <w:szCs w:val="24"/>
                <w:lang w:eastAsia="ru-RU"/>
              </w:rPr>
              <w:t>Queet</w:t>
            </w:r>
            <w:proofErr w:type="spellEnd"/>
            <w:r w:rsidRPr="005A163A">
              <w:rPr>
                <w:rFonts w:ascii="Times New Roman" w:eastAsia="Times New Roman" w:hAnsi="Times New Roman" w:cs="Times New Roman"/>
                <w:bCs/>
                <w:sz w:val="24"/>
                <w:szCs w:val="24"/>
                <w:lang w:eastAsia="ru-RU"/>
              </w:rPr>
              <w:t xml:space="preserve"> 2) реализован вариант проведения циклов занятий по химии, в том числе включающих подготовку учащихся к ГИА, внеурочную деятельность, дополнительное образование.  </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Контактное лицо</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proofErr w:type="spellStart"/>
            <w:r w:rsidRPr="005A163A">
              <w:rPr>
                <w:rFonts w:ascii="Times New Roman" w:eastAsia="Times New Roman" w:hAnsi="Times New Roman" w:cs="Times New Roman"/>
                <w:bCs/>
                <w:sz w:val="24"/>
                <w:szCs w:val="24"/>
                <w:lang w:eastAsia="ru-RU"/>
              </w:rPr>
              <w:t>Бавина</w:t>
            </w:r>
            <w:proofErr w:type="spellEnd"/>
            <w:r w:rsidRPr="005A163A">
              <w:rPr>
                <w:rFonts w:ascii="Times New Roman" w:eastAsia="Times New Roman" w:hAnsi="Times New Roman" w:cs="Times New Roman"/>
                <w:bCs/>
                <w:sz w:val="24"/>
                <w:szCs w:val="24"/>
                <w:lang w:eastAsia="ru-RU"/>
              </w:rPr>
              <w:t xml:space="preserve"> Людмила Михайловна, заместитель директора</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Телефон</w:t>
            </w:r>
          </w:p>
        </w:tc>
        <w:tc>
          <w:tcPr>
            <w:tcW w:w="708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+7 (39535) 70456</w:t>
            </w:r>
          </w:p>
        </w:tc>
      </w:tr>
      <w:tr w:rsidR="002E5434" w:rsidTr="002E5434">
        <w:tc>
          <w:tcPr>
            <w:tcW w:w="2547" w:type="dxa"/>
          </w:tcPr>
          <w:p w:rsidR="002E5434" w:rsidRPr="005A163A" w:rsidRDefault="002E5434" w:rsidP="005A163A">
            <w:pPr>
              <w:jc w:val="both"/>
              <w:rPr>
                <w:rFonts w:ascii="Times New Roman" w:eastAsia="Times New Roman" w:hAnsi="Times New Roman" w:cs="Times New Roman"/>
                <w:bCs/>
                <w:sz w:val="24"/>
                <w:szCs w:val="24"/>
                <w:lang w:eastAsia="ru-RU"/>
              </w:rPr>
            </w:pPr>
            <w:r w:rsidRPr="005A163A">
              <w:rPr>
                <w:rFonts w:ascii="Times New Roman" w:eastAsia="Times New Roman" w:hAnsi="Times New Roman" w:cs="Times New Roman"/>
                <w:bCs/>
                <w:sz w:val="24"/>
                <w:szCs w:val="24"/>
                <w:lang w:eastAsia="ru-RU"/>
              </w:rPr>
              <w:t xml:space="preserve">Почта </w:t>
            </w:r>
          </w:p>
        </w:tc>
        <w:tc>
          <w:tcPr>
            <w:tcW w:w="7087" w:type="dxa"/>
          </w:tcPr>
          <w:p w:rsidR="002E5434" w:rsidRPr="005A163A" w:rsidRDefault="00A87130" w:rsidP="005A163A">
            <w:pPr>
              <w:jc w:val="both"/>
              <w:rPr>
                <w:rFonts w:ascii="Times New Roman" w:eastAsia="Times New Roman" w:hAnsi="Times New Roman" w:cs="Times New Roman"/>
                <w:bCs/>
                <w:sz w:val="24"/>
                <w:szCs w:val="24"/>
                <w:lang w:eastAsia="ru-RU"/>
              </w:rPr>
            </w:pPr>
            <w:hyperlink r:id="rId124" w:history="1">
              <w:r w:rsidR="002E5434" w:rsidRPr="005A163A">
                <w:rPr>
                  <w:rStyle w:val="a5"/>
                  <w:rFonts w:ascii="Times New Roman" w:hAnsi="Times New Roman" w:cs="Times New Roman"/>
                  <w:sz w:val="24"/>
                  <w:szCs w:val="24"/>
                </w:rPr>
                <w:t>schl_5@mail.ru</w:t>
              </w:r>
            </w:hyperlink>
            <w:r w:rsidR="002E5434" w:rsidRPr="005A163A">
              <w:rPr>
                <w:rFonts w:ascii="Times New Roman" w:eastAsia="Times New Roman" w:hAnsi="Times New Roman" w:cs="Times New Roman"/>
                <w:bCs/>
                <w:sz w:val="24"/>
                <w:szCs w:val="24"/>
                <w:lang w:eastAsia="ru-RU"/>
              </w:rPr>
              <w:t xml:space="preserve"> </w:t>
            </w:r>
          </w:p>
        </w:tc>
      </w:tr>
    </w:tbl>
    <w:p w:rsidR="002E5434" w:rsidRDefault="002E5434" w:rsidP="005B696F">
      <w:pPr>
        <w:spacing w:after="0" w:line="240" w:lineRule="auto"/>
        <w:jc w:val="center"/>
        <w:rPr>
          <w:rFonts w:ascii="Times New Roman" w:hAnsi="Times New Roman" w:cs="Times New Roman"/>
          <w:b/>
          <w:sz w:val="24"/>
          <w:szCs w:val="24"/>
        </w:rPr>
      </w:pPr>
    </w:p>
    <w:p w:rsidR="005B696F" w:rsidRDefault="005B696F" w:rsidP="005B696F">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12523">
        <w:rPr>
          <w:rFonts w:ascii="Times New Roman" w:hAnsi="Times New Roman" w:cs="Times New Roman"/>
          <w:b/>
          <w:sz w:val="24"/>
          <w:szCs w:val="24"/>
        </w:rPr>
        <w:t>8</w:t>
      </w:r>
      <w:r w:rsidR="00B92595">
        <w:rPr>
          <w:rFonts w:ascii="Times New Roman" w:hAnsi="Times New Roman" w:cs="Times New Roman"/>
          <w:b/>
          <w:sz w:val="24"/>
          <w:szCs w:val="24"/>
        </w:rPr>
        <w:t>*</w:t>
      </w:r>
    </w:p>
    <w:p w:rsidR="00632A64" w:rsidRDefault="00632A64" w:rsidP="005B696F">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552"/>
        <w:gridCol w:w="7513"/>
      </w:tblGrid>
      <w:tr w:rsidR="00632A64" w:rsidRPr="00061381" w:rsidTr="00632A64">
        <w:tc>
          <w:tcPr>
            <w:tcW w:w="2552" w:type="dxa"/>
            <w:shd w:val="clear" w:color="auto" w:fill="auto"/>
          </w:tcPr>
          <w:p w:rsidR="00632A64" w:rsidRPr="00061381" w:rsidRDefault="00632A64" w:rsidP="009D65D3">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7513" w:type="dxa"/>
            <w:shd w:val="clear" w:color="auto" w:fill="auto"/>
          </w:tcPr>
          <w:p w:rsidR="00632A64" w:rsidRPr="009D65D3" w:rsidRDefault="00632A64" w:rsidP="00BC565E">
            <w:pPr>
              <w:spacing w:after="0" w:line="240" w:lineRule="auto"/>
              <w:jc w:val="both"/>
              <w:rPr>
                <w:rFonts w:ascii="Times New Roman" w:eastAsia="Times New Roman" w:hAnsi="Times New Roman" w:cs="Times New Roman"/>
                <w:b/>
                <w:sz w:val="24"/>
                <w:szCs w:val="24"/>
                <w:lang w:eastAsia="ru-RU"/>
              </w:rPr>
            </w:pPr>
            <w:r w:rsidRPr="009D65D3">
              <w:rPr>
                <w:rFonts w:ascii="Times New Roman" w:eastAsia="Times New Roman" w:hAnsi="Times New Roman" w:cs="Times New Roman"/>
                <w:b/>
                <w:sz w:val="24"/>
                <w:szCs w:val="24"/>
                <w:lang w:eastAsia="ru-RU"/>
              </w:rPr>
              <w:t>МБОУ «СОШ</w:t>
            </w:r>
            <w:r w:rsidR="009D65D3">
              <w:rPr>
                <w:rFonts w:ascii="Times New Roman" w:eastAsia="Times New Roman" w:hAnsi="Times New Roman" w:cs="Times New Roman"/>
                <w:b/>
                <w:sz w:val="24"/>
                <w:szCs w:val="24"/>
                <w:lang w:eastAsia="ru-RU"/>
              </w:rPr>
              <w:t xml:space="preserve"> </w:t>
            </w:r>
            <w:r w:rsidRPr="009D65D3">
              <w:rPr>
                <w:rFonts w:ascii="Times New Roman" w:eastAsia="Times New Roman" w:hAnsi="Times New Roman" w:cs="Times New Roman"/>
                <w:b/>
                <w:sz w:val="24"/>
                <w:szCs w:val="24"/>
                <w:lang w:eastAsia="ru-RU"/>
              </w:rPr>
              <w:t>№</w:t>
            </w:r>
            <w:r w:rsidR="009D65D3">
              <w:rPr>
                <w:rFonts w:ascii="Times New Roman" w:eastAsia="Times New Roman" w:hAnsi="Times New Roman" w:cs="Times New Roman"/>
                <w:b/>
                <w:sz w:val="24"/>
                <w:szCs w:val="24"/>
                <w:lang w:eastAsia="ru-RU"/>
              </w:rPr>
              <w:t xml:space="preserve"> </w:t>
            </w:r>
            <w:r w:rsidRPr="009D65D3">
              <w:rPr>
                <w:rFonts w:ascii="Times New Roman" w:eastAsia="Times New Roman" w:hAnsi="Times New Roman" w:cs="Times New Roman"/>
                <w:b/>
                <w:sz w:val="24"/>
                <w:szCs w:val="24"/>
                <w:lang w:eastAsia="ru-RU"/>
              </w:rPr>
              <w:t>8 имени Бусыгина М.И.»</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Название успешной практики</w:t>
            </w:r>
          </w:p>
        </w:tc>
        <w:tc>
          <w:tcPr>
            <w:tcW w:w="7513" w:type="dxa"/>
            <w:shd w:val="clear" w:color="auto" w:fill="auto"/>
          </w:tcPr>
          <w:p w:rsidR="00BC565E" w:rsidRPr="00BC565E" w:rsidRDefault="00BC565E" w:rsidP="00BC565E">
            <w:pPr>
              <w:tabs>
                <w:tab w:val="left" w:pos="144"/>
              </w:tabs>
              <w:spacing w:after="0" w:line="240" w:lineRule="auto"/>
              <w:rPr>
                <w:rFonts w:ascii="Times New Roman" w:eastAsia="sans-serif" w:hAnsi="Times New Roman" w:cs="Times New Roman"/>
                <w:b/>
                <w:sz w:val="24"/>
                <w:szCs w:val="24"/>
                <w:shd w:val="clear" w:color="auto" w:fill="FFFFFF"/>
              </w:rPr>
            </w:pPr>
            <w:r w:rsidRPr="00BC565E">
              <w:rPr>
                <w:rFonts w:ascii="Times New Roman" w:eastAsia="sans-serif" w:hAnsi="Times New Roman" w:cs="Times New Roman"/>
                <w:b/>
                <w:sz w:val="24"/>
                <w:szCs w:val="24"/>
                <w:shd w:val="clear" w:color="auto" w:fill="FFFFFF"/>
              </w:rPr>
              <w:t>«Самбо-</w:t>
            </w:r>
            <w:proofErr w:type="spellStart"/>
            <w:r w:rsidRPr="00BC565E">
              <w:rPr>
                <w:rFonts w:ascii="Times New Roman" w:eastAsia="sans-serif" w:hAnsi="Times New Roman" w:cs="Times New Roman"/>
                <w:b/>
                <w:sz w:val="24"/>
                <w:szCs w:val="24"/>
                <w:shd w:val="clear" w:color="auto" w:fill="FFFFFF"/>
              </w:rPr>
              <w:t>движ</w:t>
            </w:r>
            <w:proofErr w:type="spellEnd"/>
            <w:r w:rsidRPr="00BC565E">
              <w:rPr>
                <w:rFonts w:ascii="Times New Roman" w:eastAsia="sans-serif" w:hAnsi="Times New Roman" w:cs="Times New Roman"/>
                <w:b/>
                <w:sz w:val="24"/>
                <w:szCs w:val="24"/>
                <w:shd w:val="clear" w:color="auto" w:fill="FFFFFF"/>
              </w:rPr>
              <w:t>»</w:t>
            </w:r>
          </w:p>
        </w:tc>
      </w:tr>
      <w:tr w:rsidR="00BC565E" w:rsidRPr="00061381" w:rsidTr="00632A64">
        <w:trPr>
          <w:trHeight w:val="558"/>
        </w:trPr>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Проблемы и задачи, которые решаются посредством практики</w:t>
            </w:r>
          </w:p>
        </w:tc>
        <w:tc>
          <w:tcPr>
            <w:tcW w:w="7513" w:type="dxa"/>
            <w:shd w:val="clear" w:color="auto" w:fill="auto"/>
          </w:tcPr>
          <w:p w:rsidR="00BC565E" w:rsidRPr="00BC565E" w:rsidRDefault="00BC565E" w:rsidP="00BC565E">
            <w:pPr>
              <w:tabs>
                <w:tab w:val="left" w:pos="144"/>
                <w:tab w:val="left" w:pos="960"/>
              </w:tabs>
              <w:spacing w:after="0" w:line="240" w:lineRule="auto"/>
              <w:jc w:val="both"/>
              <w:rPr>
                <w:rFonts w:ascii="Times New Roman" w:eastAsia="sans-serif" w:hAnsi="Times New Roman" w:cs="Times New Roman"/>
                <w:sz w:val="24"/>
                <w:szCs w:val="24"/>
                <w:shd w:val="clear" w:color="auto" w:fill="FFFFFF"/>
              </w:rPr>
            </w:pPr>
            <w:r w:rsidRPr="00BC565E">
              <w:rPr>
                <w:rFonts w:ascii="Times New Roman" w:eastAsia="sans-serif" w:hAnsi="Times New Roman" w:cs="Times New Roman"/>
                <w:sz w:val="24"/>
                <w:szCs w:val="24"/>
                <w:shd w:val="clear" w:color="auto" w:fill="FFFFFF"/>
              </w:rPr>
              <w:t>Проект «Самбо-</w:t>
            </w:r>
            <w:proofErr w:type="spellStart"/>
            <w:r w:rsidRPr="00BC565E">
              <w:rPr>
                <w:rFonts w:ascii="Times New Roman" w:eastAsia="sans-serif" w:hAnsi="Times New Roman" w:cs="Times New Roman"/>
                <w:sz w:val="24"/>
                <w:szCs w:val="24"/>
                <w:shd w:val="clear" w:color="auto" w:fill="FFFFFF"/>
              </w:rPr>
              <w:t>движ</w:t>
            </w:r>
            <w:proofErr w:type="spellEnd"/>
            <w:r w:rsidRPr="00BC565E">
              <w:rPr>
                <w:rFonts w:ascii="Times New Roman" w:eastAsia="sans-serif" w:hAnsi="Times New Roman" w:cs="Times New Roman"/>
                <w:sz w:val="24"/>
                <w:szCs w:val="24"/>
                <w:shd w:val="clear" w:color="auto" w:fill="FFFFFF"/>
              </w:rPr>
              <w:t>» реализуется в школе в рамках Всероссийского проекта «Самбо в школе» инициированным президентом страны В.В. Путиным. Основная цель инициативы популяризация и развитие самбо в образовательных учреждениях, формирование здорового образа жизни, гражданско-патриотическое воспитание и физическое совершенствование школьников.</w:t>
            </w:r>
          </w:p>
          <w:p w:rsidR="00BC565E" w:rsidRPr="00BC565E" w:rsidRDefault="00BC565E" w:rsidP="00BC565E">
            <w:pPr>
              <w:pStyle w:val="a8"/>
              <w:tabs>
                <w:tab w:val="left" w:pos="144"/>
              </w:tabs>
              <w:spacing w:before="0" w:beforeAutospacing="0" w:after="0" w:afterAutospacing="0"/>
              <w:jc w:val="both"/>
            </w:pPr>
            <w:r>
              <w:rPr>
                <w:rFonts w:eastAsia="sans-serif"/>
                <w:shd w:val="clear" w:color="auto" w:fill="FFFFFF"/>
              </w:rPr>
              <w:lastRenderedPageBreak/>
              <w:t>«</w:t>
            </w:r>
            <w:r w:rsidRPr="00BC565E">
              <w:rPr>
                <w:rFonts w:eastAsia="sans-serif"/>
                <w:shd w:val="clear" w:color="auto" w:fill="FFFFFF"/>
              </w:rPr>
              <w:t>Самбо-</w:t>
            </w:r>
            <w:proofErr w:type="spellStart"/>
            <w:r w:rsidRPr="00BC565E">
              <w:rPr>
                <w:rFonts w:eastAsia="sans-serif"/>
                <w:shd w:val="clear" w:color="auto" w:fill="FFFFFF"/>
              </w:rPr>
              <w:t>движ</w:t>
            </w:r>
            <w:proofErr w:type="spellEnd"/>
            <w:r>
              <w:rPr>
                <w:rFonts w:eastAsia="sans-serif"/>
                <w:shd w:val="clear" w:color="auto" w:fill="FFFFFF"/>
              </w:rPr>
              <w:t>»</w:t>
            </w:r>
            <w:r w:rsidRPr="00BC565E">
              <w:rPr>
                <w:rFonts w:eastAsia="sans-serif"/>
                <w:shd w:val="clear" w:color="auto" w:fill="FFFFFF"/>
              </w:rPr>
              <w:t xml:space="preserve"> является актуальной и востребованной практикой, отвечающей современным вызовам и потребностям. Он предоставляет не только возможность освоить эффективные приемы самообороны, но и способствует всестороннему развитию личности, формируя здоровых, уверенных в себе и социально активных граждан. Это инвестиция в будущее, которая принесет свои плоды в виде здоровой и сильной нации.</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Fonts w:eastAsia="sans-serif"/>
                <w:shd w:val="clear" w:color="auto" w:fill="FFFFFF"/>
              </w:rPr>
              <w:t xml:space="preserve">Практика </w:t>
            </w:r>
            <w:r>
              <w:rPr>
                <w:rFonts w:eastAsia="sans-serif"/>
                <w:shd w:val="clear" w:color="auto" w:fill="FFFFFF"/>
              </w:rPr>
              <w:t>«</w:t>
            </w:r>
            <w:r w:rsidRPr="00BC565E">
              <w:rPr>
                <w:rFonts w:eastAsia="sans-serif"/>
                <w:shd w:val="clear" w:color="auto" w:fill="FFFFFF"/>
              </w:rPr>
              <w:t>Самбо-</w:t>
            </w:r>
            <w:proofErr w:type="spellStart"/>
            <w:r w:rsidRPr="00BC565E">
              <w:rPr>
                <w:rFonts w:eastAsia="sans-serif"/>
                <w:shd w:val="clear" w:color="auto" w:fill="FFFFFF"/>
              </w:rPr>
              <w:t>движ</w:t>
            </w:r>
            <w:proofErr w:type="spellEnd"/>
            <w:r>
              <w:rPr>
                <w:rFonts w:eastAsia="sans-serif"/>
                <w:shd w:val="clear" w:color="auto" w:fill="FFFFFF"/>
              </w:rPr>
              <w:t>»</w:t>
            </w:r>
            <w:r w:rsidRPr="00BC565E">
              <w:rPr>
                <w:rFonts w:eastAsia="sans-serif"/>
                <w:shd w:val="clear" w:color="auto" w:fill="FFFFFF"/>
              </w:rPr>
              <w:t>, реализуется в школе под кураторством Федерации самбо Российской федерации и направлена на решение комплекса актуальных проблем, а именно:</w:t>
            </w:r>
          </w:p>
          <w:p w:rsidR="00BC565E" w:rsidRPr="00BC565E" w:rsidRDefault="00BC565E" w:rsidP="00C1683F">
            <w:pPr>
              <w:numPr>
                <w:ilvl w:val="0"/>
                <w:numId w:val="68"/>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Низкая физическая активность молодежи: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с</w:t>
            </w:r>
            <w:r w:rsidRPr="00BC565E">
              <w:rPr>
                <w:rFonts w:ascii="Times New Roman" w:eastAsia="sans-serif" w:hAnsi="Times New Roman" w:cs="Times New Roman"/>
                <w:sz w:val="24"/>
                <w:szCs w:val="24"/>
                <w:shd w:val="clear" w:color="auto" w:fill="FFFFFF"/>
              </w:rPr>
              <w:t>овременные</w:t>
            </w:r>
            <w:r>
              <w:rPr>
                <w:rFonts w:ascii="Times New Roman" w:hAnsi="Times New Roman" w:cs="Times New Roman"/>
                <w:sz w:val="24"/>
                <w:szCs w:val="24"/>
              </w:rPr>
              <w:t xml:space="preserve"> </w:t>
            </w:r>
            <w:r w:rsidRPr="00BC565E">
              <w:rPr>
                <w:rFonts w:ascii="Times New Roman" w:eastAsia="sans-serif" w:hAnsi="Times New Roman" w:cs="Times New Roman"/>
                <w:sz w:val="24"/>
                <w:szCs w:val="24"/>
                <w:shd w:val="clear" w:color="auto" w:fill="FFFFFF"/>
              </w:rPr>
              <w:t>дети и подростки часто предпочитают гаджеты активным занятиям спортом, что приводит к проблемам со здоровьем и лишнему весу.</w:t>
            </w:r>
          </w:p>
          <w:p w:rsidR="00BC565E" w:rsidRPr="00BC565E" w:rsidRDefault="00BC565E" w:rsidP="00C1683F">
            <w:pPr>
              <w:numPr>
                <w:ilvl w:val="0"/>
                <w:numId w:val="68"/>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Дефицит навыков самообороны:</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в</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 xml:space="preserve">неблагоприятных </w:t>
            </w:r>
            <w:proofErr w:type="spellStart"/>
            <w:r>
              <w:rPr>
                <w:rFonts w:ascii="Times New Roman" w:eastAsia="sans-serif" w:hAnsi="Times New Roman" w:cs="Times New Roman"/>
                <w:sz w:val="24"/>
                <w:szCs w:val="24"/>
                <w:shd w:val="clear" w:color="auto" w:fill="FFFFFF"/>
              </w:rPr>
              <w:t>ситуациях</w:t>
            </w:r>
            <w:r w:rsidRPr="00BC565E">
              <w:rPr>
                <w:rFonts w:ascii="Times New Roman" w:eastAsia="sans-serif" w:hAnsi="Times New Roman" w:cs="Times New Roman"/>
                <w:sz w:val="24"/>
                <w:szCs w:val="24"/>
                <w:shd w:val="clear" w:color="auto" w:fill="FFFFFF"/>
              </w:rPr>
              <w:t>на</w:t>
            </w:r>
            <w:proofErr w:type="spellEnd"/>
            <w:r w:rsidRPr="00BC565E">
              <w:rPr>
                <w:rFonts w:ascii="Times New Roman" w:eastAsia="sans-serif" w:hAnsi="Times New Roman" w:cs="Times New Roman"/>
                <w:sz w:val="24"/>
                <w:szCs w:val="24"/>
                <w:shd w:val="clear" w:color="auto" w:fill="FFFFFF"/>
              </w:rPr>
              <w:t xml:space="preserve"> улице или в школе дети могут оказаться беззащитными.</w:t>
            </w:r>
          </w:p>
          <w:p w:rsidR="00BC565E" w:rsidRPr="00BC565E" w:rsidRDefault="00BC565E" w:rsidP="00C1683F">
            <w:pPr>
              <w:numPr>
                <w:ilvl w:val="0"/>
                <w:numId w:val="68"/>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Недостаток позитивных социальных связей:</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о</w:t>
            </w:r>
            <w:r w:rsidRPr="00BC565E">
              <w:rPr>
                <w:rFonts w:ascii="Times New Roman" w:eastAsia="sans-serif" w:hAnsi="Times New Roman" w:cs="Times New Roman"/>
                <w:sz w:val="24"/>
                <w:szCs w:val="24"/>
                <w:shd w:val="clear" w:color="auto" w:fill="FFFFFF"/>
              </w:rPr>
              <w:t>граниченное общение с ровесниками в реальной жизни может привести к социальной изоляции.</w:t>
            </w:r>
          </w:p>
          <w:p w:rsidR="00BC565E" w:rsidRPr="00BC565E" w:rsidRDefault="00BC565E" w:rsidP="00C1683F">
            <w:pPr>
              <w:numPr>
                <w:ilvl w:val="0"/>
                <w:numId w:val="68"/>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Отсутствие ролевых моделей и наставников:</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н</w:t>
            </w:r>
            <w:r w:rsidRPr="00BC565E">
              <w:rPr>
                <w:rFonts w:ascii="Times New Roman" w:eastAsia="sans-serif" w:hAnsi="Times New Roman" w:cs="Times New Roman"/>
                <w:sz w:val="24"/>
                <w:szCs w:val="24"/>
                <w:shd w:val="clear" w:color="auto" w:fill="FFFFFF"/>
              </w:rPr>
              <w:t>е всем детям хватает положительного влияния со стороны взрослых.</w:t>
            </w:r>
          </w:p>
          <w:p w:rsidR="00BC565E" w:rsidRPr="00BC565E" w:rsidRDefault="00BC565E" w:rsidP="00C1683F">
            <w:pPr>
              <w:numPr>
                <w:ilvl w:val="0"/>
                <w:numId w:val="68"/>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Малодоступность спортивных секций в городе: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н</w:t>
            </w:r>
            <w:r w:rsidRPr="00BC565E">
              <w:rPr>
                <w:rFonts w:ascii="Times New Roman" w:eastAsia="sans-serif" w:hAnsi="Times New Roman" w:cs="Times New Roman"/>
                <w:sz w:val="24"/>
                <w:szCs w:val="24"/>
                <w:shd w:val="clear" w:color="auto" w:fill="FFFFFF"/>
              </w:rPr>
              <w:t>е у всех детей есть возможность заниматься спортом из-за территориальных или финансовых ограничений.</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Fonts w:eastAsia="sans-serif"/>
                <w:shd w:val="clear" w:color="auto" w:fill="FFFFFF"/>
              </w:rPr>
              <w:t>Большинство проблем решаются достижением программных задач:</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Повышение уровня физической активности и укрепление здоровья:</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п</w:t>
            </w:r>
            <w:r w:rsidRPr="00BC565E">
              <w:rPr>
                <w:rFonts w:ascii="Times New Roman" w:eastAsia="sans-serif" w:hAnsi="Times New Roman" w:cs="Times New Roman"/>
                <w:sz w:val="24"/>
                <w:szCs w:val="24"/>
                <w:shd w:val="clear" w:color="auto" w:fill="FFFFFF"/>
              </w:rPr>
              <w:t>ривлечение молодежи к регулярным занятиям самбо, развитие силы, выносливости, координации.</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Формирование навыков самообороны:</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о</w:t>
            </w:r>
            <w:r w:rsidRPr="00BC565E">
              <w:rPr>
                <w:rFonts w:ascii="Times New Roman" w:eastAsia="sans-serif" w:hAnsi="Times New Roman" w:cs="Times New Roman"/>
                <w:sz w:val="24"/>
                <w:szCs w:val="24"/>
                <w:shd w:val="clear" w:color="auto" w:fill="FFFFFF"/>
              </w:rPr>
              <w:t>бучение приемам самозащиты, повышение уверенности в себе и умение защитить себя и близких.</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Воспитание самодисциплины, силы воли и целеустремленности: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ф</w:t>
            </w:r>
            <w:r w:rsidRPr="00BC565E">
              <w:rPr>
                <w:rFonts w:ascii="Times New Roman" w:eastAsia="sans-serif" w:hAnsi="Times New Roman" w:cs="Times New Roman"/>
                <w:sz w:val="24"/>
                <w:szCs w:val="24"/>
                <w:shd w:val="clear" w:color="auto" w:fill="FFFFFF"/>
              </w:rPr>
              <w:t>ормирование характера, необходимых качеств для достижения успеха в спорте и жизни.</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Социализация и формирование командного духа:</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с</w:t>
            </w:r>
            <w:r w:rsidRPr="00BC565E">
              <w:rPr>
                <w:rFonts w:ascii="Times New Roman" w:eastAsia="sans-serif" w:hAnsi="Times New Roman" w:cs="Times New Roman"/>
                <w:sz w:val="24"/>
                <w:szCs w:val="24"/>
                <w:shd w:val="clear" w:color="auto" w:fill="FFFFFF"/>
              </w:rPr>
              <w:t>оздание позитивной среды для общения, развитие умения работать в команде и уважать соперника.</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Пропаганда здорового образа жизни: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п</w:t>
            </w:r>
            <w:r w:rsidRPr="00BC565E">
              <w:rPr>
                <w:rFonts w:ascii="Times New Roman" w:eastAsia="sans-serif" w:hAnsi="Times New Roman" w:cs="Times New Roman"/>
                <w:sz w:val="24"/>
                <w:szCs w:val="24"/>
                <w:shd w:val="clear" w:color="auto" w:fill="FFFFFF"/>
              </w:rPr>
              <w:t>опуляризация ценностей спорта, правильного питания и отказа от вредных привычек.</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Патриотическое воспитание: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в</w:t>
            </w:r>
            <w:r w:rsidRPr="00BC565E">
              <w:rPr>
                <w:rFonts w:ascii="Times New Roman" w:eastAsia="sans-serif" w:hAnsi="Times New Roman" w:cs="Times New Roman"/>
                <w:sz w:val="24"/>
                <w:szCs w:val="24"/>
                <w:shd w:val="clear" w:color="auto" w:fill="FFFFFF"/>
              </w:rPr>
              <w:t>оспитание чувства гордости за свою страну и уважения к национальным традициям, связанным с самбо.</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Создание доступной спортивной среды для всех детей:</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о</w:t>
            </w:r>
            <w:r w:rsidRPr="00BC565E">
              <w:rPr>
                <w:rFonts w:ascii="Times New Roman" w:eastAsia="sans-serif" w:hAnsi="Times New Roman" w:cs="Times New Roman"/>
                <w:sz w:val="24"/>
                <w:szCs w:val="24"/>
                <w:shd w:val="clear" w:color="auto" w:fill="FFFFFF"/>
              </w:rPr>
              <w:t>рганизация тренировок в школах, образовательной организации под руководством квалифицированного тренера</w:t>
            </w:r>
            <w:r>
              <w:rPr>
                <w:rFonts w:ascii="Times New Roman" w:eastAsia="sans-serif" w:hAnsi="Times New Roman" w:cs="Times New Roman"/>
                <w:sz w:val="24"/>
                <w:szCs w:val="24"/>
                <w:shd w:val="clear" w:color="auto" w:fill="FFFFFF"/>
              </w:rPr>
              <w:t>.</w:t>
            </w:r>
          </w:p>
          <w:p w:rsidR="00BC565E" w:rsidRPr="00BC565E" w:rsidRDefault="00BC565E" w:rsidP="00C1683F">
            <w:pPr>
              <w:numPr>
                <w:ilvl w:val="0"/>
                <w:numId w:val="69"/>
              </w:numPr>
              <w:spacing w:after="0" w:line="240" w:lineRule="auto"/>
              <w:ind w:leftChars="18" w:left="40"/>
              <w:jc w:val="both"/>
              <w:rPr>
                <w:rFonts w:ascii="Times New Roman" w:hAnsi="Times New Roman" w:cs="Times New Roman"/>
                <w:sz w:val="24"/>
                <w:szCs w:val="24"/>
              </w:rPr>
            </w:pPr>
            <w:r w:rsidRPr="00BC565E">
              <w:rPr>
                <w:rStyle w:val="a4"/>
                <w:rFonts w:ascii="Times New Roman" w:eastAsia="sans-serif" w:hAnsi="Times New Roman" w:cs="Times New Roman"/>
                <w:sz w:val="24"/>
                <w:szCs w:val="24"/>
                <w:shd w:val="clear" w:color="auto" w:fill="FFFFFF"/>
              </w:rPr>
              <w:t>Выявление и поддержка талантливых спортсменов:</w:t>
            </w:r>
            <w:r w:rsidRPr="00BC565E">
              <w:rPr>
                <w:rFonts w:ascii="Times New Roman" w:eastAsia="sans-serif" w:hAnsi="Times New Roman" w:cs="Times New Roman"/>
                <w:sz w:val="24"/>
                <w:szCs w:val="24"/>
                <w:shd w:val="clear" w:color="auto" w:fill="FFFFFF"/>
              </w:rPr>
              <w:t xml:space="preserve"> Создание условий для развития спортивного потенциала и достижения высоких результатов.</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Fonts w:eastAsia="sans-serif"/>
                <w:shd w:val="clear" w:color="auto" w:fill="FFFFFF"/>
              </w:rPr>
              <w:t xml:space="preserve">Таким образом, практика </w:t>
            </w:r>
            <w:r>
              <w:rPr>
                <w:rFonts w:eastAsia="sans-serif"/>
                <w:shd w:val="clear" w:color="auto" w:fill="FFFFFF"/>
              </w:rPr>
              <w:t>«</w:t>
            </w:r>
            <w:r w:rsidRPr="00BC565E">
              <w:rPr>
                <w:rFonts w:eastAsia="sans-serif"/>
                <w:shd w:val="clear" w:color="auto" w:fill="FFFFFF"/>
              </w:rPr>
              <w:t>Самбо-</w:t>
            </w:r>
            <w:proofErr w:type="spellStart"/>
            <w:r w:rsidRPr="00BC565E">
              <w:rPr>
                <w:rFonts w:eastAsia="sans-serif"/>
                <w:shd w:val="clear" w:color="auto" w:fill="FFFFFF"/>
              </w:rPr>
              <w:t>движ</w:t>
            </w:r>
            <w:proofErr w:type="spellEnd"/>
            <w:r>
              <w:rPr>
                <w:rFonts w:eastAsia="sans-serif"/>
                <w:shd w:val="clear" w:color="auto" w:fill="FFFFFF"/>
              </w:rPr>
              <w:t>»</w:t>
            </w:r>
            <w:r w:rsidRPr="00BC565E">
              <w:rPr>
                <w:rFonts w:eastAsia="sans-serif"/>
                <w:shd w:val="clear" w:color="auto" w:fill="FFFFFF"/>
              </w:rPr>
              <w:t xml:space="preserve"> решает широкий спектр социальных проблем, способствуя физическому, моральному и патриотическому воспитанию подрастающего поколения. Она не только обучает приемам борьбы, но и формирует личность, готовую к преодолению трудностей и достижению успеха в жизни.</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lastRenderedPageBreak/>
              <w:t>Дата и место начала практики, место реализации практики на момент представления данных</w:t>
            </w:r>
          </w:p>
        </w:tc>
        <w:tc>
          <w:tcPr>
            <w:tcW w:w="7513" w:type="dxa"/>
            <w:shd w:val="clear" w:color="auto" w:fill="auto"/>
          </w:tcPr>
          <w:p w:rsidR="00BC565E" w:rsidRPr="00BC565E" w:rsidRDefault="00BC565E" w:rsidP="00BC565E">
            <w:pPr>
              <w:tabs>
                <w:tab w:val="left" w:pos="144"/>
              </w:tabs>
              <w:spacing w:after="0" w:line="240" w:lineRule="auto"/>
              <w:jc w:val="both"/>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 xml:space="preserve">С 2022 года и по настоящее время в МБОУ «СОШ № 8 имени Бусыгина М.И.» </w:t>
            </w:r>
          </w:p>
          <w:p w:rsidR="00BC565E" w:rsidRPr="00BC565E" w:rsidRDefault="00BC565E" w:rsidP="00BC565E">
            <w:pPr>
              <w:tabs>
                <w:tab w:val="left" w:pos="144"/>
              </w:tabs>
              <w:spacing w:after="0" w:line="240" w:lineRule="auto"/>
              <w:rPr>
                <w:rFonts w:ascii="Times New Roman" w:eastAsia="Times New Roman" w:hAnsi="Times New Roman" w:cs="Times New Roman"/>
                <w:sz w:val="24"/>
                <w:szCs w:val="24"/>
                <w:lang w:eastAsia="ru-RU"/>
              </w:rPr>
            </w:pP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Целевая группа, на которую ориентирована практика</w:t>
            </w:r>
          </w:p>
        </w:tc>
        <w:tc>
          <w:tcPr>
            <w:tcW w:w="7513" w:type="dxa"/>
            <w:shd w:val="clear" w:color="auto" w:fill="auto"/>
          </w:tcPr>
          <w:p w:rsidR="00BC565E" w:rsidRPr="00BC565E" w:rsidRDefault="00BC565E" w:rsidP="00BC565E">
            <w:pPr>
              <w:tabs>
                <w:tab w:val="left" w:pos="144"/>
              </w:tabs>
              <w:spacing w:after="0" w:line="240" w:lineRule="auto"/>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Обучающиеся 1-10 классов и их родители (законные представители).</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Масштаб реализации практики</w:t>
            </w:r>
          </w:p>
        </w:tc>
        <w:tc>
          <w:tcPr>
            <w:tcW w:w="7513" w:type="dxa"/>
            <w:shd w:val="clear" w:color="auto" w:fill="auto"/>
          </w:tcPr>
          <w:p w:rsidR="00BC565E" w:rsidRPr="00BC565E" w:rsidRDefault="00BC565E" w:rsidP="00BC565E">
            <w:pPr>
              <w:tabs>
                <w:tab w:val="left" w:pos="144"/>
              </w:tabs>
              <w:spacing w:after="0" w:line="240" w:lineRule="auto"/>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 xml:space="preserve">На уровне системы образования города </w:t>
            </w:r>
          </w:p>
          <w:p w:rsidR="00BC565E" w:rsidRPr="00BC565E" w:rsidRDefault="00BC565E" w:rsidP="00BC565E">
            <w:pPr>
              <w:tabs>
                <w:tab w:val="left" w:pos="144"/>
              </w:tabs>
              <w:spacing w:after="0" w:line="240" w:lineRule="auto"/>
              <w:rPr>
                <w:rFonts w:ascii="Times New Roman" w:eastAsia="Times New Roman" w:hAnsi="Times New Roman" w:cs="Times New Roman"/>
                <w:sz w:val="24"/>
                <w:szCs w:val="24"/>
                <w:lang w:eastAsia="ru-RU"/>
              </w:rPr>
            </w:pPr>
          </w:p>
          <w:p w:rsidR="00BC565E" w:rsidRPr="00BC565E" w:rsidRDefault="00BC565E" w:rsidP="00BC565E">
            <w:pPr>
              <w:tabs>
                <w:tab w:val="left" w:pos="144"/>
              </w:tabs>
              <w:spacing w:after="0" w:line="240" w:lineRule="auto"/>
              <w:rPr>
                <w:rFonts w:ascii="Times New Roman" w:eastAsia="Times New Roman" w:hAnsi="Times New Roman" w:cs="Times New Roman"/>
                <w:sz w:val="24"/>
                <w:szCs w:val="24"/>
                <w:lang w:eastAsia="ru-RU"/>
              </w:rPr>
            </w:pP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Запланированные результаты внедрения практики</w:t>
            </w:r>
          </w:p>
        </w:tc>
        <w:tc>
          <w:tcPr>
            <w:tcW w:w="7513" w:type="dxa"/>
            <w:shd w:val="clear" w:color="auto" w:fill="auto"/>
          </w:tcPr>
          <w:p w:rsidR="00BC565E" w:rsidRPr="00BC565E" w:rsidRDefault="00BC565E" w:rsidP="00BC565E">
            <w:pPr>
              <w:pStyle w:val="a8"/>
              <w:shd w:val="clear" w:color="auto" w:fill="FFFFFF"/>
              <w:tabs>
                <w:tab w:val="left" w:pos="144"/>
              </w:tabs>
              <w:spacing w:before="0" w:beforeAutospacing="0" w:after="0" w:afterAutospacing="0"/>
              <w:jc w:val="both"/>
              <w:rPr>
                <w:rFonts w:eastAsia="sans-serif"/>
                <w:shd w:val="clear" w:color="auto" w:fill="FFFFFF"/>
              </w:rPr>
            </w:pPr>
            <w:r w:rsidRPr="00BC565E">
              <w:t xml:space="preserve"> </w:t>
            </w:r>
            <w:r w:rsidRPr="00BC565E">
              <w:rPr>
                <w:rFonts w:eastAsia="sans-serif"/>
                <w:shd w:val="clear" w:color="auto" w:fill="FFFFFF"/>
              </w:rPr>
              <w:t xml:space="preserve">Запланированные результаты практики </w:t>
            </w:r>
            <w:r>
              <w:rPr>
                <w:rFonts w:eastAsia="sans-serif"/>
                <w:shd w:val="clear" w:color="auto" w:fill="FFFFFF"/>
              </w:rPr>
              <w:t>«</w:t>
            </w:r>
            <w:r w:rsidRPr="00BC565E">
              <w:rPr>
                <w:rFonts w:eastAsia="sans-serif"/>
                <w:shd w:val="clear" w:color="auto" w:fill="FFFFFF"/>
              </w:rPr>
              <w:t>Самбо-</w:t>
            </w:r>
            <w:proofErr w:type="spellStart"/>
            <w:r w:rsidRPr="00BC565E">
              <w:rPr>
                <w:rFonts w:eastAsia="sans-serif"/>
                <w:shd w:val="clear" w:color="auto" w:fill="FFFFFF"/>
              </w:rPr>
              <w:t>движ</w:t>
            </w:r>
            <w:proofErr w:type="spellEnd"/>
            <w:r>
              <w:rPr>
                <w:rFonts w:eastAsia="sans-serif"/>
                <w:shd w:val="clear" w:color="auto" w:fill="FFFFFF"/>
              </w:rPr>
              <w:t>»</w:t>
            </w:r>
            <w:r w:rsidRPr="00BC565E">
              <w:rPr>
                <w:rFonts w:eastAsia="sans-serif"/>
                <w:shd w:val="clear" w:color="auto" w:fill="FFFFFF"/>
              </w:rPr>
              <w:t xml:space="preserve"> в школе можно описать в нескольких ключевых направлениях: </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Style w:val="a4"/>
                <w:rFonts w:eastAsia="sans-serif"/>
                <w:shd w:val="clear" w:color="auto" w:fill="FFFFFF"/>
              </w:rPr>
              <w:t>1. Физическое развитие и здоровье:</w:t>
            </w:r>
          </w:p>
          <w:p w:rsidR="00BC565E" w:rsidRPr="00BC565E" w:rsidRDefault="00BC565E" w:rsidP="00C1683F">
            <w:pPr>
              <w:numPr>
                <w:ilvl w:val="0"/>
                <w:numId w:val="70"/>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Повышение уровня физической подготовленности учеников:</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величение показателей силы, выносливости, скорости и гибкости.</w:t>
            </w:r>
          </w:p>
          <w:p w:rsidR="00BC565E" w:rsidRPr="00BC565E" w:rsidRDefault="00BC565E" w:rsidP="00C1683F">
            <w:pPr>
              <w:numPr>
                <w:ilvl w:val="0"/>
                <w:numId w:val="70"/>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Улучшение показателей здоровья:</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с</w:t>
            </w:r>
            <w:r w:rsidRPr="00BC565E">
              <w:rPr>
                <w:rFonts w:ascii="Times New Roman" w:eastAsia="sans-serif" w:hAnsi="Times New Roman" w:cs="Times New Roman"/>
                <w:sz w:val="24"/>
                <w:szCs w:val="24"/>
                <w:shd w:val="clear" w:color="auto" w:fill="FFFFFF"/>
              </w:rPr>
              <w:t>нижение заболеваемости, укрепление иммунитета, нормализация веса.</w:t>
            </w:r>
          </w:p>
          <w:p w:rsidR="00BC565E" w:rsidRPr="00BC565E" w:rsidRDefault="00BC565E" w:rsidP="00C1683F">
            <w:pPr>
              <w:numPr>
                <w:ilvl w:val="0"/>
                <w:numId w:val="70"/>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Формирование привычки к здоровому образу жизни: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п</w:t>
            </w:r>
            <w:r w:rsidRPr="00BC565E">
              <w:rPr>
                <w:rFonts w:ascii="Times New Roman" w:eastAsia="sans-serif" w:hAnsi="Times New Roman" w:cs="Times New Roman"/>
                <w:sz w:val="24"/>
                <w:szCs w:val="24"/>
                <w:shd w:val="clear" w:color="auto" w:fill="FFFFFF"/>
              </w:rPr>
              <w:t>ривитие интереса к регулярным занятиям спортом и физической активности.</w:t>
            </w:r>
          </w:p>
          <w:p w:rsidR="00BC565E" w:rsidRPr="00BC565E" w:rsidRDefault="00BC565E" w:rsidP="00C1683F">
            <w:pPr>
              <w:numPr>
                <w:ilvl w:val="0"/>
                <w:numId w:val="70"/>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Освоение базовых навыков самообороны:</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мение защитить себя в конфликтных ситуациях.</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Style w:val="a4"/>
                <w:rFonts w:eastAsia="sans-serif"/>
                <w:shd w:val="clear" w:color="auto" w:fill="FFFFFF"/>
              </w:rPr>
              <w:t>2. Личностное развитие и социализация:</w:t>
            </w:r>
          </w:p>
          <w:p w:rsidR="00BC565E" w:rsidRPr="00BC565E" w:rsidRDefault="00BC565E" w:rsidP="00C1683F">
            <w:pPr>
              <w:numPr>
                <w:ilvl w:val="0"/>
                <w:numId w:val="71"/>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Повышение самооценки и уверенности в себе: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лучшение психологического состояния благодаря успехам в спорте.</w:t>
            </w:r>
          </w:p>
          <w:p w:rsidR="00BC565E" w:rsidRPr="00BC565E" w:rsidRDefault="00BC565E" w:rsidP="00C1683F">
            <w:pPr>
              <w:numPr>
                <w:ilvl w:val="0"/>
                <w:numId w:val="71"/>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Развитие самодисциплины и силы воли: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мение ставить цели и достигать их, преодолевая трудности.</w:t>
            </w:r>
          </w:p>
          <w:p w:rsidR="00BC565E" w:rsidRPr="00BC565E" w:rsidRDefault="00BC565E" w:rsidP="00C1683F">
            <w:pPr>
              <w:numPr>
                <w:ilvl w:val="0"/>
                <w:numId w:val="71"/>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Формирование навыков работы в команде: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мение сотрудничать, поддерживать друг друга и достигать общих целей.</w:t>
            </w:r>
          </w:p>
          <w:p w:rsidR="00BC565E" w:rsidRPr="00BC565E" w:rsidRDefault="00BC565E" w:rsidP="00C1683F">
            <w:pPr>
              <w:numPr>
                <w:ilvl w:val="0"/>
                <w:numId w:val="71"/>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Воспитание уважения к сопернику и соблюдение правил честной игры:</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ф</w:t>
            </w:r>
            <w:r w:rsidRPr="00BC565E">
              <w:rPr>
                <w:rFonts w:ascii="Times New Roman" w:eastAsia="sans-serif" w:hAnsi="Times New Roman" w:cs="Times New Roman"/>
                <w:sz w:val="24"/>
                <w:szCs w:val="24"/>
                <w:shd w:val="clear" w:color="auto" w:fill="FFFFFF"/>
              </w:rPr>
              <w:t>ормирование моральных качеств.</w:t>
            </w:r>
          </w:p>
          <w:p w:rsidR="00BC565E" w:rsidRPr="00BC565E" w:rsidRDefault="00BC565E" w:rsidP="00C1683F">
            <w:pPr>
              <w:numPr>
                <w:ilvl w:val="0"/>
                <w:numId w:val="71"/>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 xml:space="preserve">Профилактика </w:t>
            </w:r>
            <w:proofErr w:type="spellStart"/>
            <w:r w:rsidRPr="00BC565E">
              <w:rPr>
                <w:rStyle w:val="a4"/>
                <w:rFonts w:ascii="Times New Roman" w:eastAsia="sans-serif" w:hAnsi="Times New Roman" w:cs="Times New Roman"/>
                <w:b w:val="0"/>
                <w:bCs w:val="0"/>
                <w:sz w:val="24"/>
                <w:szCs w:val="24"/>
                <w:shd w:val="clear" w:color="auto" w:fill="FFFFFF"/>
              </w:rPr>
              <w:t>девиантного</w:t>
            </w:r>
            <w:proofErr w:type="spellEnd"/>
            <w:r w:rsidRPr="00BC565E">
              <w:rPr>
                <w:rStyle w:val="a4"/>
                <w:rFonts w:ascii="Times New Roman" w:eastAsia="sans-serif" w:hAnsi="Times New Roman" w:cs="Times New Roman"/>
                <w:b w:val="0"/>
                <w:bCs w:val="0"/>
                <w:sz w:val="24"/>
                <w:szCs w:val="24"/>
                <w:shd w:val="clear" w:color="auto" w:fill="FFFFFF"/>
              </w:rPr>
              <w:t xml:space="preserve"> поведения:</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с</w:t>
            </w:r>
            <w:r w:rsidRPr="00BC565E">
              <w:rPr>
                <w:rFonts w:ascii="Times New Roman" w:eastAsia="sans-serif" w:hAnsi="Times New Roman" w:cs="Times New Roman"/>
                <w:sz w:val="24"/>
                <w:szCs w:val="24"/>
                <w:shd w:val="clear" w:color="auto" w:fill="FFFFFF"/>
              </w:rPr>
              <w:t>нижение риска вовлечения в асоциальные группы.</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Style w:val="a4"/>
                <w:rFonts w:eastAsia="sans-serif"/>
                <w:shd w:val="clear" w:color="auto" w:fill="FFFFFF"/>
              </w:rPr>
              <w:t>3. Академические успехи:</w:t>
            </w:r>
          </w:p>
          <w:p w:rsidR="00BC565E" w:rsidRPr="00BC565E" w:rsidRDefault="00BC565E" w:rsidP="00C1683F">
            <w:pPr>
              <w:numPr>
                <w:ilvl w:val="0"/>
                <w:numId w:val="72"/>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Повышение успеваемости в школе: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лучшение концентрации внимания и работоспособности.</w:t>
            </w:r>
          </w:p>
          <w:p w:rsidR="00BC565E" w:rsidRPr="00BC565E" w:rsidRDefault="00BC565E" w:rsidP="00C1683F">
            <w:pPr>
              <w:numPr>
                <w:ilvl w:val="0"/>
                <w:numId w:val="72"/>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Развитие когнитивных способностей:</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лучшение памяти, мышления и внимания.</w:t>
            </w:r>
          </w:p>
          <w:p w:rsidR="00BC565E" w:rsidRPr="00BC565E" w:rsidRDefault="00BC565E" w:rsidP="00C1683F">
            <w:pPr>
              <w:numPr>
                <w:ilvl w:val="0"/>
                <w:numId w:val="72"/>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Формирование положительного отношения к учебе: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п</w:t>
            </w:r>
            <w:r w:rsidRPr="00BC565E">
              <w:rPr>
                <w:rFonts w:ascii="Times New Roman" w:eastAsia="sans-serif" w:hAnsi="Times New Roman" w:cs="Times New Roman"/>
                <w:sz w:val="24"/>
                <w:szCs w:val="24"/>
                <w:shd w:val="clear" w:color="auto" w:fill="FFFFFF"/>
              </w:rPr>
              <w:t>овышение мотивации к обучению.</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b/>
                <w:bCs/>
              </w:rPr>
            </w:pPr>
            <w:r w:rsidRPr="00BC565E">
              <w:rPr>
                <w:rStyle w:val="a4"/>
                <w:rFonts w:eastAsia="sans-serif"/>
                <w:shd w:val="clear" w:color="auto" w:fill="FFFFFF"/>
              </w:rPr>
              <w:t>4. Популяризация самбо и спорта:</w:t>
            </w:r>
          </w:p>
          <w:p w:rsidR="00BC565E" w:rsidRPr="00BC565E" w:rsidRDefault="00BC565E" w:rsidP="00C1683F">
            <w:pPr>
              <w:numPr>
                <w:ilvl w:val="0"/>
                <w:numId w:val="73"/>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Увеличение количества учеников, занимающихся самбо:</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р</w:t>
            </w:r>
            <w:r w:rsidRPr="00BC565E">
              <w:rPr>
                <w:rFonts w:ascii="Times New Roman" w:eastAsia="sans-serif" w:hAnsi="Times New Roman" w:cs="Times New Roman"/>
                <w:sz w:val="24"/>
                <w:szCs w:val="24"/>
                <w:shd w:val="clear" w:color="auto" w:fill="FFFFFF"/>
              </w:rPr>
              <w:t>асширение охвата проекта.</w:t>
            </w:r>
          </w:p>
          <w:p w:rsidR="00BC565E" w:rsidRPr="00BC565E" w:rsidRDefault="00BC565E" w:rsidP="00C1683F">
            <w:pPr>
              <w:numPr>
                <w:ilvl w:val="0"/>
                <w:numId w:val="73"/>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Повышение интереса к самбо в школе и среди родителей:</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ф</w:t>
            </w:r>
            <w:r w:rsidRPr="00BC565E">
              <w:rPr>
                <w:rFonts w:ascii="Times New Roman" w:eastAsia="sans-serif" w:hAnsi="Times New Roman" w:cs="Times New Roman"/>
                <w:sz w:val="24"/>
                <w:szCs w:val="24"/>
                <w:shd w:val="clear" w:color="auto" w:fill="FFFFFF"/>
              </w:rPr>
              <w:t>ормирование положительного имиджа самбо.</w:t>
            </w:r>
          </w:p>
          <w:p w:rsidR="00BC565E" w:rsidRPr="00BC565E" w:rsidRDefault="00BC565E" w:rsidP="00C1683F">
            <w:pPr>
              <w:numPr>
                <w:ilvl w:val="0"/>
                <w:numId w:val="73"/>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Участие в соревнованиях различного уровня:</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д</w:t>
            </w:r>
            <w:r w:rsidRPr="00BC565E">
              <w:rPr>
                <w:rFonts w:ascii="Times New Roman" w:eastAsia="sans-serif" w:hAnsi="Times New Roman" w:cs="Times New Roman"/>
                <w:sz w:val="24"/>
                <w:szCs w:val="24"/>
                <w:shd w:val="clear" w:color="auto" w:fill="FFFFFF"/>
              </w:rPr>
              <w:t>емонстрация достижений и популяризация самбо.</w:t>
            </w:r>
          </w:p>
          <w:p w:rsidR="00BC565E" w:rsidRPr="00BC565E" w:rsidRDefault="00BC565E" w:rsidP="00C1683F">
            <w:pPr>
              <w:numPr>
                <w:ilvl w:val="0"/>
                <w:numId w:val="73"/>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Создание школьной команды по самбо:</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ф</w:t>
            </w:r>
            <w:r w:rsidRPr="00BC565E">
              <w:rPr>
                <w:rFonts w:ascii="Times New Roman" w:eastAsia="sans-serif" w:hAnsi="Times New Roman" w:cs="Times New Roman"/>
                <w:sz w:val="24"/>
                <w:szCs w:val="24"/>
                <w:shd w:val="clear" w:color="auto" w:fill="FFFFFF"/>
              </w:rPr>
              <w:t>ормирование спортивного коллектива.</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Style w:val="a4"/>
                <w:rFonts w:eastAsia="sans-serif"/>
                <w:shd w:val="clear" w:color="auto" w:fill="FFFFFF"/>
              </w:rPr>
              <w:t>5. Общее улучшение атмосферы в школе:</w:t>
            </w:r>
          </w:p>
          <w:p w:rsidR="00BC565E" w:rsidRPr="00BC565E" w:rsidRDefault="00BC565E" w:rsidP="00C1683F">
            <w:pPr>
              <w:numPr>
                <w:ilvl w:val="0"/>
                <w:numId w:val="74"/>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Создание позитивной и дружелюбной атмосферы:</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у</w:t>
            </w:r>
            <w:r w:rsidRPr="00BC565E">
              <w:rPr>
                <w:rFonts w:ascii="Times New Roman" w:eastAsia="sans-serif" w:hAnsi="Times New Roman" w:cs="Times New Roman"/>
                <w:sz w:val="24"/>
                <w:szCs w:val="24"/>
                <w:shd w:val="clear" w:color="auto" w:fill="FFFFFF"/>
              </w:rPr>
              <w:t>лучшение взаимоотношений между учениками и учителями.</w:t>
            </w:r>
          </w:p>
          <w:p w:rsidR="00BC565E" w:rsidRPr="00BC565E" w:rsidRDefault="00BC565E" w:rsidP="00C1683F">
            <w:pPr>
              <w:numPr>
                <w:ilvl w:val="0"/>
                <w:numId w:val="74"/>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lastRenderedPageBreak/>
              <w:t>Повышение уровня безопасности в школе:</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с</w:t>
            </w:r>
            <w:r w:rsidRPr="00BC565E">
              <w:rPr>
                <w:rFonts w:ascii="Times New Roman" w:eastAsia="sans-serif" w:hAnsi="Times New Roman" w:cs="Times New Roman"/>
                <w:sz w:val="24"/>
                <w:szCs w:val="24"/>
                <w:shd w:val="clear" w:color="auto" w:fill="FFFFFF"/>
              </w:rPr>
              <w:t>нижение количества конфликтных ситуаций.</w:t>
            </w:r>
          </w:p>
          <w:p w:rsidR="00BC565E" w:rsidRPr="00BC565E" w:rsidRDefault="00BC565E" w:rsidP="00C1683F">
            <w:pPr>
              <w:numPr>
                <w:ilvl w:val="0"/>
                <w:numId w:val="74"/>
              </w:numPr>
              <w:tabs>
                <w:tab w:val="left" w:pos="144"/>
              </w:tabs>
              <w:spacing w:after="0" w:line="240" w:lineRule="auto"/>
              <w:ind w:left="0" w:firstLine="0"/>
              <w:jc w:val="both"/>
              <w:rPr>
                <w:rFonts w:ascii="Times New Roman" w:hAnsi="Times New Roman" w:cs="Times New Roman"/>
                <w:sz w:val="24"/>
                <w:szCs w:val="24"/>
              </w:rPr>
            </w:pPr>
            <w:r w:rsidRPr="00BC565E">
              <w:rPr>
                <w:rStyle w:val="a4"/>
                <w:rFonts w:ascii="Times New Roman" w:eastAsia="sans-serif" w:hAnsi="Times New Roman" w:cs="Times New Roman"/>
                <w:b w:val="0"/>
                <w:bCs w:val="0"/>
                <w:sz w:val="24"/>
                <w:szCs w:val="24"/>
                <w:shd w:val="clear" w:color="auto" w:fill="FFFFFF"/>
              </w:rPr>
              <w:t>Формирование активной гражданской позиции:</w:t>
            </w:r>
            <w:r w:rsidRPr="00BC565E">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shd w:val="clear" w:color="auto" w:fill="FFFFFF"/>
              </w:rPr>
              <w:t>в</w:t>
            </w:r>
            <w:r w:rsidRPr="00BC565E">
              <w:rPr>
                <w:rFonts w:ascii="Times New Roman" w:eastAsia="sans-serif" w:hAnsi="Times New Roman" w:cs="Times New Roman"/>
                <w:sz w:val="24"/>
                <w:szCs w:val="24"/>
                <w:shd w:val="clear" w:color="auto" w:fill="FFFFFF"/>
              </w:rPr>
              <w:t>овлечение учеников в общественную жизнь школы и города.</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Fonts w:eastAsia="sans-serif"/>
                <w:shd w:val="clear" w:color="auto" w:fill="FFFFFF"/>
              </w:rPr>
              <w:t xml:space="preserve">Эти результаты могут быть достигнуты при условии систематических и грамотно организованных тренировок, под руководством квалифицированного тренера. </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lastRenderedPageBreak/>
              <w:t>Фактические качественные результаты практики</w:t>
            </w:r>
          </w:p>
        </w:tc>
        <w:tc>
          <w:tcPr>
            <w:tcW w:w="7513" w:type="dxa"/>
            <w:shd w:val="clear" w:color="auto" w:fill="auto"/>
          </w:tcPr>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 xml:space="preserve">Увеличение числа занимающихся самбо на базе школы на 45% от начала реализации проекта. </w:t>
            </w:r>
          </w:p>
          <w:p w:rsidR="00BC565E" w:rsidRPr="00BC565E" w:rsidRDefault="00BC565E" w:rsidP="00C1683F">
            <w:pPr>
              <w:numPr>
                <w:ilvl w:val="0"/>
                <w:numId w:val="75"/>
              </w:numPr>
              <w:tabs>
                <w:tab w:val="left" w:pos="144"/>
              </w:tabs>
              <w:spacing w:after="0" w:line="240" w:lineRule="auto"/>
              <w:ind w:left="0" w:firstLine="0"/>
              <w:jc w:val="both"/>
              <w:rPr>
                <w:rFonts w:ascii="Times New Roman" w:eastAsia="Times New Roman" w:hAnsi="Times New Roman" w:cs="Times New Roman"/>
                <w:sz w:val="24"/>
                <w:szCs w:val="24"/>
                <w:lang w:eastAsia="ru-RU"/>
              </w:rPr>
            </w:pPr>
            <w:r w:rsidRPr="00BC565E">
              <w:rPr>
                <w:rFonts w:ascii="Times New Roman" w:eastAsia="sans-serif" w:hAnsi="Times New Roman" w:cs="Times New Roman"/>
                <w:sz w:val="24"/>
                <w:szCs w:val="24"/>
                <w:shd w:val="clear" w:color="auto" w:fill="FFFFFF"/>
              </w:rPr>
              <w:t xml:space="preserve"> Успешное выступление школьников на соревнованиях различного уровня:</w:t>
            </w:r>
          </w:p>
          <w:p w:rsidR="00BC565E" w:rsidRPr="00BC565E" w:rsidRDefault="00B92595" w:rsidP="00BC565E">
            <w:pPr>
              <w:tabs>
                <w:tab w:val="left" w:pos="144"/>
                <w:tab w:val="left" w:pos="425"/>
              </w:tabs>
              <w:spacing w:after="0" w:line="240" w:lineRule="auto"/>
              <w:jc w:val="both"/>
              <w:rPr>
                <w:rFonts w:ascii="Times New Roman" w:hAnsi="Times New Roman" w:cs="Times New Roman"/>
                <w:sz w:val="24"/>
                <w:szCs w:val="24"/>
              </w:rPr>
            </w:pPr>
            <w:r>
              <w:rPr>
                <w:rFonts w:ascii="Times New Roman" w:eastAsia="sans-serif" w:hAnsi="Times New Roman" w:cs="Times New Roman"/>
                <w:sz w:val="24"/>
                <w:szCs w:val="24"/>
                <w:shd w:val="clear" w:color="auto" w:fill="FFFFFF"/>
              </w:rPr>
              <w:t>2022</w:t>
            </w:r>
            <w:r w:rsidR="00BC565E" w:rsidRPr="00BC565E">
              <w:rPr>
                <w:rFonts w:ascii="Times New Roman" w:eastAsia="sans-serif" w:hAnsi="Times New Roman" w:cs="Times New Roman"/>
                <w:sz w:val="24"/>
                <w:szCs w:val="24"/>
                <w:shd w:val="clear" w:color="auto" w:fill="FFFFFF"/>
              </w:rPr>
              <w:t>г. – 4 победителя и призеров на муниципальном турнире по САМБО;</w:t>
            </w:r>
          </w:p>
          <w:p w:rsidR="00BC565E" w:rsidRPr="00BC565E" w:rsidRDefault="00BC565E" w:rsidP="00C1683F">
            <w:pPr>
              <w:pStyle w:val="a6"/>
              <w:numPr>
                <w:ilvl w:val="0"/>
                <w:numId w:val="76"/>
              </w:numPr>
              <w:tabs>
                <w:tab w:val="left" w:pos="144"/>
                <w:tab w:val="left" w:pos="425"/>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 xml:space="preserve">г. - 5 победителей и призеров на муниципальном турнире по САМБО; </w:t>
            </w:r>
          </w:p>
          <w:p w:rsidR="00BC565E" w:rsidRPr="00BC565E" w:rsidRDefault="00BC565E" w:rsidP="00C1683F">
            <w:pPr>
              <w:pStyle w:val="a6"/>
              <w:numPr>
                <w:ilvl w:val="0"/>
                <w:numId w:val="76"/>
              </w:numPr>
              <w:tabs>
                <w:tab w:val="left" w:pos="144"/>
                <w:tab w:val="left" w:pos="425"/>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г. – 6 победителей и призеров на муниципальном турнире по САМБО; 1 призер регионального турнира по САМБО;</w:t>
            </w:r>
          </w:p>
          <w:p w:rsidR="00BC565E" w:rsidRPr="00BC565E" w:rsidRDefault="00BC565E" w:rsidP="00C1683F">
            <w:pPr>
              <w:pStyle w:val="a6"/>
              <w:numPr>
                <w:ilvl w:val="0"/>
                <w:numId w:val="76"/>
              </w:numPr>
              <w:tabs>
                <w:tab w:val="left" w:pos="144"/>
                <w:tab w:val="left" w:pos="425"/>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 xml:space="preserve"> г. - 7 победителей и призеров на муниципальном турнире по САМБО; 1 победитель и 1 призер регионального турнира по САМБО.</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Формирование у 95% воспитанников позитивных моральных и волевых качеств, таких как дисциплина и целеустремленность</w:t>
            </w:r>
            <w:r>
              <w:rPr>
                <w:rFonts w:ascii="Times New Roman" w:eastAsia="sans-serif" w:hAnsi="Times New Roman" w:cs="Times New Roman"/>
                <w:sz w:val="24"/>
                <w:szCs w:val="24"/>
                <w:shd w:val="clear" w:color="auto" w:fill="FFFFFF"/>
              </w:rPr>
              <w:t>.</w:t>
            </w:r>
            <w:r w:rsidRPr="00BC565E">
              <w:rPr>
                <w:rFonts w:ascii="Times New Roman" w:eastAsia="sans-serif" w:hAnsi="Times New Roman" w:cs="Times New Roman"/>
                <w:sz w:val="24"/>
                <w:szCs w:val="24"/>
                <w:shd w:val="clear" w:color="auto" w:fill="FFFFFF"/>
              </w:rPr>
              <w:t xml:space="preserve"> </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Укрепление чувства патриотизма и гражданской ответственности.</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Отсутствие правонарушений среди подростков, посещающих секцию «Самбо».</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Развитие навыков самообороны и умения защитить себя и других у 99% юных спортсменов к 3 году обучения.</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Популяризация здорового образа жизни и активного досуга.</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Повышение интереса к истории и культуре России, в частности, к национальным видам спорта (стабильно высокая востребованность программы «Самбо-</w:t>
            </w:r>
            <w:proofErr w:type="spellStart"/>
            <w:r w:rsidRPr="00BC565E">
              <w:rPr>
                <w:rFonts w:ascii="Times New Roman" w:eastAsia="sans-serif" w:hAnsi="Times New Roman" w:cs="Times New Roman"/>
                <w:sz w:val="24"/>
                <w:szCs w:val="24"/>
                <w:shd w:val="clear" w:color="auto" w:fill="FFFFFF"/>
              </w:rPr>
              <w:t>движ</w:t>
            </w:r>
            <w:proofErr w:type="spellEnd"/>
            <w:r w:rsidRPr="00BC565E">
              <w:rPr>
                <w:rFonts w:ascii="Times New Roman" w:eastAsia="sans-serif" w:hAnsi="Times New Roman" w:cs="Times New Roman"/>
                <w:sz w:val="24"/>
                <w:szCs w:val="24"/>
                <w:shd w:val="clear" w:color="auto" w:fill="FFFFFF"/>
              </w:rPr>
              <w:t>»).</w:t>
            </w:r>
          </w:p>
          <w:p w:rsidR="00BC565E" w:rsidRPr="00BC565E" w:rsidRDefault="00BC565E" w:rsidP="00C1683F">
            <w:pPr>
              <w:numPr>
                <w:ilvl w:val="0"/>
                <w:numId w:val="75"/>
              </w:numPr>
              <w:tabs>
                <w:tab w:val="left" w:pos="144"/>
              </w:tabs>
              <w:spacing w:after="0" w:line="240" w:lineRule="auto"/>
              <w:ind w:left="0" w:firstLine="0"/>
              <w:jc w:val="both"/>
              <w:rPr>
                <w:rFonts w:ascii="Times New Roman" w:hAnsi="Times New Roman" w:cs="Times New Roman"/>
                <w:sz w:val="24"/>
                <w:szCs w:val="24"/>
              </w:rPr>
            </w:pPr>
            <w:r w:rsidRPr="00BC565E">
              <w:rPr>
                <w:rFonts w:ascii="Times New Roman" w:eastAsia="sans-serif" w:hAnsi="Times New Roman" w:cs="Times New Roman"/>
                <w:sz w:val="24"/>
                <w:szCs w:val="24"/>
                <w:shd w:val="clear" w:color="auto" w:fill="FFFFFF"/>
              </w:rPr>
              <w:t>Формирование позитивного имиджа школы и повышение ее привлекательности для учеников и родителей (наличие положительных отзывов и результаты анкетирования).</w:t>
            </w:r>
          </w:p>
          <w:p w:rsidR="00BC565E" w:rsidRPr="006A0660" w:rsidRDefault="00BC565E" w:rsidP="00C1683F">
            <w:pPr>
              <w:numPr>
                <w:ilvl w:val="0"/>
                <w:numId w:val="75"/>
              </w:numPr>
              <w:tabs>
                <w:tab w:val="left" w:pos="144"/>
              </w:tabs>
              <w:spacing w:after="0" w:line="240" w:lineRule="auto"/>
              <w:ind w:left="0" w:firstLine="0"/>
              <w:jc w:val="both"/>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Выстроены эффективные условия для</w:t>
            </w:r>
            <w:r w:rsidRPr="00BC565E">
              <w:rPr>
                <w:rFonts w:ascii="Times New Roman" w:eastAsia="sans-serif" w:hAnsi="Times New Roman" w:cs="Times New Roman"/>
                <w:sz w:val="24"/>
                <w:szCs w:val="24"/>
                <w:shd w:val="clear" w:color="auto" w:fill="FFFFFF"/>
              </w:rPr>
              <w:t xml:space="preserve"> создания благоприятной среды развития молодежи, предлагая альтернативу деструктивным формам досуга. </w:t>
            </w:r>
          </w:p>
        </w:tc>
      </w:tr>
      <w:tr w:rsidR="00BC565E" w:rsidRPr="00061381" w:rsidTr="00632A64">
        <w:trPr>
          <w:trHeight w:val="2152"/>
        </w:trPr>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Как осуществлялось распространение практики</w:t>
            </w:r>
          </w:p>
        </w:tc>
        <w:tc>
          <w:tcPr>
            <w:tcW w:w="7513" w:type="dxa"/>
            <w:shd w:val="clear" w:color="auto" w:fill="auto"/>
          </w:tcPr>
          <w:p w:rsidR="00BC565E" w:rsidRPr="00BC565E" w:rsidRDefault="00BC565E" w:rsidP="00BC565E">
            <w:pPr>
              <w:tabs>
                <w:tab w:val="left" w:pos="144"/>
              </w:tabs>
              <w:spacing w:after="0" w:line="240" w:lineRule="auto"/>
              <w:rPr>
                <w:rFonts w:ascii="Times New Roman" w:hAnsi="Times New Roman" w:cs="Times New Roman"/>
                <w:sz w:val="24"/>
                <w:szCs w:val="24"/>
              </w:rPr>
            </w:pPr>
            <w:r w:rsidRPr="00BC565E">
              <w:rPr>
                <w:rFonts w:ascii="Times New Roman" w:hAnsi="Times New Roman" w:cs="Times New Roman"/>
                <w:sz w:val="24"/>
                <w:szCs w:val="24"/>
              </w:rPr>
              <w:t xml:space="preserve"> Популяризация проекта «Самбо-</w:t>
            </w:r>
            <w:proofErr w:type="spellStart"/>
            <w:r w:rsidRPr="00BC565E">
              <w:rPr>
                <w:rFonts w:ascii="Times New Roman" w:hAnsi="Times New Roman" w:cs="Times New Roman"/>
                <w:sz w:val="24"/>
                <w:szCs w:val="24"/>
              </w:rPr>
              <w:t>движ</w:t>
            </w:r>
            <w:proofErr w:type="spellEnd"/>
            <w:r w:rsidRPr="00BC565E">
              <w:rPr>
                <w:rFonts w:ascii="Times New Roman" w:hAnsi="Times New Roman" w:cs="Times New Roman"/>
                <w:sz w:val="24"/>
                <w:szCs w:val="24"/>
              </w:rPr>
              <w:t>» через социальные сети:</w:t>
            </w:r>
          </w:p>
          <w:p w:rsidR="00BC565E" w:rsidRPr="00BC565E" w:rsidRDefault="00A87130" w:rsidP="00BC565E">
            <w:pPr>
              <w:tabs>
                <w:tab w:val="left" w:pos="144"/>
              </w:tabs>
              <w:spacing w:after="0" w:line="240" w:lineRule="auto"/>
              <w:rPr>
                <w:rFonts w:ascii="Times New Roman" w:hAnsi="Times New Roman" w:cs="Times New Roman"/>
                <w:sz w:val="24"/>
                <w:szCs w:val="24"/>
              </w:rPr>
            </w:pPr>
            <w:hyperlink r:id="rId125" w:history="1">
              <w:r w:rsidR="00BC565E" w:rsidRPr="00BC565E">
                <w:rPr>
                  <w:rStyle w:val="a5"/>
                  <w:rFonts w:ascii="Times New Roman" w:hAnsi="Times New Roman" w:cs="Times New Roman"/>
                  <w:sz w:val="24"/>
                  <w:szCs w:val="24"/>
                </w:rPr>
                <w:t>https://uischool8.gosuslugi.ru/roditelyam-i-uchenikam/novosti/novosti_251.html</w:t>
              </w:r>
            </w:hyperlink>
            <w:r w:rsidR="00BC565E" w:rsidRPr="00BC565E">
              <w:rPr>
                <w:rFonts w:ascii="Times New Roman" w:hAnsi="Times New Roman" w:cs="Times New Roman"/>
                <w:sz w:val="24"/>
                <w:szCs w:val="24"/>
              </w:rPr>
              <w:t xml:space="preserve">  </w:t>
            </w:r>
          </w:p>
          <w:p w:rsidR="00BC565E" w:rsidRPr="00BC565E" w:rsidRDefault="00A87130" w:rsidP="00BC565E">
            <w:pPr>
              <w:tabs>
                <w:tab w:val="left" w:pos="144"/>
              </w:tabs>
              <w:spacing w:after="0" w:line="240" w:lineRule="auto"/>
              <w:rPr>
                <w:rFonts w:ascii="Times New Roman" w:hAnsi="Times New Roman" w:cs="Times New Roman"/>
                <w:sz w:val="24"/>
                <w:szCs w:val="24"/>
              </w:rPr>
            </w:pPr>
            <w:hyperlink r:id="rId126" w:history="1">
              <w:r w:rsidR="00BC565E" w:rsidRPr="00BC565E">
                <w:rPr>
                  <w:rStyle w:val="a5"/>
                  <w:rFonts w:ascii="Times New Roman" w:hAnsi="Times New Roman" w:cs="Times New Roman"/>
                  <w:sz w:val="24"/>
                  <w:szCs w:val="24"/>
                </w:rPr>
                <w:t>https://web.vk.me/convo/2000000059?entrypoint=list_all&amp;modal=video860368971_456239017_f0543c99d5d8917783_0_2000000059_1554_mail2000000020-4833_1</w:t>
              </w:r>
            </w:hyperlink>
            <w:r w:rsidR="00BC565E" w:rsidRPr="00BC565E">
              <w:rPr>
                <w:rFonts w:ascii="Times New Roman" w:hAnsi="Times New Roman" w:cs="Times New Roman"/>
                <w:sz w:val="24"/>
                <w:szCs w:val="24"/>
              </w:rPr>
              <w:t xml:space="preserve">  </w:t>
            </w:r>
          </w:p>
          <w:p w:rsidR="00BC565E" w:rsidRPr="00BC565E" w:rsidRDefault="00A87130" w:rsidP="00BC565E">
            <w:pPr>
              <w:tabs>
                <w:tab w:val="left" w:pos="144"/>
              </w:tabs>
              <w:spacing w:after="0" w:line="240" w:lineRule="auto"/>
              <w:rPr>
                <w:rFonts w:ascii="Times New Roman" w:hAnsi="Times New Roman" w:cs="Times New Roman"/>
                <w:sz w:val="24"/>
                <w:szCs w:val="24"/>
              </w:rPr>
            </w:pPr>
            <w:hyperlink r:id="rId127" w:history="1">
              <w:r w:rsidR="00BC565E" w:rsidRPr="00BC565E">
                <w:rPr>
                  <w:rStyle w:val="a5"/>
                  <w:rFonts w:ascii="Times New Roman" w:hAnsi="Times New Roman" w:cs="Times New Roman"/>
                  <w:sz w:val="24"/>
                  <w:szCs w:val="24"/>
                </w:rPr>
                <w:t>https://uischool8.gosuslugi.ru/roditelyam-i-uchenikam/sektsii-i-kruzhki/sambo/</w:t>
              </w:r>
            </w:hyperlink>
            <w:r w:rsidR="00BC565E" w:rsidRPr="00BC565E">
              <w:rPr>
                <w:rFonts w:ascii="Times New Roman" w:hAnsi="Times New Roman" w:cs="Times New Roman"/>
                <w:sz w:val="24"/>
                <w:szCs w:val="24"/>
              </w:rPr>
              <w:t xml:space="preserve"> </w:t>
            </w:r>
          </w:p>
          <w:p w:rsidR="00BC565E" w:rsidRPr="00BC565E" w:rsidRDefault="00BC565E" w:rsidP="00BC565E">
            <w:pPr>
              <w:tabs>
                <w:tab w:val="left" w:pos="144"/>
              </w:tabs>
              <w:spacing w:after="0" w:line="240" w:lineRule="auto"/>
              <w:rPr>
                <w:rFonts w:ascii="Times New Roman" w:hAnsi="Times New Roman" w:cs="Times New Roman"/>
                <w:sz w:val="24"/>
                <w:szCs w:val="24"/>
              </w:rPr>
            </w:pPr>
            <w:r w:rsidRPr="00BC565E">
              <w:rPr>
                <w:rFonts w:ascii="Times New Roman" w:hAnsi="Times New Roman" w:cs="Times New Roman"/>
                <w:sz w:val="24"/>
                <w:szCs w:val="24"/>
              </w:rPr>
              <w:t>Ежегодные показательные выступления на родительских собраниях и благотворительных концертах.</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В чем принципиальные отличия реализуемой практики от других известных аналогов</w:t>
            </w:r>
          </w:p>
        </w:tc>
        <w:tc>
          <w:tcPr>
            <w:tcW w:w="7513" w:type="dxa"/>
            <w:shd w:val="clear" w:color="auto" w:fill="auto"/>
          </w:tcPr>
          <w:p w:rsidR="00BC565E" w:rsidRPr="00BC565E" w:rsidRDefault="00BC565E" w:rsidP="00BC565E">
            <w:pPr>
              <w:pStyle w:val="a8"/>
              <w:tabs>
                <w:tab w:val="left" w:pos="144"/>
              </w:tabs>
              <w:spacing w:before="0" w:beforeAutospacing="0" w:after="0" w:afterAutospacing="0"/>
              <w:jc w:val="both"/>
              <w:rPr>
                <w:rFonts w:eastAsia="sans-serif"/>
                <w:shd w:val="clear" w:color="auto" w:fill="FFFFFF"/>
              </w:rPr>
            </w:pPr>
            <w:r w:rsidRPr="00BC565E">
              <w:rPr>
                <w:rFonts w:eastAsia="sans-serif"/>
                <w:shd w:val="clear" w:color="auto" w:fill="FFFFFF"/>
              </w:rPr>
              <w:t>Проект «Самбо-</w:t>
            </w:r>
            <w:proofErr w:type="spellStart"/>
            <w:r w:rsidRPr="00BC565E">
              <w:rPr>
                <w:rFonts w:eastAsia="sans-serif"/>
                <w:shd w:val="clear" w:color="auto" w:fill="FFFFFF"/>
              </w:rPr>
              <w:t>движ</w:t>
            </w:r>
            <w:proofErr w:type="spellEnd"/>
            <w:r w:rsidRPr="00BC565E">
              <w:rPr>
                <w:rFonts w:eastAsia="sans-serif"/>
                <w:shd w:val="clear" w:color="auto" w:fill="FFFFFF"/>
              </w:rPr>
              <w:t>» - это не просто практика, это целенаправленное усилие, призванное разрешить комплекс проблем, достигая четко очерченных целей.</w:t>
            </w:r>
          </w:p>
          <w:p w:rsidR="00BC565E" w:rsidRPr="00BC565E" w:rsidRDefault="00BC565E" w:rsidP="00BC565E">
            <w:pPr>
              <w:pStyle w:val="a8"/>
              <w:tabs>
                <w:tab w:val="left" w:pos="144"/>
              </w:tabs>
              <w:spacing w:before="0" w:beforeAutospacing="0" w:after="0" w:afterAutospacing="0"/>
              <w:jc w:val="both"/>
              <w:rPr>
                <w:rFonts w:eastAsia="sans-serif"/>
                <w:shd w:val="clear" w:color="auto" w:fill="FFFFFF"/>
              </w:rPr>
            </w:pPr>
            <w:r w:rsidRPr="00BC565E">
              <w:rPr>
                <w:rFonts w:eastAsia="sans-serif"/>
                <w:shd w:val="clear" w:color="auto" w:fill="FFFFFF"/>
              </w:rPr>
              <w:t xml:space="preserve">Ключевым элементом проекта является доступность. Мы стремимся сделать самбо доступным для всех желающих, независимо от их социального статуса и материального положения. </w:t>
            </w:r>
          </w:p>
          <w:p w:rsidR="00BC565E" w:rsidRPr="00BC565E" w:rsidRDefault="00BC565E" w:rsidP="00BC565E">
            <w:pPr>
              <w:pStyle w:val="a8"/>
              <w:shd w:val="clear" w:color="auto" w:fill="FFFFFF"/>
              <w:tabs>
                <w:tab w:val="left" w:pos="144"/>
              </w:tabs>
              <w:spacing w:before="0" w:beforeAutospacing="0" w:after="0" w:afterAutospacing="0"/>
              <w:jc w:val="both"/>
              <w:rPr>
                <w:rFonts w:eastAsia="sans-serif"/>
              </w:rPr>
            </w:pPr>
            <w:r w:rsidRPr="00BC565E">
              <w:rPr>
                <w:rFonts w:eastAsia="sans-serif"/>
                <w:shd w:val="clear" w:color="auto" w:fill="FFFFFF"/>
              </w:rPr>
              <w:lastRenderedPageBreak/>
              <w:t xml:space="preserve">В школе реализуется два основных направления в самбо: спортивное и боевое. Спортивное самбо (1-7 классы) ориентировано на соревновательную деятельность и представляет собой борьбу в стойке и партере с использованием бросков, подсечек и болевых приёмов. Боевое самбо (8-10 классы), напротив, ориентировано на применение тактики и приемов в реальных боевых условиях. </w:t>
            </w:r>
          </w:p>
          <w:p w:rsidR="00BC565E" w:rsidRPr="00BC565E" w:rsidRDefault="00BC565E" w:rsidP="00BC565E">
            <w:pPr>
              <w:tabs>
                <w:tab w:val="left" w:pos="144"/>
              </w:tabs>
              <w:spacing w:after="0" w:line="240"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w:t>
            </w:r>
            <w:r w:rsidRPr="00BC565E">
              <w:rPr>
                <w:rFonts w:ascii="Times New Roman" w:eastAsia="sans-serif" w:hAnsi="Times New Roman" w:cs="Times New Roman"/>
                <w:sz w:val="24"/>
                <w:szCs w:val="24"/>
                <w:shd w:val="clear" w:color="auto" w:fill="FFFFFF"/>
              </w:rPr>
              <w:t>Самбо-</w:t>
            </w:r>
            <w:proofErr w:type="spellStart"/>
            <w:r w:rsidRPr="00BC565E">
              <w:rPr>
                <w:rFonts w:ascii="Times New Roman" w:eastAsia="sans-serif" w:hAnsi="Times New Roman" w:cs="Times New Roman"/>
                <w:sz w:val="24"/>
                <w:szCs w:val="24"/>
                <w:shd w:val="clear" w:color="auto" w:fill="FFFFFF"/>
              </w:rPr>
              <w:t>движ</w:t>
            </w:r>
            <w:proofErr w:type="spellEnd"/>
            <w:r>
              <w:rPr>
                <w:rFonts w:ascii="Times New Roman" w:eastAsia="sans-serif" w:hAnsi="Times New Roman" w:cs="Times New Roman"/>
                <w:sz w:val="24"/>
                <w:szCs w:val="24"/>
                <w:shd w:val="clear" w:color="auto" w:fill="FFFFFF"/>
              </w:rPr>
              <w:t>»</w:t>
            </w:r>
            <w:r w:rsidRPr="00BC565E">
              <w:rPr>
                <w:rFonts w:ascii="Times New Roman" w:eastAsia="sans-serif" w:hAnsi="Times New Roman" w:cs="Times New Roman"/>
                <w:sz w:val="24"/>
                <w:szCs w:val="24"/>
                <w:shd w:val="clear" w:color="auto" w:fill="FFFFFF"/>
              </w:rPr>
              <w:t xml:space="preserve"> предполагает не только тренировки, но и комплекс мероприятий, направленных на расширение кругозора и формирование гражданской позиции. Это организация спортивных соревнований, мастер-классов с участием титулованных спортсменов, лекций о здоровом образе жизни и профилактике правонарушений. </w:t>
            </w:r>
          </w:p>
          <w:p w:rsidR="00BC565E" w:rsidRPr="00BC565E" w:rsidRDefault="00BC565E" w:rsidP="00BC565E">
            <w:pPr>
              <w:pStyle w:val="a8"/>
              <w:tabs>
                <w:tab w:val="left" w:pos="144"/>
              </w:tabs>
              <w:spacing w:before="0" w:beforeAutospacing="0" w:after="0" w:afterAutospacing="0"/>
              <w:jc w:val="both"/>
            </w:pPr>
            <w:r w:rsidRPr="00BC565E">
              <w:rPr>
                <w:rFonts w:eastAsia="sans-serif"/>
                <w:shd w:val="clear" w:color="auto" w:fill="FFFFFF"/>
              </w:rPr>
              <w:t xml:space="preserve">В сердце проекта </w:t>
            </w:r>
            <w:r>
              <w:rPr>
                <w:rFonts w:eastAsia="sans-serif"/>
                <w:shd w:val="clear" w:color="auto" w:fill="FFFFFF"/>
              </w:rPr>
              <w:t>«</w:t>
            </w:r>
            <w:r w:rsidRPr="00BC565E">
              <w:rPr>
                <w:rFonts w:eastAsia="sans-serif"/>
                <w:shd w:val="clear" w:color="auto" w:fill="FFFFFF"/>
              </w:rPr>
              <w:t>Самбо-</w:t>
            </w:r>
            <w:proofErr w:type="spellStart"/>
            <w:r w:rsidRPr="00BC565E">
              <w:rPr>
                <w:rFonts w:eastAsia="sans-serif"/>
                <w:shd w:val="clear" w:color="auto" w:fill="FFFFFF"/>
              </w:rPr>
              <w:t>движ</w:t>
            </w:r>
            <w:proofErr w:type="spellEnd"/>
            <w:r>
              <w:rPr>
                <w:rFonts w:eastAsia="sans-serif"/>
                <w:shd w:val="clear" w:color="auto" w:fill="FFFFFF"/>
              </w:rPr>
              <w:t>»</w:t>
            </w:r>
            <w:r w:rsidRPr="00BC565E">
              <w:rPr>
                <w:rFonts w:eastAsia="sans-serif"/>
                <w:shd w:val="clear" w:color="auto" w:fill="FFFFFF"/>
              </w:rPr>
              <w:t xml:space="preserve"> лежит убеждение в том, что физическое развитие и моральное воспитание неразрывно связаны. Мы видим в самбо не просто набор приемов, а мощный инструмент социализации, способный укрепить дух, дисциплинировать волю и научить уважению к сопернику и старшим. Это инвестиция в будущее поколение, способное принимать взвешенные решения и противостоять жизненным трудностям.</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lastRenderedPageBreak/>
              <w:t>Контактное лицо</w:t>
            </w:r>
          </w:p>
        </w:tc>
        <w:tc>
          <w:tcPr>
            <w:tcW w:w="7513" w:type="dxa"/>
            <w:shd w:val="clear" w:color="auto" w:fill="auto"/>
          </w:tcPr>
          <w:p w:rsidR="00BC565E" w:rsidRPr="00BC565E" w:rsidRDefault="00BC565E" w:rsidP="00BC565E">
            <w:pPr>
              <w:tabs>
                <w:tab w:val="left" w:pos="144"/>
              </w:tabs>
              <w:spacing w:after="0" w:line="240" w:lineRule="auto"/>
              <w:jc w:val="both"/>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Евстигнеева Александра Викторовна, заместитель директора по воспитательной работе</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Телефон</w:t>
            </w:r>
          </w:p>
        </w:tc>
        <w:tc>
          <w:tcPr>
            <w:tcW w:w="7513" w:type="dxa"/>
            <w:shd w:val="clear" w:color="auto" w:fill="auto"/>
          </w:tcPr>
          <w:p w:rsidR="00BC565E" w:rsidRPr="00BC565E" w:rsidRDefault="00BC565E" w:rsidP="00BC565E">
            <w:pPr>
              <w:tabs>
                <w:tab w:val="left" w:pos="144"/>
              </w:tabs>
              <w:spacing w:after="0" w:line="240" w:lineRule="auto"/>
              <w:jc w:val="both"/>
              <w:rPr>
                <w:rFonts w:ascii="Times New Roman" w:eastAsia="Times New Roman" w:hAnsi="Times New Roman" w:cs="Times New Roman"/>
                <w:sz w:val="24"/>
                <w:szCs w:val="24"/>
                <w:lang w:eastAsia="ru-RU"/>
              </w:rPr>
            </w:pPr>
            <w:r w:rsidRPr="00BC565E">
              <w:rPr>
                <w:rFonts w:ascii="Times New Roman" w:eastAsia="Times New Roman" w:hAnsi="Times New Roman" w:cs="Times New Roman"/>
                <w:sz w:val="24"/>
                <w:szCs w:val="24"/>
                <w:lang w:eastAsia="ru-RU"/>
              </w:rPr>
              <w:t>89842702331</w:t>
            </w:r>
          </w:p>
        </w:tc>
      </w:tr>
      <w:tr w:rsidR="00BC565E" w:rsidRPr="00061381" w:rsidTr="00632A64">
        <w:tc>
          <w:tcPr>
            <w:tcW w:w="2552" w:type="dxa"/>
            <w:shd w:val="clear" w:color="auto" w:fill="auto"/>
          </w:tcPr>
          <w:p w:rsidR="00BC565E" w:rsidRPr="00061381" w:rsidRDefault="00BC565E" w:rsidP="00BC565E">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Почта</w:t>
            </w:r>
          </w:p>
        </w:tc>
        <w:tc>
          <w:tcPr>
            <w:tcW w:w="7513" w:type="dxa"/>
            <w:shd w:val="clear" w:color="auto" w:fill="auto"/>
          </w:tcPr>
          <w:p w:rsidR="00BC565E" w:rsidRPr="00BC565E" w:rsidRDefault="00A87130" w:rsidP="00BC565E">
            <w:pPr>
              <w:tabs>
                <w:tab w:val="left" w:pos="144"/>
              </w:tabs>
              <w:spacing w:after="0" w:line="240" w:lineRule="auto"/>
              <w:jc w:val="both"/>
              <w:rPr>
                <w:rFonts w:ascii="Times New Roman" w:eastAsia="Times New Roman" w:hAnsi="Times New Roman" w:cs="Times New Roman"/>
                <w:sz w:val="24"/>
                <w:szCs w:val="24"/>
                <w:lang w:eastAsia="ru-RU"/>
              </w:rPr>
            </w:pPr>
            <w:hyperlink r:id="rId128" w:history="1">
              <w:r w:rsidR="00BC565E" w:rsidRPr="00BC565E">
                <w:rPr>
                  <w:rStyle w:val="a5"/>
                  <w:rFonts w:ascii="Times New Roman" w:hAnsi="Times New Roman" w:cs="Times New Roman"/>
                  <w:color w:val="auto"/>
                  <w:sz w:val="24"/>
                  <w:szCs w:val="24"/>
                </w:rPr>
                <w:t>vetrasha@mail.ru</w:t>
              </w:r>
            </w:hyperlink>
            <w:r w:rsidR="00BC565E" w:rsidRPr="00BC565E">
              <w:rPr>
                <w:rFonts w:ascii="Times New Roman" w:eastAsia="Times New Roman" w:hAnsi="Times New Roman" w:cs="Times New Roman"/>
                <w:sz w:val="24"/>
                <w:szCs w:val="24"/>
                <w:lang w:eastAsia="ru-RU"/>
              </w:rPr>
              <w:t xml:space="preserve"> </w:t>
            </w:r>
          </w:p>
        </w:tc>
      </w:tr>
    </w:tbl>
    <w:p w:rsidR="005B696F" w:rsidRDefault="005B696F" w:rsidP="00061381">
      <w:pPr>
        <w:spacing w:after="0" w:line="240" w:lineRule="auto"/>
        <w:jc w:val="center"/>
        <w:rPr>
          <w:rFonts w:ascii="Times New Roman" w:hAnsi="Times New Roman" w:cs="Times New Roman"/>
          <w:b/>
          <w:sz w:val="24"/>
          <w:szCs w:val="24"/>
        </w:rPr>
      </w:pPr>
    </w:p>
    <w:p w:rsidR="00061381" w:rsidRDefault="00061381" w:rsidP="00061381">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12523">
        <w:rPr>
          <w:rFonts w:ascii="Times New Roman" w:hAnsi="Times New Roman" w:cs="Times New Roman"/>
          <w:b/>
          <w:sz w:val="24"/>
          <w:szCs w:val="24"/>
        </w:rPr>
        <w:t>9</w:t>
      </w:r>
      <w:r w:rsidR="00B92595">
        <w:rPr>
          <w:rFonts w:ascii="Times New Roman" w:hAnsi="Times New Roman" w:cs="Times New Roman"/>
          <w:b/>
          <w:sz w:val="24"/>
          <w:szCs w:val="24"/>
        </w:rPr>
        <w:t>*</w:t>
      </w:r>
    </w:p>
    <w:p w:rsidR="00061381" w:rsidRDefault="00061381" w:rsidP="00061381">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52"/>
        <w:gridCol w:w="6793"/>
      </w:tblGrid>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b/>
                <w:sz w:val="24"/>
                <w:szCs w:val="24"/>
                <w:lang w:eastAsia="ru-RU"/>
              </w:rPr>
            </w:pPr>
            <w:r w:rsidRPr="009D65D3">
              <w:rPr>
                <w:rFonts w:ascii="Times New Roman" w:eastAsia="Times New Roman" w:hAnsi="Times New Roman" w:cs="Times New Roman"/>
                <w:b/>
                <w:sz w:val="24"/>
                <w:szCs w:val="24"/>
                <w:lang w:eastAsia="ru-RU"/>
              </w:rPr>
              <w:t>МАОУ СОШ № 9</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Название успешной практики</w:t>
            </w:r>
          </w:p>
        </w:tc>
        <w:tc>
          <w:tcPr>
            <w:tcW w:w="6793" w:type="dxa"/>
            <w:shd w:val="clear" w:color="auto" w:fill="auto"/>
          </w:tcPr>
          <w:p w:rsidR="00061381" w:rsidRPr="009D65D3" w:rsidRDefault="009D65D3" w:rsidP="009D65D3">
            <w:pPr>
              <w:spacing w:after="0" w:line="240" w:lineRule="auto"/>
              <w:contextualSpacing/>
              <w:jc w:val="both"/>
              <w:rPr>
                <w:rFonts w:ascii="Times New Roman" w:eastAsia="Times New Roman" w:hAnsi="Times New Roman" w:cs="Times New Roman"/>
                <w:b/>
                <w:sz w:val="24"/>
                <w:szCs w:val="24"/>
                <w:lang w:eastAsia="ru-RU"/>
              </w:rPr>
            </w:pPr>
            <w:r w:rsidRPr="009D65D3">
              <w:rPr>
                <w:rFonts w:ascii="Times New Roman" w:eastAsia="Times New Roman" w:hAnsi="Times New Roman" w:cs="Times New Roman"/>
                <w:b/>
                <w:sz w:val="24"/>
                <w:szCs w:val="24"/>
                <w:lang w:eastAsia="ru-RU"/>
              </w:rPr>
              <w:t>«</w:t>
            </w:r>
            <w:r w:rsidR="00061381" w:rsidRPr="009D65D3">
              <w:rPr>
                <w:rFonts w:ascii="Times New Roman" w:eastAsia="Times New Roman" w:hAnsi="Times New Roman" w:cs="Times New Roman"/>
                <w:b/>
                <w:sz w:val="24"/>
                <w:szCs w:val="24"/>
                <w:lang w:eastAsia="ru-RU"/>
              </w:rPr>
              <w:t>Конкурс инсценированных литературных произведений (стихотворений) для учащихся 1-4 классов</w:t>
            </w:r>
            <w:r w:rsidR="00061381" w:rsidRPr="009D65D3">
              <w:rPr>
                <w:rFonts w:ascii="Times New Roman" w:hAnsi="Times New Roman" w:cs="Times New Roman"/>
                <w:b/>
                <w:sz w:val="24"/>
                <w:szCs w:val="24"/>
              </w:rPr>
              <w:t xml:space="preserve"> </w:t>
            </w:r>
            <w:r w:rsidR="00061381" w:rsidRPr="009D65D3">
              <w:rPr>
                <w:rFonts w:ascii="Times New Roman" w:hAnsi="Times New Roman" w:cs="Times New Roman"/>
                <w:b/>
                <w:sz w:val="24"/>
                <w:szCs w:val="24"/>
                <w:lang w:eastAsia="ru-RU"/>
              </w:rPr>
              <w:t>«</w:t>
            </w:r>
            <w:r w:rsidR="00061381" w:rsidRPr="009D65D3">
              <w:rPr>
                <w:rFonts w:ascii="Times New Roman" w:eastAsia="Times New Roman" w:hAnsi="Times New Roman" w:cs="Times New Roman"/>
                <w:b/>
                <w:sz w:val="24"/>
                <w:szCs w:val="24"/>
                <w:lang w:eastAsia="ru-RU"/>
              </w:rPr>
              <w:t>По страницам любимых книг»</w:t>
            </w:r>
          </w:p>
        </w:tc>
      </w:tr>
      <w:tr w:rsidR="00061381" w:rsidRPr="00DB5C62" w:rsidTr="00061381">
        <w:trPr>
          <w:trHeight w:val="558"/>
        </w:trPr>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Проблемы и задачи, которые решаются посредством практики</w:t>
            </w:r>
          </w:p>
        </w:tc>
        <w:tc>
          <w:tcPr>
            <w:tcW w:w="6793" w:type="dxa"/>
            <w:shd w:val="clear" w:color="auto" w:fill="auto"/>
          </w:tcPr>
          <w:p w:rsidR="00061381" w:rsidRPr="009D65D3" w:rsidRDefault="00061381" w:rsidP="009D65D3">
            <w:pPr>
              <w:pStyle w:val="a8"/>
              <w:spacing w:before="0" w:beforeAutospacing="0" w:after="0" w:afterAutospacing="0"/>
              <w:jc w:val="both"/>
            </w:pPr>
            <w:r w:rsidRPr="009D65D3">
              <w:t xml:space="preserve">Современные дети </w:t>
            </w:r>
            <w:r w:rsidR="009D65D3" w:rsidRPr="009D65D3">
              <w:t>все меньше</w:t>
            </w:r>
            <w:r w:rsidRPr="009D65D3">
              <w:t xml:space="preserve"> читают. Стимулирование интереса к чтению и развитие читательской активности школьников является одной из актуальных задач образовательной деятельности.</w:t>
            </w:r>
          </w:p>
          <w:p w:rsidR="00061381" w:rsidRPr="009D65D3" w:rsidRDefault="00061381" w:rsidP="009D65D3">
            <w:pPr>
              <w:pStyle w:val="a8"/>
              <w:spacing w:before="0" w:beforeAutospacing="0" w:after="0" w:afterAutospacing="0"/>
              <w:jc w:val="both"/>
              <w:rPr>
                <w:color w:val="000000"/>
                <w:shd w:val="clear" w:color="auto" w:fill="FFFFFF"/>
              </w:rPr>
            </w:pPr>
            <w:r w:rsidRPr="009D65D3">
              <w:t>Практика обеспечивает творческую интерпретацию прочитанных произведений на основе театрализации.  Погружение в театрально-игровую деятельность, перевоплощение в литературных героев способствует более глубокому пониманию школьником художественной литературы. </w:t>
            </w:r>
            <w:r w:rsidRPr="009D65D3">
              <w:rPr>
                <w:color w:val="000000"/>
                <w:shd w:val="clear" w:color="auto" w:fill="FFFFFF"/>
              </w:rPr>
              <w:t>Обращение к театрализованной игре усиливает эмоциональную сторону анализа художественного произведения, позволяет глубоко проникнуться в замысел автора, почувствовать психологию героя, прививает интерес к восприятию художественной литературы, а в дальнейшем к самостоятельному чтению.</w:t>
            </w:r>
          </w:p>
          <w:p w:rsidR="00061381" w:rsidRPr="009D65D3" w:rsidRDefault="00061381" w:rsidP="009D65D3">
            <w:pPr>
              <w:pStyle w:val="a8"/>
              <w:spacing w:before="0" w:beforeAutospacing="0" w:after="0" w:afterAutospacing="0"/>
              <w:jc w:val="both"/>
            </w:pPr>
            <w:r w:rsidRPr="009D65D3">
              <w:t xml:space="preserve">У младших школьников вырабатывается выразительность речи, появляется уверенность в собственных силах. </w:t>
            </w:r>
          </w:p>
          <w:p w:rsidR="00061381" w:rsidRPr="009D65D3" w:rsidRDefault="00061381" w:rsidP="009D65D3">
            <w:pPr>
              <w:pStyle w:val="a8"/>
              <w:spacing w:before="0" w:beforeAutospacing="0" w:after="0" w:afterAutospacing="0"/>
              <w:jc w:val="both"/>
            </w:pPr>
            <w:r w:rsidRPr="009D65D3">
              <w:t>В процессе подготовки к конкурсу учащиеся учатся продуктивному групповому и коллективному взаимодействию, что способствует развитию коммуникативной компетенции участников и сплочению классного коллектива.</w:t>
            </w:r>
          </w:p>
          <w:p w:rsidR="00061381" w:rsidRPr="009D65D3" w:rsidRDefault="00061381" w:rsidP="009D65D3">
            <w:pPr>
              <w:pStyle w:val="a8"/>
              <w:spacing w:before="0" w:beforeAutospacing="0" w:after="0" w:afterAutospacing="0"/>
              <w:jc w:val="both"/>
            </w:pPr>
            <w:r w:rsidRPr="009D65D3">
              <w:lastRenderedPageBreak/>
              <w:t>Цель практики – создание условий для стимулирования познавательного интереса и мотивации к чтению, развитие творческих способностей младших школьников в театрально-игровой деятельности.</w:t>
            </w:r>
          </w:p>
          <w:p w:rsidR="00061381" w:rsidRPr="009D65D3" w:rsidRDefault="00061381" w:rsidP="009D65D3">
            <w:pPr>
              <w:pStyle w:val="a8"/>
              <w:spacing w:before="0" w:beforeAutospacing="0" w:after="0" w:afterAutospacing="0"/>
              <w:jc w:val="both"/>
              <w:rPr>
                <w:color w:val="000000"/>
              </w:rPr>
            </w:pPr>
            <w:r w:rsidRPr="009D65D3">
              <w:rPr>
                <w:color w:val="000000"/>
              </w:rPr>
              <w:t>Решаемые задачи</w:t>
            </w:r>
            <w:r w:rsidRPr="009D65D3">
              <w:t>:</w:t>
            </w:r>
          </w:p>
          <w:p w:rsidR="00061381" w:rsidRPr="009D65D3" w:rsidRDefault="00061381" w:rsidP="009D65D3">
            <w:pPr>
              <w:pStyle w:val="a6"/>
              <w:numPr>
                <w:ilvl w:val="0"/>
                <w:numId w:val="56"/>
              </w:numPr>
              <w:tabs>
                <w:tab w:val="left" w:pos="288"/>
              </w:tabs>
              <w:spacing w:after="0" w:line="240" w:lineRule="auto"/>
              <w:ind w:left="0" w:hanging="283"/>
              <w:jc w:val="both"/>
              <w:rPr>
                <w:rFonts w:ascii="Times New Roman" w:hAnsi="Times New Roman" w:cs="Times New Roman"/>
                <w:sz w:val="24"/>
                <w:szCs w:val="24"/>
              </w:rPr>
            </w:pPr>
            <w:r w:rsidRPr="009D65D3">
              <w:rPr>
                <w:rFonts w:ascii="Times New Roman" w:hAnsi="Times New Roman" w:cs="Times New Roman"/>
                <w:sz w:val="24"/>
                <w:szCs w:val="24"/>
              </w:rPr>
              <w:t>способствовать формированию положительного эмоционального отношения к литературным произведениям, чтению художественной литературы;</w:t>
            </w:r>
          </w:p>
          <w:p w:rsidR="00061381" w:rsidRPr="009D65D3" w:rsidRDefault="00061381" w:rsidP="009D65D3">
            <w:pPr>
              <w:pStyle w:val="a6"/>
              <w:numPr>
                <w:ilvl w:val="0"/>
                <w:numId w:val="56"/>
              </w:numPr>
              <w:tabs>
                <w:tab w:val="left" w:pos="288"/>
              </w:tabs>
              <w:spacing w:after="0" w:line="240" w:lineRule="auto"/>
              <w:ind w:left="0" w:hanging="283"/>
              <w:jc w:val="both"/>
              <w:rPr>
                <w:rFonts w:ascii="Times New Roman" w:hAnsi="Times New Roman" w:cs="Times New Roman"/>
                <w:sz w:val="24"/>
                <w:szCs w:val="24"/>
              </w:rPr>
            </w:pPr>
            <w:r w:rsidRPr="009D65D3">
              <w:rPr>
                <w:rFonts w:ascii="Times New Roman" w:hAnsi="Times New Roman" w:cs="Times New Roman"/>
                <w:sz w:val="24"/>
                <w:szCs w:val="24"/>
              </w:rPr>
              <w:t>развивать у школьников художественно-речевые исполнительские навыки;</w:t>
            </w:r>
          </w:p>
          <w:p w:rsidR="00061381" w:rsidRPr="009D65D3" w:rsidRDefault="00061381" w:rsidP="009D65D3">
            <w:pPr>
              <w:pStyle w:val="a6"/>
              <w:numPr>
                <w:ilvl w:val="0"/>
                <w:numId w:val="56"/>
              </w:numPr>
              <w:tabs>
                <w:tab w:val="left" w:pos="288"/>
              </w:tabs>
              <w:spacing w:after="0" w:line="240" w:lineRule="auto"/>
              <w:ind w:left="0" w:hanging="283"/>
              <w:jc w:val="both"/>
              <w:rPr>
                <w:rFonts w:ascii="Times New Roman" w:hAnsi="Times New Roman" w:cs="Times New Roman"/>
                <w:sz w:val="24"/>
                <w:szCs w:val="24"/>
              </w:rPr>
            </w:pPr>
            <w:r w:rsidRPr="009D65D3">
              <w:rPr>
                <w:rFonts w:ascii="Times New Roman" w:hAnsi="Times New Roman" w:cs="Times New Roman"/>
                <w:sz w:val="24"/>
                <w:szCs w:val="24"/>
              </w:rPr>
              <w:t>развивать коммуникативную компетенцию школьников в процессе совместной коллективной деятельности.</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lastRenderedPageBreak/>
              <w:t>Дата и место начала практики, место реализации практики на момент представления данных</w:t>
            </w:r>
          </w:p>
        </w:tc>
        <w:tc>
          <w:tcPr>
            <w:tcW w:w="6793" w:type="dxa"/>
            <w:shd w:val="clear" w:color="auto" w:fill="auto"/>
          </w:tcPr>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eastAsia="Times New Roman" w:hAnsi="Times New Roman" w:cs="Times New Roman"/>
                <w:sz w:val="24"/>
                <w:szCs w:val="24"/>
                <w:lang w:eastAsia="ru-RU"/>
              </w:rPr>
              <w:t xml:space="preserve">Место реализации: </w:t>
            </w:r>
            <w:r w:rsidRPr="009D65D3">
              <w:rPr>
                <w:rFonts w:ascii="Times New Roman" w:hAnsi="Times New Roman" w:cs="Times New Roman"/>
                <w:sz w:val="24"/>
                <w:szCs w:val="24"/>
              </w:rPr>
              <w:t>МАОУ СОШ № 9 города Усть-Илимска Иркутской области.</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Сроки реализации: 2023-2025 год, апрель.</w:t>
            </w:r>
          </w:p>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Целевая группа, на которую ориентирована практика</w:t>
            </w:r>
          </w:p>
        </w:tc>
        <w:tc>
          <w:tcPr>
            <w:tcW w:w="6793" w:type="dxa"/>
            <w:shd w:val="clear" w:color="auto" w:fill="auto"/>
          </w:tcPr>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Муниципальная система образования.</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Образовательные организации, реализующие программы начального общего образования.</w:t>
            </w:r>
          </w:p>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eastAsia="Times New Roman" w:hAnsi="Times New Roman" w:cs="Times New Roman"/>
                <w:sz w:val="24"/>
                <w:szCs w:val="24"/>
                <w:lang w:eastAsia="ru-RU"/>
              </w:rPr>
              <w:t>Учащиеся 1-4 классов, педагоги-наставники (классные руководители 1- 4 классов).</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Масштаб реализации практики</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eastAsia="Times New Roman" w:hAnsi="Times New Roman" w:cs="Times New Roman"/>
                <w:sz w:val="24"/>
                <w:szCs w:val="24"/>
                <w:lang w:eastAsia="ru-RU"/>
              </w:rPr>
              <w:t>Уровень реализации – муниципальный.</w:t>
            </w:r>
          </w:p>
          <w:p w:rsidR="00061381" w:rsidRPr="009D65D3" w:rsidRDefault="00061381" w:rsidP="009D65D3">
            <w:pPr>
              <w:spacing w:after="0" w:line="240" w:lineRule="auto"/>
              <w:jc w:val="both"/>
              <w:rPr>
                <w:rFonts w:ascii="Times New Roman" w:hAnsi="Times New Roman" w:cs="Times New Roman"/>
                <w:color w:val="000000" w:themeColor="text1"/>
                <w:sz w:val="24"/>
                <w:szCs w:val="24"/>
              </w:rPr>
            </w:pPr>
            <w:r w:rsidRPr="009D65D3">
              <w:rPr>
                <w:rFonts w:ascii="Times New Roman" w:eastAsia="Times New Roman" w:hAnsi="Times New Roman" w:cs="Times New Roman"/>
                <w:sz w:val="24"/>
                <w:szCs w:val="24"/>
                <w:lang w:eastAsia="ru-RU"/>
              </w:rPr>
              <w:t xml:space="preserve">В 2025 году участвовало 10 </w:t>
            </w:r>
            <w:r w:rsidRPr="009D65D3">
              <w:rPr>
                <w:rFonts w:ascii="Times New Roman" w:hAnsi="Times New Roman" w:cs="Times New Roman"/>
                <w:color w:val="000000" w:themeColor="text1"/>
                <w:sz w:val="24"/>
                <w:szCs w:val="24"/>
              </w:rPr>
              <w:t>МОУ города, 80 учащихся, 10 педагогов-наставников, протоколы.</w:t>
            </w:r>
          </w:p>
          <w:p w:rsidR="00061381" w:rsidRPr="009D65D3" w:rsidRDefault="00061381" w:rsidP="009D65D3">
            <w:pPr>
              <w:spacing w:after="0" w:line="240" w:lineRule="auto"/>
              <w:jc w:val="both"/>
              <w:rPr>
                <w:rFonts w:ascii="Times New Roman" w:hAnsi="Times New Roman" w:cs="Times New Roman"/>
                <w:color w:val="000000" w:themeColor="text1"/>
                <w:sz w:val="24"/>
                <w:szCs w:val="24"/>
              </w:rPr>
            </w:pPr>
            <w:r w:rsidRPr="009D65D3">
              <w:rPr>
                <w:rFonts w:ascii="Times New Roman" w:eastAsia="Times New Roman" w:hAnsi="Times New Roman" w:cs="Times New Roman"/>
                <w:sz w:val="24"/>
                <w:szCs w:val="24"/>
                <w:lang w:eastAsia="ru-RU"/>
              </w:rPr>
              <w:t xml:space="preserve">В 2024 году участвовало </w:t>
            </w:r>
            <w:r w:rsidRPr="009D65D3">
              <w:rPr>
                <w:rFonts w:ascii="Times New Roman" w:hAnsi="Times New Roman" w:cs="Times New Roman"/>
                <w:color w:val="000000" w:themeColor="text1"/>
                <w:sz w:val="24"/>
                <w:szCs w:val="24"/>
              </w:rPr>
              <w:t>9 МОУ города, 75 учащихся, 9 педагогов-наставников, приказ Комитета образования Администрации города Усть-Илимска «Об итогах муниципального конкурса инсценированных стихотворений детских поэтов среди учащихся 1-4 классов общеобразовательных учреждений города «По страницам любимых книг» № 551 от 23.05.2024 г.</w:t>
            </w:r>
          </w:p>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eastAsia="Times New Roman" w:hAnsi="Times New Roman" w:cs="Times New Roman"/>
                <w:sz w:val="24"/>
                <w:szCs w:val="24"/>
                <w:lang w:eastAsia="ru-RU"/>
              </w:rPr>
              <w:t xml:space="preserve">В 2023 году участвовало </w:t>
            </w:r>
            <w:r w:rsidRPr="009D65D3">
              <w:rPr>
                <w:rFonts w:ascii="Times New Roman" w:hAnsi="Times New Roman" w:cs="Times New Roman"/>
                <w:color w:val="000000" w:themeColor="text1"/>
                <w:sz w:val="24"/>
                <w:szCs w:val="24"/>
              </w:rPr>
              <w:t>6 МОУ города, 60 учащихся, 7  педагогов-наставников, приказ Комитета образования Администрации города Усть-Илимска «Об итогах муниципального конкурса инсценированных стихотворений детских поэтов среди учащихся 1-4 классов общеобразовательных учреждений города «По страницам любимых книг» № 627 от 01.06.2023 г.</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Запланированные результаты внедрения практики</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eastAsia="Times New Roman" w:hAnsi="Times New Roman" w:cs="Times New Roman"/>
                <w:sz w:val="24"/>
                <w:szCs w:val="24"/>
                <w:lang w:eastAsia="ru-RU"/>
              </w:rPr>
              <w:t xml:space="preserve">Предполагаемые качественные результаты реализации практики: </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  интерес и потребность в чтении художественной литературы;</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 развитие ценностного отношения младших школьников через осмысление прочитанного;</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sz w:val="24"/>
                <w:szCs w:val="24"/>
              </w:rPr>
              <w:t>- потребность в творческом самовыражении.</w:t>
            </w:r>
          </w:p>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hAnsi="Times New Roman" w:cs="Times New Roman"/>
                <w:color w:val="000000"/>
                <w:sz w:val="24"/>
                <w:szCs w:val="24"/>
              </w:rPr>
              <w:t xml:space="preserve">Эффективность практики отслеживалась путем включённого наблюдения. </w:t>
            </w:r>
            <w:r w:rsidRPr="009D65D3">
              <w:rPr>
                <w:rFonts w:ascii="Times New Roman" w:hAnsi="Times New Roman" w:cs="Times New Roman"/>
                <w:sz w:val="24"/>
                <w:szCs w:val="24"/>
              </w:rPr>
              <w:t xml:space="preserve">Получены положительные отзывы участников. </w:t>
            </w:r>
          </w:p>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hAnsi="Times New Roman" w:cs="Times New Roman"/>
                <w:sz w:val="24"/>
                <w:szCs w:val="24"/>
              </w:rPr>
              <w:t>Материалы практики готовятся для представления в Региональный реестр лучших педагогических и управленческих практик в 2025 году.</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Фактические качественные результаты практики</w:t>
            </w:r>
          </w:p>
        </w:tc>
        <w:tc>
          <w:tcPr>
            <w:tcW w:w="6793" w:type="dxa"/>
            <w:shd w:val="clear" w:color="auto" w:fill="auto"/>
          </w:tcPr>
          <w:p w:rsidR="00061381" w:rsidRPr="009D65D3" w:rsidRDefault="00061381" w:rsidP="009D65D3">
            <w:pPr>
              <w:spacing w:after="0" w:line="240" w:lineRule="auto"/>
              <w:jc w:val="both"/>
              <w:rPr>
                <w:rFonts w:ascii="Times New Roman" w:hAnsi="Times New Roman" w:cs="Times New Roman"/>
                <w:color w:val="000000" w:themeColor="text1"/>
                <w:sz w:val="24"/>
                <w:szCs w:val="24"/>
              </w:rPr>
            </w:pPr>
            <w:r w:rsidRPr="009D65D3">
              <w:rPr>
                <w:rFonts w:ascii="Times New Roman" w:hAnsi="Times New Roman" w:cs="Times New Roman"/>
                <w:sz w:val="24"/>
                <w:szCs w:val="24"/>
                <w:lang w:eastAsia="ru-RU"/>
              </w:rPr>
              <w:t xml:space="preserve">Городской конкурс </w:t>
            </w:r>
            <w:r w:rsidRPr="009D65D3">
              <w:rPr>
                <w:rFonts w:ascii="Times New Roman" w:eastAsia="Times New Roman" w:hAnsi="Times New Roman" w:cs="Times New Roman"/>
                <w:sz w:val="24"/>
                <w:szCs w:val="24"/>
                <w:lang w:eastAsia="ru-RU"/>
              </w:rPr>
              <w:t>инсценированных литературных произведений (стихотворений) для учащихся 1-4 классов</w:t>
            </w:r>
            <w:r w:rsidRPr="009D65D3">
              <w:rPr>
                <w:rFonts w:ascii="Times New Roman" w:hAnsi="Times New Roman" w:cs="Times New Roman"/>
                <w:b/>
                <w:sz w:val="24"/>
                <w:szCs w:val="24"/>
              </w:rPr>
              <w:t xml:space="preserve"> </w:t>
            </w:r>
            <w:r w:rsidRPr="009D65D3">
              <w:rPr>
                <w:rFonts w:ascii="Times New Roman" w:hAnsi="Times New Roman" w:cs="Times New Roman"/>
                <w:sz w:val="24"/>
                <w:szCs w:val="24"/>
                <w:lang w:eastAsia="ru-RU"/>
              </w:rPr>
              <w:t>«</w:t>
            </w:r>
            <w:r w:rsidRPr="009D65D3">
              <w:rPr>
                <w:rFonts w:ascii="Times New Roman" w:eastAsia="Times New Roman" w:hAnsi="Times New Roman" w:cs="Times New Roman"/>
                <w:sz w:val="24"/>
                <w:szCs w:val="24"/>
                <w:lang w:eastAsia="ru-RU"/>
              </w:rPr>
              <w:t xml:space="preserve">По страницам любимых книг» востребован и успешно реализуется 3-й год. В 2025 году проводился на базе школы 24.04.2025 г. В 2025 году </w:t>
            </w:r>
            <w:r w:rsidRPr="009D65D3">
              <w:rPr>
                <w:rFonts w:ascii="Times New Roman" w:eastAsia="Times New Roman" w:hAnsi="Times New Roman" w:cs="Times New Roman"/>
                <w:sz w:val="24"/>
                <w:szCs w:val="24"/>
                <w:lang w:eastAsia="ru-RU"/>
              </w:rPr>
              <w:lastRenderedPageBreak/>
              <w:t xml:space="preserve">проведение конкурса регламентировано </w:t>
            </w:r>
            <w:r w:rsidRPr="009D65D3">
              <w:rPr>
                <w:rFonts w:ascii="Times New Roman" w:hAnsi="Times New Roman" w:cs="Times New Roman"/>
                <w:sz w:val="24"/>
                <w:szCs w:val="24"/>
                <w:lang w:eastAsia="ru-RU"/>
              </w:rPr>
              <w:t>п</w:t>
            </w:r>
            <w:r w:rsidRPr="009D65D3">
              <w:rPr>
                <w:rFonts w:ascii="Times New Roman" w:hAnsi="Times New Roman" w:cs="Times New Roman"/>
                <w:color w:val="000000" w:themeColor="text1"/>
                <w:sz w:val="24"/>
                <w:szCs w:val="24"/>
              </w:rPr>
              <w:t xml:space="preserve">риказом Комитета образования Администрации города Усть-Илимска «Об организации и проведении муниципального конкурса инсценированных стихотворений детских поэтов среди учащихся 1-4 классов общеобразовательных учреждений города «По страницам любимых книг» № 380 от 04.04.2025 г.,  режим доступа: </w:t>
            </w:r>
            <w:hyperlink r:id="rId129" w:history="1">
              <w:r w:rsidRPr="009D65D3">
                <w:rPr>
                  <w:rStyle w:val="a5"/>
                  <w:rFonts w:ascii="Times New Roman" w:hAnsi="Times New Roman" w:cs="Times New Roman"/>
                  <w:sz w:val="24"/>
                  <w:szCs w:val="24"/>
                  <w:lang w:val="en-US"/>
                </w:rPr>
                <w:t>https</w:t>
              </w:r>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drive</w:t>
              </w:r>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google</w:t>
              </w:r>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com</w:t>
              </w:r>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file</w:t>
              </w:r>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d</w:t>
              </w:r>
              <w:r w:rsidRPr="009D65D3">
                <w:rPr>
                  <w:rStyle w:val="a5"/>
                  <w:rFonts w:ascii="Times New Roman" w:hAnsi="Times New Roman" w:cs="Times New Roman"/>
                  <w:sz w:val="24"/>
                  <w:szCs w:val="24"/>
                </w:rPr>
                <w:t>/1</w:t>
              </w:r>
              <w:r w:rsidRPr="009D65D3">
                <w:rPr>
                  <w:rStyle w:val="a5"/>
                  <w:rFonts w:ascii="Times New Roman" w:hAnsi="Times New Roman" w:cs="Times New Roman"/>
                  <w:sz w:val="24"/>
                  <w:szCs w:val="24"/>
                  <w:lang w:val="en-US"/>
                </w:rPr>
                <w:t>F</w:t>
              </w:r>
              <w:r w:rsidRPr="009D65D3">
                <w:rPr>
                  <w:rStyle w:val="a5"/>
                  <w:rFonts w:ascii="Times New Roman" w:hAnsi="Times New Roman" w:cs="Times New Roman"/>
                  <w:sz w:val="24"/>
                  <w:szCs w:val="24"/>
                </w:rPr>
                <w:t>7</w:t>
              </w:r>
              <w:proofErr w:type="spellStart"/>
              <w:r w:rsidRPr="009D65D3">
                <w:rPr>
                  <w:rStyle w:val="a5"/>
                  <w:rFonts w:ascii="Times New Roman" w:hAnsi="Times New Roman" w:cs="Times New Roman"/>
                  <w:sz w:val="24"/>
                  <w:szCs w:val="24"/>
                  <w:lang w:val="en-US"/>
                </w:rPr>
                <w:t>qclD</w:t>
              </w:r>
              <w:proofErr w:type="spellEnd"/>
              <w:r w:rsidRPr="009D65D3">
                <w:rPr>
                  <w:rStyle w:val="a5"/>
                  <w:rFonts w:ascii="Times New Roman" w:hAnsi="Times New Roman" w:cs="Times New Roman"/>
                  <w:sz w:val="24"/>
                  <w:szCs w:val="24"/>
                </w:rPr>
                <w:t>70</w:t>
              </w:r>
              <w:proofErr w:type="spellStart"/>
              <w:r w:rsidRPr="009D65D3">
                <w:rPr>
                  <w:rStyle w:val="a5"/>
                  <w:rFonts w:ascii="Times New Roman" w:hAnsi="Times New Roman" w:cs="Times New Roman"/>
                  <w:sz w:val="24"/>
                  <w:szCs w:val="24"/>
                  <w:lang w:val="en-US"/>
                </w:rPr>
                <w:t>KPwXu</w:t>
              </w:r>
              <w:proofErr w:type="spellEnd"/>
              <w:r w:rsidRPr="009D65D3">
                <w:rPr>
                  <w:rStyle w:val="a5"/>
                  <w:rFonts w:ascii="Times New Roman" w:hAnsi="Times New Roman" w:cs="Times New Roman"/>
                  <w:sz w:val="24"/>
                  <w:szCs w:val="24"/>
                </w:rPr>
                <w:t>-</w:t>
              </w:r>
              <w:proofErr w:type="spellStart"/>
              <w:r w:rsidRPr="009D65D3">
                <w:rPr>
                  <w:rStyle w:val="a5"/>
                  <w:rFonts w:ascii="Times New Roman" w:hAnsi="Times New Roman" w:cs="Times New Roman"/>
                  <w:sz w:val="24"/>
                  <w:szCs w:val="24"/>
                  <w:lang w:val="en-US"/>
                </w:rPr>
                <w:t>VtaFiSwHU</w:t>
              </w:r>
              <w:proofErr w:type="spellEnd"/>
              <w:r w:rsidRPr="009D65D3">
                <w:rPr>
                  <w:rStyle w:val="a5"/>
                  <w:rFonts w:ascii="Times New Roman" w:hAnsi="Times New Roman" w:cs="Times New Roman"/>
                  <w:sz w:val="24"/>
                  <w:szCs w:val="24"/>
                </w:rPr>
                <w:t>1</w:t>
              </w:r>
              <w:proofErr w:type="spellStart"/>
              <w:r w:rsidRPr="009D65D3">
                <w:rPr>
                  <w:rStyle w:val="a5"/>
                  <w:rFonts w:ascii="Times New Roman" w:hAnsi="Times New Roman" w:cs="Times New Roman"/>
                  <w:sz w:val="24"/>
                  <w:szCs w:val="24"/>
                  <w:lang w:val="en-US"/>
                </w:rPr>
                <w:t>NmNN</w:t>
              </w:r>
              <w:proofErr w:type="spellEnd"/>
              <w:r w:rsidRPr="009D65D3">
                <w:rPr>
                  <w:rStyle w:val="a5"/>
                  <w:rFonts w:ascii="Times New Roman" w:hAnsi="Times New Roman" w:cs="Times New Roman"/>
                  <w:sz w:val="24"/>
                  <w:szCs w:val="24"/>
                </w:rPr>
                <w:t>6</w:t>
              </w:r>
              <w:proofErr w:type="spellStart"/>
              <w:r w:rsidRPr="009D65D3">
                <w:rPr>
                  <w:rStyle w:val="a5"/>
                  <w:rFonts w:ascii="Times New Roman" w:hAnsi="Times New Roman" w:cs="Times New Roman"/>
                  <w:sz w:val="24"/>
                  <w:szCs w:val="24"/>
                  <w:lang w:val="en-US"/>
                </w:rPr>
                <w:t>FaI</w:t>
              </w:r>
              <w:proofErr w:type="spellEnd"/>
              <w:r w:rsidRPr="009D65D3">
                <w:rPr>
                  <w:rStyle w:val="a5"/>
                  <w:rFonts w:ascii="Times New Roman" w:hAnsi="Times New Roman" w:cs="Times New Roman"/>
                  <w:sz w:val="24"/>
                  <w:szCs w:val="24"/>
                </w:rPr>
                <w:t>/</w:t>
              </w:r>
              <w:r w:rsidRPr="009D65D3">
                <w:rPr>
                  <w:rStyle w:val="a5"/>
                  <w:rFonts w:ascii="Times New Roman" w:hAnsi="Times New Roman" w:cs="Times New Roman"/>
                  <w:sz w:val="24"/>
                  <w:szCs w:val="24"/>
                  <w:lang w:val="en-US"/>
                </w:rPr>
                <w:t>view</w:t>
              </w:r>
            </w:hyperlink>
            <w:r w:rsidRPr="009D65D3">
              <w:rPr>
                <w:rFonts w:ascii="Times New Roman" w:hAnsi="Times New Roman" w:cs="Times New Roman"/>
                <w:color w:val="000000" w:themeColor="text1"/>
                <w:sz w:val="24"/>
                <w:szCs w:val="24"/>
              </w:rPr>
              <w:t xml:space="preserve"> </w:t>
            </w:r>
          </w:p>
          <w:p w:rsidR="00061381" w:rsidRPr="009D65D3" w:rsidRDefault="00061381" w:rsidP="009D65D3">
            <w:pPr>
              <w:spacing w:after="0" w:line="240" w:lineRule="auto"/>
              <w:jc w:val="both"/>
              <w:rPr>
                <w:rFonts w:ascii="Times New Roman" w:hAnsi="Times New Roman" w:cs="Times New Roman"/>
                <w:color w:val="000000" w:themeColor="text1"/>
                <w:sz w:val="24"/>
                <w:szCs w:val="24"/>
              </w:rPr>
            </w:pPr>
            <w:r w:rsidRPr="009D65D3">
              <w:rPr>
                <w:rFonts w:ascii="Times New Roman" w:hAnsi="Times New Roman" w:cs="Times New Roman"/>
                <w:color w:val="000000" w:themeColor="text1"/>
                <w:sz w:val="24"/>
                <w:szCs w:val="24"/>
              </w:rPr>
              <w:t>Разработано Положение о муниципальном конкурсе инсценированных стихотворений детских поэтов среди учащихся 1-4 классов общеобразовательных школ города «По страницам любимых книг».</w:t>
            </w:r>
          </w:p>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eastAsia="Times New Roman" w:hAnsi="Times New Roman" w:cs="Times New Roman"/>
                <w:sz w:val="24"/>
                <w:szCs w:val="24"/>
                <w:lang w:eastAsia="ru-RU"/>
              </w:rPr>
              <w:t>Количество участников конкурса среди школ города стабильно высокое. Число участников и приказы об итогах проведения конкурса представлены выше.</w:t>
            </w:r>
          </w:p>
        </w:tc>
      </w:tr>
      <w:tr w:rsidR="00061381" w:rsidRPr="00DB5C62" w:rsidTr="00061381">
        <w:trPr>
          <w:trHeight w:val="2152"/>
        </w:trPr>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lastRenderedPageBreak/>
              <w:t>Как осуществлялось распространение практики</w:t>
            </w:r>
          </w:p>
        </w:tc>
        <w:tc>
          <w:tcPr>
            <w:tcW w:w="6793" w:type="dxa"/>
            <w:shd w:val="clear" w:color="auto" w:fill="auto"/>
          </w:tcPr>
          <w:p w:rsidR="00061381" w:rsidRPr="009D65D3" w:rsidRDefault="00061381" w:rsidP="009D65D3">
            <w:pPr>
              <w:pStyle w:val="a6"/>
              <w:tabs>
                <w:tab w:val="left" w:pos="265"/>
              </w:tabs>
              <w:spacing w:after="0" w:line="240" w:lineRule="auto"/>
              <w:ind w:left="0"/>
              <w:jc w:val="both"/>
              <w:rPr>
                <w:rFonts w:ascii="Times New Roman" w:hAnsi="Times New Roman" w:cs="Times New Roman"/>
                <w:sz w:val="24"/>
                <w:szCs w:val="24"/>
              </w:rPr>
            </w:pPr>
            <w:r w:rsidRPr="009D65D3">
              <w:rPr>
                <w:rFonts w:ascii="Times New Roman" w:hAnsi="Times New Roman" w:cs="Times New Roman"/>
                <w:sz w:val="24"/>
                <w:szCs w:val="24"/>
              </w:rPr>
              <w:t xml:space="preserve">Публикация о проведении на сайте школы:   </w:t>
            </w:r>
            <w:r w:rsidRPr="009D65D3">
              <w:rPr>
                <w:rFonts w:ascii="Times New Roman" w:eastAsia="Times New Roman" w:hAnsi="Times New Roman" w:cs="Times New Roman"/>
                <w:sz w:val="24"/>
                <w:szCs w:val="24"/>
                <w:lang w:eastAsia="ru-RU"/>
              </w:rPr>
              <w:t xml:space="preserve"> </w:t>
            </w:r>
            <w:hyperlink r:id="rId130" w:history="1">
              <w:r w:rsidRPr="009D65D3">
                <w:rPr>
                  <w:rStyle w:val="a5"/>
                  <w:rFonts w:ascii="Times New Roman" w:hAnsi="Times New Roman" w:cs="Times New Roman"/>
                  <w:sz w:val="24"/>
                  <w:szCs w:val="24"/>
                  <w:lang w:val="en-US"/>
                </w:rPr>
                <w:t>h</w:t>
              </w:r>
              <w:r w:rsidRPr="009D65D3">
                <w:rPr>
                  <w:rStyle w:val="a5"/>
                  <w:rFonts w:ascii="Times New Roman" w:hAnsi="Times New Roman" w:cs="Times New Roman"/>
                  <w:sz w:val="24"/>
                  <w:szCs w:val="24"/>
                </w:rPr>
                <w:t>ttps://uischool9.gosuslugi.ru/roditelyam-i-uchenikam/novosti/novosti_366.html</w:t>
              </w:r>
            </w:hyperlink>
            <w:r w:rsidRPr="009D65D3">
              <w:rPr>
                <w:rFonts w:ascii="Times New Roman" w:hAnsi="Times New Roman" w:cs="Times New Roman"/>
                <w:sz w:val="24"/>
                <w:szCs w:val="24"/>
              </w:rPr>
              <w:t xml:space="preserve">   </w:t>
            </w:r>
          </w:p>
          <w:p w:rsidR="00061381" w:rsidRPr="009D65D3" w:rsidRDefault="00061381" w:rsidP="009D65D3">
            <w:pPr>
              <w:pStyle w:val="a6"/>
              <w:tabs>
                <w:tab w:val="left" w:pos="265"/>
              </w:tabs>
              <w:spacing w:after="0" w:line="240" w:lineRule="auto"/>
              <w:ind w:left="0"/>
              <w:jc w:val="both"/>
              <w:rPr>
                <w:rFonts w:ascii="Times New Roman" w:hAnsi="Times New Roman" w:cs="Times New Roman"/>
                <w:color w:val="000000"/>
                <w:sz w:val="24"/>
                <w:szCs w:val="24"/>
              </w:rPr>
            </w:pPr>
            <w:r w:rsidRPr="009D65D3">
              <w:rPr>
                <w:rFonts w:ascii="Times New Roman" w:hAnsi="Times New Roman" w:cs="Times New Roman"/>
                <w:color w:val="000000"/>
                <w:sz w:val="24"/>
                <w:szCs w:val="24"/>
              </w:rPr>
              <w:t xml:space="preserve">Публикации в </w:t>
            </w:r>
            <w:proofErr w:type="spellStart"/>
            <w:r w:rsidRPr="009D65D3">
              <w:rPr>
                <w:rFonts w:ascii="Times New Roman" w:hAnsi="Times New Roman" w:cs="Times New Roman"/>
                <w:color w:val="000000"/>
                <w:sz w:val="24"/>
                <w:szCs w:val="24"/>
              </w:rPr>
              <w:t>соцсетях</w:t>
            </w:r>
            <w:proofErr w:type="spellEnd"/>
            <w:r w:rsidRPr="009D65D3">
              <w:rPr>
                <w:rFonts w:ascii="Times New Roman" w:hAnsi="Times New Roman" w:cs="Times New Roman"/>
                <w:color w:val="000000"/>
                <w:sz w:val="24"/>
                <w:szCs w:val="24"/>
              </w:rPr>
              <w:t xml:space="preserve">: </w:t>
            </w:r>
            <w:hyperlink r:id="rId131" w:history="1">
              <w:r w:rsidRPr="009D65D3">
                <w:rPr>
                  <w:rStyle w:val="a5"/>
                  <w:rFonts w:ascii="Times New Roman" w:hAnsi="Times New Roman" w:cs="Times New Roman"/>
                  <w:sz w:val="24"/>
                  <w:szCs w:val="24"/>
                  <w:lang w:val="en-US"/>
                </w:rPr>
                <w:t>h</w:t>
              </w:r>
              <w:r w:rsidRPr="009D65D3">
                <w:rPr>
                  <w:rStyle w:val="a5"/>
                  <w:rFonts w:ascii="Times New Roman" w:hAnsi="Times New Roman" w:cs="Times New Roman"/>
                  <w:sz w:val="24"/>
                  <w:szCs w:val="24"/>
                </w:rPr>
                <w:t>ttps://vk.com/wall-214366538_1087?ysclid=manmdhunu4440968465</w:t>
              </w:r>
            </w:hyperlink>
            <w:r w:rsidRPr="009D65D3">
              <w:rPr>
                <w:rFonts w:ascii="Times New Roman" w:hAnsi="Times New Roman" w:cs="Times New Roman"/>
                <w:color w:val="000000"/>
                <w:sz w:val="24"/>
                <w:szCs w:val="24"/>
              </w:rPr>
              <w:t xml:space="preserve"> </w:t>
            </w:r>
          </w:p>
          <w:p w:rsidR="00061381" w:rsidRPr="009D65D3" w:rsidRDefault="00061381" w:rsidP="009D65D3">
            <w:pPr>
              <w:pStyle w:val="a6"/>
              <w:tabs>
                <w:tab w:val="left" w:pos="265"/>
              </w:tabs>
              <w:spacing w:after="0" w:line="240" w:lineRule="auto"/>
              <w:ind w:left="0"/>
              <w:jc w:val="both"/>
              <w:rPr>
                <w:rFonts w:ascii="Times New Roman" w:hAnsi="Times New Roman" w:cs="Times New Roman"/>
                <w:color w:val="000000"/>
                <w:sz w:val="24"/>
                <w:szCs w:val="24"/>
              </w:rPr>
            </w:pPr>
            <w:r w:rsidRPr="009D65D3">
              <w:rPr>
                <w:rFonts w:ascii="Times New Roman" w:hAnsi="Times New Roman" w:cs="Times New Roman"/>
                <w:color w:val="000000"/>
                <w:sz w:val="24"/>
                <w:szCs w:val="24"/>
              </w:rPr>
              <w:t xml:space="preserve">Публикации на сайте Комитета образования Администрации города Усть-Илимска: </w:t>
            </w:r>
            <w:hyperlink r:id="rId132" w:history="1">
              <w:r w:rsidRPr="009D65D3">
                <w:rPr>
                  <w:rStyle w:val="a5"/>
                  <w:rFonts w:ascii="Times New Roman" w:hAnsi="Times New Roman" w:cs="Times New Roman"/>
                  <w:sz w:val="24"/>
                  <w:szCs w:val="24"/>
                  <w:lang w:val="en-US"/>
                </w:rPr>
                <w:t>h</w:t>
              </w:r>
              <w:r w:rsidRPr="009D65D3">
                <w:rPr>
                  <w:rStyle w:val="a5"/>
                  <w:rFonts w:ascii="Times New Roman" w:hAnsi="Times New Roman" w:cs="Times New Roman"/>
                  <w:sz w:val="24"/>
                  <w:szCs w:val="24"/>
                </w:rPr>
                <w:t>ttps://uiedu.ru/2024/04/05/по-страницам-любимых-книг/?ysclid=maozclqv5u46535359</w:t>
              </w:r>
            </w:hyperlink>
            <w:r w:rsidRPr="009D65D3">
              <w:rPr>
                <w:rFonts w:ascii="Times New Roman" w:hAnsi="Times New Roman" w:cs="Times New Roman"/>
                <w:color w:val="000000"/>
                <w:sz w:val="24"/>
                <w:szCs w:val="24"/>
              </w:rPr>
              <w:t xml:space="preserve">  </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В чем принципиальные отличия реализуемой практики от других известных аналогов</w:t>
            </w:r>
          </w:p>
        </w:tc>
        <w:tc>
          <w:tcPr>
            <w:tcW w:w="6793" w:type="dxa"/>
            <w:shd w:val="clear" w:color="auto" w:fill="auto"/>
          </w:tcPr>
          <w:p w:rsidR="00061381" w:rsidRPr="009D65D3" w:rsidRDefault="00061381" w:rsidP="009D65D3">
            <w:pPr>
              <w:spacing w:after="0" w:line="240" w:lineRule="auto"/>
              <w:jc w:val="both"/>
              <w:rPr>
                <w:rFonts w:ascii="Times New Roman" w:hAnsi="Times New Roman" w:cs="Times New Roman"/>
                <w:sz w:val="24"/>
                <w:szCs w:val="24"/>
              </w:rPr>
            </w:pPr>
            <w:r w:rsidRPr="009D65D3">
              <w:rPr>
                <w:rFonts w:ascii="Times New Roman" w:eastAsia="Times New Roman" w:hAnsi="Times New Roman" w:cs="Times New Roman"/>
                <w:sz w:val="24"/>
                <w:szCs w:val="24"/>
                <w:lang w:eastAsia="ru-RU"/>
              </w:rPr>
              <w:t>Практика представляет новизну для образовательного пространства города Усть-Илимска. Она учитывает актуальность организации т</w:t>
            </w:r>
            <w:r w:rsidRPr="009D65D3">
              <w:rPr>
                <w:rFonts w:ascii="Times New Roman" w:hAnsi="Times New Roman" w:cs="Times New Roman"/>
                <w:sz w:val="24"/>
                <w:szCs w:val="24"/>
              </w:rPr>
              <w:t xml:space="preserve">еатрально-игровой деятельности в аспекте обеспечения качества воспитания школьников (магистральное направление «Творчество» </w:t>
            </w:r>
            <w:r w:rsidRPr="009D65D3">
              <w:rPr>
                <w:rFonts w:ascii="Times New Roman" w:eastAsia="Times New Roman" w:hAnsi="Times New Roman" w:cs="Times New Roman"/>
                <w:sz w:val="24"/>
                <w:szCs w:val="24"/>
                <w:lang w:eastAsia="ru-RU"/>
              </w:rPr>
              <w:t xml:space="preserve">проекта </w:t>
            </w:r>
            <w:r w:rsidRPr="009D65D3">
              <w:rPr>
                <w:rFonts w:ascii="Times New Roman" w:hAnsi="Times New Roman" w:cs="Times New Roman"/>
                <w:sz w:val="24"/>
                <w:szCs w:val="24"/>
              </w:rPr>
              <w:t>«Школа Минпросвещения России»).</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Контактное лицо</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hAnsi="Times New Roman" w:cs="Times New Roman"/>
                <w:sz w:val="24"/>
                <w:szCs w:val="24"/>
              </w:rPr>
              <w:t>Степанова Н.М., заместитель директора МАОУ СОШ № 9</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Телефон</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hAnsi="Times New Roman" w:cs="Times New Roman"/>
                <w:sz w:val="24"/>
                <w:szCs w:val="24"/>
              </w:rPr>
              <w:t>89501182562</w:t>
            </w:r>
          </w:p>
        </w:tc>
      </w:tr>
      <w:tr w:rsidR="00061381" w:rsidRPr="00DB5C62" w:rsidTr="00061381">
        <w:tc>
          <w:tcPr>
            <w:tcW w:w="2552" w:type="dxa"/>
            <w:shd w:val="clear" w:color="auto" w:fill="auto"/>
          </w:tcPr>
          <w:p w:rsidR="00061381" w:rsidRPr="00061381" w:rsidRDefault="00061381" w:rsidP="00061381">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Почта</w:t>
            </w:r>
          </w:p>
        </w:tc>
        <w:tc>
          <w:tcPr>
            <w:tcW w:w="6793" w:type="dxa"/>
            <w:shd w:val="clear" w:color="auto" w:fill="auto"/>
          </w:tcPr>
          <w:p w:rsidR="00061381" w:rsidRPr="009D65D3" w:rsidRDefault="00061381" w:rsidP="009D65D3">
            <w:pPr>
              <w:spacing w:after="0" w:line="240" w:lineRule="auto"/>
              <w:jc w:val="both"/>
              <w:rPr>
                <w:rFonts w:ascii="Times New Roman" w:eastAsia="Times New Roman" w:hAnsi="Times New Roman" w:cs="Times New Roman"/>
                <w:sz w:val="24"/>
                <w:szCs w:val="24"/>
                <w:lang w:eastAsia="ru-RU"/>
              </w:rPr>
            </w:pPr>
            <w:r w:rsidRPr="009D65D3">
              <w:rPr>
                <w:rFonts w:ascii="Times New Roman" w:hAnsi="Times New Roman" w:cs="Times New Roman"/>
                <w:sz w:val="24"/>
                <w:szCs w:val="24"/>
                <w:lang w:val="en-US"/>
              </w:rPr>
              <w:t>natalist12@mail.ru</w:t>
            </w:r>
          </w:p>
        </w:tc>
      </w:tr>
    </w:tbl>
    <w:p w:rsidR="00061381" w:rsidRDefault="00061381" w:rsidP="005D7BE3">
      <w:pPr>
        <w:shd w:val="clear" w:color="auto" w:fill="FFFFFF"/>
        <w:spacing w:after="0" w:line="240" w:lineRule="auto"/>
        <w:jc w:val="both"/>
        <w:textAlignment w:val="baseline"/>
        <w:rPr>
          <w:rFonts w:ascii="Times New Roman" w:hAnsi="Times New Roman" w:cs="Times New Roman"/>
          <w:sz w:val="24"/>
          <w:szCs w:val="24"/>
        </w:rPr>
      </w:pPr>
    </w:p>
    <w:p w:rsidR="00EB2D29" w:rsidRDefault="00EB2D29" w:rsidP="00EB2D29">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10</w:t>
      </w:r>
      <w:r w:rsidR="00B92595">
        <w:rPr>
          <w:rFonts w:ascii="Times New Roman" w:hAnsi="Times New Roman" w:cs="Times New Roman"/>
          <w:b/>
          <w:sz w:val="24"/>
          <w:szCs w:val="24"/>
        </w:rPr>
        <w:t>*</w:t>
      </w:r>
    </w:p>
    <w:p w:rsidR="00EB2D29" w:rsidRDefault="00EB2D29" w:rsidP="00EB2D29">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52"/>
        <w:gridCol w:w="6803"/>
      </w:tblGrid>
      <w:tr w:rsidR="00EB2D29"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Наименование муниципального образовательного учреждения</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b/>
                <w:sz w:val="24"/>
                <w:szCs w:val="24"/>
              </w:rPr>
            </w:pPr>
            <w:r w:rsidRPr="00EB2D29">
              <w:rPr>
                <w:rFonts w:ascii="Times New Roman" w:hAnsi="Times New Roman" w:cs="Times New Roman"/>
                <w:b/>
                <w:sz w:val="24"/>
                <w:szCs w:val="24"/>
              </w:rPr>
              <w:t>МАОУ «СОШ№11»</w:t>
            </w:r>
          </w:p>
        </w:tc>
      </w:tr>
      <w:tr w:rsidR="00EB2D29" w:rsidRPr="00FE7A9F"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Название успешной практики</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b/>
                <w:sz w:val="24"/>
                <w:szCs w:val="24"/>
              </w:rPr>
            </w:pPr>
            <w:r w:rsidRPr="00EB2D29">
              <w:rPr>
                <w:rFonts w:ascii="Times New Roman" w:hAnsi="Times New Roman" w:cs="Times New Roman"/>
                <w:b/>
                <w:bCs/>
                <w:sz w:val="24"/>
                <w:szCs w:val="24"/>
              </w:rPr>
              <w:t xml:space="preserve">«Проект, посвященный 80-летию Великой Победы «Великая Отечественная война в истории моей семьи. </w:t>
            </w:r>
            <w:r w:rsidRPr="00EB2D29">
              <w:rPr>
                <w:rFonts w:ascii="Times New Roman" w:hAnsi="Times New Roman" w:cs="Times New Roman"/>
                <w:b/>
                <w:sz w:val="24"/>
                <w:szCs w:val="24"/>
              </w:rPr>
              <w:t>Бессмертный полк школы №11</w:t>
            </w:r>
            <w:r w:rsidRPr="00EB2D29">
              <w:rPr>
                <w:rFonts w:ascii="Times New Roman" w:hAnsi="Times New Roman" w:cs="Times New Roman"/>
                <w:b/>
                <w:bCs/>
                <w:sz w:val="24"/>
                <w:szCs w:val="24"/>
              </w:rPr>
              <w:t>»</w:t>
            </w:r>
          </w:p>
        </w:tc>
      </w:tr>
      <w:tr w:rsidR="00EB2D29" w:rsidRPr="004B20B9"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Проблемы и задачи, которые решаются посредством практики</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bCs/>
                <w:sz w:val="24"/>
                <w:szCs w:val="24"/>
              </w:rPr>
            </w:pPr>
            <w:r w:rsidRPr="00EB2D29">
              <w:rPr>
                <w:rFonts w:ascii="Times New Roman" w:hAnsi="Times New Roman" w:cs="Times New Roman"/>
                <w:bCs/>
                <w:sz w:val="24"/>
                <w:szCs w:val="24"/>
              </w:rPr>
              <w:t>Реализация проекта позволит задействовать различные виды детской деятельности и предполагает привлечение детей к изучению знаменательных дат и событий, а также формирует интерес к истории своей семьи, чувство гордости за своих предков и осознание сопричастности своей семьи к историческим событиям Великой Отечественной войны. Формирование у обучающихся чувства патриотизма, гражданственности, уважения к памяти защитников Отечества и подвигам героев Отечества через коллективно-творческое дело.</w:t>
            </w:r>
          </w:p>
        </w:tc>
      </w:tr>
      <w:tr w:rsidR="00EB2D29" w:rsidRPr="004B20B9"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 xml:space="preserve">Дата и место начала практики, место реализации практики на </w:t>
            </w:r>
            <w:r w:rsidRPr="00EB2D29">
              <w:rPr>
                <w:rFonts w:ascii="Times New Roman" w:hAnsi="Times New Roman" w:cs="Times New Roman"/>
                <w:sz w:val="24"/>
                <w:szCs w:val="24"/>
              </w:rPr>
              <w:lastRenderedPageBreak/>
              <w:t>момент представления данных</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b/>
                <w:sz w:val="24"/>
                <w:szCs w:val="24"/>
              </w:rPr>
              <w:lastRenderedPageBreak/>
              <w:t xml:space="preserve">1 этап (проектный) – январь 2025г.: </w:t>
            </w:r>
            <w:r w:rsidR="00B92595">
              <w:rPr>
                <w:rFonts w:ascii="Times New Roman" w:hAnsi="Times New Roman" w:cs="Times New Roman"/>
                <w:sz w:val="24"/>
                <w:szCs w:val="24"/>
              </w:rPr>
              <w:t>о</w:t>
            </w:r>
            <w:r w:rsidRPr="00EB2D29">
              <w:rPr>
                <w:rFonts w:ascii="Times New Roman" w:hAnsi="Times New Roman" w:cs="Times New Roman"/>
                <w:sz w:val="24"/>
                <w:szCs w:val="24"/>
              </w:rPr>
              <w:t xml:space="preserve">боснование идеи, планирование работы, распределение обязанностей и ответственных </w:t>
            </w:r>
          </w:p>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b/>
                <w:sz w:val="24"/>
                <w:szCs w:val="24"/>
              </w:rPr>
              <w:lastRenderedPageBreak/>
              <w:t xml:space="preserve">2 этап (основной) – февраль – март 2025г.: </w:t>
            </w:r>
            <w:r w:rsidR="00B92595">
              <w:rPr>
                <w:rFonts w:ascii="Times New Roman" w:hAnsi="Times New Roman" w:cs="Times New Roman"/>
                <w:sz w:val="24"/>
                <w:szCs w:val="24"/>
              </w:rPr>
              <w:t>р</w:t>
            </w:r>
            <w:r w:rsidRPr="00EB2D29">
              <w:rPr>
                <w:rFonts w:ascii="Times New Roman" w:hAnsi="Times New Roman" w:cs="Times New Roman"/>
                <w:sz w:val="24"/>
                <w:szCs w:val="24"/>
              </w:rPr>
              <w:t xml:space="preserve">еализация плана мероприятий  </w:t>
            </w:r>
          </w:p>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b/>
                <w:sz w:val="24"/>
                <w:szCs w:val="24"/>
              </w:rPr>
              <w:t xml:space="preserve">3 этап (обобщающий) –  май 2025г.: </w:t>
            </w:r>
            <w:r w:rsidR="00B92595">
              <w:rPr>
                <w:rFonts w:ascii="Times New Roman" w:hAnsi="Times New Roman" w:cs="Times New Roman"/>
                <w:sz w:val="24"/>
                <w:szCs w:val="24"/>
              </w:rPr>
              <w:t>п</w:t>
            </w:r>
            <w:r w:rsidRPr="00EB2D29">
              <w:rPr>
                <w:rFonts w:ascii="Times New Roman" w:hAnsi="Times New Roman" w:cs="Times New Roman"/>
                <w:sz w:val="24"/>
                <w:szCs w:val="24"/>
              </w:rPr>
              <w:t>редставление проекта, рефлексия</w:t>
            </w:r>
          </w:p>
          <w:p w:rsidR="00EB2D29" w:rsidRPr="00EB2D29" w:rsidRDefault="00EB2D29" w:rsidP="00EB2D29">
            <w:pPr>
              <w:spacing w:after="0" w:line="240" w:lineRule="auto"/>
              <w:jc w:val="both"/>
              <w:rPr>
                <w:rFonts w:ascii="Times New Roman" w:hAnsi="Times New Roman" w:cs="Times New Roman"/>
                <w:bCs/>
                <w:sz w:val="24"/>
                <w:szCs w:val="24"/>
              </w:rPr>
            </w:pPr>
            <w:r w:rsidRPr="00EB2D29">
              <w:rPr>
                <w:rFonts w:ascii="Times New Roman" w:hAnsi="Times New Roman" w:cs="Times New Roman"/>
                <w:sz w:val="24"/>
                <w:szCs w:val="24"/>
              </w:rPr>
              <w:t>Место реализации практики: МАОУ «СОШ № 11»</w:t>
            </w:r>
          </w:p>
        </w:tc>
      </w:tr>
      <w:tr w:rsidR="00EB2D29" w:rsidRPr="00FE7A9F"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lastRenderedPageBreak/>
              <w:t>Целевая группа, на которую ориентирована практика</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Учащиеся МАОУ «СОШ №11» с 1 по 11 класс, родители и семьи обучающихся, педагоги школы</w:t>
            </w:r>
          </w:p>
        </w:tc>
      </w:tr>
      <w:tr w:rsidR="00EB2D29"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Масштаб реализации практики</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Учащиеся МАОУ «СОШ №11» с 1 по 11 класс, родители и семьи обучающихся, педагоги школы</w:t>
            </w:r>
          </w:p>
        </w:tc>
      </w:tr>
      <w:tr w:rsidR="00EB2D29" w:rsidRPr="00FE7A9F"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Запланированные результаты внедрения практики</w:t>
            </w:r>
          </w:p>
        </w:tc>
        <w:tc>
          <w:tcPr>
            <w:tcW w:w="6803" w:type="dxa"/>
            <w:shd w:val="clear" w:color="auto" w:fill="auto"/>
          </w:tcPr>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Создание электронной презентации</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Создание видеоролика</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Показ презентации/видеоролика на информационных экранах школы в преддверии празднования Великой Победы</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 xml:space="preserve">Проведение музейных </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Проведение классных часов</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Выступление на НПК</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Организация тематических встреч с социальными партнерами (представители библиотек города)</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 xml:space="preserve">Размещение презентации «Бессмертный полк» в </w:t>
            </w:r>
            <w:proofErr w:type="spellStart"/>
            <w:r w:rsidRPr="00EB2D29">
              <w:rPr>
                <w:rFonts w:ascii="Times New Roman" w:hAnsi="Times New Roman" w:cs="Times New Roman"/>
                <w:sz w:val="24"/>
                <w:szCs w:val="24"/>
              </w:rPr>
              <w:t>госпабликах</w:t>
            </w:r>
            <w:proofErr w:type="spellEnd"/>
            <w:r w:rsidRPr="00EB2D29">
              <w:rPr>
                <w:rFonts w:ascii="Times New Roman" w:hAnsi="Times New Roman" w:cs="Times New Roman"/>
                <w:sz w:val="24"/>
                <w:szCs w:val="24"/>
              </w:rPr>
              <w:t xml:space="preserve"> и на официальном сайте школы</w:t>
            </w:r>
            <w:r>
              <w:rPr>
                <w:rFonts w:ascii="Times New Roman" w:hAnsi="Times New Roman" w:cs="Times New Roman"/>
                <w:sz w:val="24"/>
                <w:szCs w:val="24"/>
              </w:rPr>
              <w:t>.</w:t>
            </w:r>
          </w:p>
          <w:p w:rsidR="00EB2D29" w:rsidRPr="00EB2D29" w:rsidRDefault="00EB2D29" w:rsidP="00C1683F">
            <w:pPr>
              <w:pStyle w:val="a6"/>
              <w:numPr>
                <w:ilvl w:val="0"/>
                <w:numId w:val="81"/>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Встречи с участниками СВО, представителями общественных организаций на музейных часах с представлением промежуточных итогов проекта (выступления ребят с кратким рассказом о родственнике, принимавшем участие в войне)</w:t>
            </w:r>
            <w:r>
              <w:rPr>
                <w:rFonts w:ascii="Times New Roman" w:hAnsi="Times New Roman" w:cs="Times New Roman"/>
                <w:sz w:val="24"/>
                <w:szCs w:val="24"/>
              </w:rPr>
              <w:t>.</w:t>
            </w:r>
          </w:p>
        </w:tc>
      </w:tr>
      <w:tr w:rsidR="00EB2D29" w:rsidRPr="00FE7A9F"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Фактические качественные результаты практики</w:t>
            </w:r>
          </w:p>
        </w:tc>
        <w:tc>
          <w:tcPr>
            <w:tcW w:w="6803" w:type="dxa"/>
            <w:shd w:val="clear" w:color="auto" w:fill="auto"/>
          </w:tcPr>
          <w:p w:rsidR="00EB2D29" w:rsidRPr="00EB2D29" w:rsidRDefault="00EB2D29" w:rsidP="00C1683F">
            <w:pPr>
              <w:pStyle w:val="a6"/>
              <w:numPr>
                <w:ilvl w:val="0"/>
                <w:numId w:val="82"/>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Создание экспозиции в школьном музее (</w:t>
            </w:r>
            <w:hyperlink r:id="rId133" w:history="1">
              <w:r w:rsidRPr="00EB2D29">
                <w:rPr>
                  <w:rStyle w:val="a5"/>
                  <w:rFonts w:ascii="Times New Roman" w:hAnsi="Times New Roman" w:cs="Times New Roman"/>
                  <w:sz w:val="24"/>
                  <w:szCs w:val="24"/>
                </w:rPr>
                <w:t>https://vk.com/wall-195151099_2777</w:t>
              </w:r>
            </w:hyperlink>
            <w:r w:rsidRPr="00EB2D29">
              <w:rPr>
                <w:rFonts w:ascii="Times New Roman" w:hAnsi="Times New Roman" w:cs="Times New Roman"/>
                <w:sz w:val="24"/>
                <w:szCs w:val="24"/>
              </w:rPr>
              <w:t xml:space="preserve">, </w:t>
            </w:r>
            <w:hyperlink r:id="rId134" w:history="1">
              <w:r w:rsidRPr="00EB2D29">
                <w:rPr>
                  <w:rStyle w:val="a5"/>
                  <w:rFonts w:ascii="Times New Roman" w:hAnsi="Times New Roman" w:cs="Times New Roman"/>
                  <w:sz w:val="24"/>
                  <w:szCs w:val="24"/>
                </w:rPr>
                <w:t>https://sc11ui.gosuslugi.ru/roditelyam-i-uchenikam/novosti/novosti_536.html</w:t>
              </w:r>
            </w:hyperlink>
            <w:r w:rsidRPr="00EB2D29">
              <w:rPr>
                <w:rFonts w:ascii="Times New Roman" w:hAnsi="Times New Roman" w:cs="Times New Roman"/>
                <w:sz w:val="24"/>
                <w:szCs w:val="24"/>
              </w:rPr>
              <w:t xml:space="preserve">  )</w:t>
            </w:r>
          </w:p>
          <w:p w:rsidR="00EB2D29" w:rsidRPr="00EB2D29" w:rsidRDefault="00EB2D29" w:rsidP="00C1683F">
            <w:pPr>
              <w:pStyle w:val="a6"/>
              <w:numPr>
                <w:ilvl w:val="0"/>
                <w:numId w:val="82"/>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 xml:space="preserve">Размещение видеоролика в </w:t>
            </w:r>
            <w:proofErr w:type="spellStart"/>
            <w:r w:rsidRPr="00EB2D29">
              <w:rPr>
                <w:rFonts w:ascii="Times New Roman" w:hAnsi="Times New Roman" w:cs="Times New Roman"/>
                <w:sz w:val="24"/>
                <w:szCs w:val="24"/>
              </w:rPr>
              <w:t>госпабликах</w:t>
            </w:r>
            <w:proofErr w:type="spellEnd"/>
            <w:r w:rsidRPr="00EB2D29">
              <w:rPr>
                <w:rFonts w:ascii="Times New Roman" w:hAnsi="Times New Roman" w:cs="Times New Roman"/>
                <w:sz w:val="24"/>
                <w:szCs w:val="24"/>
              </w:rPr>
              <w:t xml:space="preserve"> МАОУ «СОШ № 11» (</w:t>
            </w:r>
            <w:r w:rsidRPr="00EB2D29">
              <w:rPr>
                <w:rFonts w:ascii="Times New Roman" w:hAnsi="Times New Roman" w:cs="Times New Roman"/>
                <w:sz w:val="24"/>
                <w:szCs w:val="24"/>
                <w:lang w:val="en-US"/>
              </w:rPr>
              <w:t>VK</w:t>
            </w:r>
            <w:r w:rsidRPr="00EB2D29">
              <w:rPr>
                <w:rFonts w:ascii="Times New Roman" w:hAnsi="Times New Roman" w:cs="Times New Roman"/>
                <w:sz w:val="24"/>
                <w:szCs w:val="24"/>
              </w:rPr>
              <w:t xml:space="preserve"> </w:t>
            </w:r>
            <w:hyperlink r:id="rId135" w:history="1">
              <w:r w:rsidRPr="00EB2D29">
                <w:rPr>
                  <w:rStyle w:val="a5"/>
                  <w:rFonts w:ascii="Times New Roman" w:hAnsi="Times New Roman" w:cs="Times New Roman"/>
                  <w:sz w:val="24"/>
                  <w:szCs w:val="24"/>
                  <w:lang w:val="en-US"/>
                </w:rPr>
                <w:t>https</w:t>
              </w:r>
              <w:r w:rsidRPr="00EB2D29">
                <w:rPr>
                  <w:rStyle w:val="a5"/>
                  <w:rFonts w:ascii="Times New Roman" w:hAnsi="Times New Roman" w:cs="Times New Roman"/>
                  <w:sz w:val="24"/>
                  <w:szCs w:val="24"/>
                </w:rPr>
                <w:t>://</w:t>
              </w:r>
              <w:proofErr w:type="spellStart"/>
              <w:r w:rsidRPr="00EB2D29">
                <w:rPr>
                  <w:rStyle w:val="a5"/>
                  <w:rFonts w:ascii="Times New Roman" w:hAnsi="Times New Roman" w:cs="Times New Roman"/>
                  <w:sz w:val="24"/>
                  <w:szCs w:val="24"/>
                  <w:lang w:val="en-US"/>
                </w:rPr>
                <w:t>vk</w:t>
              </w:r>
              <w:proofErr w:type="spellEnd"/>
              <w:r w:rsidRPr="00EB2D29">
                <w:rPr>
                  <w:rStyle w:val="a5"/>
                  <w:rFonts w:ascii="Times New Roman" w:hAnsi="Times New Roman" w:cs="Times New Roman"/>
                  <w:sz w:val="24"/>
                  <w:szCs w:val="24"/>
                </w:rPr>
                <w:t>.</w:t>
              </w:r>
              <w:r w:rsidRPr="00EB2D29">
                <w:rPr>
                  <w:rStyle w:val="a5"/>
                  <w:rFonts w:ascii="Times New Roman" w:hAnsi="Times New Roman" w:cs="Times New Roman"/>
                  <w:sz w:val="24"/>
                  <w:szCs w:val="24"/>
                  <w:lang w:val="en-US"/>
                </w:rPr>
                <w:t>com</w:t>
              </w:r>
              <w:r w:rsidRPr="00EB2D29">
                <w:rPr>
                  <w:rStyle w:val="a5"/>
                  <w:rFonts w:ascii="Times New Roman" w:hAnsi="Times New Roman" w:cs="Times New Roman"/>
                  <w:sz w:val="24"/>
                  <w:szCs w:val="24"/>
                </w:rPr>
                <w:t>/</w:t>
              </w:r>
              <w:r w:rsidRPr="00EB2D29">
                <w:rPr>
                  <w:rStyle w:val="a5"/>
                  <w:rFonts w:ascii="Times New Roman" w:hAnsi="Times New Roman" w:cs="Times New Roman"/>
                  <w:sz w:val="24"/>
                  <w:szCs w:val="24"/>
                  <w:lang w:val="en-US"/>
                </w:rPr>
                <w:t>wall</w:t>
              </w:r>
              <w:r w:rsidRPr="00EB2D29">
                <w:rPr>
                  <w:rStyle w:val="a5"/>
                  <w:rFonts w:ascii="Times New Roman" w:hAnsi="Times New Roman" w:cs="Times New Roman"/>
                  <w:sz w:val="24"/>
                  <w:szCs w:val="24"/>
                </w:rPr>
                <w:t>-195151099_2584</w:t>
              </w:r>
            </w:hyperlink>
            <w:r w:rsidRPr="00EB2D29">
              <w:rPr>
                <w:rFonts w:ascii="Times New Roman" w:hAnsi="Times New Roman" w:cs="Times New Roman"/>
                <w:sz w:val="24"/>
                <w:szCs w:val="24"/>
              </w:rPr>
              <w:t>)</w:t>
            </w:r>
          </w:p>
          <w:p w:rsidR="00EB2D29" w:rsidRPr="00EB2D29" w:rsidRDefault="00EB2D29" w:rsidP="00C1683F">
            <w:pPr>
              <w:pStyle w:val="a6"/>
              <w:numPr>
                <w:ilvl w:val="0"/>
                <w:numId w:val="82"/>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Эссе «Гордость моей семьи» на муниципальном этапе международного конкурса сочинений «Без срока давности» получил Дипломом III степени (Приказ Комитета образования Администрации г. Усть-Илимска от 25.03.2025. № 322)</w:t>
            </w:r>
          </w:p>
          <w:p w:rsidR="00EB2D29" w:rsidRPr="00EB2D29" w:rsidRDefault="00EB2D29" w:rsidP="00B92595">
            <w:pPr>
              <w:pStyle w:val="a6"/>
              <w:numPr>
                <w:ilvl w:val="0"/>
                <w:numId w:val="82"/>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 xml:space="preserve">Доклад «Гордость моей семьи» на XXVI Всероссийская научно-практическая конференция </w:t>
            </w:r>
            <w:r w:rsidR="00B92595">
              <w:rPr>
                <w:rFonts w:ascii="Times New Roman" w:hAnsi="Times New Roman" w:cs="Times New Roman"/>
                <w:sz w:val="24"/>
                <w:szCs w:val="24"/>
              </w:rPr>
              <w:t>«</w:t>
            </w:r>
            <w:r w:rsidRPr="00EB2D29">
              <w:rPr>
                <w:rFonts w:ascii="Times New Roman" w:hAnsi="Times New Roman" w:cs="Times New Roman"/>
                <w:sz w:val="24"/>
                <w:szCs w:val="24"/>
              </w:rPr>
              <w:t>Давайте, люди, никогда об этом не забудем...</w:t>
            </w:r>
            <w:r w:rsidR="00B92595">
              <w:rPr>
                <w:rFonts w:ascii="Times New Roman" w:hAnsi="Times New Roman" w:cs="Times New Roman"/>
                <w:sz w:val="24"/>
                <w:szCs w:val="24"/>
              </w:rPr>
              <w:t>»</w:t>
            </w:r>
            <w:r w:rsidRPr="00EB2D29">
              <w:rPr>
                <w:rFonts w:ascii="Times New Roman" w:hAnsi="Times New Roman" w:cs="Times New Roman"/>
                <w:sz w:val="24"/>
                <w:szCs w:val="24"/>
              </w:rPr>
              <w:t xml:space="preserve"> получил Диплом </w:t>
            </w:r>
            <w:r w:rsidRPr="00EB2D29">
              <w:rPr>
                <w:rFonts w:ascii="Times New Roman" w:hAnsi="Times New Roman" w:cs="Times New Roman"/>
                <w:sz w:val="24"/>
                <w:szCs w:val="24"/>
                <w:lang w:val="en-US"/>
              </w:rPr>
              <w:t>I</w:t>
            </w:r>
            <w:r w:rsidRPr="00EB2D29">
              <w:rPr>
                <w:rFonts w:ascii="Times New Roman" w:hAnsi="Times New Roman" w:cs="Times New Roman"/>
                <w:sz w:val="24"/>
                <w:szCs w:val="24"/>
              </w:rPr>
              <w:t xml:space="preserve"> степени (https://vk.com/wall-195151099_2602)</w:t>
            </w:r>
          </w:p>
        </w:tc>
      </w:tr>
      <w:tr w:rsidR="00EB2D29" w:rsidRPr="00FE7A9F"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Как осуществлялось распространение практики</w:t>
            </w:r>
          </w:p>
        </w:tc>
        <w:tc>
          <w:tcPr>
            <w:tcW w:w="6803" w:type="dxa"/>
            <w:shd w:val="clear" w:color="auto" w:fill="auto"/>
          </w:tcPr>
          <w:p w:rsidR="00EB2D29" w:rsidRPr="00EB2D29" w:rsidRDefault="00EB2D29" w:rsidP="00C1683F">
            <w:pPr>
              <w:pStyle w:val="a6"/>
              <w:numPr>
                <w:ilvl w:val="0"/>
                <w:numId w:val="80"/>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Представление проекта практики на заочном этапе Всероссийского конкурса «Педагогический дебют», на конкурсном испытании «Образовательный проект» (Тематика образовательного проекта Конкурса 2025 года: «80-летие Победы в ВОВ»)</w:t>
            </w:r>
            <w:r>
              <w:rPr>
                <w:rFonts w:ascii="Times New Roman" w:hAnsi="Times New Roman" w:cs="Times New Roman"/>
                <w:sz w:val="24"/>
                <w:szCs w:val="24"/>
              </w:rPr>
              <w:t>.</w:t>
            </w:r>
          </w:p>
          <w:p w:rsidR="00EB2D29" w:rsidRPr="00EB2D29" w:rsidRDefault="00EB2D29" w:rsidP="00C1683F">
            <w:pPr>
              <w:pStyle w:val="a6"/>
              <w:numPr>
                <w:ilvl w:val="0"/>
                <w:numId w:val="80"/>
              </w:numPr>
              <w:spacing w:after="0" w:line="240" w:lineRule="auto"/>
              <w:ind w:left="0"/>
              <w:jc w:val="both"/>
              <w:rPr>
                <w:rFonts w:ascii="Times New Roman" w:hAnsi="Times New Roman" w:cs="Times New Roman"/>
                <w:sz w:val="24"/>
                <w:szCs w:val="24"/>
              </w:rPr>
            </w:pPr>
            <w:r w:rsidRPr="00EB2D29">
              <w:rPr>
                <w:rFonts w:ascii="Times New Roman" w:hAnsi="Times New Roman" w:cs="Times New Roman"/>
                <w:sz w:val="24"/>
                <w:szCs w:val="24"/>
              </w:rPr>
              <w:t xml:space="preserve">Представление практики на Муниципальном конкурсе воспитательных практик, посвященных Году защитника Отечества и предстоящему празднованию 80-летия Победы в Великой Отечественной войне (диплом </w:t>
            </w:r>
            <w:r w:rsidRPr="00EB2D29">
              <w:rPr>
                <w:rFonts w:ascii="Times New Roman" w:hAnsi="Times New Roman" w:cs="Times New Roman"/>
                <w:sz w:val="24"/>
                <w:szCs w:val="24"/>
                <w:lang w:val="en-US"/>
              </w:rPr>
              <w:t>II</w:t>
            </w:r>
            <w:r w:rsidRPr="00EB2D29">
              <w:rPr>
                <w:rFonts w:ascii="Times New Roman" w:hAnsi="Times New Roman" w:cs="Times New Roman"/>
                <w:sz w:val="24"/>
                <w:szCs w:val="24"/>
              </w:rPr>
              <w:t xml:space="preserve"> степени, приказ КО от 11.04.2025 №412)</w:t>
            </w:r>
            <w:r>
              <w:rPr>
                <w:rFonts w:ascii="Times New Roman" w:hAnsi="Times New Roman" w:cs="Times New Roman"/>
                <w:sz w:val="24"/>
                <w:szCs w:val="24"/>
              </w:rPr>
              <w:t>.</w:t>
            </w:r>
          </w:p>
        </w:tc>
      </w:tr>
      <w:tr w:rsidR="00EB2D29" w:rsidRPr="00F56AF1"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В чем принципиальные отличия реализуе</w:t>
            </w:r>
            <w:r w:rsidRPr="00EB2D29">
              <w:rPr>
                <w:rFonts w:ascii="Times New Roman" w:hAnsi="Times New Roman" w:cs="Times New Roman"/>
                <w:sz w:val="24"/>
                <w:szCs w:val="24"/>
              </w:rPr>
              <w:lastRenderedPageBreak/>
              <w:t>мой практики от других известных аналогов</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lastRenderedPageBreak/>
              <w:t>Осознание личной сопричастности через историю своей семьи вызывает живые эмоции современных детей на события Великой Отечественной войны: ВОВ перестает быть просто «главой из учебника истории».</w:t>
            </w:r>
          </w:p>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lastRenderedPageBreak/>
              <w:t>Этот проект позволяет прикоснуться к истории семьи, к тем историческим документам, которые хранят память о героях, вызывает сопереживание и чувство гордости за своих предков, пережившим все ужасы той войны, и вышедших победителями. Исследования истории совей семьи совместно с родителями воспитывает умение трепетно относиться к памяти прошлого, своим историческим корням. Взаимодействие с родителями способствует сохранению семейных связей и бережному отношению к традициям.</w:t>
            </w:r>
          </w:p>
        </w:tc>
      </w:tr>
      <w:tr w:rsidR="00EB2D29" w:rsidRPr="00F56AF1"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lastRenderedPageBreak/>
              <w:t>Контактное лицо</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Соловьева Юлия Евгеньевна, заместитель директора</w:t>
            </w:r>
          </w:p>
        </w:tc>
      </w:tr>
      <w:tr w:rsidR="00EB2D29" w:rsidRPr="00F56AF1"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Телефон</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89501097276</w:t>
            </w:r>
          </w:p>
        </w:tc>
      </w:tr>
      <w:tr w:rsidR="00EB2D29" w:rsidRPr="006F0BD0" w:rsidTr="00EB2D29">
        <w:tc>
          <w:tcPr>
            <w:tcW w:w="2552"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rPr>
            </w:pPr>
            <w:r w:rsidRPr="00EB2D29">
              <w:rPr>
                <w:rFonts w:ascii="Times New Roman" w:hAnsi="Times New Roman" w:cs="Times New Roman"/>
                <w:sz w:val="24"/>
                <w:szCs w:val="24"/>
              </w:rPr>
              <w:t>Почта</w:t>
            </w:r>
          </w:p>
        </w:tc>
        <w:tc>
          <w:tcPr>
            <w:tcW w:w="6803" w:type="dxa"/>
            <w:shd w:val="clear" w:color="auto" w:fill="auto"/>
          </w:tcPr>
          <w:p w:rsidR="00EB2D29" w:rsidRPr="00EB2D29" w:rsidRDefault="00EB2D29" w:rsidP="00EB2D29">
            <w:pPr>
              <w:spacing w:after="0" w:line="240" w:lineRule="auto"/>
              <w:jc w:val="both"/>
              <w:rPr>
                <w:rFonts w:ascii="Times New Roman" w:hAnsi="Times New Roman" w:cs="Times New Roman"/>
                <w:sz w:val="24"/>
                <w:szCs w:val="24"/>
                <w:lang w:val="en-US"/>
              </w:rPr>
            </w:pPr>
            <w:r w:rsidRPr="00EB2D29">
              <w:rPr>
                <w:rFonts w:ascii="Times New Roman" w:hAnsi="Times New Roman" w:cs="Times New Roman"/>
                <w:sz w:val="24"/>
                <w:szCs w:val="24"/>
                <w:lang w:val="en-US"/>
              </w:rPr>
              <w:t>yuliyasolove@yandex.ru</w:t>
            </w:r>
          </w:p>
        </w:tc>
      </w:tr>
    </w:tbl>
    <w:p w:rsidR="00EB2D29" w:rsidRDefault="00EB2D29" w:rsidP="00061381">
      <w:pPr>
        <w:spacing w:after="0" w:line="240" w:lineRule="auto"/>
        <w:jc w:val="center"/>
        <w:rPr>
          <w:rFonts w:ascii="Times New Roman" w:hAnsi="Times New Roman" w:cs="Times New Roman"/>
          <w:b/>
          <w:sz w:val="24"/>
          <w:szCs w:val="24"/>
        </w:rPr>
      </w:pPr>
    </w:p>
    <w:p w:rsidR="00061381" w:rsidRDefault="00061381" w:rsidP="00061381">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12523">
        <w:rPr>
          <w:rFonts w:ascii="Times New Roman" w:hAnsi="Times New Roman" w:cs="Times New Roman"/>
          <w:b/>
          <w:sz w:val="24"/>
          <w:szCs w:val="24"/>
        </w:rPr>
        <w:t>1</w:t>
      </w:r>
      <w:r w:rsidR="00EB2D29">
        <w:rPr>
          <w:rFonts w:ascii="Times New Roman" w:hAnsi="Times New Roman" w:cs="Times New Roman"/>
          <w:b/>
          <w:sz w:val="24"/>
          <w:szCs w:val="24"/>
        </w:rPr>
        <w:t>1</w:t>
      </w:r>
      <w:r w:rsidR="00B92595">
        <w:rPr>
          <w:rFonts w:ascii="Times New Roman" w:hAnsi="Times New Roman" w:cs="Times New Roman"/>
          <w:b/>
          <w:sz w:val="24"/>
          <w:szCs w:val="24"/>
        </w:rPr>
        <w:t>*</w:t>
      </w:r>
    </w:p>
    <w:p w:rsidR="007576D3" w:rsidRDefault="007576D3" w:rsidP="00061381">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474"/>
        <w:gridCol w:w="6881"/>
      </w:tblGrid>
      <w:tr w:rsidR="003F373F" w:rsidRPr="00686651" w:rsidTr="001F366D">
        <w:tc>
          <w:tcPr>
            <w:tcW w:w="2474" w:type="dxa"/>
            <w:shd w:val="clear" w:color="auto" w:fill="auto"/>
          </w:tcPr>
          <w:p w:rsidR="003F373F" w:rsidRPr="00061381" w:rsidRDefault="003F373F" w:rsidP="003F373F">
            <w:pPr>
              <w:spacing w:after="0" w:line="240" w:lineRule="auto"/>
              <w:rPr>
                <w:rFonts w:ascii="Times New Roman" w:eastAsia="Times New Roman" w:hAnsi="Times New Roman" w:cs="Times New Roman"/>
                <w:sz w:val="24"/>
                <w:szCs w:val="24"/>
                <w:lang w:eastAsia="ru-RU"/>
              </w:rPr>
            </w:pPr>
            <w:r w:rsidRPr="00061381">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6881" w:type="dxa"/>
            <w:shd w:val="clear" w:color="auto" w:fill="auto"/>
          </w:tcPr>
          <w:p w:rsidR="003F373F" w:rsidRPr="009D65D3" w:rsidRDefault="003F373F" w:rsidP="003F373F">
            <w:pPr>
              <w:spacing w:after="0" w:line="240" w:lineRule="auto"/>
              <w:jc w:val="both"/>
              <w:rPr>
                <w:rFonts w:ascii="Times New Roman" w:eastAsia="Times New Roman" w:hAnsi="Times New Roman" w:cs="Times New Roman"/>
                <w:b/>
                <w:sz w:val="24"/>
                <w:szCs w:val="24"/>
                <w:lang w:eastAsia="ru-RU"/>
              </w:rPr>
            </w:pPr>
            <w:r w:rsidRPr="009D65D3">
              <w:rPr>
                <w:rFonts w:ascii="Times New Roman" w:eastAsia="Times New Roman" w:hAnsi="Times New Roman" w:cs="Times New Roman"/>
                <w:b/>
                <w:sz w:val="24"/>
                <w:szCs w:val="24"/>
                <w:lang w:eastAsia="ru-RU"/>
              </w:rPr>
              <w:t>МАОУ «СОШ № 12» им. Семенова В.Н.</w:t>
            </w:r>
          </w:p>
        </w:tc>
      </w:tr>
      <w:tr w:rsidR="003F373F" w:rsidRPr="00686651" w:rsidTr="009D65D3">
        <w:trPr>
          <w:trHeight w:val="440"/>
        </w:trPr>
        <w:tc>
          <w:tcPr>
            <w:tcW w:w="2474" w:type="dxa"/>
            <w:shd w:val="clear" w:color="auto" w:fill="auto"/>
          </w:tcPr>
          <w:p w:rsidR="003F373F" w:rsidRPr="003F373F" w:rsidRDefault="009D65D3" w:rsidP="003F373F">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Название успешной практики</w:t>
            </w:r>
          </w:p>
        </w:tc>
        <w:tc>
          <w:tcPr>
            <w:tcW w:w="6881" w:type="dxa"/>
            <w:shd w:val="clear" w:color="auto" w:fill="auto"/>
          </w:tcPr>
          <w:p w:rsidR="003F373F" w:rsidRPr="009D65D3" w:rsidRDefault="003F373F" w:rsidP="003F373F">
            <w:pPr>
              <w:spacing w:after="0" w:line="240" w:lineRule="auto"/>
              <w:jc w:val="both"/>
              <w:rPr>
                <w:rFonts w:ascii="Times New Roman" w:hAnsi="Times New Roman" w:cs="Times New Roman"/>
                <w:b/>
                <w:color w:val="000000" w:themeColor="text1"/>
                <w:sz w:val="24"/>
                <w:szCs w:val="24"/>
              </w:rPr>
            </w:pPr>
            <w:r w:rsidRPr="009D65D3">
              <w:rPr>
                <w:rFonts w:ascii="Times New Roman" w:hAnsi="Times New Roman" w:cs="Times New Roman"/>
                <w:b/>
                <w:color w:val="000000" w:themeColor="text1"/>
                <w:sz w:val="24"/>
                <w:szCs w:val="24"/>
              </w:rPr>
              <w:t>«Практика применения интерактивных кейс-методов в профилактической работе с детьми «группы риска»</w:t>
            </w:r>
          </w:p>
        </w:tc>
      </w:tr>
      <w:tr w:rsidR="003F373F" w:rsidRPr="00136D7B"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Проблемы и задачи, которые решаются посредством практи</w:t>
            </w:r>
            <w:r w:rsidRPr="003F373F">
              <w:rPr>
                <w:rFonts w:ascii="Times New Roman" w:eastAsia="Times New Roman" w:hAnsi="Times New Roman" w:cs="Times New Roman"/>
                <w:color w:val="000000" w:themeColor="text1"/>
                <w:sz w:val="24"/>
                <w:szCs w:val="24"/>
                <w:lang w:eastAsia="ru-RU"/>
              </w:rPr>
              <w:softHyphen/>
              <w:t>ки</w:t>
            </w:r>
          </w:p>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p>
        </w:tc>
        <w:tc>
          <w:tcPr>
            <w:tcW w:w="6881" w:type="dxa"/>
            <w:shd w:val="clear" w:color="auto" w:fill="auto"/>
          </w:tcPr>
          <w:p w:rsidR="003F373F" w:rsidRPr="003F373F" w:rsidRDefault="003F373F" w:rsidP="009D65D3">
            <w:pPr>
              <w:pStyle w:val="afc"/>
              <w:ind w:firstLine="0"/>
              <w:rPr>
                <w:szCs w:val="24"/>
              </w:rPr>
            </w:pPr>
            <w:r w:rsidRPr="003F373F">
              <w:rPr>
                <w:szCs w:val="24"/>
              </w:rPr>
              <w:t>Цель профилактической работы с использованием кейс-метода с детьми группы риска помочь учащимся развивать критическое мышление, улучшать социальные навыки и повышать осознание рисков, с которыми они сталкиваются.</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Основные задачи:</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 понимание собственных решений и их последствий;</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 развитие навыков решения проблем;</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 снижение социальной изоляции;</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 xml:space="preserve">- предоставление возможности для </w:t>
            </w:r>
            <w:proofErr w:type="spellStart"/>
            <w:r w:rsidRPr="003F373F">
              <w:rPr>
                <w:rFonts w:eastAsia="Times New Roman"/>
                <w:color w:val="000000" w:themeColor="text1"/>
                <w:szCs w:val="24"/>
                <w:lang w:eastAsia="ru-RU"/>
              </w:rPr>
              <w:t>саморефлексии</w:t>
            </w:r>
            <w:proofErr w:type="spellEnd"/>
            <w:r w:rsidRPr="003F373F">
              <w:rPr>
                <w:rFonts w:eastAsia="Times New Roman"/>
                <w:color w:val="000000" w:themeColor="text1"/>
                <w:szCs w:val="24"/>
                <w:lang w:eastAsia="ru-RU"/>
              </w:rPr>
              <w:t xml:space="preserve"> и роста;</w:t>
            </w:r>
          </w:p>
          <w:p w:rsidR="003F373F" w:rsidRPr="003F373F" w:rsidRDefault="003F373F" w:rsidP="009D65D3">
            <w:pPr>
              <w:pStyle w:val="afc"/>
              <w:ind w:firstLine="0"/>
              <w:rPr>
                <w:rFonts w:eastAsia="Times New Roman"/>
                <w:color w:val="000000" w:themeColor="text1"/>
                <w:szCs w:val="24"/>
                <w:lang w:eastAsia="ru-RU"/>
              </w:rPr>
            </w:pPr>
            <w:r w:rsidRPr="003F373F">
              <w:rPr>
                <w:rFonts w:eastAsia="Times New Roman"/>
                <w:color w:val="000000" w:themeColor="text1"/>
                <w:szCs w:val="24"/>
                <w:lang w:eastAsia="ru-RU"/>
              </w:rPr>
              <w:t>- формирование позитивны</w:t>
            </w:r>
            <w:r w:rsidR="009D65D3">
              <w:rPr>
                <w:rFonts w:eastAsia="Times New Roman"/>
                <w:color w:val="000000" w:themeColor="text1"/>
                <w:szCs w:val="24"/>
                <w:lang w:eastAsia="ru-RU"/>
              </w:rPr>
              <w:t>х моделей поведения и ценностей.</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Дата и место начала практики, место реа</w:t>
            </w:r>
            <w:r w:rsidRPr="003F373F">
              <w:rPr>
                <w:rFonts w:ascii="Times New Roman" w:eastAsia="Times New Roman" w:hAnsi="Times New Roman" w:cs="Times New Roman"/>
                <w:color w:val="000000" w:themeColor="text1"/>
                <w:sz w:val="24"/>
                <w:szCs w:val="24"/>
                <w:lang w:eastAsia="ru-RU"/>
              </w:rPr>
              <w:softHyphen/>
              <w:t>лизации практики на момент представле</w:t>
            </w:r>
            <w:r w:rsidRPr="003F373F">
              <w:rPr>
                <w:rFonts w:ascii="Times New Roman" w:eastAsia="Times New Roman" w:hAnsi="Times New Roman" w:cs="Times New Roman"/>
                <w:color w:val="000000" w:themeColor="text1"/>
                <w:sz w:val="24"/>
                <w:szCs w:val="24"/>
                <w:lang w:eastAsia="ru-RU"/>
              </w:rPr>
              <w:softHyphen/>
              <w:t>ния данных</w:t>
            </w:r>
          </w:p>
        </w:tc>
        <w:tc>
          <w:tcPr>
            <w:tcW w:w="6881" w:type="dxa"/>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МАОУ «СОШ № 12» им. Семенова В.Н., 2023-2024 учебный год. На данный момент находится в стадии реализации, разрабатываются и апробируются новые кейсы.</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Целевая группа, на которую ориентиро</w:t>
            </w:r>
            <w:r w:rsidRPr="003F373F">
              <w:rPr>
                <w:rFonts w:ascii="Times New Roman" w:eastAsia="Times New Roman" w:hAnsi="Times New Roman" w:cs="Times New Roman"/>
                <w:color w:val="000000" w:themeColor="text1"/>
                <w:sz w:val="24"/>
                <w:szCs w:val="24"/>
                <w:lang w:eastAsia="ru-RU"/>
              </w:rPr>
              <w:softHyphen/>
              <w:t>вана практика</w:t>
            </w:r>
          </w:p>
        </w:tc>
        <w:tc>
          <w:tcPr>
            <w:tcW w:w="6881" w:type="dxa"/>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Учащиеся «группы риска» 7-18 лет</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Масштаб реализации практики</w:t>
            </w:r>
          </w:p>
        </w:tc>
        <w:tc>
          <w:tcPr>
            <w:tcW w:w="6881" w:type="dxa"/>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Реализация – на уровне образовательной организации, представление практик – на муниципальном уровне.</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Запланированные ре</w:t>
            </w:r>
            <w:r w:rsidRPr="003F373F">
              <w:rPr>
                <w:rFonts w:ascii="Times New Roman" w:eastAsia="Times New Roman" w:hAnsi="Times New Roman" w:cs="Times New Roman"/>
                <w:color w:val="000000" w:themeColor="text1"/>
                <w:sz w:val="24"/>
                <w:szCs w:val="24"/>
                <w:lang w:eastAsia="ru-RU"/>
              </w:rPr>
              <w:softHyphen/>
              <w:t>зультаты внедрения практики</w:t>
            </w:r>
          </w:p>
        </w:tc>
        <w:tc>
          <w:tcPr>
            <w:tcW w:w="6881" w:type="dxa"/>
            <w:shd w:val="clear" w:color="auto" w:fill="auto"/>
          </w:tcPr>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1. Повышение вовлеченности и мотивации:</w:t>
            </w:r>
          </w:p>
          <w:p w:rsidR="003F373F" w:rsidRPr="003F373F" w:rsidRDefault="009D65D3" w:rsidP="009D65D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373F" w:rsidRPr="003F373F">
              <w:rPr>
                <w:rFonts w:ascii="Times New Roman" w:eastAsia="Times New Roman" w:hAnsi="Times New Roman" w:cs="Times New Roman"/>
                <w:color w:val="000000" w:themeColor="text1"/>
                <w:sz w:val="24"/>
                <w:szCs w:val="24"/>
                <w:lang w:eastAsia="ru-RU"/>
              </w:rPr>
              <w:t xml:space="preserve">Дети группы риска часто скептически относятся к </w:t>
            </w:r>
            <w:r>
              <w:rPr>
                <w:rFonts w:ascii="Times New Roman" w:eastAsia="Times New Roman" w:hAnsi="Times New Roman" w:cs="Times New Roman"/>
                <w:color w:val="000000" w:themeColor="text1"/>
                <w:sz w:val="24"/>
                <w:szCs w:val="24"/>
                <w:lang w:eastAsia="ru-RU"/>
              </w:rPr>
              <w:t>«</w:t>
            </w:r>
            <w:r w:rsidR="003F373F" w:rsidRPr="003F373F">
              <w:rPr>
                <w:rFonts w:ascii="Times New Roman" w:eastAsia="Times New Roman" w:hAnsi="Times New Roman" w:cs="Times New Roman"/>
                <w:color w:val="000000" w:themeColor="text1"/>
                <w:sz w:val="24"/>
                <w:szCs w:val="24"/>
                <w:lang w:eastAsia="ru-RU"/>
              </w:rPr>
              <w:t>назидательным</w:t>
            </w:r>
            <w:r>
              <w:rPr>
                <w:rFonts w:ascii="Times New Roman" w:eastAsia="Times New Roman" w:hAnsi="Times New Roman" w:cs="Times New Roman"/>
                <w:color w:val="000000" w:themeColor="text1"/>
                <w:sz w:val="24"/>
                <w:szCs w:val="24"/>
                <w:lang w:eastAsia="ru-RU"/>
              </w:rPr>
              <w:t xml:space="preserve">» лекциям.  </w:t>
            </w:r>
            <w:r w:rsidR="003F373F" w:rsidRPr="003F373F">
              <w:rPr>
                <w:rFonts w:ascii="Times New Roman" w:eastAsia="Times New Roman" w:hAnsi="Times New Roman" w:cs="Times New Roman"/>
                <w:color w:val="000000" w:themeColor="text1"/>
                <w:sz w:val="24"/>
                <w:szCs w:val="24"/>
                <w:lang w:eastAsia="ru-RU"/>
              </w:rPr>
              <w:t>В случае с кейсами - активная позиция (анализ, принятие решений, дискуссия), а не пассивное слушание. Чувство причастности к решению проблемы.</w:t>
            </w:r>
          </w:p>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 xml:space="preserve">2. Развитие критического мышления </w:t>
            </w:r>
            <w:r w:rsidR="009D65D3">
              <w:rPr>
                <w:rFonts w:ascii="Times New Roman" w:eastAsia="Times New Roman" w:hAnsi="Times New Roman" w:cs="Times New Roman"/>
                <w:color w:val="000000" w:themeColor="text1"/>
                <w:sz w:val="24"/>
                <w:szCs w:val="24"/>
                <w:lang w:eastAsia="ru-RU"/>
              </w:rPr>
              <w:t>и навыков решения проблем: р</w:t>
            </w:r>
            <w:r w:rsidRPr="003F373F">
              <w:rPr>
                <w:rFonts w:ascii="Times New Roman" w:eastAsia="Times New Roman" w:hAnsi="Times New Roman" w:cs="Times New Roman"/>
                <w:color w:val="000000" w:themeColor="text1"/>
                <w:sz w:val="24"/>
                <w:szCs w:val="24"/>
                <w:lang w:eastAsia="ru-RU"/>
              </w:rPr>
              <w:t>абота с кейсом требует не запоминания информации, а ее применения для анализа конкретной проблемы.</w:t>
            </w:r>
          </w:p>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3. Формирование социальных и эмоци</w:t>
            </w:r>
            <w:r w:rsidR="009D65D3">
              <w:rPr>
                <w:rFonts w:ascii="Times New Roman" w:eastAsia="Times New Roman" w:hAnsi="Times New Roman" w:cs="Times New Roman"/>
                <w:color w:val="000000" w:themeColor="text1"/>
                <w:sz w:val="24"/>
                <w:szCs w:val="24"/>
                <w:lang w:eastAsia="ru-RU"/>
              </w:rPr>
              <w:t>ональных навыков (</w:t>
            </w:r>
            <w:proofErr w:type="spellStart"/>
            <w:r w:rsidR="009D65D3">
              <w:rPr>
                <w:rFonts w:ascii="Times New Roman" w:eastAsia="Times New Roman" w:hAnsi="Times New Roman" w:cs="Times New Roman"/>
                <w:color w:val="000000" w:themeColor="text1"/>
                <w:sz w:val="24"/>
                <w:szCs w:val="24"/>
                <w:lang w:eastAsia="ru-RU"/>
              </w:rPr>
              <w:t>Soft</w:t>
            </w:r>
            <w:proofErr w:type="spellEnd"/>
            <w:r w:rsidR="009D65D3">
              <w:rPr>
                <w:rFonts w:ascii="Times New Roman" w:eastAsia="Times New Roman" w:hAnsi="Times New Roman" w:cs="Times New Roman"/>
                <w:color w:val="000000" w:themeColor="text1"/>
                <w:sz w:val="24"/>
                <w:szCs w:val="24"/>
                <w:lang w:eastAsia="ru-RU"/>
              </w:rPr>
              <w:t xml:space="preserve"> </w:t>
            </w:r>
            <w:proofErr w:type="spellStart"/>
            <w:r w:rsidR="009D65D3">
              <w:rPr>
                <w:rFonts w:ascii="Times New Roman" w:eastAsia="Times New Roman" w:hAnsi="Times New Roman" w:cs="Times New Roman"/>
                <w:color w:val="000000" w:themeColor="text1"/>
                <w:sz w:val="24"/>
                <w:szCs w:val="24"/>
                <w:lang w:eastAsia="ru-RU"/>
              </w:rPr>
              <w:t>Skills</w:t>
            </w:r>
            <w:proofErr w:type="spellEnd"/>
            <w:r w:rsidR="009D65D3">
              <w:rPr>
                <w:rFonts w:ascii="Times New Roman" w:eastAsia="Times New Roman" w:hAnsi="Times New Roman" w:cs="Times New Roman"/>
                <w:color w:val="000000" w:themeColor="text1"/>
                <w:sz w:val="24"/>
                <w:szCs w:val="24"/>
                <w:lang w:eastAsia="ru-RU"/>
              </w:rPr>
              <w:t>): г</w:t>
            </w:r>
            <w:r w:rsidRPr="003F373F">
              <w:rPr>
                <w:rFonts w:ascii="Times New Roman" w:eastAsia="Times New Roman" w:hAnsi="Times New Roman" w:cs="Times New Roman"/>
                <w:color w:val="000000" w:themeColor="text1"/>
                <w:sz w:val="24"/>
                <w:szCs w:val="24"/>
                <w:lang w:eastAsia="ru-RU"/>
              </w:rPr>
              <w:t>рупповое обсуждение кейсов моделирует реальное социальное взаимодействие, требует понимания других.</w:t>
            </w:r>
          </w:p>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lastRenderedPageBreak/>
              <w:t xml:space="preserve">4. Более глубокое усвоение </w:t>
            </w:r>
            <w:r w:rsidR="009D65D3">
              <w:rPr>
                <w:rFonts w:ascii="Times New Roman" w:eastAsia="Times New Roman" w:hAnsi="Times New Roman" w:cs="Times New Roman"/>
                <w:color w:val="000000" w:themeColor="text1"/>
                <w:sz w:val="24"/>
                <w:szCs w:val="24"/>
                <w:lang w:eastAsia="ru-RU"/>
              </w:rPr>
              <w:t>знаний и осознание последствий: и</w:t>
            </w:r>
            <w:r w:rsidRPr="003F373F">
              <w:rPr>
                <w:rFonts w:ascii="Times New Roman" w:eastAsia="Times New Roman" w:hAnsi="Times New Roman" w:cs="Times New Roman"/>
                <w:color w:val="000000" w:themeColor="text1"/>
                <w:sz w:val="24"/>
                <w:szCs w:val="24"/>
                <w:lang w:eastAsia="ru-RU"/>
              </w:rPr>
              <w:t xml:space="preserve">нформация о рисках (наркотики, правонарушения, </w:t>
            </w:r>
            <w:proofErr w:type="spellStart"/>
            <w:r w:rsidRPr="003F373F">
              <w:rPr>
                <w:rFonts w:ascii="Times New Roman" w:eastAsia="Times New Roman" w:hAnsi="Times New Roman" w:cs="Times New Roman"/>
                <w:color w:val="000000" w:themeColor="text1"/>
                <w:sz w:val="24"/>
                <w:szCs w:val="24"/>
                <w:lang w:eastAsia="ru-RU"/>
              </w:rPr>
              <w:t>буллинг</w:t>
            </w:r>
            <w:proofErr w:type="spellEnd"/>
            <w:r w:rsidRPr="003F373F">
              <w:rPr>
                <w:rFonts w:ascii="Times New Roman" w:eastAsia="Times New Roman" w:hAnsi="Times New Roman" w:cs="Times New Roman"/>
                <w:color w:val="000000" w:themeColor="text1"/>
                <w:sz w:val="24"/>
                <w:szCs w:val="24"/>
                <w:lang w:eastAsia="ru-RU"/>
              </w:rPr>
              <w:t xml:space="preserve"> и т.д.), правовых нормах, здоровом образе жизни усваивается не как абстрактные правила, а как следствие конкретных действий в моделируемой ситуации.  </w:t>
            </w:r>
          </w:p>
          <w:p w:rsidR="003F373F" w:rsidRPr="003F373F" w:rsidRDefault="009D65D3" w:rsidP="009D65D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F373F" w:rsidRPr="003F373F">
              <w:rPr>
                <w:rFonts w:ascii="Times New Roman" w:eastAsia="Times New Roman" w:hAnsi="Times New Roman" w:cs="Times New Roman"/>
                <w:color w:val="000000" w:themeColor="text1"/>
                <w:sz w:val="24"/>
                <w:szCs w:val="24"/>
                <w:lang w:eastAsia="ru-RU"/>
              </w:rPr>
              <w:t>Проживание</w:t>
            </w:r>
            <w:r>
              <w:rPr>
                <w:rFonts w:ascii="Times New Roman" w:eastAsia="Times New Roman" w:hAnsi="Times New Roman" w:cs="Times New Roman"/>
                <w:color w:val="000000" w:themeColor="text1"/>
                <w:sz w:val="24"/>
                <w:szCs w:val="24"/>
                <w:lang w:eastAsia="ru-RU"/>
              </w:rPr>
              <w:t>»</w:t>
            </w:r>
            <w:r w:rsidR="003F373F" w:rsidRPr="003F373F">
              <w:rPr>
                <w:rFonts w:ascii="Times New Roman" w:eastAsia="Times New Roman" w:hAnsi="Times New Roman" w:cs="Times New Roman"/>
                <w:color w:val="000000" w:themeColor="text1"/>
                <w:sz w:val="24"/>
                <w:szCs w:val="24"/>
                <w:lang w:eastAsia="ru-RU"/>
              </w:rPr>
              <w:t xml:space="preserve"> ситуации через анализ и обсуждение создает более прочные нейронные связи, чем простое информирование.</w:t>
            </w:r>
          </w:p>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5. Снижение защитн</w:t>
            </w:r>
            <w:r w:rsidR="009D65D3">
              <w:rPr>
                <w:rFonts w:ascii="Times New Roman" w:eastAsia="Times New Roman" w:hAnsi="Times New Roman" w:cs="Times New Roman"/>
                <w:color w:val="000000" w:themeColor="text1"/>
                <w:sz w:val="24"/>
                <w:szCs w:val="24"/>
                <w:lang w:eastAsia="ru-RU"/>
              </w:rPr>
              <w:t>ых реакций и повышение доверия: о</w:t>
            </w:r>
            <w:r w:rsidRPr="003F373F">
              <w:rPr>
                <w:rFonts w:ascii="Times New Roman" w:eastAsia="Times New Roman" w:hAnsi="Times New Roman" w:cs="Times New Roman"/>
                <w:color w:val="000000" w:themeColor="text1"/>
                <w:sz w:val="24"/>
                <w:szCs w:val="24"/>
                <w:lang w:eastAsia="ru-RU"/>
              </w:rPr>
              <w:t>бсуждение гипотетической ситуации (кейса) часто воспринимается менее угрожающе, чем прямой разговор о личных проблемах ребенка. Фокус смещен на внешнюю ситуацию, а не на личность участника.</w:t>
            </w:r>
          </w:p>
          <w:p w:rsidR="003F373F" w:rsidRPr="003F373F" w:rsidRDefault="003F373F" w:rsidP="009D65D3">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6. Выявление скрытых установок и стереотипов:</w:t>
            </w:r>
            <w:r w:rsidR="009D65D3">
              <w:rPr>
                <w:rFonts w:ascii="Times New Roman" w:eastAsia="Times New Roman" w:hAnsi="Times New Roman" w:cs="Times New Roman"/>
                <w:color w:val="000000" w:themeColor="text1"/>
                <w:sz w:val="24"/>
                <w:szCs w:val="24"/>
                <w:lang w:eastAsia="ru-RU"/>
              </w:rPr>
              <w:t xml:space="preserve"> в </w:t>
            </w:r>
            <w:r w:rsidRPr="003F373F">
              <w:rPr>
                <w:rFonts w:ascii="Times New Roman" w:eastAsia="Times New Roman" w:hAnsi="Times New Roman" w:cs="Times New Roman"/>
                <w:color w:val="000000" w:themeColor="text1"/>
                <w:sz w:val="24"/>
                <w:szCs w:val="24"/>
                <w:lang w:eastAsia="ru-RU"/>
              </w:rPr>
              <w:t>ходе обсуждения кейса специалист может выявить деструктивные убеждения, мифы, стереотипы, которыми руководствуются д</w:t>
            </w:r>
            <w:r w:rsidR="009D65D3">
              <w:rPr>
                <w:rFonts w:ascii="Times New Roman" w:eastAsia="Times New Roman" w:hAnsi="Times New Roman" w:cs="Times New Roman"/>
                <w:color w:val="000000" w:themeColor="text1"/>
                <w:sz w:val="24"/>
                <w:szCs w:val="24"/>
                <w:lang w:eastAsia="ru-RU"/>
              </w:rPr>
              <w:t>ети, и адресно работать с ними.</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lastRenderedPageBreak/>
              <w:t>Фактические каче</w:t>
            </w:r>
            <w:r w:rsidRPr="003F373F">
              <w:rPr>
                <w:rFonts w:ascii="Times New Roman" w:eastAsia="Times New Roman" w:hAnsi="Times New Roman" w:cs="Times New Roman"/>
                <w:color w:val="000000" w:themeColor="text1"/>
                <w:sz w:val="24"/>
                <w:szCs w:val="24"/>
                <w:lang w:eastAsia="ru-RU"/>
              </w:rPr>
              <w:softHyphen/>
              <w:t>ственные результаты практики</w:t>
            </w:r>
          </w:p>
        </w:tc>
        <w:tc>
          <w:tcPr>
            <w:tcW w:w="6881" w:type="dxa"/>
            <w:shd w:val="clear" w:color="auto" w:fill="auto"/>
          </w:tcPr>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Интерактивные кейсы, основанные на реальных или реалистичных ситуациях, игровых элементах, обсуждениях, вызывают гораздо больший интерес.</w:t>
            </w:r>
          </w:p>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Дети учатся анализировать сложные ситуации, выявлять причины и последствия, рассматривать разные точки зрения, оценивать риски и альтернативы, принимать осознанные решения.</w:t>
            </w:r>
          </w:p>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 xml:space="preserve">Улучшение навыков коммуникации (аргументация, активное слушание), </w:t>
            </w:r>
            <w:proofErr w:type="spellStart"/>
            <w:r w:rsidRPr="003F373F">
              <w:rPr>
                <w:rFonts w:ascii="Times New Roman" w:eastAsia="Times New Roman" w:hAnsi="Times New Roman" w:cs="Times New Roman"/>
                <w:color w:val="000000" w:themeColor="text1"/>
                <w:sz w:val="24"/>
                <w:szCs w:val="24"/>
                <w:lang w:eastAsia="ru-RU"/>
              </w:rPr>
              <w:t>эмпатии</w:t>
            </w:r>
            <w:proofErr w:type="spellEnd"/>
            <w:r w:rsidRPr="003F373F">
              <w:rPr>
                <w:rFonts w:ascii="Times New Roman" w:eastAsia="Times New Roman" w:hAnsi="Times New Roman" w:cs="Times New Roman"/>
                <w:color w:val="000000" w:themeColor="text1"/>
                <w:sz w:val="24"/>
                <w:szCs w:val="24"/>
                <w:lang w:eastAsia="ru-RU"/>
              </w:rPr>
              <w:t xml:space="preserve"> (понимание чувств и мотивов персонажей кейса), сотрудничества (работа в группах), саморегуляции (управление эмоциями в ходе дискуссии).</w:t>
            </w:r>
          </w:p>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Дети лучше понимают причинно-следственные связи «на своем опыте» анализа кейса.</w:t>
            </w:r>
          </w:p>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Снижение сопротивления и постепенно выстраивание доверительных отношений со специалистом (психологом, социальным педагогом).</w:t>
            </w:r>
          </w:p>
          <w:p w:rsidR="003F373F" w:rsidRPr="003F373F" w:rsidRDefault="003F373F" w:rsidP="00370FC4">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Аргументы детей в дискуссии раскрывают их реальные взгляды и ценности.</w:t>
            </w:r>
          </w:p>
        </w:tc>
      </w:tr>
      <w:tr w:rsidR="003F373F" w:rsidRPr="00686651" w:rsidTr="001F366D">
        <w:tc>
          <w:tcPr>
            <w:tcW w:w="2474" w:type="dxa"/>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Как осуществлялось распространение практики</w:t>
            </w:r>
          </w:p>
        </w:tc>
        <w:tc>
          <w:tcPr>
            <w:tcW w:w="6881" w:type="dxa"/>
            <w:shd w:val="clear" w:color="auto" w:fill="auto"/>
          </w:tcPr>
          <w:p w:rsidR="003F373F" w:rsidRPr="003F373F" w:rsidRDefault="003F373F" w:rsidP="00627B56">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 xml:space="preserve">Впервые практика была представлена 12 апреля 2024 года на муниципальном семинаре «Школа-школе» - </w:t>
            </w:r>
            <w:r w:rsidRPr="003F373F">
              <w:rPr>
                <w:rStyle w:val="s2"/>
                <w:rFonts w:ascii="Times New Roman" w:hAnsi="Times New Roman" w:cs="Times New Roman"/>
                <w:sz w:val="24"/>
                <w:szCs w:val="24"/>
              </w:rPr>
              <w:t>«Развитие личности обучающихся средствами урочной и внеурочной деятельности».</w:t>
            </w:r>
            <w:r w:rsidRPr="003F373F">
              <w:rPr>
                <w:rStyle w:val="a5"/>
                <w:rFonts w:ascii="Times New Roman" w:hAnsi="Times New Roman" w:cs="Times New Roman"/>
                <w:sz w:val="24"/>
                <w:szCs w:val="24"/>
              </w:rPr>
              <w:t xml:space="preserve"> </w:t>
            </w:r>
            <w:r w:rsidRPr="003F373F">
              <w:rPr>
                <w:rStyle w:val="s2"/>
                <w:rFonts w:ascii="Times New Roman" w:hAnsi="Times New Roman" w:cs="Times New Roman"/>
                <w:sz w:val="24"/>
                <w:szCs w:val="24"/>
              </w:rPr>
              <w:t xml:space="preserve">Вниманию слушателей были представлены пять уникальных кейсов, разработанных Кнель Л.В. и </w:t>
            </w:r>
            <w:proofErr w:type="spellStart"/>
            <w:r w:rsidRPr="003F373F">
              <w:rPr>
                <w:rStyle w:val="s2"/>
                <w:rFonts w:ascii="Times New Roman" w:hAnsi="Times New Roman" w:cs="Times New Roman"/>
                <w:sz w:val="24"/>
                <w:szCs w:val="24"/>
              </w:rPr>
              <w:t>Фалилеевой</w:t>
            </w:r>
            <w:proofErr w:type="spellEnd"/>
            <w:r w:rsidRPr="003F373F">
              <w:rPr>
                <w:rStyle w:val="s2"/>
                <w:rFonts w:ascii="Times New Roman" w:hAnsi="Times New Roman" w:cs="Times New Roman"/>
                <w:sz w:val="24"/>
                <w:szCs w:val="24"/>
              </w:rPr>
              <w:t xml:space="preserve"> О.Ю.</w:t>
            </w:r>
            <w:r w:rsidRPr="003F373F">
              <w:rPr>
                <w:rFonts w:ascii="Times New Roman" w:eastAsia="Times New Roman" w:hAnsi="Times New Roman" w:cs="Times New Roman"/>
                <w:color w:val="000000" w:themeColor="text1"/>
                <w:sz w:val="24"/>
                <w:szCs w:val="24"/>
                <w:lang w:eastAsia="ru-RU"/>
              </w:rPr>
              <w:t xml:space="preserve">, осенью 2024 года – в </w:t>
            </w:r>
            <w:r w:rsidR="00627B56">
              <w:rPr>
                <w:rFonts w:ascii="Times New Roman" w:eastAsia="Times New Roman" w:hAnsi="Times New Roman" w:cs="Times New Roman"/>
                <w:color w:val="000000" w:themeColor="text1"/>
                <w:sz w:val="24"/>
                <w:szCs w:val="24"/>
                <w:lang w:eastAsia="ru-RU"/>
              </w:rPr>
              <w:t>К</w:t>
            </w:r>
            <w:r w:rsidRPr="003F373F">
              <w:rPr>
                <w:rFonts w:ascii="Times New Roman" w:eastAsia="Times New Roman" w:hAnsi="Times New Roman" w:cs="Times New Roman"/>
                <w:color w:val="000000" w:themeColor="text1"/>
                <w:sz w:val="24"/>
                <w:szCs w:val="24"/>
                <w:lang w:eastAsia="ru-RU"/>
              </w:rPr>
              <w:t>омитете образования для классных руководителей школ города.</w:t>
            </w:r>
          </w:p>
        </w:tc>
      </w:tr>
      <w:tr w:rsidR="003F373F" w:rsidRPr="00686651" w:rsidTr="001F366D">
        <w:tc>
          <w:tcPr>
            <w:tcW w:w="2474" w:type="dxa"/>
            <w:tcBorders>
              <w:bottom w:val="single" w:sz="4" w:space="0" w:color="auto"/>
            </w:tcBorders>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В чем принципиаль</w:t>
            </w:r>
            <w:r w:rsidRPr="003F373F">
              <w:rPr>
                <w:rFonts w:ascii="Times New Roman" w:eastAsia="Times New Roman" w:hAnsi="Times New Roman" w:cs="Times New Roman"/>
                <w:color w:val="000000" w:themeColor="text1"/>
                <w:sz w:val="24"/>
                <w:szCs w:val="24"/>
                <w:lang w:eastAsia="ru-RU"/>
              </w:rPr>
              <w:softHyphen/>
              <w:t>ные отличия реализу</w:t>
            </w:r>
            <w:r w:rsidRPr="003F373F">
              <w:rPr>
                <w:rFonts w:ascii="Times New Roman" w:eastAsia="Times New Roman" w:hAnsi="Times New Roman" w:cs="Times New Roman"/>
                <w:color w:val="000000" w:themeColor="text1"/>
                <w:sz w:val="24"/>
                <w:szCs w:val="24"/>
                <w:lang w:eastAsia="ru-RU"/>
              </w:rPr>
              <w:softHyphen/>
              <w:t>емой практики от других известных аналогов</w:t>
            </w:r>
          </w:p>
        </w:tc>
        <w:tc>
          <w:tcPr>
            <w:tcW w:w="6881" w:type="dxa"/>
            <w:tcBorders>
              <w:bottom w:val="single" w:sz="4" w:space="0" w:color="auto"/>
            </w:tcBorders>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Аналогов в г. Усть-Илимске нет.</w:t>
            </w:r>
          </w:p>
        </w:tc>
      </w:tr>
      <w:tr w:rsidR="003F373F" w:rsidRPr="00686651" w:rsidTr="001F366D">
        <w:tc>
          <w:tcPr>
            <w:tcW w:w="2474" w:type="dxa"/>
            <w:tcBorders>
              <w:top w:val="single" w:sz="4" w:space="0" w:color="auto"/>
              <w:bottom w:val="single" w:sz="4" w:space="0" w:color="auto"/>
            </w:tcBorders>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Контактное лицо</w:t>
            </w:r>
          </w:p>
        </w:tc>
        <w:tc>
          <w:tcPr>
            <w:tcW w:w="6881" w:type="dxa"/>
            <w:tcBorders>
              <w:top w:val="single" w:sz="4" w:space="0" w:color="auto"/>
              <w:bottom w:val="single" w:sz="4" w:space="0" w:color="auto"/>
            </w:tcBorders>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Петрова Татьяна Владимировна, директор</w:t>
            </w:r>
          </w:p>
        </w:tc>
      </w:tr>
      <w:tr w:rsidR="003F373F" w:rsidRPr="00686651" w:rsidTr="001F366D">
        <w:tc>
          <w:tcPr>
            <w:tcW w:w="2474" w:type="dxa"/>
            <w:tcBorders>
              <w:top w:val="single" w:sz="4" w:space="0" w:color="auto"/>
              <w:bottom w:val="single" w:sz="4" w:space="0" w:color="auto"/>
            </w:tcBorders>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Телефон</w:t>
            </w:r>
          </w:p>
        </w:tc>
        <w:tc>
          <w:tcPr>
            <w:tcW w:w="6881" w:type="dxa"/>
            <w:tcBorders>
              <w:top w:val="single" w:sz="4" w:space="0" w:color="auto"/>
              <w:bottom w:val="single" w:sz="4" w:space="0" w:color="auto"/>
            </w:tcBorders>
            <w:shd w:val="clear" w:color="auto" w:fill="auto"/>
          </w:tcPr>
          <w:p w:rsidR="003F373F" w:rsidRPr="003F373F" w:rsidRDefault="003F373F" w:rsidP="003F373F">
            <w:pPr>
              <w:spacing w:after="0" w:line="240" w:lineRule="auto"/>
              <w:jc w:val="both"/>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8 (39535) 6-57-42</w:t>
            </w:r>
          </w:p>
        </w:tc>
      </w:tr>
      <w:tr w:rsidR="003F373F" w:rsidRPr="00686651" w:rsidTr="001F366D">
        <w:tc>
          <w:tcPr>
            <w:tcW w:w="2474" w:type="dxa"/>
            <w:tcBorders>
              <w:top w:val="single" w:sz="4" w:space="0" w:color="auto"/>
              <w:bottom w:val="single" w:sz="4" w:space="0" w:color="auto"/>
            </w:tcBorders>
            <w:shd w:val="clear" w:color="auto" w:fill="auto"/>
          </w:tcPr>
          <w:p w:rsidR="003F373F" w:rsidRPr="003F373F" w:rsidRDefault="003F373F" w:rsidP="003F373F">
            <w:pPr>
              <w:spacing w:after="0" w:line="240" w:lineRule="auto"/>
              <w:rPr>
                <w:rFonts w:ascii="Times New Roman" w:eastAsia="Times New Roman" w:hAnsi="Times New Roman" w:cs="Times New Roman"/>
                <w:color w:val="000000" w:themeColor="text1"/>
                <w:sz w:val="24"/>
                <w:szCs w:val="24"/>
                <w:lang w:eastAsia="ru-RU"/>
              </w:rPr>
            </w:pPr>
            <w:r w:rsidRPr="003F373F">
              <w:rPr>
                <w:rFonts w:ascii="Times New Roman" w:eastAsia="Times New Roman" w:hAnsi="Times New Roman" w:cs="Times New Roman"/>
                <w:color w:val="000000" w:themeColor="text1"/>
                <w:sz w:val="24"/>
                <w:szCs w:val="24"/>
                <w:lang w:eastAsia="ru-RU"/>
              </w:rPr>
              <w:t>Почта</w:t>
            </w:r>
          </w:p>
        </w:tc>
        <w:tc>
          <w:tcPr>
            <w:tcW w:w="6881" w:type="dxa"/>
            <w:tcBorders>
              <w:top w:val="single" w:sz="4" w:space="0" w:color="auto"/>
              <w:bottom w:val="single" w:sz="4" w:space="0" w:color="auto"/>
            </w:tcBorders>
            <w:shd w:val="clear" w:color="auto" w:fill="auto"/>
          </w:tcPr>
          <w:p w:rsidR="003F373F" w:rsidRPr="003F373F" w:rsidRDefault="00A87130" w:rsidP="003F373F">
            <w:pPr>
              <w:spacing w:after="0" w:line="240" w:lineRule="auto"/>
              <w:jc w:val="both"/>
              <w:rPr>
                <w:rFonts w:ascii="Times New Roman" w:eastAsia="Times New Roman" w:hAnsi="Times New Roman" w:cs="Times New Roman"/>
                <w:color w:val="000000" w:themeColor="text1"/>
                <w:sz w:val="24"/>
                <w:szCs w:val="24"/>
                <w:lang w:eastAsia="ru-RU"/>
              </w:rPr>
            </w:pPr>
            <w:hyperlink r:id="rId136" w:history="1">
              <w:r w:rsidR="003F373F" w:rsidRPr="003F373F">
                <w:rPr>
                  <w:rStyle w:val="a5"/>
                  <w:rFonts w:ascii="Times New Roman" w:hAnsi="Times New Roman" w:cs="Times New Roman"/>
                  <w:sz w:val="24"/>
                  <w:szCs w:val="24"/>
                  <w:lang w:val="en-US"/>
                </w:rPr>
                <w:t>ui</w:t>
              </w:r>
              <w:r w:rsidR="003F373F" w:rsidRPr="003F373F">
                <w:rPr>
                  <w:rStyle w:val="a5"/>
                  <w:rFonts w:ascii="Times New Roman" w:hAnsi="Times New Roman" w:cs="Times New Roman"/>
                  <w:sz w:val="24"/>
                  <w:szCs w:val="24"/>
                </w:rPr>
                <w:t>.</w:t>
              </w:r>
              <w:r w:rsidR="003F373F" w:rsidRPr="003F373F">
                <w:rPr>
                  <w:rStyle w:val="a5"/>
                  <w:rFonts w:ascii="Times New Roman" w:hAnsi="Times New Roman" w:cs="Times New Roman"/>
                  <w:sz w:val="24"/>
                  <w:szCs w:val="24"/>
                  <w:lang w:val="en-US"/>
                </w:rPr>
                <w:t>school</w:t>
              </w:r>
              <w:r w:rsidR="003F373F" w:rsidRPr="003F373F">
                <w:rPr>
                  <w:rStyle w:val="a5"/>
                  <w:rFonts w:ascii="Times New Roman" w:hAnsi="Times New Roman" w:cs="Times New Roman"/>
                  <w:sz w:val="24"/>
                  <w:szCs w:val="24"/>
                </w:rPr>
                <w:t>12@</w:t>
              </w:r>
              <w:r w:rsidR="003F373F" w:rsidRPr="003F373F">
                <w:rPr>
                  <w:rStyle w:val="a5"/>
                  <w:rFonts w:ascii="Times New Roman" w:hAnsi="Times New Roman" w:cs="Times New Roman"/>
                  <w:sz w:val="24"/>
                  <w:szCs w:val="24"/>
                  <w:lang w:val="en-US"/>
                </w:rPr>
                <w:t>mail</w:t>
              </w:r>
              <w:r w:rsidR="003F373F" w:rsidRPr="003F373F">
                <w:rPr>
                  <w:rStyle w:val="a5"/>
                  <w:rFonts w:ascii="Times New Roman" w:hAnsi="Times New Roman" w:cs="Times New Roman"/>
                  <w:sz w:val="24"/>
                  <w:szCs w:val="24"/>
                </w:rPr>
                <w:t>.</w:t>
              </w:r>
              <w:proofErr w:type="spellStart"/>
              <w:r w:rsidR="003F373F" w:rsidRPr="003F373F">
                <w:rPr>
                  <w:rStyle w:val="a5"/>
                  <w:rFonts w:ascii="Times New Roman" w:hAnsi="Times New Roman" w:cs="Times New Roman"/>
                  <w:sz w:val="24"/>
                  <w:szCs w:val="24"/>
                  <w:lang w:val="en-US"/>
                </w:rPr>
                <w:t>ru</w:t>
              </w:r>
              <w:proofErr w:type="spellEnd"/>
            </w:hyperlink>
            <w:r w:rsidR="003F373F" w:rsidRPr="003F373F">
              <w:rPr>
                <w:rFonts w:ascii="Times New Roman" w:eastAsia="Times New Roman" w:hAnsi="Times New Roman" w:cs="Times New Roman"/>
                <w:color w:val="000000" w:themeColor="text1"/>
                <w:sz w:val="24"/>
                <w:szCs w:val="24"/>
                <w:lang w:eastAsia="ru-RU"/>
              </w:rPr>
              <w:t xml:space="preserve"> </w:t>
            </w:r>
          </w:p>
        </w:tc>
      </w:tr>
    </w:tbl>
    <w:p w:rsidR="003F373F" w:rsidRDefault="003F373F" w:rsidP="00061381">
      <w:pPr>
        <w:spacing w:after="0" w:line="240" w:lineRule="auto"/>
        <w:jc w:val="center"/>
        <w:rPr>
          <w:rFonts w:ascii="Times New Roman" w:hAnsi="Times New Roman" w:cs="Times New Roman"/>
          <w:b/>
          <w:sz w:val="24"/>
          <w:szCs w:val="24"/>
        </w:rPr>
      </w:pPr>
    </w:p>
    <w:p w:rsidR="00B92595" w:rsidRDefault="00B92595" w:rsidP="0087137E">
      <w:pPr>
        <w:spacing w:after="0" w:line="240" w:lineRule="auto"/>
        <w:jc w:val="center"/>
        <w:rPr>
          <w:rFonts w:ascii="Times New Roman" w:hAnsi="Times New Roman" w:cs="Times New Roman"/>
          <w:b/>
          <w:sz w:val="24"/>
          <w:szCs w:val="24"/>
        </w:rPr>
      </w:pPr>
    </w:p>
    <w:p w:rsidR="00B92595" w:rsidRDefault="00B92595" w:rsidP="0087137E">
      <w:pPr>
        <w:spacing w:after="0" w:line="240" w:lineRule="auto"/>
        <w:jc w:val="center"/>
        <w:rPr>
          <w:rFonts w:ascii="Times New Roman" w:hAnsi="Times New Roman" w:cs="Times New Roman"/>
          <w:b/>
          <w:sz w:val="24"/>
          <w:szCs w:val="24"/>
        </w:rPr>
      </w:pPr>
    </w:p>
    <w:p w:rsidR="00B92595" w:rsidRDefault="00B92595" w:rsidP="0087137E">
      <w:pPr>
        <w:spacing w:after="0" w:line="240" w:lineRule="auto"/>
        <w:jc w:val="center"/>
        <w:rPr>
          <w:rFonts w:ascii="Times New Roman" w:hAnsi="Times New Roman" w:cs="Times New Roman"/>
          <w:b/>
          <w:sz w:val="24"/>
          <w:szCs w:val="24"/>
        </w:rPr>
      </w:pPr>
    </w:p>
    <w:p w:rsidR="0087137E" w:rsidRDefault="0087137E" w:rsidP="0087137E">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lastRenderedPageBreak/>
        <w:t>Успешная практика</w:t>
      </w:r>
      <w:r>
        <w:rPr>
          <w:rFonts w:ascii="Times New Roman" w:hAnsi="Times New Roman" w:cs="Times New Roman"/>
          <w:b/>
          <w:sz w:val="24"/>
          <w:szCs w:val="24"/>
        </w:rPr>
        <w:t xml:space="preserve"> № 1</w:t>
      </w:r>
      <w:r w:rsidR="00EB2D29">
        <w:rPr>
          <w:rFonts w:ascii="Times New Roman" w:hAnsi="Times New Roman" w:cs="Times New Roman"/>
          <w:b/>
          <w:sz w:val="24"/>
          <w:szCs w:val="24"/>
        </w:rPr>
        <w:t>2</w:t>
      </w:r>
      <w:r w:rsidR="00B92595">
        <w:rPr>
          <w:rFonts w:ascii="Times New Roman" w:hAnsi="Times New Roman" w:cs="Times New Roman"/>
          <w:b/>
          <w:sz w:val="24"/>
          <w:szCs w:val="24"/>
        </w:rPr>
        <w:t>*</w:t>
      </w:r>
    </w:p>
    <w:p w:rsidR="002B234B" w:rsidRDefault="002B234B" w:rsidP="0087137E">
      <w:pPr>
        <w:spacing w:after="0" w:line="240" w:lineRule="auto"/>
        <w:jc w:val="center"/>
        <w:rPr>
          <w:rFonts w:ascii="Times New Roman" w:hAnsi="Times New Roman" w:cs="Times New Roman"/>
          <w:b/>
          <w:sz w:val="24"/>
          <w:szCs w:val="24"/>
        </w:rPr>
      </w:pPr>
    </w:p>
    <w:tbl>
      <w:tblPr>
        <w:tblStyle w:val="a3"/>
        <w:tblW w:w="9752"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7"/>
        <w:gridCol w:w="7195"/>
      </w:tblGrid>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7195" w:type="dxa"/>
          </w:tcPr>
          <w:p w:rsidR="002B234B" w:rsidRPr="00B92595" w:rsidRDefault="002B234B" w:rsidP="002B234B">
            <w:pPr>
              <w:jc w:val="both"/>
              <w:rPr>
                <w:rFonts w:ascii="Times New Roman" w:hAnsi="Times New Roman" w:cs="Times New Roman"/>
                <w:b/>
                <w:sz w:val="24"/>
                <w:szCs w:val="24"/>
              </w:rPr>
            </w:pPr>
            <w:r w:rsidRPr="00B92595">
              <w:rPr>
                <w:rFonts w:ascii="Times New Roman" w:hAnsi="Times New Roman" w:cs="Times New Roman"/>
                <w:b/>
                <w:sz w:val="24"/>
                <w:szCs w:val="24"/>
              </w:rPr>
              <w:t>МАОУ «СОШ№ 14»</w:t>
            </w:r>
          </w:p>
        </w:tc>
      </w:tr>
      <w:tr w:rsidR="002B234B" w:rsidRPr="00194BAC"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Название успешной практики</w:t>
            </w:r>
          </w:p>
        </w:tc>
        <w:tc>
          <w:tcPr>
            <w:tcW w:w="7195" w:type="dxa"/>
          </w:tcPr>
          <w:p w:rsidR="002B234B" w:rsidRPr="00B92595" w:rsidRDefault="002B234B" w:rsidP="002B234B">
            <w:pPr>
              <w:jc w:val="both"/>
              <w:rPr>
                <w:rFonts w:ascii="Times New Roman" w:hAnsi="Times New Roman" w:cs="Times New Roman"/>
                <w:b/>
                <w:sz w:val="24"/>
                <w:szCs w:val="24"/>
              </w:rPr>
            </w:pPr>
            <w:r w:rsidRPr="00B92595">
              <w:rPr>
                <w:rFonts w:ascii="Times New Roman" w:hAnsi="Times New Roman" w:cs="Times New Roman"/>
                <w:b/>
                <w:sz w:val="24"/>
                <w:szCs w:val="24"/>
              </w:rPr>
              <w:t>Проект «Компас юного инженера»</w:t>
            </w:r>
          </w:p>
        </w:tc>
      </w:tr>
      <w:tr w:rsidR="002B234B" w:rsidRPr="004C293C"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Проблемы и задачи, которые решаются посредством практики</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b/>
                <w:sz w:val="24"/>
                <w:szCs w:val="24"/>
              </w:rPr>
              <w:t xml:space="preserve">Цель проекта: </w:t>
            </w:r>
            <w:r w:rsidRPr="002B234B">
              <w:rPr>
                <w:rFonts w:ascii="Times New Roman" w:hAnsi="Times New Roman" w:cs="Times New Roman"/>
                <w:sz w:val="24"/>
                <w:szCs w:val="24"/>
              </w:rPr>
              <w:t>формирование инженерного мышления у обучающихся посредством реализации проекта «Компас юного инженера».</w:t>
            </w:r>
          </w:p>
          <w:p w:rsidR="002B234B" w:rsidRPr="002B234B" w:rsidRDefault="002B234B" w:rsidP="002B234B">
            <w:pPr>
              <w:jc w:val="both"/>
              <w:rPr>
                <w:rFonts w:ascii="Times New Roman" w:hAnsi="Times New Roman" w:cs="Times New Roman"/>
                <w:b/>
                <w:sz w:val="24"/>
                <w:szCs w:val="24"/>
              </w:rPr>
            </w:pPr>
            <w:r w:rsidRPr="002B234B">
              <w:rPr>
                <w:rFonts w:ascii="Times New Roman" w:hAnsi="Times New Roman" w:cs="Times New Roman"/>
                <w:b/>
                <w:sz w:val="24"/>
                <w:szCs w:val="24"/>
              </w:rPr>
              <w:t>Задачи проекта:</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1) обеспечить пропедевтику инженерного образования, формирование навыков творческой конструкторской деятельности и развитие интеллектуальной активности детей младшего школьного возраста посредством использования конструктора «</w:t>
            </w:r>
            <w:proofErr w:type="spellStart"/>
            <w:r w:rsidRPr="002B234B">
              <w:rPr>
                <w:rFonts w:ascii="Times New Roman" w:hAnsi="Times New Roman" w:cs="Times New Roman"/>
                <w:sz w:val="24"/>
                <w:szCs w:val="24"/>
              </w:rPr>
              <w:t>Куборо</w:t>
            </w:r>
            <w:proofErr w:type="spellEnd"/>
            <w:r w:rsidRPr="002B234B">
              <w:rPr>
                <w:rFonts w:ascii="Times New Roman" w:hAnsi="Times New Roman" w:cs="Times New Roman"/>
                <w:sz w:val="24"/>
                <w:szCs w:val="24"/>
              </w:rPr>
              <w:t>»;</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2) развивать у обучающихся техническое мышление, пространственное представление, а также навык конкретных действий, связанный с большим спектром инженерных специальностей через реализацию учебного модуля «Черчение» учебного предмета «Труд (технология)», программ внеурочной деятельности «Юный физик», «Занимательная информатика», программ дополнительного образования «ТРИЗ», «Инжиниринг»;</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3) совершенствовать материально-техническую и учебно-методическую базу реализации проекта «Компас юного инженера»; создавать условия для сохранения и совершенствования профессиональных компетенций педагогических кадров.</w:t>
            </w:r>
          </w:p>
          <w:p w:rsidR="002B234B" w:rsidRPr="002B234B" w:rsidRDefault="002B234B" w:rsidP="002B234B">
            <w:pPr>
              <w:jc w:val="both"/>
              <w:rPr>
                <w:rFonts w:ascii="Times New Roman" w:hAnsi="Times New Roman" w:cs="Times New Roman"/>
                <w:b/>
                <w:sz w:val="24"/>
                <w:szCs w:val="24"/>
              </w:rPr>
            </w:pPr>
            <w:r w:rsidRPr="002B234B">
              <w:rPr>
                <w:rFonts w:ascii="Times New Roman" w:hAnsi="Times New Roman" w:cs="Times New Roman"/>
                <w:b/>
                <w:sz w:val="24"/>
                <w:szCs w:val="24"/>
              </w:rPr>
              <w:t xml:space="preserve">Соответствие проекта «Компас юного инженера» магистральным направлениям и ключевым условиям федерального проекта «Школа </w:t>
            </w:r>
            <w:proofErr w:type="spellStart"/>
            <w:r w:rsidRPr="002B234B">
              <w:rPr>
                <w:rFonts w:ascii="Times New Roman" w:hAnsi="Times New Roman" w:cs="Times New Roman"/>
                <w:b/>
                <w:sz w:val="24"/>
                <w:szCs w:val="24"/>
              </w:rPr>
              <w:t>Минросвещения</w:t>
            </w:r>
            <w:proofErr w:type="spellEnd"/>
            <w:r w:rsidRPr="002B234B">
              <w:rPr>
                <w:rFonts w:ascii="Times New Roman" w:hAnsi="Times New Roman" w:cs="Times New Roman"/>
                <w:b/>
                <w:sz w:val="24"/>
                <w:szCs w:val="24"/>
              </w:rPr>
              <w:t xml:space="preserve"> России»: </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магистральное направление «Знание» (образовательный процесс, обеспечение удовлетворения образовательных интересов и потребностей обучающихся, инклюзивное образовательное пространство);</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магистральное направление «Творчество» (реализация дополнительных общеобразовательных программ);</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магистральное направление «Воспитание» (организация летних тематических смен в школьном лагере);</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магистральное направление «Профориентация» (сопровождение выбора профессии);</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xml:space="preserve">- ключевое условие «Образовательная среда» (организация </w:t>
            </w:r>
            <w:proofErr w:type="spellStart"/>
            <w:r w:rsidRPr="002B234B">
              <w:rPr>
                <w:rFonts w:ascii="Times New Roman" w:hAnsi="Times New Roman" w:cs="Times New Roman"/>
                <w:sz w:val="24"/>
                <w:szCs w:val="24"/>
              </w:rPr>
              <w:t>внутришкольного</w:t>
            </w:r>
            <w:proofErr w:type="spellEnd"/>
            <w:r w:rsidRPr="002B234B">
              <w:rPr>
                <w:rFonts w:ascii="Times New Roman" w:hAnsi="Times New Roman" w:cs="Times New Roman"/>
                <w:sz w:val="24"/>
                <w:szCs w:val="24"/>
              </w:rPr>
              <w:t xml:space="preserve"> пространства).</w:t>
            </w:r>
          </w:p>
          <w:p w:rsidR="002B234B" w:rsidRPr="002B234B" w:rsidRDefault="002B234B" w:rsidP="002B234B">
            <w:pPr>
              <w:jc w:val="both"/>
              <w:rPr>
                <w:rFonts w:ascii="Times New Roman" w:hAnsi="Times New Roman" w:cs="Times New Roman"/>
                <w:b/>
                <w:sz w:val="24"/>
                <w:szCs w:val="24"/>
              </w:rPr>
            </w:pPr>
            <w:r w:rsidRPr="002B234B">
              <w:rPr>
                <w:rFonts w:ascii="Times New Roman" w:hAnsi="Times New Roman" w:cs="Times New Roman"/>
                <w:b/>
                <w:sz w:val="24"/>
                <w:szCs w:val="24"/>
              </w:rPr>
              <w:t>Проблемы, которые были решены путём реализации практики:</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ранее начало использования гаджетов нарушает формирование последовательного восприятия информации, недостаточность выбора интересной альтернативы;</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недостаток навыков творческой конструкторской деятельности, низкий уровень развития технического мышления.</w:t>
            </w:r>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Дата и место начала практики, место реализации практики на момент предоставления данных</w:t>
            </w:r>
          </w:p>
        </w:tc>
        <w:tc>
          <w:tcPr>
            <w:tcW w:w="7195" w:type="dxa"/>
          </w:tcPr>
          <w:p w:rsidR="002B234B" w:rsidRPr="002B234B" w:rsidRDefault="002B234B" w:rsidP="002B234B">
            <w:pPr>
              <w:widowControl w:val="0"/>
              <w:suppressAutoHyphens/>
              <w:ind w:left="34"/>
              <w:jc w:val="both"/>
              <w:rPr>
                <w:rFonts w:ascii="Times New Roman" w:hAnsi="Times New Roman" w:cs="Times New Roman"/>
                <w:sz w:val="24"/>
                <w:szCs w:val="24"/>
              </w:rPr>
            </w:pPr>
            <w:r w:rsidRPr="002B234B">
              <w:rPr>
                <w:rFonts w:ascii="Times New Roman" w:hAnsi="Times New Roman" w:cs="Times New Roman"/>
                <w:sz w:val="24"/>
                <w:szCs w:val="24"/>
              </w:rPr>
              <w:t>Место реализации практики - МАОУ «СОШ № 14».</w:t>
            </w:r>
          </w:p>
          <w:p w:rsidR="002B234B" w:rsidRPr="002B234B" w:rsidRDefault="002B234B" w:rsidP="002B234B">
            <w:pPr>
              <w:widowControl w:val="0"/>
              <w:suppressAutoHyphens/>
              <w:ind w:left="34"/>
              <w:jc w:val="both"/>
              <w:rPr>
                <w:rFonts w:ascii="Times New Roman" w:hAnsi="Times New Roman" w:cs="Times New Roman"/>
                <w:sz w:val="24"/>
                <w:szCs w:val="24"/>
              </w:rPr>
            </w:pPr>
            <w:r w:rsidRPr="002B234B">
              <w:rPr>
                <w:rFonts w:ascii="Times New Roman" w:hAnsi="Times New Roman" w:cs="Times New Roman"/>
                <w:sz w:val="24"/>
                <w:szCs w:val="24"/>
              </w:rPr>
              <w:t>Начало</w:t>
            </w:r>
            <w:r>
              <w:rPr>
                <w:rFonts w:ascii="Times New Roman" w:hAnsi="Times New Roman" w:cs="Times New Roman"/>
                <w:sz w:val="24"/>
                <w:szCs w:val="24"/>
              </w:rPr>
              <w:t xml:space="preserve"> реализации практики – май 2024</w:t>
            </w:r>
            <w:r w:rsidRPr="002B234B">
              <w:rPr>
                <w:rFonts w:ascii="Times New Roman" w:hAnsi="Times New Roman" w:cs="Times New Roman"/>
                <w:sz w:val="24"/>
                <w:szCs w:val="24"/>
              </w:rPr>
              <w:t>г.</w:t>
            </w:r>
          </w:p>
          <w:p w:rsidR="002B234B" w:rsidRPr="002B234B" w:rsidRDefault="002B234B" w:rsidP="002B234B">
            <w:pPr>
              <w:jc w:val="both"/>
              <w:rPr>
                <w:rFonts w:ascii="Times New Roman" w:hAnsi="Times New Roman" w:cs="Times New Roman"/>
                <w:sz w:val="24"/>
                <w:szCs w:val="24"/>
              </w:rPr>
            </w:pPr>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lastRenderedPageBreak/>
              <w:t>Целевая группа, на которую ориентирована практика</w:t>
            </w:r>
          </w:p>
        </w:tc>
        <w:tc>
          <w:tcPr>
            <w:tcW w:w="7195" w:type="dxa"/>
          </w:tcPr>
          <w:p w:rsidR="002B234B" w:rsidRPr="002B234B" w:rsidRDefault="002B234B" w:rsidP="002B234B">
            <w:pPr>
              <w:tabs>
                <w:tab w:val="left" w:pos="992"/>
              </w:tabs>
              <w:jc w:val="both"/>
              <w:rPr>
                <w:rFonts w:ascii="Times New Roman" w:hAnsi="Times New Roman" w:cs="Times New Roman"/>
                <w:sz w:val="24"/>
                <w:szCs w:val="24"/>
              </w:rPr>
            </w:pPr>
            <w:r w:rsidRPr="002B234B">
              <w:rPr>
                <w:rFonts w:ascii="Times New Roman" w:hAnsi="Times New Roman" w:cs="Times New Roman"/>
                <w:sz w:val="24"/>
                <w:szCs w:val="24"/>
              </w:rPr>
              <w:t>Обучающиеся 5-11 классов</w:t>
            </w:r>
          </w:p>
        </w:tc>
      </w:tr>
      <w:tr w:rsidR="002B234B" w:rsidRPr="00736284"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Масштаб реализации практики</w:t>
            </w:r>
          </w:p>
        </w:tc>
        <w:tc>
          <w:tcPr>
            <w:tcW w:w="7195" w:type="dxa"/>
          </w:tcPr>
          <w:p w:rsidR="002B234B" w:rsidRPr="002B234B" w:rsidRDefault="002B234B" w:rsidP="002B234B">
            <w:pPr>
              <w:jc w:val="both"/>
              <w:rPr>
                <w:rFonts w:ascii="Times New Roman" w:hAnsi="Times New Roman" w:cs="Times New Roman"/>
                <w:color w:val="000000"/>
                <w:sz w:val="24"/>
                <w:szCs w:val="24"/>
              </w:rPr>
            </w:pPr>
            <w:r w:rsidRPr="002B234B">
              <w:rPr>
                <w:rFonts w:ascii="Times New Roman" w:hAnsi="Times New Roman" w:cs="Times New Roman"/>
                <w:sz w:val="24"/>
                <w:szCs w:val="24"/>
              </w:rPr>
              <w:t>Практика реализуется на базе МАОУ «СОШ № 14»</w:t>
            </w:r>
          </w:p>
        </w:tc>
      </w:tr>
      <w:tr w:rsidR="002B234B" w:rsidRPr="002179FA"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Запланированные результаты внедрения практики</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Повышение качества обучения по точным предметам;</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рост познавательного интереса школьников</w:t>
            </w:r>
          </w:p>
        </w:tc>
      </w:tr>
      <w:tr w:rsidR="002B234B" w:rsidRPr="00B176C1"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Фактические качественные результаты практики</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Призовые места муниципальных олимпиад технической направленности;</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реализация программ дополнительного образования;</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реализация проекта «Мобильный класс»;</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 разработка и проведение муниципальной олимпиады по черчению</w:t>
            </w:r>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Как осуществлялось распространение практики</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Информирование осуществлялось по средствам официальных сайтов МАОУ «СОШ № 14» и Комитета образования Администрации города Усть-Илимска</w:t>
            </w:r>
          </w:p>
          <w:p w:rsidR="002B234B" w:rsidRPr="002B234B" w:rsidRDefault="00A87130" w:rsidP="002B234B">
            <w:pPr>
              <w:jc w:val="both"/>
              <w:rPr>
                <w:rFonts w:ascii="Times New Roman" w:hAnsi="Times New Roman" w:cs="Times New Roman"/>
                <w:sz w:val="24"/>
                <w:szCs w:val="24"/>
              </w:rPr>
            </w:pPr>
            <w:hyperlink r:id="rId137" w:history="1">
              <w:r w:rsidR="002B234B" w:rsidRPr="002B234B">
                <w:rPr>
                  <w:rStyle w:val="a5"/>
                  <w:rFonts w:ascii="Times New Roman" w:hAnsi="Times New Roman" w:cs="Times New Roman"/>
                  <w:sz w:val="24"/>
                  <w:szCs w:val="24"/>
                </w:rPr>
                <w:t>https://sh14-ustilimsk-r138.gosweb.gosuslugi.ru/roditelyam-i-uchenikam/novosti/novosti_312.html</w:t>
              </w:r>
            </w:hyperlink>
            <w:r w:rsidR="002B234B" w:rsidRPr="002B234B">
              <w:rPr>
                <w:rFonts w:ascii="Times New Roman" w:hAnsi="Times New Roman" w:cs="Times New Roman"/>
                <w:sz w:val="24"/>
                <w:szCs w:val="24"/>
              </w:rPr>
              <w:t xml:space="preserve"> </w:t>
            </w:r>
          </w:p>
          <w:p w:rsidR="002B234B" w:rsidRPr="002B234B" w:rsidRDefault="00A87130" w:rsidP="002B234B">
            <w:pPr>
              <w:jc w:val="both"/>
              <w:rPr>
                <w:rFonts w:ascii="Times New Roman" w:hAnsi="Times New Roman" w:cs="Times New Roman"/>
                <w:sz w:val="24"/>
                <w:szCs w:val="24"/>
              </w:rPr>
            </w:pPr>
            <w:hyperlink r:id="rId138" w:history="1">
              <w:r w:rsidR="002B234B" w:rsidRPr="002B234B">
                <w:rPr>
                  <w:rStyle w:val="a5"/>
                  <w:rFonts w:ascii="Times New Roman" w:hAnsi="Times New Roman" w:cs="Times New Roman"/>
                  <w:sz w:val="24"/>
                  <w:szCs w:val="24"/>
                </w:rPr>
                <w:t>https://sh14-ustilimsk-r138.gosweb.gosuslugi.ru/roditelyam-i-uchenikam/novosti/novosti_313.html</w:t>
              </w:r>
            </w:hyperlink>
            <w:r w:rsidR="002B234B" w:rsidRPr="002B234B">
              <w:rPr>
                <w:rFonts w:ascii="Times New Roman" w:hAnsi="Times New Roman" w:cs="Times New Roman"/>
                <w:sz w:val="24"/>
                <w:szCs w:val="24"/>
              </w:rPr>
              <w:t xml:space="preserve"> </w:t>
            </w:r>
          </w:p>
          <w:p w:rsidR="002B234B" w:rsidRPr="002B234B" w:rsidRDefault="00A87130" w:rsidP="002B234B">
            <w:pPr>
              <w:jc w:val="both"/>
              <w:rPr>
                <w:rFonts w:ascii="Times New Roman" w:hAnsi="Times New Roman" w:cs="Times New Roman"/>
                <w:sz w:val="24"/>
                <w:szCs w:val="24"/>
              </w:rPr>
            </w:pPr>
            <w:hyperlink r:id="rId139" w:history="1">
              <w:r w:rsidR="002B234B" w:rsidRPr="002B234B">
                <w:rPr>
                  <w:rStyle w:val="a5"/>
                  <w:rFonts w:ascii="Times New Roman" w:hAnsi="Times New Roman" w:cs="Times New Roman"/>
                  <w:sz w:val="24"/>
                  <w:szCs w:val="24"/>
                </w:rPr>
                <w:t>https://clck.ru/3GVzHW</w:t>
              </w:r>
            </w:hyperlink>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В чём принципиальные отличия реализуемой практики от других известных аналогов</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Раннее знакомство с основами инженерии способствует развитию различных составляющих мышления школьника, например, критического мышления, навыков решения проблем и креативности, необходимых для успешной адаптации к быстро меняющимся условиям. При развитии когнитивных способностей, необходимых для развития инженерного мышления, ключевую роль играет развитие пространственного мышления, позволяющего визуализировать трёхмерные объекты и их взаимосвязи, и аналитическое мышление, необходимое для декомпозиции сложных проблем на более простые составляющие. Логическое мышление обеспечивает способность выстраивать причинно-следственные связи и разрабатывать алгоритмы решения задач. Не менее важно и абстрактное мышление, позволяющее оперировать с понятиями и моделями.</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Инженерные дисциплины учат школьников применять научные знания на практике, создавая ощутимые результаты и стимулируя интерес к инновациям. Более того, интеграция инженерных принципов в школьную программу повышает мотивацию к обучению, поскольку ученики видят практическую ценность изучаемого материала. Это открывает новые перспективы для профессиональной ориентации, позволяя школьникам осознанно выбирать инженерные специальности в будущем. Таким образом, изучение инженерных дисциплин в школе является инвестицией в будущее, формируя поколение компетентных, творческих и конкурентоспособных специалистов, способных решать сложные задачи и вносить вклад в поддержании технологического суверенитета страны.</w:t>
            </w:r>
          </w:p>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Проект «Компас юного инженера» соответствует направлениям федерального проекта «Школа Минпросвещения России»: магистральные направления «Знание», «Творчество», «Воспитание», «Профориентация», ключевое условие «Образовательная среда».</w:t>
            </w:r>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Контактное лицо</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Грибоедова Ольга Викторовна</w:t>
            </w:r>
          </w:p>
        </w:tc>
      </w:tr>
      <w:tr w:rsidR="002B234B" w:rsidTr="002B234B">
        <w:tc>
          <w:tcPr>
            <w:tcW w:w="2557" w:type="dxa"/>
          </w:tcPr>
          <w:p w:rsidR="002B234B" w:rsidRPr="002B234B" w:rsidRDefault="002B234B" w:rsidP="004D65E5">
            <w:pPr>
              <w:rPr>
                <w:rFonts w:ascii="Times New Roman" w:hAnsi="Times New Roman" w:cs="Times New Roman"/>
                <w:sz w:val="24"/>
                <w:szCs w:val="24"/>
              </w:rPr>
            </w:pPr>
            <w:r w:rsidRPr="002B234B">
              <w:rPr>
                <w:rFonts w:ascii="Times New Roman" w:hAnsi="Times New Roman" w:cs="Times New Roman"/>
                <w:sz w:val="24"/>
                <w:szCs w:val="24"/>
              </w:rPr>
              <w:t>Телефон</w:t>
            </w:r>
            <w:r w:rsidR="00B92595">
              <w:rPr>
                <w:rFonts w:ascii="Times New Roman" w:hAnsi="Times New Roman" w:cs="Times New Roman"/>
                <w:sz w:val="24"/>
                <w:szCs w:val="24"/>
              </w:rPr>
              <w:t xml:space="preserve">, почта </w:t>
            </w:r>
          </w:p>
        </w:tc>
        <w:tc>
          <w:tcPr>
            <w:tcW w:w="7195" w:type="dxa"/>
          </w:tcPr>
          <w:p w:rsidR="002B234B" w:rsidRPr="002B234B" w:rsidRDefault="002B234B" w:rsidP="002B234B">
            <w:pPr>
              <w:jc w:val="both"/>
              <w:rPr>
                <w:rFonts w:ascii="Times New Roman" w:hAnsi="Times New Roman" w:cs="Times New Roman"/>
                <w:sz w:val="24"/>
                <w:szCs w:val="24"/>
              </w:rPr>
            </w:pPr>
            <w:r w:rsidRPr="002B234B">
              <w:rPr>
                <w:rFonts w:ascii="Times New Roman" w:hAnsi="Times New Roman" w:cs="Times New Roman"/>
                <w:sz w:val="24"/>
                <w:szCs w:val="24"/>
              </w:rPr>
              <w:t>89086496512</w:t>
            </w:r>
            <w:r w:rsidR="00B92595">
              <w:rPr>
                <w:rFonts w:ascii="Times New Roman" w:hAnsi="Times New Roman" w:cs="Times New Roman"/>
                <w:sz w:val="24"/>
                <w:szCs w:val="24"/>
              </w:rPr>
              <w:t xml:space="preserve">, </w:t>
            </w:r>
            <w:proofErr w:type="spellStart"/>
            <w:r w:rsidR="00B92595" w:rsidRPr="002B234B">
              <w:rPr>
                <w:rFonts w:ascii="Times New Roman" w:hAnsi="Times New Roman" w:cs="Times New Roman"/>
                <w:sz w:val="24"/>
                <w:szCs w:val="24"/>
                <w:lang w:val="en-US"/>
              </w:rPr>
              <w:t>olga</w:t>
            </w:r>
            <w:proofErr w:type="spellEnd"/>
            <w:r w:rsidR="00B92595" w:rsidRPr="002B234B">
              <w:rPr>
                <w:rFonts w:ascii="Times New Roman" w:hAnsi="Times New Roman" w:cs="Times New Roman"/>
                <w:sz w:val="24"/>
                <w:szCs w:val="24"/>
              </w:rPr>
              <w:t>_</w:t>
            </w:r>
            <w:r w:rsidR="00B92595" w:rsidRPr="002B234B">
              <w:rPr>
                <w:rFonts w:ascii="Times New Roman" w:hAnsi="Times New Roman" w:cs="Times New Roman"/>
                <w:sz w:val="24"/>
                <w:szCs w:val="24"/>
                <w:lang w:val="en-US"/>
              </w:rPr>
              <w:t>wfw@mail.ru</w:t>
            </w:r>
          </w:p>
        </w:tc>
      </w:tr>
    </w:tbl>
    <w:p w:rsidR="00856BD3" w:rsidRDefault="00856BD3" w:rsidP="00B92595">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lastRenderedPageBreak/>
        <w:t>Успешная практика</w:t>
      </w:r>
      <w:r>
        <w:rPr>
          <w:rFonts w:ascii="Times New Roman" w:hAnsi="Times New Roman" w:cs="Times New Roman"/>
          <w:b/>
          <w:sz w:val="24"/>
          <w:szCs w:val="24"/>
        </w:rPr>
        <w:t xml:space="preserve"> № </w:t>
      </w:r>
      <w:r w:rsidR="005B696F">
        <w:rPr>
          <w:rFonts w:ascii="Times New Roman" w:hAnsi="Times New Roman" w:cs="Times New Roman"/>
          <w:b/>
          <w:sz w:val="24"/>
          <w:szCs w:val="24"/>
        </w:rPr>
        <w:t>1</w:t>
      </w:r>
      <w:r w:rsidR="00EB2D29">
        <w:rPr>
          <w:rFonts w:ascii="Times New Roman" w:hAnsi="Times New Roman" w:cs="Times New Roman"/>
          <w:b/>
          <w:sz w:val="24"/>
          <w:szCs w:val="24"/>
        </w:rPr>
        <w:t>3</w:t>
      </w:r>
      <w:r w:rsidR="00B92595">
        <w:rPr>
          <w:rFonts w:ascii="Times New Roman" w:hAnsi="Times New Roman" w:cs="Times New Roman"/>
          <w:b/>
          <w:sz w:val="24"/>
          <w:szCs w:val="24"/>
        </w:rPr>
        <w:t>*</w:t>
      </w:r>
    </w:p>
    <w:p w:rsidR="00627B56" w:rsidRDefault="00627B56" w:rsidP="00856BD3">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05"/>
        <w:gridCol w:w="6940"/>
      </w:tblGrid>
      <w:tr w:rsidR="00856BD3"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Наименование муниципального образовательного учреждения</w:t>
            </w:r>
          </w:p>
        </w:tc>
        <w:tc>
          <w:tcPr>
            <w:tcW w:w="6940" w:type="dxa"/>
            <w:shd w:val="clear" w:color="auto" w:fill="auto"/>
          </w:tcPr>
          <w:p w:rsidR="00856BD3" w:rsidRPr="00627B56" w:rsidRDefault="00856BD3" w:rsidP="00856BD3">
            <w:pPr>
              <w:spacing w:after="0" w:line="240" w:lineRule="auto"/>
              <w:jc w:val="both"/>
              <w:rPr>
                <w:rFonts w:ascii="Times New Roman" w:hAnsi="Times New Roman" w:cs="Times New Roman"/>
                <w:b/>
                <w:sz w:val="24"/>
                <w:szCs w:val="24"/>
              </w:rPr>
            </w:pPr>
            <w:r w:rsidRPr="00627B56">
              <w:rPr>
                <w:rFonts w:ascii="Times New Roman" w:hAnsi="Times New Roman" w:cs="Times New Roman"/>
                <w:b/>
                <w:sz w:val="24"/>
                <w:szCs w:val="24"/>
              </w:rPr>
              <w:t>МБДОУ д/с №1 «Чебурашка»</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Название успешной практики</w:t>
            </w:r>
          </w:p>
        </w:tc>
        <w:tc>
          <w:tcPr>
            <w:tcW w:w="6940" w:type="dxa"/>
            <w:shd w:val="clear" w:color="auto" w:fill="auto"/>
          </w:tcPr>
          <w:p w:rsidR="00856BD3" w:rsidRPr="00627B56" w:rsidRDefault="00627448" w:rsidP="00627448">
            <w:pPr>
              <w:spacing w:after="0" w:line="240" w:lineRule="auto"/>
              <w:jc w:val="both"/>
              <w:rPr>
                <w:rFonts w:ascii="Times New Roman" w:hAnsi="Times New Roman" w:cs="Times New Roman"/>
                <w:b/>
                <w:sz w:val="24"/>
                <w:szCs w:val="24"/>
              </w:rPr>
            </w:pPr>
            <w:r>
              <w:rPr>
                <w:rFonts w:ascii="Times New Roman" w:eastAsia="Calibri" w:hAnsi="Times New Roman" w:cs="Times New Roman"/>
                <w:b/>
                <w:color w:val="000000"/>
                <w:sz w:val="24"/>
                <w:szCs w:val="24"/>
                <w:shd w:val="clear" w:color="auto" w:fill="FFFFFF"/>
              </w:rPr>
              <w:t>«</w:t>
            </w:r>
            <w:r w:rsidR="00856BD3" w:rsidRPr="00627B56">
              <w:rPr>
                <w:rFonts w:ascii="Times New Roman" w:eastAsia="Calibri" w:hAnsi="Times New Roman" w:cs="Times New Roman"/>
                <w:b/>
                <w:color w:val="000000"/>
                <w:sz w:val="24"/>
                <w:szCs w:val="24"/>
                <w:shd w:val="clear" w:color="auto" w:fill="FFFFFF"/>
              </w:rPr>
              <w:t xml:space="preserve">Реализация </w:t>
            </w:r>
            <w:r w:rsidR="00856BD3" w:rsidRPr="00627B56">
              <w:rPr>
                <w:rFonts w:ascii="Times New Roman" w:hAnsi="Times New Roman" w:cs="Times New Roman"/>
                <w:b/>
                <w:sz w:val="24"/>
                <w:szCs w:val="24"/>
              </w:rPr>
              <w:t xml:space="preserve">игровой технологии интеллектуально-творческого развития детей </w:t>
            </w:r>
            <w:r w:rsidR="00856BD3" w:rsidRPr="00627B56">
              <w:rPr>
                <w:rFonts w:ascii="Times New Roman" w:hAnsi="Times New Roman" w:cs="Times New Roman"/>
                <w:b/>
                <w:bCs/>
                <w:sz w:val="24"/>
                <w:szCs w:val="24"/>
                <w:bdr w:val="none" w:sz="0" w:space="0" w:color="auto" w:frame="1"/>
              </w:rPr>
              <w:t>«Сказочные лабиринты игры»</w:t>
            </w:r>
            <w:r w:rsidR="00856BD3" w:rsidRPr="00627B56">
              <w:rPr>
                <w:rFonts w:ascii="Times New Roman" w:eastAsia="Calibri" w:hAnsi="Times New Roman" w:cs="Times New Roman"/>
                <w:b/>
                <w:sz w:val="24"/>
                <w:szCs w:val="24"/>
              </w:rPr>
              <w:t xml:space="preserve"> </w:t>
            </w:r>
            <w:r w:rsidR="00856BD3" w:rsidRPr="00627B56">
              <w:rPr>
                <w:rFonts w:ascii="Times New Roman" w:hAnsi="Times New Roman" w:cs="Times New Roman"/>
                <w:b/>
                <w:sz w:val="24"/>
                <w:szCs w:val="24"/>
              </w:rPr>
              <w:t>В.В. </w:t>
            </w:r>
            <w:proofErr w:type="spellStart"/>
            <w:r w:rsidR="00856BD3" w:rsidRPr="00627B56">
              <w:rPr>
                <w:rFonts w:ascii="Times New Roman" w:hAnsi="Times New Roman" w:cs="Times New Roman"/>
                <w:b/>
                <w:bCs/>
                <w:sz w:val="24"/>
                <w:szCs w:val="24"/>
                <w:bdr w:val="none" w:sz="0" w:space="0" w:color="auto" w:frame="1"/>
              </w:rPr>
              <w:t>Воскобовича</w:t>
            </w:r>
            <w:proofErr w:type="spellEnd"/>
            <w:r w:rsidR="00856BD3" w:rsidRPr="00627B56">
              <w:rPr>
                <w:rFonts w:ascii="Times New Roman" w:eastAsiaTheme="majorEastAsia" w:hAnsi="Times New Roman" w:cs="Times New Roman"/>
                <w:b/>
                <w:bCs/>
                <w:kern w:val="24"/>
                <w:sz w:val="24"/>
                <w:szCs w:val="24"/>
              </w:rPr>
              <w:t xml:space="preserve"> </w:t>
            </w:r>
            <w:r w:rsidR="00856BD3" w:rsidRPr="00627B56">
              <w:rPr>
                <w:rFonts w:ascii="Times New Roman" w:hAnsi="Times New Roman" w:cs="Times New Roman"/>
                <w:b/>
                <w:sz w:val="24"/>
                <w:szCs w:val="24"/>
              </w:rPr>
              <w:t>в практике дошкольного образования, а также в аспекте преемственности с начальным общим образованием</w:t>
            </w:r>
            <w:r>
              <w:rPr>
                <w:rFonts w:ascii="Times New Roman" w:hAnsi="Times New Roman" w:cs="Times New Roman"/>
                <w:b/>
                <w:sz w:val="24"/>
                <w:szCs w:val="24"/>
              </w:rPr>
              <w:t>»</w:t>
            </w:r>
          </w:p>
        </w:tc>
      </w:tr>
      <w:tr w:rsidR="00856BD3" w:rsidRPr="00CB75A1"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Проблемы и задачи, которые решаются посредством практики</w:t>
            </w:r>
          </w:p>
        </w:tc>
        <w:tc>
          <w:tcPr>
            <w:tcW w:w="6940"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Преемственность по Федеральной образовательной программе дошкольного образования (ФОП ДО) – это непрерывность и согласованность образовательного процесса между дошкольным образованием и начальным общим образованием, обеспечиваемая с помощью ФОП ДО. Она включает в себя передачу знаний, умений и навыков, а также формирование качеств личности, необходимых для успешного освоения начального общего образования. Основными аспектами преемственности мы можем считать согласованность целей. Цели дошкольного образования должны быть ориентированы на требования начального общего образования, то есть, на формирование базовых компетенций и развитие необходимых умений, которые станут фундаментом для дальнейшего обучения.</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Цель преемственности между МБДОУ д/с №1 «Чебурашка» МАОУ «СОШ №14» и МБОУ «СОШ №2»: построение эффективной модели социального партнерства на основе современных технологий, обеспечивающее качественное дошкольное образование в ДОУ и обеспечение благополучного перехода ребенка от дошкольного воспитания к школе.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Для ее реализации разработана и воплощается в жизнь система работы по преемственности между дошкольным учреждением и школой, которая требует решения следующих задач: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1. Установление направлений работы между тремя составляющими: школа, сад и семья.</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2. Укрепление и развитие эмоционально положительного отношения ребенка к школе.</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3. Формирование социальных черт личности будущего школьника, необходимых для успешной адаптации к начальной школе.</w:t>
            </w:r>
          </w:p>
          <w:p w:rsidR="00856BD3" w:rsidRPr="00856BD3" w:rsidRDefault="00856BD3" w:rsidP="00856BD3">
            <w:pPr>
              <w:spacing w:after="0" w:line="240" w:lineRule="auto"/>
              <w:jc w:val="both"/>
              <w:rPr>
                <w:rFonts w:ascii="Times New Roman" w:hAnsi="Times New Roman" w:cs="Times New Roman"/>
                <w:i/>
                <w:sz w:val="24"/>
                <w:szCs w:val="24"/>
              </w:rPr>
            </w:pPr>
            <w:r w:rsidRPr="00856BD3">
              <w:rPr>
                <w:rFonts w:ascii="Times New Roman" w:hAnsi="Times New Roman" w:cs="Times New Roman"/>
                <w:i/>
                <w:sz w:val="24"/>
                <w:szCs w:val="24"/>
              </w:rPr>
              <w:t>Приказ МБДОУ д/с №1 «Чебурашка» №106 от 18.09.24. «Об утверждении плана по преемственности»</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Дата и место начала практики, место реализации практики на момент представления данных</w:t>
            </w:r>
          </w:p>
        </w:tc>
        <w:tc>
          <w:tcPr>
            <w:tcW w:w="6940"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Реализация практики проходит в муниципальном бюджетном дошкольном образовательном учреждении «Детский сад №1 «Чебурашка» с 2020 года. С 08.06.2022 г. </w:t>
            </w:r>
            <w:proofErr w:type="gramStart"/>
            <w:r w:rsidRPr="00856BD3">
              <w:rPr>
                <w:rFonts w:ascii="Times New Roman" w:hAnsi="Times New Roman" w:cs="Times New Roman"/>
                <w:sz w:val="24"/>
                <w:szCs w:val="24"/>
              </w:rPr>
              <w:t>МБДОУ  д</w:t>
            </w:r>
            <w:proofErr w:type="gramEnd"/>
            <w:r w:rsidRPr="00856BD3">
              <w:rPr>
                <w:rFonts w:ascii="Times New Roman" w:hAnsi="Times New Roman" w:cs="Times New Roman"/>
                <w:sz w:val="24"/>
                <w:szCs w:val="24"/>
              </w:rPr>
              <w:t xml:space="preserve">/с №1 «Чебурашка» является </w:t>
            </w:r>
            <w:proofErr w:type="spellStart"/>
            <w:r w:rsidRPr="00856BD3">
              <w:rPr>
                <w:rFonts w:ascii="Times New Roman" w:hAnsi="Times New Roman" w:cs="Times New Roman"/>
                <w:sz w:val="24"/>
                <w:szCs w:val="24"/>
              </w:rPr>
              <w:t>Тьюторским</w:t>
            </w:r>
            <w:proofErr w:type="spellEnd"/>
            <w:r w:rsidRPr="00856BD3">
              <w:rPr>
                <w:rFonts w:ascii="Times New Roman" w:hAnsi="Times New Roman" w:cs="Times New Roman"/>
                <w:sz w:val="24"/>
                <w:szCs w:val="24"/>
              </w:rPr>
              <w:t xml:space="preserve"> центром ООО «Развивающие игры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w:t>
            </w:r>
          </w:p>
          <w:p w:rsidR="00856BD3" w:rsidRPr="00856BD3" w:rsidRDefault="00A87130" w:rsidP="00856BD3">
            <w:pPr>
              <w:spacing w:after="0" w:line="240" w:lineRule="auto"/>
              <w:jc w:val="both"/>
              <w:rPr>
                <w:rFonts w:ascii="Times New Roman" w:hAnsi="Times New Roman" w:cs="Times New Roman"/>
                <w:sz w:val="24"/>
                <w:szCs w:val="24"/>
              </w:rPr>
            </w:pPr>
            <w:hyperlink r:id="rId140" w:history="1">
              <w:r w:rsidR="00856BD3" w:rsidRPr="00856BD3">
                <w:rPr>
                  <w:rStyle w:val="a5"/>
                  <w:rFonts w:ascii="Times New Roman" w:hAnsi="Times New Roman" w:cs="Times New Roman"/>
                  <w:sz w:val="24"/>
                  <w:szCs w:val="24"/>
                </w:rPr>
                <w:t>https://dou1ui.gosuslugi.ru/deyatelnost/innovatsionnaya-deyatelnost/</w:t>
              </w:r>
            </w:hyperlink>
            <w:r w:rsidR="00856BD3" w:rsidRPr="00856BD3">
              <w:rPr>
                <w:rFonts w:ascii="Times New Roman" w:hAnsi="Times New Roman" w:cs="Times New Roman"/>
                <w:sz w:val="24"/>
                <w:szCs w:val="24"/>
              </w:rPr>
              <w:t xml:space="preserve"> </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Целевая группа, на которую ориентирована практика</w:t>
            </w:r>
          </w:p>
        </w:tc>
        <w:tc>
          <w:tcPr>
            <w:tcW w:w="6940"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Дети дошкольного возраста, учащиеся начальной школы, воспитатели и специалисты ДОУ, педагоги начальных классов и специалисты, родители.</w:t>
            </w:r>
          </w:p>
        </w:tc>
      </w:tr>
      <w:tr w:rsidR="00856BD3"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Масштаб реализации практики</w:t>
            </w:r>
          </w:p>
        </w:tc>
        <w:tc>
          <w:tcPr>
            <w:tcW w:w="6940" w:type="dxa"/>
            <w:shd w:val="clear" w:color="auto" w:fill="auto"/>
          </w:tcPr>
          <w:p w:rsidR="00856BD3" w:rsidRPr="00856BD3" w:rsidRDefault="001B5B81" w:rsidP="00856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МБДОУ д/с №1 «Чебурашка», МАОУ «СОШ №14», </w:t>
            </w:r>
            <w:r w:rsidR="00856BD3" w:rsidRPr="00856BD3">
              <w:rPr>
                <w:rFonts w:ascii="Times New Roman" w:hAnsi="Times New Roman" w:cs="Times New Roman"/>
                <w:sz w:val="24"/>
                <w:szCs w:val="24"/>
              </w:rPr>
              <w:t>МБОУ «СОШ №2»</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lastRenderedPageBreak/>
              <w:t>Запланированные результаты внедрения практики</w:t>
            </w:r>
          </w:p>
        </w:tc>
        <w:tc>
          <w:tcPr>
            <w:tcW w:w="6940" w:type="dxa"/>
            <w:shd w:val="clear" w:color="auto" w:fill="auto"/>
          </w:tcPr>
          <w:p w:rsidR="00856BD3" w:rsidRPr="00856BD3" w:rsidRDefault="00856BD3" w:rsidP="00856BD3">
            <w:pPr>
              <w:pStyle w:val="afc"/>
              <w:ind w:firstLine="0"/>
              <w:rPr>
                <w:szCs w:val="24"/>
              </w:rPr>
            </w:pPr>
            <w:r w:rsidRPr="00856BD3">
              <w:rPr>
                <w:szCs w:val="24"/>
              </w:rPr>
              <w:t xml:space="preserve"> 1. Внедрение технологии В.В. </w:t>
            </w:r>
            <w:proofErr w:type="spellStart"/>
            <w:r w:rsidRPr="00856BD3">
              <w:rPr>
                <w:szCs w:val="24"/>
              </w:rPr>
              <w:t>Воскобовича</w:t>
            </w:r>
            <w:proofErr w:type="spellEnd"/>
            <w:r w:rsidRPr="00856BD3">
              <w:rPr>
                <w:szCs w:val="24"/>
              </w:rPr>
              <w:t xml:space="preserve"> «Сказочные лабиринты игры» в образовательные программы начального образования МАОУ «СОШ №14» и МБОУ «СОШ №2»:</w:t>
            </w:r>
          </w:p>
          <w:p w:rsidR="00856BD3" w:rsidRPr="00856BD3" w:rsidRDefault="00856BD3" w:rsidP="00856BD3">
            <w:pPr>
              <w:pStyle w:val="afc"/>
              <w:ind w:firstLine="0"/>
              <w:rPr>
                <w:szCs w:val="24"/>
              </w:rPr>
            </w:pPr>
            <w:r w:rsidRPr="00856BD3">
              <w:rPr>
                <w:szCs w:val="24"/>
              </w:rPr>
              <w:t xml:space="preserve"> -  совместное обучение технологии на семинаре-практикуме;</w:t>
            </w:r>
          </w:p>
          <w:p w:rsidR="00856BD3" w:rsidRPr="00856BD3" w:rsidRDefault="00856BD3" w:rsidP="00856BD3">
            <w:pPr>
              <w:pStyle w:val="afc"/>
              <w:ind w:firstLine="0"/>
              <w:rPr>
                <w:szCs w:val="24"/>
              </w:rPr>
            </w:pPr>
            <w:r w:rsidRPr="00856BD3">
              <w:rPr>
                <w:szCs w:val="24"/>
              </w:rPr>
              <w:t xml:space="preserve">- консультирование педагогов начальных классов и специалистов МАОУ «СОШ №14» и МБОУ «СОШ №2» специалистами и воспитателями МБДОУ д/с №1 «Чебурашка» по вопросам выбора наиболее оптимальных пособий В.В. </w:t>
            </w:r>
            <w:proofErr w:type="spellStart"/>
            <w:r w:rsidRPr="00856BD3">
              <w:rPr>
                <w:szCs w:val="24"/>
              </w:rPr>
              <w:t>Воскобовича</w:t>
            </w:r>
            <w:proofErr w:type="spellEnd"/>
            <w:r w:rsidRPr="00856BD3">
              <w:rPr>
                <w:szCs w:val="24"/>
              </w:rPr>
              <w:t xml:space="preserve"> для применения технологии в образовательной деятельности и использования в коррекционной работе с детьми ОВЗ;</w:t>
            </w:r>
          </w:p>
          <w:p w:rsidR="00856BD3" w:rsidRPr="00856BD3" w:rsidRDefault="00856BD3" w:rsidP="00856BD3">
            <w:pPr>
              <w:pStyle w:val="afc"/>
              <w:ind w:firstLine="0"/>
              <w:rPr>
                <w:szCs w:val="24"/>
              </w:rPr>
            </w:pPr>
            <w:r w:rsidRPr="00856BD3">
              <w:rPr>
                <w:szCs w:val="24"/>
              </w:rPr>
              <w:t xml:space="preserve">- совместное участие учителей, специалистов, воспитателей в работе стажировочной площадки </w:t>
            </w:r>
            <w:proofErr w:type="spellStart"/>
            <w:r w:rsidRPr="00856BD3">
              <w:rPr>
                <w:szCs w:val="24"/>
              </w:rPr>
              <w:t>Тьюторского</w:t>
            </w:r>
            <w:proofErr w:type="spellEnd"/>
            <w:r w:rsidRPr="00856BD3">
              <w:rPr>
                <w:szCs w:val="24"/>
              </w:rPr>
              <w:t xml:space="preserve"> центра ООО «Развивающие игры </w:t>
            </w:r>
            <w:proofErr w:type="spellStart"/>
            <w:r w:rsidRPr="00856BD3">
              <w:rPr>
                <w:szCs w:val="24"/>
              </w:rPr>
              <w:t>Воскобовича</w:t>
            </w:r>
            <w:proofErr w:type="spellEnd"/>
            <w:r w:rsidRPr="00856BD3">
              <w:rPr>
                <w:szCs w:val="24"/>
              </w:rPr>
              <w:t>» на базе МБДОУ д/с №1 «Чебурашка» для педагогического сообщества города Усть-Илимска;</w:t>
            </w:r>
          </w:p>
          <w:p w:rsidR="00856BD3" w:rsidRPr="00856BD3" w:rsidRDefault="00856BD3" w:rsidP="00856BD3">
            <w:pPr>
              <w:pStyle w:val="afc"/>
              <w:ind w:firstLine="0"/>
              <w:rPr>
                <w:szCs w:val="24"/>
              </w:rPr>
            </w:pPr>
            <w:r w:rsidRPr="00856BD3">
              <w:rPr>
                <w:szCs w:val="24"/>
              </w:rPr>
              <w:t xml:space="preserve">- практическое применение пособий В.В. </w:t>
            </w:r>
            <w:proofErr w:type="spellStart"/>
            <w:r w:rsidRPr="00856BD3">
              <w:rPr>
                <w:szCs w:val="24"/>
              </w:rPr>
              <w:t>Воскобовича</w:t>
            </w:r>
            <w:proofErr w:type="spellEnd"/>
            <w:r w:rsidRPr="00856BD3">
              <w:rPr>
                <w:szCs w:val="24"/>
              </w:rPr>
              <w:t xml:space="preserve"> </w:t>
            </w:r>
            <w:r w:rsidR="001B5B81" w:rsidRPr="00856BD3">
              <w:rPr>
                <w:szCs w:val="24"/>
              </w:rPr>
              <w:t>для развития</w:t>
            </w:r>
            <w:r w:rsidRPr="00856BD3">
              <w:rPr>
                <w:szCs w:val="24"/>
              </w:rPr>
              <w:t xml:space="preserve"> у детей дошкольного возраста и учащихся начальной школы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w:t>
            </w:r>
          </w:p>
          <w:p w:rsidR="00856BD3" w:rsidRPr="00856BD3" w:rsidRDefault="00856BD3" w:rsidP="00856BD3">
            <w:pPr>
              <w:pStyle w:val="afc"/>
              <w:ind w:firstLine="0"/>
              <w:rPr>
                <w:szCs w:val="24"/>
              </w:rPr>
            </w:pPr>
            <w:r w:rsidRPr="00856BD3">
              <w:rPr>
                <w:szCs w:val="24"/>
              </w:rPr>
              <w:t>2. Диагностика-аналитическое взаимодействие ДОУ и начальной школы.</w:t>
            </w:r>
          </w:p>
          <w:p w:rsidR="00856BD3" w:rsidRPr="00856BD3" w:rsidRDefault="00856BD3" w:rsidP="00856BD3">
            <w:pPr>
              <w:pStyle w:val="afc"/>
              <w:ind w:firstLine="0"/>
              <w:rPr>
                <w:szCs w:val="24"/>
              </w:rPr>
            </w:pPr>
            <w:r w:rsidRPr="00856BD3">
              <w:rPr>
                <w:szCs w:val="24"/>
              </w:rPr>
              <w:t xml:space="preserve">3. Взаимодействие специалистов по работе с семьями. Формирование у родителей воспитанников и учащихся начальной школы знаний и практических умений по использованию игр В. </w:t>
            </w:r>
            <w:proofErr w:type="spellStart"/>
            <w:r w:rsidRPr="00856BD3">
              <w:rPr>
                <w:szCs w:val="24"/>
              </w:rPr>
              <w:t>Воскобовича</w:t>
            </w:r>
            <w:proofErr w:type="spellEnd"/>
            <w:r w:rsidRPr="00856BD3">
              <w:rPr>
                <w:szCs w:val="24"/>
              </w:rPr>
              <w:t xml:space="preserve"> в интеллектуально-творческом развитии детей.</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Фактические качественные результаты практики</w:t>
            </w:r>
          </w:p>
        </w:tc>
        <w:tc>
          <w:tcPr>
            <w:tcW w:w="6940"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Отлажена система работы педагогов и специалистов ДОУ в применении, технологии «Сказочные лабиринты игры»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В рамках этой системы педагоги ДОУ:</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разработали и реализовали дополнительные общеразвивающие программы с использованием технологии В. Воскобовича:</w:t>
            </w:r>
            <w:hyperlink r:id="rId141" w:history="1">
              <w:r w:rsidRPr="00856BD3">
                <w:rPr>
                  <w:rStyle w:val="a5"/>
                  <w:rFonts w:ascii="Times New Roman" w:hAnsi="Times New Roman" w:cs="Times New Roman"/>
                  <w:sz w:val="24"/>
                  <w:szCs w:val="24"/>
                </w:rPr>
                <w:t>https://ds-1-cheburashka-ustilimsk-r138.gosweb.gosuslugi.ru/svedeniya-ob-obrazovatelnoy-organizatsii/obrazovanie/</w:t>
              </w:r>
            </w:hyperlink>
            <w:r w:rsidRPr="00856BD3">
              <w:rPr>
                <w:rFonts w:ascii="Times New Roman" w:hAnsi="Times New Roman" w:cs="Times New Roman"/>
                <w:sz w:val="24"/>
                <w:szCs w:val="24"/>
              </w:rPr>
              <w:t xml:space="preserve">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продолжали свою работу с родителями и детьми в </w:t>
            </w:r>
            <w:proofErr w:type="spellStart"/>
            <w:r w:rsidRPr="00856BD3">
              <w:rPr>
                <w:rFonts w:ascii="Times New Roman" w:hAnsi="Times New Roman" w:cs="Times New Roman"/>
                <w:sz w:val="24"/>
                <w:szCs w:val="24"/>
              </w:rPr>
              <w:t>Коворкинг</w:t>
            </w:r>
            <w:proofErr w:type="spellEnd"/>
            <w:r w:rsidRPr="00856BD3">
              <w:rPr>
                <w:rFonts w:ascii="Times New Roman" w:hAnsi="Times New Roman" w:cs="Times New Roman"/>
                <w:sz w:val="24"/>
                <w:szCs w:val="24"/>
              </w:rPr>
              <w:t xml:space="preserve">-Центре «Играем вместе» (проводили образовательную деятельность, а также дополнительное образование с использованием технологии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«Сказочные лабиринты игры»).</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Презентация образовательных продуктов (методические рекомендации, публикации, проекты и </w:t>
            </w:r>
            <w:proofErr w:type="spellStart"/>
            <w:proofErr w:type="gramStart"/>
            <w:r w:rsidRPr="00856BD3">
              <w:rPr>
                <w:rFonts w:ascii="Times New Roman" w:hAnsi="Times New Roman" w:cs="Times New Roman"/>
                <w:sz w:val="24"/>
                <w:szCs w:val="24"/>
              </w:rPr>
              <w:t>т.д</w:t>
            </w:r>
            <w:proofErr w:type="spellEnd"/>
            <w:r w:rsidRPr="00856BD3">
              <w:rPr>
                <w:rFonts w:ascii="Times New Roman" w:hAnsi="Times New Roman" w:cs="Times New Roman"/>
                <w:sz w:val="24"/>
                <w:szCs w:val="24"/>
              </w:rPr>
              <w:t xml:space="preserve"> )</w:t>
            </w:r>
            <w:proofErr w:type="gramEnd"/>
            <w:r w:rsidRPr="00856BD3">
              <w:rPr>
                <w:rFonts w:ascii="Times New Roman" w:hAnsi="Times New Roman" w:cs="Times New Roman"/>
                <w:sz w:val="24"/>
                <w:szCs w:val="24"/>
              </w:rPr>
              <w:t xml:space="preserve">: </w:t>
            </w:r>
          </w:p>
          <w:p w:rsidR="00856BD3" w:rsidRPr="00856BD3" w:rsidRDefault="00A87130" w:rsidP="00856BD3">
            <w:pPr>
              <w:spacing w:after="0" w:line="240" w:lineRule="auto"/>
              <w:jc w:val="both"/>
              <w:rPr>
                <w:rFonts w:ascii="Times New Roman" w:hAnsi="Times New Roman" w:cs="Times New Roman"/>
                <w:sz w:val="24"/>
                <w:szCs w:val="24"/>
              </w:rPr>
            </w:pPr>
            <w:hyperlink r:id="rId142" w:history="1">
              <w:r w:rsidR="00856BD3" w:rsidRPr="00856BD3">
                <w:rPr>
                  <w:rStyle w:val="a5"/>
                  <w:rFonts w:ascii="Times New Roman" w:hAnsi="Times New Roman" w:cs="Times New Roman"/>
                  <w:sz w:val="24"/>
                  <w:szCs w:val="24"/>
                </w:rPr>
                <w:t>https://dou1ui.gosuslugi.ru/netcat_files/60/135/1.4.2._Proektnaya_deyatel_nost_.pdf</w:t>
              </w:r>
            </w:hyperlink>
            <w:r w:rsidR="00856BD3" w:rsidRPr="00856BD3">
              <w:rPr>
                <w:rFonts w:ascii="Times New Roman" w:hAnsi="Times New Roman" w:cs="Times New Roman"/>
                <w:sz w:val="24"/>
                <w:szCs w:val="24"/>
              </w:rPr>
              <w:t xml:space="preserve">   </w:t>
            </w:r>
          </w:p>
          <w:p w:rsidR="00856BD3" w:rsidRPr="00856BD3" w:rsidRDefault="00A87130" w:rsidP="00856BD3">
            <w:pPr>
              <w:spacing w:after="0" w:line="240" w:lineRule="auto"/>
              <w:jc w:val="both"/>
              <w:rPr>
                <w:rFonts w:ascii="Times New Roman" w:hAnsi="Times New Roman" w:cs="Times New Roman"/>
                <w:sz w:val="24"/>
                <w:szCs w:val="24"/>
              </w:rPr>
            </w:pPr>
            <w:hyperlink r:id="rId143" w:history="1">
              <w:r w:rsidR="00856BD3" w:rsidRPr="00856BD3">
                <w:rPr>
                  <w:rStyle w:val="a5"/>
                  <w:rFonts w:ascii="Times New Roman" w:hAnsi="Times New Roman" w:cs="Times New Roman"/>
                  <w:sz w:val="24"/>
                  <w:szCs w:val="24"/>
                </w:rPr>
                <w:t>https://dou1ui.gosuslugi.ru/deyatelnost/innovatsionnaya-deyatelnost/</w:t>
              </w:r>
            </w:hyperlink>
            <w:r w:rsidR="00856BD3" w:rsidRPr="00856BD3">
              <w:rPr>
                <w:rFonts w:ascii="Times New Roman" w:hAnsi="Times New Roman" w:cs="Times New Roman"/>
                <w:sz w:val="24"/>
                <w:szCs w:val="24"/>
              </w:rPr>
              <w:t xml:space="preserve"> </w:t>
            </w:r>
          </w:p>
          <w:p w:rsidR="00856BD3" w:rsidRPr="00856BD3" w:rsidRDefault="00A87130" w:rsidP="00856BD3">
            <w:pPr>
              <w:spacing w:after="0" w:line="240" w:lineRule="auto"/>
              <w:jc w:val="both"/>
              <w:rPr>
                <w:rFonts w:ascii="Times New Roman" w:hAnsi="Times New Roman" w:cs="Times New Roman"/>
                <w:sz w:val="24"/>
                <w:szCs w:val="24"/>
              </w:rPr>
            </w:pPr>
            <w:hyperlink r:id="rId144" w:history="1">
              <w:r w:rsidR="00856BD3" w:rsidRPr="00856BD3">
                <w:rPr>
                  <w:rStyle w:val="a5"/>
                  <w:rFonts w:ascii="Times New Roman" w:hAnsi="Times New Roman" w:cs="Times New Roman"/>
                  <w:sz w:val="24"/>
                  <w:szCs w:val="24"/>
                </w:rPr>
                <w:t>https://ds-1-cheburashka-ustilimsk-r138.gosweb.gosuslugi.ru/netcat/full.php?catalogue=1&amp;sub=60&amp;cc=135&amp;message=128</w:t>
              </w:r>
            </w:hyperlink>
            <w:r w:rsidR="00856BD3" w:rsidRPr="00856BD3">
              <w:rPr>
                <w:rFonts w:ascii="Times New Roman" w:hAnsi="Times New Roman" w:cs="Times New Roman"/>
                <w:sz w:val="24"/>
                <w:szCs w:val="24"/>
              </w:rPr>
              <w:t xml:space="preserve">   </w:t>
            </w:r>
          </w:p>
          <w:p w:rsidR="00856BD3" w:rsidRPr="00856BD3" w:rsidRDefault="00A87130" w:rsidP="00856BD3">
            <w:pPr>
              <w:spacing w:after="0" w:line="240" w:lineRule="auto"/>
              <w:jc w:val="both"/>
              <w:rPr>
                <w:rFonts w:ascii="Times New Roman" w:hAnsi="Times New Roman" w:cs="Times New Roman"/>
                <w:sz w:val="24"/>
                <w:szCs w:val="24"/>
              </w:rPr>
            </w:pPr>
            <w:hyperlink r:id="rId145" w:history="1">
              <w:r w:rsidR="00856BD3" w:rsidRPr="00856BD3">
                <w:rPr>
                  <w:rStyle w:val="a5"/>
                  <w:rFonts w:ascii="Times New Roman" w:hAnsi="Times New Roman" w:cs="Times New Roman"/>
                  <w:sz w:val="24"/>
                  <w:szCs w:val="24"/>
                </w:rPr>
                <w:t>https://ds-1-cheburashka-ustilimsk-r138.gosweb.gosuslugi.ru/netcat/full.php?catalogue=1&amp;sub=60&amp;cc=135&amp;message=129</w:t>
              </w:r>
            </w:hyperlink>
            <w:r w:rsidR="00856BD3" w:rsidRPr="00856BD3">
              <w:rPr>
                <w:rFonts w:ascii="Times New Roman" w:hAnsi="Times New Roman" w:cs="Times New Roman"/>
                <w:sz w:val="24"/>
                <w:szCs w:val="24"/>
              </w:rPr>
              <w:t xml:space="preserve"> </w:t>
            </w:r>
          </w:p>
          <w:p w:rsidR="00856BD3" w:rsidRPr="00856BD3" w:rsidRDefault="00A87130" w:rsidP="00856BD3">
            <w:pPr>
              <w:spacing w:after="0" w:line="240" w:lineRule="auto"/>
              <w:jc w:val="both"/>
              <w:rPr>
                <w:rFonts w:ascii="Times New Roman" w:hAnsi="Times New Roman" w:cs="Times New Roman"/>
                <w:sz w:val="24"/>
                <w:szCs w:val="24"/>
              </w:rPr>
            </w:pPr>
            <w:hyperlink r:id="rId146" w:history="1">
              <w:r w:rsidR="00856BD3" w:rsidRPr="00856BD3">
                <w:rPr>
                  <w:rStyle w:val="a5"/>
                  <w:rFonts w:ascii="Times New Roman" w:hAnsi="Times New Roman" w:cs="Times New Roman"/>
                  <w:sz w:val="24"/>
                  <w:szCs w:val="24"/>
                </w:rPr>
                <w:t>https://sdo-practice.ru/journalpril/yureva-on-pedagogicheskie-usloviya-podgotovki-detej-sedmogo-goda-zhizni-k-obucheniyu-gramote.html</w:t>
              </w:r>
            </w:hyperlink>
            <w:r w:rsidR="00856BD3" w:rsidRPr="00856BD3">
              <w:rPr>
                <w:rFonts w:ascii="Times New Roman" w:hAnsi="Times New Roman" w:cs="Times New Roman"/>
                <w:sz w:val="24"/>
                <w:szCs w:val="24"/>
              </w:rPr>
              <w:t xml:space="preserve"> </w:t>
            </w:r>
          </w:p>
        </w:tc>
      </w:tr>
      <w:tr w:rsidR="00856BD3" w:rsidRPr="00FE7A9F"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lastRenderedPageBreak/>
              <w:t>Как осуществлялось распространение практики</w:t>
            </w:r>
          </w:p>
        </w:tc>
        <w:tc>
          <w:tcPr>
            <w:tcW w:w="6940"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Педагоги МБДОУ д/с №1 «Чебурашка», МАОУ «СОШ №14» и МБОУ «СОШ №2»: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повысили свое профессиональное мастерство на семинаре «Основы игровой технологии интеллектуально-творческого развития детей «Сказочные лабиринты игры»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в условиях реализации ФГОС» у самого автора технологии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В.В., приглашенного в наш город;</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повысили свое самообразование на курсах «Теоретические и методологические основы игровой технологии интеллектуально-творческого развития детей «Сказочные лабиринты игры»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в условиях реализация ФГОС».</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Воспитатели ДОУ:</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провели мастер-класс для педагогов начальной школы МАОУ «СОШ №14» «Представление работы с математическими пособиями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представили опыт работы на теоретико-практическом семинаре «Линии преемственности между дошкольными и общеобразовательными учреждениями города Усть-Илимска в выстраивании  индивидуального образовательного маршрута учащегося с ОВЗ педагогами-психологами, учителями-дефектологами, учителями-логопедами»</w:t>
            </w:r>
            <w:r w:rsidRPr="00856BD3">
              <w:rPr>
                <w:rFonts w:ascii="Times New Roman" w:hAnsi="Times New Roman" w:cs="Times New Roman"/>
                <w:sz w:val="24"/>
                <w:szCs w:val="24"/>
              </w:rPr>
              <w:tab/>
              <w:t xml:space="preserve">Тема доклада: «Векторы развития преемственности в коррекционной работе между МБДОУ д/с №1 «Чебурашка» и МБОУ «СОШ № 2» ( Внедрение технологии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«Сказочные лабиринты игры» в МБОУ СОШ №2).</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В рамках участия в инновационной деятельности, стажировочных площадок муниципальных образовательных учреждений организовали и провели: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практикум «Потенциал развивающих игр и пособий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в процессе духовно-нравственного воспитания личности» на базе МБДОУ д/с № 1 «Чебурашка»; </w:t>
            </w:r>
          </w:p>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 выступление на семинаре «Формы взаимодействия детского сада с родителями с использованием технологии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«Сказочные лабиринты игры» на базе МБДОУ д/с №1 «Чебурашка».</w:t>
            </w:r>
          </w:p>
        </w:tc>
      </w:tr>
      <w:tr w:rsidR="00856BD3" w:rsidRPr="00F56AF1"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В чем принципиальные отличия реализуемой практики от других известных аналогов</w:t>
            </w:r>
          </w:p>
        </w:tc>
        <w:tc>
          <w:tcPr>
            <w:tcW w:w="6940" w:type="dxa"/>
            <w:shd w:val="clear" w:color="auto" w:fill="auto"/>
          </w:tcPr>
          <w:p w:rsidR="00856BD3" w:rsidRPr="00856BD3" w:rsidRDefault="00856BD3" w:rsidP="001B5B81">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 xml:space="preserve">Главная отличительная особенность игровой технологии В.В. </w:t>
            </w:r>
            <w:proofErr w:type="spellStart"/>
            <w:r w:rsidRPr="00856BD3">
              <w:rPr>
                <w:rFonts w:ascii="Times New Roman" w:hAnsi="Times New Roman" w:cs="Times New Roman"/>
                <w:sz w:val="24"/>
                <w:szCs w:val="24"/>
              </w:rPr>
              <w:t>Воскобовича</w:t>
            </w:r>
            <w:proofErr w:type="spellEnd"/>
            <w:r w:rsidRPr="00856BD3">
              <w:rPr>
                <w:rFonts w:ascii="Times New Roman" w:hAnsi="Times New Roman" w:cs="Times New Roman"/>
                <w:sz w:val="24"/>
                <w:szCs w:val="24"/>
              </w:rPr>
              <w:t xml:space="preserve"> – образность и универсальность. </w:t>
            </w:r>
            <w:r w:rsidRPr="00856BD3">
              <w:rPr>
                <w:rFonts w:ascii="Times New Roman" w:hAnsi="Times New Roman" w:cs="Times New Roman"/>
                <w:color w:val="111111"/>
                <w:sz w:val="24"/>
                <w:szCs w:val="24"/>
                <w:shd w:val="clear" w:color="auto" w:fill="FFFFFF"/>
              </w:rPr>
              <w:t>Не надо перестраивать работу учреждения или ломать привычный уклад жизни дома, т</w:t>
            </w:r>
            <w:r w:rsidRPr="00856BD3">
              <w:rPr>
                <w:rFonts w:ascii="Times New Roman" w:hAnsi="Times New Roman" w:cs="Times New Roman"/>
                <w:sz w:val="24"/>
                <w:szCs w:val="24"/>
              </w:rPr>
              <w:t>ехнология органично вплетается в уже существующие порядки. Игра интригует, мобилизует внимание ребенка, его интерес, втягивая ребенка в процесс решения. Ребенок образно попадает в ситуацию, последовательно анализирует свои действия, поставленные задания, осознает цели и находит варианты решения. Взрослый – это равноправный партнер в игре, которая «сама» занимается обучением. Такой подход реализации единой линии развития ребенка на этапах дошкольного и начального школьного образования может придать педагогическому процессу целостный, последовательный и перспективный характер.</w:t>
            </w:r>
          </w:p>
        </w:tc>
      </w:tr>
      <w:tr w:rsidR="00856BD3" w:rsidRPr="00320DC7"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Контактное лицо</w:t>
            </w:r>
          </w:p>
        </w:tc>
        <w:tc>
          <w:tcPr>
            <w:tcW w:w="6940" w:type="dxa"/>
          </w:tcPr>
          <w:p w:rsidR="00856BD3" w:rsidRPr="00856BD3" w:rsidRDefault="00856BD3" w:rsidP="00856BD3">
            <w:pPr>
              <w:spacing w:after="0" w:line="240" w:lineRule="auto"/>
              <w:rPr>
                <w:rFonts w:ascii="Times New Roman" w:hAnsi="Times New Roman" w:cs="Times New Roman"/>
                <w:sz w:val="24"/>
                <w:szCs w:val="24"/>
              </w:rPr>
            </w:pPr>
            <w:r w:rsidRPr="00856BD3">
              <w:rPr>
                <w:rFonts w:ascii="Times New Roman" w:hAnsi="Times New Roman" w:cs="Times New Roman"/>
                <w:sz w:val="24"/>
                <w:szCs w:val="24"/>
              </w:rPr>
              <w:t>Юрьева Ольга Николаевна, старший воспитатель</w:t>
            </w:r>
          </w:p>
        </w:tc>
      </w:tr>
      <w:tr w:rsidR="00856BD3" w:rsidRPr="00320DC7" w:rsidTr="00856BD3">
        <w:tc>
          <w:tcPr>
            <w:tcW w:w="2405" w:type="dxa"/>
            <w:shd w:val="clear" w:color="auto" w:fill="auto"/>
          </w:tcPr>
          <w:p w:rsidR="00856BD3" w:rsidRPr="00856BD3" w:rsidRDefault="00856BD3" w:rsidP="00856BD3">
            <w:pPr>
              <w:spacing w:after="0" w:line="240" w:lineRule="auto"/>
              <w:jc w:val="both"/>
              <w:rPr>
                <w:rFonts w:ascii="Times New Roman" w:hAnsi="Times New Roman" w:cs="Times New Roman"/>
                <w:sz w:val="24"/>
                <w:szCs w:val="24"/>
              </w:rPr>
            </w:pPr>
            <w:r w:rsidRPr="00856BD3">
              <w:rPr>
                <w:rFonts w:ascii="Times New Roman" w:hAnsi="Times New Roman" w:cs="Times New Roman"/>
                <w:sz w:val="24"/>
                <w:szCs w:val="24"/>
              </w:rPr>
              <w:t>Телефон</w:t>
            </w:r>
            <w:r w:rsidR="00B92595">
              <w:rPr>
                <w:rFonts w:ascii="Times New Roman" w:hAnsi="Times New Roman" w:cs="Times New Roman"/>
                <w:sz w:val="24"/>
                <w:szCs w:val="24"/>
              </w:rPr>
              <w:t>, почта</w:t>
            </w:r>
          </w:p>
        </w:tc>
        <w:tc>
          <w:tcPr>
            <w:tcW w:w="6940" w:type="dxa"/>
          </w:tcPr>
          <w:p w:rsidR="00856BD3" w:rsidRPr="00856BD3" w:rsidRDefault="00856BD3" w:rsidP="00856BD3">
            <w:pPr>
              <w:spacing w:after="0" w:line="240" w:lineRule="auto"/>
              <w:rPr>
                <w:rFonts w:ascii="Times New Roman" w:hAnsi="Times New Roman" w:cs="Times New Roman"/>
                <w:sz w:val="24"/>
                <w:szCs w:val="24"/>
              </w:rPr>
            </w:pPr>
            <w:r w:rsidRPr="00856BD3">
              <w:rPr>
                <w:rFonts w:ascii="Times New Roman" w:hAnsi="Times New Roman" w:cs="Times New Roman"/>
                <w:sz w:val="24"/>
                <w:szCs w:val="24"/>
              </w:rPr>
              <w:t>89086497009, 7-76-62</w:t>
            </w:r>
            <w:r w:rsidR="00B92595">
              <w:rPr>
                <w:rFonts w:ascii="Times New Roman" w:hAnsi="Times New Roman" w:cs="Times New Roman"/>
                <w:sz w:val="24"/>
                <w:szCs w:val="24"/>
              </w:rPr>
              <w:t xml:space="preserve">; </w:t>
            </w:r>
            <w:r w:rsidR="00B92595" w:rsidRPr="00856BD3">
              <w:rPr>
                <w:rFonts w:ascii="Times New Roman" w:hAnsi="Times New Roman" w:cs="Times New Roman"/>
                <w:sz w:val="24"/>
                <w:szCs w:val="24"/>
                <w:lang w:val="en-US"/>
              </w:rPr>
              <w:t>mdou.cheburashka@mail.ru</w:t>
            </w:r>
          </w:p>
        </w:tc>
      </w:tr>
    </w:tbl>
    <w:p w:rsidR="00856BD3" w:rsidRDefault="00856BD3" w:rsidP="00B92595">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lastRenderedPageBreak/>
        <w:t>Успешная практика</w:t>
      </w:r>
      <w:r>
        <w:rPr>
          <w:rFonts w:ascii="Times New Roman" w:hAnsi="Times New Roman" w:cs="Times New Roman"/>
          <w:b/>
          <w:sz w:val="24"/>
          <w:szCs w:val="24"/>
        </w:rPr>
        <w:t xml:space="preserve"> № </w:t>
      </w:r>
      <w:r w:rsidR="00370FC4">
        <w:rPr>
          <w:rFonts w:ascii="Times New Roman" w:hAnsi="Times New Roman" w:cs="Times New Roman"/>
          <w:b/>
          <w:sz w:val="24"/>
          <w:szCs w:val="24"/>
        </w:rPr>
        <w:t>1</w:t>
      </w:r>
      <w:r w:rsidR="00EB2D29">
        <w:rPr>
          <w:rFonts w:ascii="Times New Roman" w:hAnsi="Times New Roman" w:cs="Times New Roman"/>
          <w:b/>
          <w:sz w:val="24"/>
          <w:szCs w:val="24"/>
        </w:rPr>
        <w:t>4</w:t>
      </w:r>
      <w:r w:rsidR="00B92595">
        <w:rPr>
          <w:rFonts w:ascii="Times New Roman" w:hAnsi="Times New Roman" w:cs="Times New Roman"/>
          <w:b/>
          <w:sz w:val="24"/>
          <w:szCs w:val="24"/>
        </w:rPr>
        <w:t>*</w:t>
      </w:r>
    </w:p>
    <w:p w:rsidR="0028795A" w:rsidRDefault="0028795A" w:rsidP="00856BD3">
      <w:pPr>
        <w:spacing w:after="0" w:line="240" w:lineRule="auto"/>
        <w:jc w:val="center"/>
        <w:rPr>
          <w:rFonts w:ascii="Times New Roman" w:hAnsi="Times New Roman" w:cs="Times New Roman"/>
          <w:b/>
          <w:sz w:val="24"/>
          <w:szCs w:val="24"/>
        </w:rPr>
      </w:pPr>
    </w:p>
    <w:tbl>
      <w:tblPr>
        <w:tblW w:w="10207" w:type="dxa"/>
        <w:tblInd w:w="-431" w:type="dxa"/>
        <w:tblBorders>
          <w:insideH w:val="single" w:sz="4" w:space="0" w:color="auto"/>
          <w:insideV w:val="single" w:sz="4" w:space="0" w:color="auto"/>
        </w:tblBorders>
        <w:tblLook w:val="04A0" w:firstRow="1" w:lastRow="0" w:firstColumn="1" w:lastColumn="0" w:noHBand="0" w:noVBand="1"/>
      </w:tblPr>
      <w:tblGrid>
        <w:gridCol w:w="2836"/>
        <w:gridCol w:w="7371"/>
      </w:tblGrid>
      <w:tr w:rsidR="0028795A" w:rsidRPr="0028795A" w:rsidTr="0028795A">
        <w:tc>
          <w:tcPr>
            <w:tcW w:w="2836" w:type="dxa"/>
            <w:shd w:val="clear" w:color="auto" w:fill="auto"/>
          </w:tcPr>
          <w:p w:rsidR="0028795A" w:rsidRPr="0028795A" w:rsidRDefault="0028795A" w:rsidP="0028795A">
            <w:pPr>
              <w:spacing w:after="0" w:line="240" w:lineRule="auto"/>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7371" w:type="dxa"/>
          </w:tcPr>
          <w:p w:rsidR="0028795A" w:rsidRPr="001B5B81" w:rsidRDefault="0028795A" w:rsidP="0028795A">
            <w:pPr>
              <w:spacing w:after="0" w:line="240" w:lineRule="auto"/>
              <w:ind w:firstLine="33"/>
              <w:rPr>
                <w:rFonts w:ascii="Times New Roman" w:eastAsia="Calibri" w:hAnsi="Times New Roman" w:cs="Times New Roman"/>
                <w:b/>
                <w:sz w:val="24"/>
                <w:szCs w:val="24"/>
              </w:rPr>
            </w:pPr>
            <w:r w:rsidRPr="001B5B81">
              <w:rPr>
                <w:rFonts w:ascii="Times New Roman" w:eastAsia="Calibri" w:hAnsi="Times New Roman" w:cs="Times New Roman"/>
                <w:b/>
                <w:sz w:val="24"/>
                <w:szCs w:val="24"/>
              </w:rPr>
              <w:t>МБДОУ № 12 «Брусничка»</w:t>
            </w:r>
          </w:p>
        </w:tc>
      </w:tr>
      <w:tr w:rsidR="0028795A" w:rsidRPr="0028795A" w:rsidTr="0028795A">
        <w:tc>
          <w:tcPr>
            <w:tcW w:w="2836" w:type="dxa"/>
            <w:shd w:val="clear" w:color="auto" w:fill="auto"/>
          </w:tcPr>
          <w:p w:rsidR="0028795A" w:rsidRPr="0028795A" w:rsidRDefault="0028795A" w:rsidP="0028795A">
            <w:pPr>
              <w:spacing w:after="0" w:line="240" w:lineRule="auto"/>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Название успешной практики</w:t>
            </w:r>
          </w:p>
        </w:tc>
        <w:tc>
          <w:tcPr>
            <w:tcW w:w="7371" w:type="dxa"/>
          </w:tcPr>
          <w:p w:rsidR="0028795A" w:rsidRPr="001B5B81" w:rsidRDefault="001B5B81" w:rsidP="00EA6747">
            <w:pPr>
              <w:spacing w:after="0" w:line="240" w:lineRule="auto"/>
              <w:jc w:val="both"/>
              <w:rPr>
                <w:rFonts w:ascii="Times New Roman" w:eastAsia="Times New Roman" w:hAnsi="Times New Roman" w:cs="Times New Roman"/>
                <w:b/>
                <w:sz w:val="24"/>
                <w:szCs w:val="24"/>
                <w:lang w:eastAsia="ru-RU"/>
              </w:rPr>
            </w:pPr>
            <w:r w:rsidRPr="001B5B81">
              <w:rPr>
                <w:rFonts w:ascii="Times New Roman" w:eastAsia="Calibri" w:hAnsi="Times New Roman" w:cs="Times New Roman"/>
                <w:b/>
                <w:sz w:val="24"/>
                <w:szCs w:val="24"/>
              </w:rPr>
              <w:t>«</w:t>
            </w:r>
            <w:r w:rsidR="0028795A" w:rsidRPr="001B5B81">
              <w:rPr>
                <w:rFonts w:ascii="Times New Roman" w:eastAsia="Calibri" w:hAnsi="Times New Roman" w:cs="Times New Roman"/>
                <w:b/>
                <w:sz w:val="24"/>
                <w:szCs w:val="24"/>
              </w:rPr>
              <w:t>Обучение старших дошкольников грамоте с использованием пальчиковой азбуки</w:t>
            </w:r>
            <w:r w:rsidRPr="001B5B81">
              <w:rPr>
                <w:rFonts w:ascii="Times New Roman" w:eastAsia="Calibri" w:hAnsi="Times New Roman" w:cs="Times New Roman"/>
                <w:b/>
                <w:sz w:val="24"/>
                <w:szCs w:val="24"/>
              </w:rPr>
              <w:t>»</w:t>
            </w:r>
          </w:p>
        </w:tc>
      </w:tr>
      <w:tr w:rsidR="0028795A" w:rsidRPr="0028795A" w:rsidTr="0028795A">
        <w:trPr>
          <w:trHeight w:val="2515"/>
        </w:trPr>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Проблемы и задачи, ко</w:t>
            </w:r>
            <w:r w:rsidRPr="0028795A">
              <w:rPr>
                <w:rFonts w:ascii="Times New Roman" w:eastAsia="Times New Roman" w:hAnsi="Times New Roman" w:cs="Times New Roman"/>
                <w:sz w:val="24"/>
                <w:szCs w:val="24"/>
                <w:lang w:eastAsia="ru-RU"/>
              </w:rPr>
              <w:softHyphen/>
              <w:t>торые решаются посред</w:t>
            </w:r>
            <w:r w:rsidRPr="0028795A">
              <w:rPr>
                <w:rFonts w:ascii="Times New Roman" w:eastAsia="Times New Roman" w:hAnsi="Times New Roman" w:cs="Times New Roman"/>
                <w:sz w:val="24"/>
                <w:szCs w:val="24"/>
                <w:lang w:eastAsia="ru-RU"/>
              </w:rPr>
              <w:softHyphen/>
              <w:t>ством практики</w:t>
            </w:r>
          </w:p>
        </w:tc>
        <w:tc>
          <w:tcPr>
            <w:tcW w:w="7371" w:type="dxa"/>
          </w:tcPr>
          <w:p w:rsidR="0028795A" w:rsidRPr="0028795A" w:rsidRDefault="0028795A" w:rsidP="00EA6747">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Цель: способствовать обучению детей старшего дошкольного возраста с ОВЗ и инвалидностью основам грамоты и азбуки.</w:t>
            </w:r>
          </w:p>
          <w:p w:rsidR="0028795A" w:rsidRPr="0028795A" w:rsidRDefault="0028795A" w:rsidP="00EA6747">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Задачи:</w:t>
            </w:r>
          </w:p>
          <w:p w:rsidR="001B5B81" w:rsidRDefault="001B5B81" w:rsidP="00EA67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мелкой моторики рук;</w:t>
            </w:r>
          </w:p>
          <w:p w:rsidR="001B5B81" w:rsidRDefault="0028795A" w:rsidP="00EA6747">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развит</w:t>
            </w:r>
            <w:r w:rsidR="001B5B81">
              <w:rPr>
                <w:rFonts w:ascii="Times New Roman" w:eastAsia="Calibri" w:hAnsi="Times New Roman" w:cs="Times New Roman"/>
                <w:sz w:val="24"/>
                <w:szCs w:val="24"/>
              </w:rPr>
              <w:t>ие речи и логического мышления;</w:t>
            </w:r>
          </w:p>
          <w:p w:rsidR="0028795A" w:rsidRPr="0028795A" w:rsidRDefault="0028795A" w:rsidP="00EA6747">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содействовать формированию навыков чтения и письма;</w:t>
            </w:r>
          </w:p>
          <w:p w:rsidR="0028795A" w:rsidRPr="0028795A" w:rsidRDefault="0028795A" w:rsidP="00EA6747">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развитие зрительного восприятия и памяти;</w:t>
            </w:r>
          </w:p>
          <w:p w:rsidR="0028795A" w:rsidRPr="0028795A" w:rsidRDefault="0028795A" w:rsidP="00EA6747">
            <w:pPr>
              <w:spacing w:after="0" w:line="240" w:lineRule="auto"/>
              <w:ind w:firstLine="68"/>
              <w:jc w:val="both"/>
              <w:rPr>
                <w:rFonts w:ascii="Times New Roman" w:eastAsia="Times New Roman" w:hAnsi="Times New Roman" w:cs="Times New Roman"/>
                <w:sz w:val="24"/>
                <w:szCs w:val="24"/>
                <w:lang w:eastAsia="ru-RU"/>
              </w:rPr>
            </w:pPr>
            <w:r w:rsidRPr="0028795A">
              <w:rPr>
                <w:rFonts w:ascii="Times New Roman" w:eastAsia="Calibri" w:hAnsi="Times New Roman" w:cs="Times New Roman"/>
                <w:sz w:val="24"/>
                <w:szCs w:val="24"/>
              </w:rPr>
              <w:t>- вовлечение детей в увлекательный и интересный процесс обучения грамоте нетрадиционным способом</w:t>
            </w:r>
            <w:r w:rsidR="00EA6747">
              <w:rPr>
                <w:rFonts w:ascii="Times New Roman" w:eastAsia="Calibri" w:hAnsi="Times New Roman" w:cs="Times New Roman"/>
                <w:sz w:val="24"/>
                <w:szCs w:val="24"/>
              </w:rPr>
              <w:t>.</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Дата и место начала практики, место реали</w:t>
            </w:r>
            <w:r w:rsidRPr="0028795A">
              <w:rPr>
                <w:rFonts w:ascii="Times New Roman" w:eastAsia="Times New Roman" w:hAnsi="Times New Roman" w:cs="Times New Roman"/>
                <w:sz w:val="24"/>
                <w:szCs w:val="24"/>
                <w:lang w:eastAsia="ru-RU"/>
              </w:rPr>
              <w:softHyphen/>
              <w:t>зации практики на мо</w:t>
            </w:r>
            <w:r w:rsidRPr="0028795A">
              <w:rPr>
                <w:rFonts w:ascii="Times New Roman" w:eastAsia="Times New Roman" w:hAnsi="Times New Roman" w:cs="Times New Roman"/>
                <w:sz w:val="24"/>
                <w:szCs w:val="24"/>
                <w:lang w:eastAsia="ru-RU"/>
              </w:rPr>
              <w:softHyphen/>
              <w:t>мент представления данных</w:t>
            </w:r>
          </w:p>
        </w:tc>
        <w:tc>
          <w:tcPr>
            <w:tcW w:w="7371"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2022-2023 учебный год,  МБДОУ №12 «Брусничка», город Усть-Илимск, Иркутская область</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Целевая группа, на ко</w:t>
            </w:r>
            <w:r w:rsidRPr="0028795A">
              <w:rPr>
                <w:rFonts w:ascii="Times New Roman" w:eastAsia="Times New Roman" w:hAnsi="Times New Roman" w:cs="Times New Roman"/>
                <w:sz w:val="24"/>
                <w:szCs w:val="24"/>
                <w:lang w:eastAsia="ru-RU"/>
              </w:rPr>
              <w:softHyphen/>
              <w:t>торую ориентирована практика</w:t>
            </w:r>
          </w:p>
        </w:tc>
        <w:tc>
          <w:tcPr>
            <w:tcW w:w="7371"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Calibri" w:hAnsi="Times New Roman" w:cs="Times New Roman"/>
                <w:sz w:val="24"/>
                <w:szCs w:val="24"/>
              </w:rPr>
              <w:t>Обучающиеся старшего дошкольного возраста с ОВЗ и инвалидностью</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Масштаб реализации практики</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p>
        </w:tc>
        <w:tc>
          <w:tcPr>
            <w:tcW w:w="7371"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Презентация опыта работы на:</w:t>
            </w:r>
          </w:p>
          <w:p w:rsidR="0028795A" w:rsidRPr="0028795A" w:rsidRDefault="001B5B81" w:rsidP="0028795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 педагогическом совете ДОУ (Протокол педагогического совета № 4 от 15.02.2023 г., количество присутствующих педагогов – 22 человека);</w:t>
            </w:r>
          </w:p>
          <w:p w:rsidR="0028795A" w:rsidRPr="0028795A" w:rsidRDefault="001B5B81" w:rsidP="00287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28795A" w:rsidRPr="0028795A">
              <w:rPr>
                <w:rFonts w:ascii="Times New Roman" w:eastAsia="Times New Roman" w:hAnsi="Times New Roman" w:cs="Times New Roman"/>
                <w:sz w:val="24"/>
                <w:szCs w:val="24"/>
                <w:lang w:eastAsia="ru-RU"/>
              </w:rPr>
              <w:t>- муниципальном уровне «Палитра мастер классов</w:t>
            </w:r>
            <w:r w:rsidR="0028795A" w:rsidRPr="0028795A">
              <w:rPr>
                <w:rFonts w:ascii="Times New Roman" w:eastAsia="Times New Roman" w:hAnsi="Times New Roman" w:cs="Times New Roman"/>
                <w:i/>
                <w:sz w:val="24"/>
                <w:szCs w:val="24"/>
                <w:lang w:eastAsia="ru-RU"/>
              </w:rPr>
              <w:t xml:space="preserve">» </w:t>
            </w:r>
            <w:r w:rsidR="0028795A" w:rsidRPr="002879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0028795A" w:rsidRPr="0028795A">
              <w:rPr>
                <w:rFonts w:ascii="Times New Roman" w:eastAsia="Times New Roman" w:hAnsi="Times New Roman" w:cs="Times New Roman"/>
                <w:sz w:val="24"/>
                <w:szCs w:val="24"/>
                <w:lang w:eastAsia="ru-RU"/>
              </w:rPr>
              <w:t xml:space="preserve">риказ </w:t>
            </w:r>
            <w:r>
              <w:rPr>
                <w:rFonts w:ascii="Times New Roman" w:eastAsia="Times New Roman" w:hAnsi="Times New Roman" w:cs="Times New Roman"/>
                <w:sz w:val="24"/>
                <w:szCs w:val="24"/>
                <w:lang w:eastAsia="ru-RU"/>
              </w:rPr>
              <w:t>К</w:t>
            </w:r>
            <w:r w:rsidR="0028795A" w:rsidRPr="0028795A">
              <w:rPr>
                <w:rFonts w:ascii="Times New Roman" w:eastAsia="Times New Roman" w:hAnsi="Times New Roman" w:cs="Times New Roman"/>
                <w:sz w:val="24"/>
                <w:szCs w:val="24"/>
                <w:lang w:eastAsia="ru-RU"/>
              </w:rPr>
              <w:t xml:space="preserve">омитета образования </w:t>
            </w:r>
            <w:r w:rsidR="00EA6747">
              <w:rPr>
                <w:rFonts w:ascii="Times New Roman" w:eastAsia="Times New Roman" w:hAnsi="Times New Roman" w:cs="Times New Roman"/>
                <w:sz w:val="24"/>
                <w:szCs w:val="24"/>
                <w:lang w:eastAsia="ru-RU"/>
              </w:rPr>
              <w:t>А</w:t>
            </w:r>
            <w:r w:rsidR="0028795A" w:rsidRPr="0028795A">
              <w:rPr>
                <w:rFonts w:ascii="Times New Roman" w:eastAsia="Times New Roman" w:hAnsi="Times New Roman" w:cs="Times New Roman"/>
                <w:sz w:val="24"/>
                <w:szCs w:val="24"/>
                <w:lang w:eastAsia="ru-RU"/>
              </w:rPr>
              <w:t>дминистрации города Усть-Илимска</w:t>
            </w:r>
            <w:r w:rsidR="00EA6747">
              <w:rPr>
                <w:rFonts w:ascii="Times New Roman" w:eastAsia="Times New Roman" w:hAnsi="Times New Roman" w:cs="Times New Roman"/>
                <w:sz w:val="24"/>
                <w:szCs w:val="24"/>
                <w:lang w:eastAsia="ru-RU"/>
              </w:rPr>
              <w:t xml:space="preserve"> № 1012 от 08.11.2023</w:t>
            </w:r>
            <w:r w:rsidR="0028795A" w:rsidRPr="0028795A">
              <w:rPr>
                <w:rFonts w:ascii="Times New Roman" w:eastAsia="Times New Roman" w:hAnsi="Times New Roman" w:cs="Times New Roman"/>
                <w:sz w:val="24"/>
                <w:szCs w:val="24"/>
                <w:lang w:eastAsia="ru-RU"/>
              </w:rPr>
              <w:t>г. «Об итогах муниципального фестиваля</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2BEBFB4" wp14:editId="1ACD575A">
                  <wp:simplePos x="0" y="0"/>
                  <wp:positionH relativeFrom="column">
                    <wp:posOffset>2884170</wp:posOffset>
                  </wp:positionH>
                  <wp:positionV relativeFrom="paragraph">
                    <wp:posOffset>66723</wp:posOffset>
                  </wp:positionV>
                  <wp:extent cx="1358900" cy="1974850"/>
                  <wp:effectExtent l="0" t="0" r="0" b="6350"/>
                  <wp:wrapThrough wrapText="bothSides">
                    <wp:wrapPolygon edited="0">
                      <wp:start x="0" y="0"/>
                      <wp:lineTo x="0" y="21461"/>
                      <wp:lineTo x="21196" y="21461"/>
                      <wp:lineTo x="21196" y="0"/>
                      <wp:lineTo x="0" y="0"/>
                    </wp:wrapPolygon>
                  </wp:wrapThrough>
                  <wp:docPr id="3" name="Рисунок 3" descr="C:\Users\User\Desktop\2025-06-04_10-3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6-04_10-32-15.p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58900"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95A">
              <w:rPr>
                <w:rFonts w:ascii="Times New Roman" w:eastAsia="Times New Roman" w:hAnsi="Times New Roman" w:cs="Times New Roman"/>
                <w:sz w:val="24"/>
                <w:szCs w:val="24"/>
                <w:lang w:eastAsia="ru-RU"/>
              </w:rPr>
              <w:t>«Палитра мастер-классов» для педагогов, реализующих программы дошкольного образования,</w:t>
            </w:r>
            <w:r w:rsidRPr="0028795A">
              <w:rPr>
                <w:rFonts w:ascii="Times New Roman" w:hAnsi="Times New Roman" w:cs="Times New Roman"/>
                <w:bCs/>
                <w:color w:val="000000"/>
                <w:sz w:val="24"/>
                <w:szCs w:val="24"/>
              </w:rPr>
              <w:t xml:space="preserve"> присутствовали педагоги из    дошкольных образовательных учреждений города Усть-Илимска: МБДОУ д/с № 1 «Чебурашка»,</w:t>
            </w:r>
            <w:r w:rsidRPr="0028795A">
              <w:rPr>
                <w:rFonts w:ascii="Times New Roman" w:hAnsi="Times New Roman" w:cs="Times New Roman"/>
                <w:sz w:val="24"/>
                <w:szCs w:val="24"/>
              </w:rPr>
              <w:t xml:space="preserve"> </w:t>
            </w:r>
            <w:r w:rsidRPr="0028795A">
              <w:rPr>
                <w:rFonts w:ascii="Times New Roman" w:hAnsi="Times New Roman" w:cs="Times New Roman"/>
                <w:bCs/>
                <w:color w:val="000000"/>
                <w:sz w:val="24"/>
                <w:szCs w:val="24"/>
              </w:rPr>
              <w:t>МБДОУ № 9 «Теремок»,</w:t>
            </w:r>
            <w:r w:rsidRPr="0028795A">
              <w:rPr>
                <w:rFonts w:ascii="Times New Roman" w:hAnsi="Times New Roman" w:cs="Times New Roman"/>
                <w:sz w:val="24"/>
                <w:szCs w:val="24"/>
              </w:rPr>
              <w:t xml:space="preserve"> </w:t>
            </w:r>
            <w:r w:rsidRPr="0028795A">
              <w:rPr>
                <w:rFonts w:ascii="Times New Roman" w:hAnsi="Times New Roman" w:cs="Times New Roman"/>
                <w:bCs/>
                <w:color w:val="000000"/>
                <w:sz w:val="24"/>
                <w:szCs w:val="24"/>
              </w:rPr>
              <w:t>МБДОУ детский сад № 34 «Рябинка»,</w:t>
            </w:r>
            <w:r w:rsidRPr="0028795A">
              <w:rPr>
                <w:rFonts w:ascii="Times New Roman" w:hAnsi="Times New Roman" w:cs="Times New Roman"/>
                <w:sz w:val="24"/>
                <w:szCs w:val="24"/>
              </w:rPr>
              <w:t xml:space="preserve"> </w:t>
            </w:r>
            <w:r w:rsidRPr="0028795A">
              <w:rPr>
                <w:rFonts w:ascii="Times New Roman" w:hAnsi="Times New Roman" w:cs="Times New Roman"/>
                <w:bCs/>
                <w:color w:val="000000"/>
                <w:sz w:val="24"/>
                <w:szCs w:val="24"/>
              </w:rPr>
              <w:t>МБДОУ д/с № 15 «Ручеёк»)</w:t>
            </w:r>
            <w:r w:rsidR="001B5B81">
              <w:rPr>
                <w:rFonts w:ascii="Times New Roman" w:hAnsi="Times New Roman" w:cs="Times New Roman"/>
                <w:bCs/>
                <w:color w:val="000000"/>
                <w:sz w:val="24"/>
                <w:szCs w:val="24"/>
              </w:rPr>
              <w:t>.</w:t>
            </w:r>
          </w:p>
          <w:p w:rsidR="0028795A" w:rsidRPr="0028795A" w:rsidRDefault="0028795A" w:rsidP="0028795A">
            <w:pPr>
              <w:spacing w:after="0" w:line="240" w:lineRule="auto"/>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xml:space="preserve">     - Всероссийской научно-практической конференции «Дорога к книге: развитие читательской грамотности в современном образовании» (28.11.2024 г, сертификат.)</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Запланированные ре</w:t>
            </w:r>
            <w:r w:rsidRPr="0028795A">
              <w:rPr>
                <w:rFonts w:ascii="Times New Roman" w:eastAsia="Times New Roman" w:hAnsi="Times New Roman" w:cs="Times New Roman"/>
                <w:sz w:val="24"/>
                <w:szCs w:val="24"/>
                <w:lang w:eastAsia="ru-RU"/>
              </w:rPr>
              <w:softHyphen/>
              <w:t>зультаты внедрения практики</w:t>
            </w:r>
          </w:p>
        </w:tc>
        <w:tc>
          <w:tcPr>
            <w:tcW w:w="7371" w:type="dxa"/>
          </w:tcPr>
          <w:p w:rsidR="0028795A" w:rsidRPr="0028795A" w:rsidRDefault="0028795A" w:rsidP="0028795A">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Процессы запоминания букв и обучение чтению, будут происходить быстрее и эффективнее, так как предлагаемые пальчиковые упражнения, являются интересными и занимательными для дошкольников.   Также, эти упражнения, закрепляют зрительно-пространственный образ буквы, способствуют развитию психических функций, необходимых для изучения школьных программ:</w:t>
            </w:r>
          </w:p>
          <w:p w:rsidR="001B5B81" w:rsidRDefault="001B5B81" w:rsidP="002879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внимания, памяти, мышления;</w:t>
            </w:r>
          </w:p>
          <w:p w:rsidR="0028795A" w:rsidRPr="0028795A" w:rsidRDefault="0028795A" w:rsidP="0028795A">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зрительно-пространственного восприятия и представления;</w:t>
            </w:r>
          </w:p>
          <w:p w:rsidR="0028795A" w:rsidRPr="0028795A" w:rsidRDefault="0028795A" w:rsidP="0028795A">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мелкой моторики;</w:t>
            </w:r>
          </w:p>
          <w:p w:rsidR="0028795A" w:rsidRPr="0028795A" w:rsidRDefault="0028795A" w:rsidP="0028795A">
            <w:pPr>
              <w:spacing w:after="0" w:line="24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 речи</w:t>
            </w:r>
            <w:r w:rsidR="001B5B81">
              <w:rPr>
                <w:rFonts w:ascii="Times New Roman" w:eastAsia="Calibri" w:hAnsi="Times New Roman" w:cs="Times New Roman"/>
                <w:sz w:val="24"/>
                <w:szCs w:val="24"/>
              </w:rPr>
              <w:t>.</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lastRenderedPageBreak/>
              <w:t>Фактические качествен</w:t>
            </w:r>
            <w:r w:rsidRPr="0028795A">
              <w:rPr>
                <w:rFonts w:ascii="Times New Roman" w:eastAsia="Times New Roman" w:hAnsi="Times New Roman" w:cs="Times New Roman"/>
                <w:sz w:val="24"/>
                <w:szCs w:val="24"/>
                <w:lang w:eastAsia="ru-RU"/>
              </w:rPr>
              <w:softHyphen/>
              <w:t>ные результаты практики</w:t>
            </w:r>
          </w:p>
        </w:tc>
        <w:tc>
          <w:tcPr>
            <w:tcW w:w="7371" w:type="dxa"/>
          </w:tcPr>
          <w:p w:rsidR="0028795A" w:rsidRPr="0028795A" w:rsidRDefault="0028795A" w:rsidP="001B5B81">
            <w:pPr>
              <w:shd w:val="clear" w:color="auto" w:fill="FFFFFF"/>
              <w:spacing w:after="0" w:line="240" w:lineRule="auto"/>
              <w:jc w:val="both"/>
              <w:rPr>
                <w:rFonts w:ascii="Times New Roman" w:eastAsia="Times New Roman" w:hAnsi="Times New Roman" w:cs="Times New Roman"/>
                <w:bCs/>
                <w:sz w:val="24"/>
                <w:szCs w:val="24"/>
                <w:lang w:eastAsia="ru-RU"/>
              </w:rPr>
            </w:pPr>
            <w:r w:rsidRPr="0028795A">
              <w:rPr>
                <w:rFonts w:ascii="Times New Roman" w:eastAsia="Times New Roman" w:hAnsi="Times New Roman" w:cs="Times New Roman"/>
                <w:sz w:val="24"/>
                <w:szCs w:val="24"/>
                <w:lang w:eastAsia="ru-RU"/>
              </w:rPr>
              <w:t>Таким образом, применение «Пальчиковой азбуки» при обучении чтению и письму способствовало не только быстрому и эффективному закреплению зрительно-пространственного образа буквы, но и вело к развитию речи, мелкой моторики, воображения, зрительного внимания, синтеза, зрительно-пространственной ориентировки, фонематического анализа и синтеза</w:t>
            </w:r>
          </w:p>
        </w:tc>
      </w:tr>
      <w:tr w:rsidR="0028795A" w:rsidRPr="0028795A" w:rsidTr="0028795A">
        <w:trPr>
          <w:trHeight w:val="3092"/>
        </w:trPr>
        <w:tc>
          <w:tcPr>
            <w:tcW w:w="2836" w:type="dxa"/>
            <w:shd w:val="clear" w:color="auto" w:fill="auto"/>
          </w:tcPr>
          <w:p w:rsidR="0028795A" w:rsidRPr="0028795A" w:rsidRDefault="0028795A" w:rsidP="0028795A">
            <w:pPr>
              <w:spacing w:after="0" w:line="240" w:lineRule="auto"/>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Как осуществлялось распространение прак</w:t>
            </w:r>
            <w:r w:rsidRPr="0028795A">
              <w:rPr>
                <w:rFonts w:ascii="Times New Roman" w:eastAsia="Times New Roman" w:hAnsi="Times New Roman" w:cs="Times New Roman"/>
                <w:sz w:val="24"/>
                <w:szCs w:val="24"/>
                <w:lang w:eastAsia="ru-RU"/>
              </w:rPr>
              <w:softHyphen/>
              <w:t>тики</w:t>
            </w:r>
          </w:p>
          <w:p w:rsidR="0028795A" w:rsidRPr="0028795A" w:rsidRDefault="0028795A" w:rsidP="0028795A">
            <w:pPr>
              <w:spacing w:after="0" w:line="240" w:lineRule="auto"/>
              <w:rPr>
                <w:rFonts w:ascii="Times New Roman" w:eastAsia="Times New Roman" w:hAnsi="Times New Roman" w:cs="Times New Roman"/>
                <w:sz w:val="24"/>
                <w:szCs w:val="24"/>
                <w:lang w:eastAsia="ru-RU"/>
              </w:rPr>
            </w:pPr>
          </w:p>
        </w:tc>
        <w:tc>
          <w:tcPr>
            <w:tcW w:w="7371"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Презентация опыта работы на:</w:t>
            </w:r>
          </w:p>
          <w:p w:rsidR="0028795A" w:rsidRPr="0028795A" w:rsidRDefault="0028795A" w:rsidP="001B5B81">
            <w:pPr>
              <w:spacing w:after="0" w:line="240" w:lineRule="auto"/>
              <w:jc w:val="both"/>
              <w:rPr>
                <w:rFonts w:ascii="Times New Roman" w:eastAsia="Times New Roman" w:hAnsi="Times New Roman" w:cs="Times New Roman"/>
                <w:i/>
                <w:sz w:val="24"/>
                <w:szCs w:val="24"/>
                <w:lang w:eastAsia="ru-RU"/>
              </w:rPr>
            </w:pPr>
            <w:r w:rsidRPr="0028795A">
              <w:rPr>
                <w:rFonts w:ascii="Times New Roman" w:eastAsia="Times New Roman" w:hAnsi="Times New Roman" w:cs="Times New Roman"/>
                <w:sz w:val="24"/>
                <w:szCs w:val="24"/>
                <w:lang w:eastAsia="ru-RU"/>
              </w:rPr>
              <w:t>- педагогическом совете ДОУ (</w:t>
            </w:r>
            <w:r w:rsidR="00EA6747">
              <w:rPr>
                <w:rFonts w:ascii="Times New Roman" w:eastAsia="Times New Roman" w:hAnsi="Times New Roman" w:cs="Times New Roman"/>
                <w:sz w:val="24"/>
                <w:szCs w:val="24"/>
                <w:lang w:eastAsia="ru-RU"/>
              </w:rPr>
              <w:t>п</w:t>
            </w:r>
            <w:r w:rsidRPr="0028795A">
              <w:rPr>
                <w:rFonts w:ascii="Times New Roman" w:eastAsia="Times New Roman" w:hAnsi="Times New Roman" w:cs="Times New Roman"/>
                <w:sz w:val="24"/>
                <w:szCs w:val="24"/>
                <w:lang w:eastAsia="ru-RU"/>
              </w:rPr>
              <w:t>ротокол педагогич</w:t>
            </w:r>
            <w:r w:rsidR="00EA6747">
              <w:rPr>
                <w:rFonts w:ascii="Times New Roman" w:eastAsia="Times New Roman" w:hAnsi="Times New Roman" w:cs="Times New Roman"/>
                <w:sz w:val="24"/>
                <w:szCs w:val="24"/>
                <w:lang w:eastAsia="ru-RU"/>
              </w:rPr>
              <w:t>еского совета № 4 от 15.02.2023</w:t>
            </w:r>
            <w:r w:rsidRPr="0028795A">
              <w:rPr>
                <w:rFonts w:ascii="Times New Roman" w:eastAsia="Times New Roman" w:hAnsi="Times New Roman" w:cs="Times New Roman"/>
                <w:sz w:val="24"/>
                <w:szCs w:val="24"/>
                <w:lang w:eastAsia="ru-RU"/>
              </w:rPr>
              <w:t>г</w:t>
            </w:r>
            <w:r w:rsidR="00EA6747">
              <w:rPr>
                <w:rFonts w:ascii="Times New Roman" w:eastAsia="Times New Roman" w:hAnsi="Times New Roman" w:cs="Times New Roman"/>
                <w:sz w:val="24"/>
                <w:szCs w:val="24"/>
                <w:lang w:eastAsia="ru-RU"/>
              </w:rPr>
              <w:t>.</w:t>
            </w:r>
            <w:r w:rsidRPr="0028795A">
              <w:rPr>
                <w:rFonts w:ascii="Times New Roman" w:eastAsia="Times New Roman" w:hAnsi="Times New Roman" w:cs="Times New Roman"/>
                <w:sz w:val="24"/>
                <w:szCs w:val="24"/>
                <w:lang w:eastAsia="ru-RU"/>
              </w:rPr>
              <w:t>);</w:t>
            </w:r>
          </w:p>
          <w:p w:rsidR="0028795A" w:rsidRPr="0028795A" w:rsidRDefault="0028795A" w:rsidP="001B5B81">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муниципальном уровне «Палитра мастер классов</w:t>
            </w:r>
            <w:r w:rsidRPr="0028795A">
              <w:rPr>
                <w:rFonts w:ascii="Times New Roman" w:eastAsia="Times New Roman" w:hAnsi="Times New Roman" w:cs="Times New Roman"/>
                <w:i/>
                <w:sz w:val="24"/>
                <w:szCs w:val="24"/>
                <w:lang w:eastAsia="ru-RU"/>
              </w:rPr>
              <w:t xml:space="preserve">» </w:t>
            </w:r>
            <w:r w:rsidRPr="0028795A">
              <w:rPr>
                <w:rFonts w:ascii="Times New Roman" w:eastAsia="Times New Roman" w:hAnsi="Times New Roman" w:cs="Times New Roman"/>
                <w:sz w:val="24"/>
                <w:szCs w:val="24"/>
                <w:lang w:eastAsia="ru-RU"/>
              </w:rPr>
              <w:t>(</w:t>
            </w:r>
            <w:r w:rsidR="00EA6747">
              <w:rPr>
                <w:rFonts w:ascii="Times New Roman" w:eastAsia="Times New Roman" w:hAnsi="Times New Roman" w:cs="Times New Roman"/>
                <w:sz w:val="24"/>
                <w:szCs w:val="24"/>
                <w:lang w:eastAsia="ru-RU"/>
              </w:rPr>
              <w:t>п</w:t>
            </w:r>
            <w:r w:rsidRPr="0028795A">
              <w:rPr>
                <w:rFonts w:ascii="Times New Roman" w:eastAsia="Times New Roman" w:hAnsi="Times New Roman" w:cs="Times New Roman"/>
                <w:sz w:val="24"/>
                <w:szCs w:val="24"/>
                <w:lang w:eastAsia="ru-RU"/>
              </w:rPr>
              <w:t xml:space="preserve">риказ </w:t>
            </w:r>
            <w:r w:rsidR="00EA6747">
              <w:rPr>
                <w:rFonts w:ascii="Times New Roman" w:eastAsia="Times New Roman" w:hAnsi="Times New Roman" w:cs="Times New Roman"/>
                <w:sz w:val="24"/>
                <w:szCs w:val="24"/>
                <w:lang w:eastAsia="ru-RU"/>
              </w:rPr>
              <w:t>К</w:t>
            </w:r>
            <w:r w:rsidRPr="0028795A">
              <w:rPr>
                <w:rFonts w:ascii="Times New Roman" w:eastAsia="Times New Roman" w:hAnsi="Times New Roman" w:cs="Times New Roman"/>
                <w:sz w:val="24"/>
                <w:szCs w:val="24"/>
                <w:lang w:eastAsia="ru-RU"/>
              </w:rPr>
              <w:t>омитета образования администрации города Усть-Илимска</w:t>
            </w:r>
            <w:r w:rsidR="00EA6747">
              <w:rPr>
                <w:rFonts w:ascii="Times New Roman" w:eastAsia="Times New Roman" w:hAnsi="Times New Roman" w:cs="Times New Roman"/>
                <w:sz w:val="24"/>
                <w:szCs w:val="24"/>
                <w:lang w:eastAsia="ru-RU"/>
              </w:rPr>
              <w:t xml:space="preserve"> № 1012 от 08.11.2023</w:t>
            </w:r>
            <w:r w:rsidRPr="0028795A">
              <w:rPr>
                <w:rFonts w:ascii="Times New Roman" w:eastAsia="Times New Roman" w:hAnsi="Times New Roman" w:cs="Times New Roman"/>
                <w:sz w:val="24"/>
                <w:szCs w:val="24"/>
                <w:lang w:eastAsia="ru-RU"/>
              </w:rPr>
              <w:t>г. «Об итогах муниципального фестиваля</w:t>
            </w:r>
            <w:r w:rsidR="00EA6747">
              <w:rPr>
                <w:rFonts w:ascii="Times New Roman" w:eastAsia="Times New Roman" w:hAnsi="Times New Roman" w:cs="Times New Roman"/>
                <w:sz w:val="24"/>
                <w:szCs w:val="24"/>
                <w:lang w:eastAsia="ru-RU"/>
              </w:rPr>
              <w:t xml:space="preserve"> </w:t>
            </w:r>
            <w:r w:rsidRPr="0028795A">
              <w:rPr>
                <w:rFonts w:ascii="Times New Roman" w:eastAsia="Times New Roman" w:hAnsi="Times New Roman" w:cs="Times New Roman"/>
                <w:sz w:val="24"/>
                <w:szCs w:val="24"/>
                <w:lang w:eastAsia="ru-RU"/>
              </w:rPr>
              <w:t>«Палитра мастер-классов» для педагогов, реализующих программы дошкольного образования);</w:t>
            </w:r>
          </w:p>
          <w:p w:rsidR="0028795A" w:rsidRPr="0028795A" w:rsidRDefault="001B5B81" w:rsidP="001B5B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 xml:space="preserve">- Всероссийской научно-практической конференции «Дорога </w:t>
            </w:r>
            <w:r w:rsidR="00EA6747">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к книге: развитие читательской грамотности в совре</w:t>
            </w:r>
            <w:r w:rsidR="00EA6747">
              <w:rPr>
                <w:rFonts w:ascii="Times New Roman" w:eastAsia="Times New Roman" w:hAnsi="Times New Roman" w:cs="Times New Roman"/>
                <w:sz w:val="24"/>
                <w:szCs w:val="24"/>
                <w:lang w:eastAsia="ru-RU"/>
              </w:rPr>
              <w:t>менном образовании» (28.11.2024</w:t>
            </w:r>
            <w:r w:rsidR="0028795A" w:rsidRPr="0028795A">
              <w:rPr>
                <w:rFonts w:ascii="Times New Roman" w:eastAsia="Times New Roman" w:hAnsi="Times New Roman" w:cs="Times New Roman"/>
                <w:sz w:val="24"/>
                <w:szCs w:val="24"/>
                <w:lang w:eastAsia="ru-RU"/>
              </w:rPr>
              <w:t>г</w:t>
            </w:r>
            <w:r w:rsidR="00EA6747">
              <w:rPr>
                <w:rFonts w:ascii="Times New Roman" w:eastAsia="Times New Roman" w:hAnsi="Times New Roman" w:cs="Times New Roman"/>
                <w:sz w:val="24"/>
                <w:szCs w:val="24"/>
                <w:lang w:eastAsia="ru-RU"/>
              </w:rPr>
              <w:t>.</w:t>
            </w:r>
            <w:r w:rsidR="0028795A" w:rsidRPr="0028795A">
              <w:rPr>
                <w:rFonts w:ascii="Times New Roman" w:eastAsia="Times New Roman" w:hAnsi="Times New Roman" w:cs="Times New Roman"/>
                <w:sz w:val="24"/>
                <w:szCs w:val="24"/>
                <w:lang w:eastAsia="ru-RU"/>
              </w:rPr>
              <w:t>, сертификат.)</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В чем принципиальные отличия реализуемой практики от других из</w:t>
            </w:r>
            <w:r w:rsidRPr="0028795A">
              <w:rPr>
                <w:rFonts w:ascii="Times New Roman" w:eastAsia="Times New Roman" w:hAnsi="Times New Roman" w:cs="Times New Roman"/>
                <w:sz w:val="24"/>
                <w:szCs w:val="24"/>
                <w:lang w:eastAsia="ru-RU"/>
              </w:rPr>
              <w:softHyphen/>
              <w:t>вестных аналогов</w:t>
            </w:r>
          </w:p>
        </w:tc>
        <w:tc>
          <w:tcPr>
            <w:tcW w:w="7371" w:type="dxa"/>
          </w:tcPr>
          <w:p w:rsidR="0028795A" w:rsidRPr="0028795A" w:rsidRDefault="0028795A" w:rsidP="0028795A">
            <w:pPr>
              <w:spacing w:after="0" w:line="240" w:lineRule="auto"/>
              <w:jc w:val="both"/>
              <w:rPr>
                <w:rFonts w:ascii="Times New Roman" w:eastAsia="Times New Roman" w:hAnsi="Times New Roman" w:cs="Times New Roman"/>
                <w:bCs/>
                <w:sz w:val="24"/>
                <w:szCs w:val="24"/>
                <w:lang w:eastAsia="ru-RU"/>
              </w:rPr>
            </w:pPr>
            <w:r w:rsidRPr="0028795A">
              <w:rPr>
                <w:rFonts w:ascii="Times New Roman" w:eastAsia="Calibri" w:hAnsi="Times New Roman" w:cs="Times New Roman"/>
                <w:sz w:val="24"/>
                <w:szCs w:val="24"/>
              </w:rPr>
              <w:t xml:space="preserve">Данные упражнения побуждают детей к творчеству, вызывают желание конструировать свои варианты букв. Игры с пальчиками активизируют работу мозга, повышают мышечный тонус. Задание построить букву радует ребенка, оживляет его. «Пальчиковая азбука» является одним из средств профилактики </w:t>
            </w:r>
            <w:proofErr w:type="spellStart"/>
            <w:r w:rsidRPr="0028795A">
              <w:rPr>
                <w:rFonts w:ascii="Times New Roman" w:eastAsia="Calibri" w:hAnsi="Times New Roman" w:cs="Times New Roman"/>
                <w:sz w:val="24"/>
                <w:szCs w:val="24"/>
              </w:rPr>
              <w:t>дислексии</w:t>
            </w:r>
            <w:proofErr w:type="spellEnd"/>
            <w:r w:rsidRPr="0028795A">
              <w:rPr>
                <w:rFonts w:ascii="Times New Roman" w:eastAsia="Calibri" w:hAnsi="Times New Roman" w:cs="Times New Roman"/>
                <w:sz w:val="24"/>
                <w:szCs w:val="24"/>
              </w:rPr>
              <w:t xml:space="preserve"> (нарушение чтения) и </w:t>
            </w:r>
            <w:proofErr w:type="spellStart"/>
            <w:r w:rsidRPr="0028795A">
              <w:rPr>
                <w:rFonts w:ascii="Times New Roman" w:eastAsia="Calibri" w:hAnsi="Times New Roman" w:cs="Times New Roman"/>
                <w:sz w:val="24"/>
                <w:szCs w:val="24"/>
              </w:rPr>
              <w:t>дисграфии</w:t>
            </w:r>
            <w:proofErr w:type="spellEnd"/>
            <w:r w:rsidRPr="0028795A">
              <w:rPr>
                <w:rFonts w:ascii="Times New Roman" w:eastAsia="Calibri" w:hAnsi="Times New Roman" w:cs="Times New Roman"/>
                <w:sz w:val="24"/>
                <w:szCs w:val="24"/>
              </w:rPr>
              <w:t xml:space="preserve"> (нарушение письма). Регулярно используя ее, можно ускорить процесс запоминания букв, что в свою очередь, будет способствовать совершенствованию навыков чтения: слияния слогов, плавного, безотрывного чтения слов</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Контактное лицо</w:t>
            </w:r>
          </w:p>
        </w:tc>
        <w:tc>
          <w:tcPr>
            <w:tcW w:w="7371"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Варфоломеева Т.И., заведующий</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Телефон</w:t>
            </w:r>
          </w:p>
        </w:tc>
        <w:tc>
          <w:tcPr>
            <w:tcW w:w="7371" w:type="dxa"/>
          </w:tcPr>
          <w:p w:rsidR="0028795A" w:rsidRPr="0028795A" w:rsidRDefault="0028795A" w:rsidP="0028795A">
            <w:pPr>
              <w:spacing w:after="0" w:line="36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89149559078</w:t>
            </w:r>
          </w:p>
        </w:tc>
      </w:tr>
      <w:tr w:rsidR="0028795A" w:rsidRPr="0028795A" w:rsidTr="0028795A">
        <w:tc>
          <w:tcPr>
            <w:tcW w:w="283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Почта</w:t>
            </w:r>
          </w:p>
        </w:tc>
        <w:tc>
          <w:tcPr>
            <w:tcW w:w="7371" w:type="dxa"/>
          </w:tcPr>
          <w:p w:rsidR="0028795A" w:rsidRPr="0028795A" w:rsidRDefault="0028795A" w:rsidP="0028795A">
            <w:pPr>
              <w:spacing w:after="0" w:line="240" w:lineRule="auto"/>
              <w:contextualSpacing/>
              <w:jc w:val="both"/>
              <w:rPr>
                <w:rFonts w:ascii="Times New Roman" w:eastAsia="Calibri" w:hAnsi="Times New Roman" w:cs="Times New Roman"/>
                <w:sz w:val="24"/>
                <w:szCs w:val="24"/>
                <w:lang w:eastAsia="ru-RU"/>
              </w:rPr>
            </w:pPr>
            <w:r w:rsidRPr="0028795A">
              <w:rPr>
                <w:rFonts w:ascii="Times New Roman" w:eastAsia="Calibri" w:hAnsi="Times New Roman" w:cs="Times New Roman"/>
                <w:sz w:val="24"/>
                <w:szCs w:val="24"/>
                <w:lang w:eastAsia="ru-RU"/>
              </w:rPr>
              <w:t>mdou12@bk.ru</w:t>
            </w:r>
          </w:p>
        </w:tc>
      </w:tr>
    </w:tbl>
    <w:p w:rsidR="00732925" w:rsidRDefault="00732925" w:rsidP="0028795A">
      <w:pPr>
        <w:spacing w:after="0" w:line="240" w:lineRule="auto"/>
        <w:jc w:val="center"/>
        <w:rPr>
          <w:rFonts w:ascii="Times New Roman" w:hAnsi="Times New Roman" w:cs="Times New Roman"/>
          <w:b/>
          <w:sz w:val="24"/>
          <w:szCs w:val="24"/>
        </w:rPr>
      </w:pPr>
    </w:p>
    <w:p w:rsidR="0028795A" w:rsidRDefault="0028795A" w:rsidP="0028795A">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32925">
        <w:rPr>
          <w:rFonts w:ascii="Times New Roman" w:hAnsi="Times New Roman" w:cs="Times New Roman"/>
          <w:b/>
          <w:sz w:val="24"/>
          <w:szCs w:val="24"/>
        </w:rPr>
        <w:t>1</w:t>
      </w:r>
      <w:r w:rsidR="00EB2D29">
        <w:rPr>
          <w:rFonts w:ascii="Times New Roman" w:hAnsi="Times New Roman" w:cs="Times New Roman"/>
          <w:b/>
          <w:sz w:val="24"/>
          <w:szCs w:val="24"/>
        </w:rPr>
        <w:t>5</w:t>
      </w:r>
      <w:r w:rsidR="00B92595">
        <w:rPr>
          <w:rFonts w:ascii="Times New Roman" w:hAnsi="Times New Roman" w:cs="Times New Roman"/>
          <w:b/>
          <w:sz w:val="24"/>
          <w:szCs w:val="24"/>
        </w:rPr>
        <w:t>*</w:t>
      </w:r>
    </w:p>
    <w:p w:rsidR="0028795A" w:rsidRPr="0028795A" w:rsidRDefault="0028795A" w:rsidP="0028795A">
      <w:pPr>
        <w:spacing w:after="0"/>
        <w:rPr>
          <w:rFonts w:ascii="Times New Roman" w:hAnsi="Times New Roman" w:cs="Times New Roman"/>
          <w:b/>
          <w:sz w:val="24"/>
          <w:szCs w:val="24"/>
        </w:rPr>
      </w:pPr>
    </w:p>
    <w:tbl>
      <w:tblPr>
        <w:tblW w:w="10207" w:type="dxa"/>
        <w:tblInd w:w="-431" w:type="dxa"/>
        <w:tblBorders>
          <w:insideH w:val="single" w:sz="4" w:space="0" w:color="auto"/>
          <w:insideV w:val="single" w:sz="4" w:space="0" w:color="auto"/>
        </w:tblBorders>
        <w:tblLook w:val="04A0" w:firstRow="1" w:lastRow="0" w:firstColumn="1" w:lastColumn="0" w:noHBand="0" w:noVBand="1"/>
      </w:tblPr>
      <w:tblGrid>
        <w:gridCol w:w="2841"/>
        <w:gridCol w:w="7366"/>
      </w:tblGrid>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Наименование муниципального образовательного учреждения</w:t>
            </w:r>
          </w:p>
        </w:tc>
        <w:tc>
          <w:tcPr>
            <w:tcW w:w="7366" w:type="dxa"/>
            <w:shd w:val="clear" w:color="auto" w:fill="auto"/>
          </w:tcPr>
          <w:p w:rsidR="0028795A" w:rsidRPr="00EA6747" w:rsidRDefault="0028795A" w:rsidP="0028795A">
            <w:pPr>
              <w:spacing w:after="0" w:line="240" w:lineRule="auto"/>
              <w:jc w:val="both"/>
              <w:rPr>
                <w:rFonts w:ascii="Times New Roman" w:eastAsia="Times New Roman" w:hAnsi="Times New Roman" w:cs="Times New Roman"/>
                <w:b/>
                <w:sz w:val="24"/>
                <w:szCs w:val="24"/>
                <w:lang w:eastAsia="ru-RU"/>
              </w:rPr>
            </w:pPr>
            <w:r w:rsidRPr="00EA6747">
              <w:rPr>
                <w:rFonts w:ascii="Times New Roman" w:eastAsia="Times New Roman" w:hAnsi="Times New Roman" w:cs="Times New Roman"/>
                <w:b/>
                <w:sz w:val="24"/>
                <w:szCs w:val="24"/>
                <w:lang w:eastAsia="ru-RU"/>
              </w:rPr>
              <w:t>МБДОУ № 12 «Брусничка»</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Название успешной практики</w:t>
            </w:r>
          </w:p>
        </w:tc>
        <w:tc>
          <w:tcPr>
            <w:tcW w:w="7366" w:type="dxa"/>
            <w:shd w:val="clear" w:color="auto" w:fill="auto"/>
          </w:tcPr>
          <w:p w:rsidR="0028795A" w:rsidRPr="00EA6747" w:rsidRDefault="001B5B81" w:rsidP="0028795A">
            <w:pPr>
              <w:spacing w:after="0" w:line="240" w:lineRule="auto"/>
              <w:jc w:val="both"/>
              <w:rPr>
                <w:rFonts w:ascii="Times New Roman" w:eastAsia="Times New Roman" w:hAnsi="Times New Roman" w:cs="Times New Roman"/>
                <w:b/>
                <w:sz w:val="24"/>
                <w:szCs w:val="24"/>
                <w:lang w:eastAsia="ru-RU"/>
              </w:rPr>
            </w:pPr>
            <w:r w:rsidRPr="00EA6747">
              <w:rPr>
                <w:rFonts w:ascii="Times New Roman" w:hAnsi="Times New Roman" w:cs="Times New Roman"/>
                <w:b/>
                <w:sz w:val="24"/>
                <w:szCs w:val="24"/>
              </w:rPr>
              <w:t>«</w:t>
            </w:r>
            <w:r w:rsidR="0028795A" w:rsidRPr="00EA6747">
              <w:rPr>
                <w:rFonts w:ascii="Times New Roman" w:hAnsi="Times New Roman" w:cs="Times New Roman"/>
                <w:b/>
                <w:sz w:val="24"/>
                <w:szCs w:val="24"/>
              </w:rPr>
              <w:t>Использование театрализованной деятельности для познавательного, речевого и эмоционального развития дошкольников</w:t>
            </w:r>
            <w:r w:rsidRPr="00EA6747">
              <w:rPr>
                <w:rFonts w:ascii="Times New Roman" w:hAnsi="Times New Roman" w:cs="Times New Roman"/>
                <w:b/>
                <w:sz w:val="24"/>
                <w:szCs w:val="24"/>
              </w:rPr>
              <w:t>»</w:t>
            </w:r>
          </w:p>
        </w:tc>
      </w:tr>
      <w:tr w:rsidR="0028795A" w:rsidRPr="0028795A" w:rsidTr="001B5B81">
        <w:trPr>
          <w:trHeight w:val="3486"/>
        </w:trPr>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Проблемы и задачи, которые решаются посредством практики</w:t>
            </w:r>
          </w:p>
        </w:tc>
        <w:tc>
          <w:tcPr>
            <w:tcW w:w="7366" w:type="dxa"/>
            <w:shd w:val="clear" w:color="auto" w:fill="auto"/>
          </w:tcPr>
          <w:p w:rsidR="0028795A" w:rsidRPr="0028795A" w:rsidRDefault="001B5B81" w:rsidP="00287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 xml:space="preserve">Цель: Повышение профессиональной компетентности педагогов в формировании связной речи дошкольников средствами театрализованной деятельности с использованием </w:t>
            </w:r>
            <w:proofErr w:type="spellStart"/>
            <w:r w:rsidR="0028795A" w:rsidRPr="0028795A">
              <w:rPr>
                <w:rFonts w:ascii="Times New Roman" w:eastAsia="Times New Roman" w:hAnsi="Times New Roman" w:cs="Times New Roman"/>
                <w:sz w:val="24"/>
                <w:szCs w:val="24"/>
                <w:lang w:eastAsia="ru-RU"/>
              </w:rPr>
              <w:t>социоигровой</w:t>
            </w:r>
            <w:proofErr w:type="spellEnd"/>
            <w:r w:rsidR="0028795A" w:rsidRPr="0028795A">
              <w:rPr>
                <w:rFonts w:ascii="Times New Roman" w:eastAsia="Times New Roman" w:hAnsi="Times New Roman" w:cs="Times New Roman"/>
                <w:sz w:val="24"/>
                <w:szCs w:val="24"/>
                <w:lang w:eastAsia="ru-RU"/>
              </w:rPr>
              <w:t xml:space="preserve"> методики Александры Петровны Ершовой. </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xml:space="preserve">Задачи: </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пробудить интерес к театральному творчеству, сформировать мотивы обучения основам сценического искусства;</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стимулировать к поиску выразительных средств для создания образа, используя: движение, мимику, жест, выразительность интонаций;</w:t>
            </w:r>
          </w:p>
          <w:p w:rsidR="0028795A" w:rsidRPr="0028795A" w:rsidRDefault="0028795A" w:rsidP="0028795A">
            <w:pPr>
              <w:spacing w:after="0" w:line="240" w:lineRule="auto"/>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способствовать формированию умения по средствам образной выразительности определять эмоциональное состояние персонажей;</w:t>
            </w:r>
          </w:p>
          <w:p w:rsidR="0028795A" w:rsidRPr="0028795A" w:rsidRDefault="001B5B81" w:rsidP="002879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 xml:space="preserve">- обучить участников мастер-класса способам изготовления маски для театра.         </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lastRenderedPageBreak/>
              <w:t>Дата и место начала практики, место реализации практики на момент представления данных</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2023-2024 учебный год, МБДОУ №12 «Брусничка», город Усть-Илимск, Иркутская область</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Целевая группа, на которую ориентирована практика</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Обучающиеся дошкольного возраста с ОВЗ и инвалидностью</w:t>
            </w:r>
          </w:p>
        </w:tc>
      </w:tr>
      <w:tr w:rsidR="0028795A" w:rsidRPr="0028795A" w:rsidTr="001B5B81">
        <w:trPr>
          <w:trHeight w:val="4951"/>
        </w:trPr>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Масштаб реализации практики</w:t>
            </w:r>
          </w:p>
        </w:tc>
        <w:tc>
          <w:tcPr>
            <w:tcW w:w="7366" w:type="dxa"/>
            <w:shd w:val="clear" w:color="auto" w:fill="auto"/>
          </w:tcPr>
          <w:p w:rsidR="0028795A" w:rsidRPr="001B5B81" w:rsidRDefault="0028795A" w:rsidP="0028795A">
            <w:pPr>
              <w:spacing w:after="0" w:line="240" w:lineRule="auto"/>
              <w:jc w:val="both"/>
              <w:rPr>
                <w:rFonts w:ascii="Times New Roman" w:eastAsia="Times New Roman" w:hAnsi="Times New Roman" w:cs="Times New Roman"/>
                <w:sz w:val="24"/>
                <w:szCs w:val="24"/>
                <w:lang w:eastAsia="ru-RU"/>
              </w:rPr>
            </w:pPr>
            <w:r w:rsidRPr="001B5B81">
              <w:rPr>
                <w:rFonts w:ascii="Times New Roman" w:eastAsia="Times New Roman" w:hAnsi="Times New Roman" w:cs="Times New Roman"/>
                <w:sz w:val="24"/>
                <w:szCs w:val="24"/>
                <w:lang w:eastAsia="ru-RU"/>
              </w:rPr>
              <w:t>Презентация опыта работы на:</w:t>
            </w:r>
          </w:p>
          <w:p w:rsidR="0028795A" w:rsidRPr="00EA6747" w:rsidRDefault="0028795A" w:rsidP="0028795A">
            <w:pPr>
              <w:spacing w:after="0" w:line="240" w:lineRule="auto"/>
              <w:jc w:val="both"/>
              <w:rPr>
                <w:rFonts w:ascii="Times New Roman" w:eastAsia="Times New Roman" w:hAnsi="Times New Roman" w:cs="Times New Roman"/>
                <w:sz w:val="24"/>
                <w:szCs w:val="24"/>
                <w:lang w:eastAsia="ru-RU"/>
              </w:rPr>
            </w:pPr>
            <w:r w:rsidRPr="001B5B81">
              <w:rPr>
                <w:rFonts w:ascii="Times New Roman" w:eastAsia="Times New Roman" w:hAnsi="Times New Roman" w:cs="Times New Roman"/>
                <w:sz w:val="24"/>
                <w:szCs w:val="24"/>
                <w:lang w:eastAsia="ru-RU"/>
              </w:rPr>
              <w:t xml:space="preserve">- </w:t>
            </w:r>
            <w:r w:rsidRPr="00EA6747">
              <w:rPr>
                <w:rFonts w:ascii="Times New Roman" w:eastAsia="Times New Roman" w:hAnsi="Times New Roman" w:cs="Times New Roman"/>
                <w:sz w:val="24"/>
                <w:szCs w:val="24"/>
                <w:lang w:eastAsia="ru-RU"/>
              </w:rPr>
              <w:t>педагогическом совете ДОУ (</w:t>
            </w:r>
            <w:r w:rsidR="00EA6747" w:rsidRPr="00EA6747">
              <w:rPr>
                <w:rFonts w:ascii="Times New Roman" w:eastAsia="Times New Roman" w:hAnsi="Times New Roman" w:cs="Times New Roman"/>
                <w:sz w:val="24"/>
                <w:szCs w:val="24"/>
                <w:lang w:eastAsia="ru-RU"/>
              </w:rPr>
              <w:t>п</w:t>
            </w:r>
            <w:r w:rsidRPr="00EA6747">
              <w:rPr>
                <w:rFonts w:ascii="Times New Roman" w:eastAsia="Times New Roman" w:hAnsi="Times New Roman" w:cs="Times New Roman"/>
                <w:sz w:val="24"/>
                <w:szCs w:val="24"/>
                <w:lang w:eastAsia="ru-RU"/>
              </w:rPr>
              <w:t>ротокол педагогического совета № 4 от 12.02.2024г., количество присутствующих педагогов – 21 человек);</w:t>
            </w:r>
          </w:p>
          <w:p w:rsidR="0028795A" w:rsidRPr="00EA6747" w:rsidRDefault="001B5B81" w:rsidP="001B5B81">
            <w:pPr>
              <w:spacing w:after="0" w:line="240" w:lineRule="auto"/>
              <w:jc w:val="both"/>
              <w:rPr>
                <w:rFonts w:ascii="Times New Roman" w:eastAsia="Times New Roman" w:hAnsi="Times New Roman" w:cs="Times New Roman"/>
                <w:sz w:val="24"/>
                <w:szCs w:val="24"/>
                <w:lang w:eastAsia="ru-RU"/>
              </w:rPr>
            </w:pPr>
            <w:r w:rsidRPr="00EA6747">
              <w:rPr>
                <w:rFonts w:ascii="Times New Roman" w:eastAsia="Times New Roman" w:hAnsi="Times New Roman" w:cs="Times New Roman"/>
                <w:sz w:val="24"/>
                <w:szCs w:val="24"/>
                <w:lang w:eastAsia="ru-RU"/>
              </w:rPr>
              <w:t xml:space="preserve"> </w:t>
            </w:r>
            <w:r w:rsidR="0028795A" w:rsidRPr="00EA6747">
              <w:rPr>
                <w:rFonts w:ascii="Times New Roman" w:eastAsia="Times New Roman" w:hAnsi="Times New Roman" w:cs="Times New Roman"/>
                <w:sz w:val="24"/>
                <w:szCs w:val="24"/>
                <w:lang w:eastAsia="ru-RU"/>
              </w:rPr>
              <w:t>- муниципальном уровне «Палитра мастер классов» (</w:t>
            </w:r>
            <w:r w:rsidR="00EA6747" w:rsidRPr="00EA6747">
              <w:rPr>
                <w:rFonts w:ascii="Times New Roman" w:eastAsia="Times New Roman" w:hAnsi="Times New Roman" w:cs="Times New Roman"/>
                <w:sz w:val="24"/>
                <w:szCs w:val="24"/>
                <w:lang w:eastAsia="ru-RU"/>
              </w:rPr>
              <w:t>п</w:t>
            </w:r>
            <w:r w:rsidR="0028795A" w:rsidRPr="00EA6747">
              <w:rPr>
                <w:rFonts w:ascii="Times New Roman" w:eastAsia="Times New Roman" w:hAnsi="Times New Roman" w:cs="Times New Roman"/>
                <w:sz w:val="24"/>
                <w:szCs w:val="24"/>
                <w:lang w:eastAsia="ru-RU"/>
              </w:rPr>
              <w:t>риказ Комитета образования ад</w:t>
            </w:r>
            <w:r w:rsidRPr="00EA6747">
              <w:rPr>
                <w:rFonts w:ascii="Times New Roman" w:eastAsia="Times New Roman" w:hAnsi="Times New Roman" w:cs="Times New Roman"/>
                <w:sz w:val="24"/>
                <w:szCs w:val="24"/>
                <w:lang w:eastAsia="ru-RU"/>
              </w:rPr>
              <w:t xml:space="preserve">министрации города Усть-Илимска </w:t>
            </w:r>
            <w:r w:rsidR="0028795A" w:rsidRPr="00EA6747">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628149C" wp14:editId="3AAB78EE">
                  <wp:simplePos x="0" y="0"/>
                  <wp:positionH relativeFrom="column">
                    <wp:posOffset>2228215</wp:posOffset>
                  </wp:positionH>
                  <wp:positionV relativeFrom="paragraph">
                    <wp:posOffset>1211855</wp:posOffset>
                  </wp:positionV>
                  <wp:extent cx="2004060" cy="1375410"/>
                  <wp:effectExtent l="0" t="0" r="0" b="0"/>
                  <wp:wrapThrough wrapText="bothSides">
                    <wp:wrapPolygon edited="0">
                      <wp:start x="0" y="0"/>
                      <wp:lineTo x="0" y="21241"/>
                      <wp:lineTo x="21354" y="21241"/>
                      <wp:lineTo x="21354" y="0"/>
                      <wp:lineTo x="0" y="0"/>
                    </wp:wrapPolygon>
                  </wp:wrapThrough>
                  <wp:docPr id="4" name="Рисунок 4" descr="C:\Users\User\Desktop\2025-06-04_14-5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5-06-04_14-53-07.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0406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747" w:rsidRPr="00EA6747">
              <w:rPr>
                <w:rFonts w:ascii="Times New Roman" w:hAnsi="Times New Roman" w:cs="Times New Roman"/>
                <w:sz w:val="24"/>
                <w:szCs w:val="24"/>
                <w:lang w:eastAsia="ru-RU"/>
              </w:rPr>
              <w:t>№ 855 от 28.10.2024</w:t>
            </w:r>
            <w:r w:rsidR="0028795A" w:rsidRPr="00EA6747">
              <w:rPr>
                <w:rFonts w:ascii="Times New Roman" w:hAnsi="Times New Roman" w:cs="Times New Roman"/>
                <w:sz w:val="24"/>
                <w:szCs w:val="24"/>
                <w:lang w:eastAsia="ru-RU"/>
              </w:rPr>
              <w:t>г.</w:t>
            </w:r>
            <w:r w:rsidR="0028795A" w:rsidRPr="00EA6747">
              <w:rPr>
                <w:rFonts w:ascii="Times New Roman" w:hAnsi="Times New Roman" w:cs="Times New Roman"/>
                <w:w w:val="105"/>
                <w:sz w:val="24"/>
                <w:szCs w:val="24"/>
              </w:rPr>
              <w:t xml:space="preserve"> «Об итогах проведения муниципального</w:t>
            </w:r>
            <w:r w:rsidR="0028795A" w:rsidRPr="00EA6747">
              <w:rPr>
                <w:rFonts w:ascii="Times New Roman" w:hAnsi="Times New Roman" w:cs="Times New Roman"/>
                <w:spacing w:val="-2"/>
                <w:w w:val="105"/>
                <w:sz w:val="24"/>
                <w:szCs w:val="24"/>
              </w:rPr>
              <w:t xml:space="preserve"> </w:t>
            </w:r>
            <w:r w:rsidR="0028795A" w:rsidRPr="00EA6747">
              <w:rPr>
                <w:rFonts w:ascii="Times New Roman" w:hAnsi="Times New Roman" w:cs="Times New Roman"/>
                <w:w w:val="105"/>
                <w:sz w:val="24"/>
                <w:szCs w:val="24"/>
              </w:rPr>
              <w:t>фестиваля «Палитра мастер-классов»</w:t>
            </w:r>
            <w:r w:rsidR="0028795A" w:rsidRPr="00EA6747">
              <w:rPr>
                <w:rFonts w:ascii="Times New Roman" w:hAnsi="Times New Roman" w:cs="Times New Roman"/>
                <w:spacing w:val="-2"/>
                <w:w w:val="105"/>
                <w:sz w:val="24"/>
                <w:szCs w:val="24"/>
              </w:rPr>
              <w:t xml:space="preserve"> </w:t>
            </w:r>
            <w:r w:rsidR="0028795A" w:rsidRPr="00EA6747">
              <w:rPr>
                <w:rFonts w:ascii="Times New Roman" w:hAnsi="Times New Roman" w:cs="Times New Roman"/>
                <w:w w:val="105"/>
                <w:sz w:val="24"/>
                <w:szCs w:val="24"/>
              </w:rPr>
              <w:t>для педагогических</w:t>
            </w:r>
            <w:r w:rsidR="0028795A" w:rsidRPr="00EA6747">
              <w:rPr>
                <w:rFonts w:ascii="Times New Roman" w:hAnsi="Times New Roman" w:cs="Times New Roman"/>
                <w:spacing w:val="-12"/>
                <w:w w:val="105"/>
                <w:sz w:val="24"/>
                <w:szCs w:val="24"/>
              </w:rPr>
              <w:t xml:space="preserve"> </w:t>
            </w:r>
            <w:r w:rsidR="0028795A" w:rsidRPr="00EA6747">
              <w:rPr>
                <w:rFonts w:ascii="Times New Roman" w:hAnsi="Times New Roman" w:cs="Times New Roman"/>
                <w:w w:val="105"/>
                <w:sz w:val="24"/>
                <w:szCs w:val="24"/>
              </w:rPr>
              <w:t>работников</w:t>
            </w:r>
            <w:r w:rsidR="0028795A" w:rsidRPr="00EA6747">
              <w:rPr>
                <w:rFonts w:ascii="Times New Roman" w:hAnsi="Times New Roman" w:cs="Times New Roman"/>
                <w:spacing w:val="-2"/>
                <w:w w:val="105"/>
                <w:sz w:val="24"/>
                <w:szCs w:val="24"/>
              </w:rPr>
              <w:t xml:space="preserve"> </w:t>
            </w:r>
            <w:r w:rsidR="0028795A" w:rsidRPr="00EA6747">
              <w:rPr>
                <w:rFonts w:ascii="Times New Roman" w:hAnsi="Times New Roman" w:cs="Times New Roman"/>
                <w:w w:val="105"/>
                <w:sz w:val="24"/>
                <w:szCs w:val="24"/>
              </w:rPr>
              <w:t>образовательных</w:t>
            </w:r>
            <w:r w:rsidR="0028795A" w:rsidRPr="00EA6747">
              <w:rPr>
                <w:rFonts w:ascii="Times New Roman" w:hAnsi="Times New Roman" w:cs="Times New Roman"/>
                <w:spacing w:val="-8"/>
                <w:w w:val="105"/>
                <w:sz w:val="24"/>
                <w:szCs w:val="24"/>
              </w:rPr>
              <w:t xml:space="preserve"> </w:t>
            </w:r>
            <w:r w:rsidR="0028795A" w:rsidRPr="00EA6747">
              <w:rPr>
                <w:rFonts w:ascii="Times New Roman" w:hAnsi="Times New Roman" w:cs="Times New Roman"/>
                <w:w w:val="105"/>
                <w:sz w:val="24"/>
                <w:szCs w:val="24"/>
              </w:rPr>
              <w:t>учреждений</w:t>
            </w:r>
            <w:r w:rsidR="0028795A" w:rsidRPr="00EA6747">
              <w:rPr>
                <w:rFonts w:ascii="Times New Roman" w:hAnsi="Times New Roman" w:cs="Times New Roman"/>
                <w:sz w:val="24"/>
                <w:szCs w:val="24"/>
                <w:lang w:eastAsia="ru-RU"/>
              </w:rPr>
              <w:t>, присутствовали педагоги из    дошкольных образовательных учреждений города Усть-Илимска: МБДОУ д/с № 1 «Чебурашка», МБДОУ № 9 «Теремок»,</w:t>
            </w:r>
            <w:r w:rsidR="0028795A" w:rsidRPr="00EA6747">
              <w:rPr>
                <w:rFonts w:ascii="Times New Roman" w:hAnsi="Times New Roman" w:cs="Times New Roman"/>
                <w:sz w:val="24"/>
                <w:szCs w:val="24"/>
              </w:rPr>
              <w:t xml:space="preserve"> </w:t>
            </w:r>
            <w:r w:rsidR="0028795A" w:rsidRPr="00EA6747">
              <w:rPr>
                <w:rFonts w:ascii="Times New Roman" w:hAnsi="Times New Roman" w:cs="Times New Roman"/>
                <w:sz w:val="24"/>
                <w:szCs w:val="24"/>
                <w:lang w:eastAsia="ru-RU"/>
              </w:rPr>
              <w:t>МБДОУ № 14 «Колобок»,</w:t>
            </w:r>
            <w:r w:rsidR="0028795A" w:rsidRPr="00EA6747">
              <w:rPr>
                <w:rFonts w:ascii="Times New Roman" w:hAnsi="Times New Roman" w:cs="Times New Roman"/>
                <w:bCs/>
                <w:sz w:val="24"/>
                <w:szCs w:val="24"/>
              </w:rPr>
              <w:t xml:space="preserve"> МБДОУ д/с № 35 «Соболек»,</w:t>
            </w:r>
            <w:r w:rsidR="0028795A" w:rsidRPr="00EA6747">
              <w:rPr>
                <w:rFonts w:ascii="Times New Roman" w:hAnsi="Times New Roman" w:cs="Times New Roman"/>
                <w:sz w:val="24"/>
                <w:szCs w:val="24"/>
              </w:rPr>
              <w:t xml:space="preserve"> </w:t>
            </w:r>
            <w:r w:rsidR="0028795A" w:rsidRPr="00EA6747">
              <w:rPr>
                <w:rFonts w:ascii="Times New Roman" w:hAnsi="Times New Roman" w:cs="Times New Roman"/>
                <w:bCs/>
                <w:sz w:val="24"/>
                <w:szCs w:val="24"/>
              </w:rPr>
              <w:t>МБДОУ д/с № 40 «Сороконожка»);</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EA6747">
              <w:rPr>
                <w:rFonts w:ascii="Times New Roman" w:eastAsia="Times New Roman" w:hAnsi="Times New Roman" w:cs="Times New Roman"/>
                <w:sz w:val="24"/>
                <w:szCs w:val="24"/>
                <w:lang w:eastAsia="ru-RU"/>
              </w:rPr>
              <w:t xml:space="preserve"> - Всероссийском семинаре в г. Москве «Инновационные практики дошкольного образования в рамках проекта </w:t>
            </w:r>
            <w:r w:rsidRPr="0028795A">
              <w:rPr>
                <w:rFonts w:ascii="Times New Roman" w:eastAsia="Times New Roman" w:hAnsi="Times New Roman" w:cs="Times New Roman"/>
                <w:sz w:val="24"/>
                <w:szCs w:val="24"/>
                <w:lang w:eastAsia="ru-RU"/>
              </w:rPr>
              <w:t>«Образовательные выходн</w:t>
            </w:r>
            <w:r w:rsidR="00EA6747">
              <w:rPr>
                <w:rFonts w:ascii="Times New Roman" w:eastAsia="Times New Roman" w:hAnsi="Times New Roman" w:cs="Times New Roman"/>
                <w:sz w:val="24"/>
                <w:szCs w:val="24"/>
                <w:lang w:eastAsia="ru-RU"/>
              </w:rPr>
              <w:t>ые» (09.11.2024</w:t>
            </w:r>
            <w:r w:rsidR="001B5B81">
              <w:rPr>
                <w:rFonts w:ascii="Times New Roman" w:eastAsia="Times New Roman" w:hAnsi="Times New Roman" w:cs="Times New Roman"/>
                <w:sz w:val="24"/>
                <w:szCs w:val="24"/>
                <w:lang w:eastAsia="ru-RU"/>
              </w:rPr>
              <w:t>г</w:t>
            </w:r>
            <w:r w:rsidR="00EA6747">
              <w:rPr>
                <w:rFonts w:ascii="Times New Roman" w:eastAsia="Times New Roman" w:hAnsi="Times New Roman" w:cs="Times New Roman"/>
                <w:sz w:val="24"/>
                <w:szCs w:val="24"/>
                <w:lang w:eastAsia="ru-RU"/>
              </w:rPr>
              <w:t>.</w:t>
            </w:r>
            <w:r w:rsidR="001B5B81">
              <w:rPr>
                <w:rFonts w:ascii="Times New Roman" w:eastAsia="Times New Roman" w:hAnsi="Times New Roman" w:cs="Times New Roman"/>
                <w:sz w:val="24"/>
                <w:szCs w:val="24"/>
                <w:lang w:eastAsia="ru-RU"/>
              </w:rPr>
              <w:t>, сертификат.)</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Запланированные результаты внедрения практики</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Внедрение данной практики создаст условия для всестороннего развития детей с ОВЗ и инвалидностью, а также позволит:</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улучшить выразительность и правильность устной речи за счёт расширения словарного запаса и отработки звуковых навыков в ходе игровых диалогов и ролей;</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развивать коммуникативные умения, включая способность вести диалог, слушать и уважать собеседника, способствуя формированию навыков сотрудничества в коллективе;</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стимулировать творческое мышление и воображение через участие в создании театральных постановок, изготовлении кукол, масок и декораций;</w:t>
            </w:r>
          </w:p>
          <w:p w:rsidR="0028795A" w:rsidRPr="0028795A" w:rsidRDefault="001B5B81" w:rsidP="00287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95A" w:rsidRPr="0028795A">
              <w:rPr>
                <w:rFonts w:ascii="Times New Roman" w:eastAsia="Times New Roman" w:hAnsi="Times New Roman" w:cs="Times New Roman"/>
                <w:sz w:val="24"/>
                <w:szCs w:val="24"/>
                <w:lang w:eastAsia="ru-RU"/>
              </w:rPr>
              <w:t>- создать эмоцион</w:t>
            </w:r>
            <w:r>
              <w:rPr>
                <w:rFonts w:ascii="Times New Roman" w:eastAsia="Times New Roman" w:hAnsi="Times New Roman" w:cs="Times New Roman"/>
                <w:sz w:val="24"/>
                <w:szCs w:val="24"/>
                <w:lang w:eastAsia="ru-RU"/>
              </w:rPr>
              <w:t xml:space="preserve">ально благоприятную атмосферу, </w:t>
            </w:r>
            <w:r w:rsidR="0028795A" w:rsidRPr="0028795A">
              <w:rPr>
                <w:rFonts w:ascii="Times New Roman" w:eastAsia="Times New Roman" w:hAnsi="Times New Roman" w:cs="Times New Roman"/>
                <w:sz w:val="24"/>
                <w:szCs w:val="24"/>
                <w:lang w:eastAsia="ru-RU"/>
              </w:rPr>
              <w:t>побуждающую даже самых застенчивых детей активно включаться в образовательный процесс;</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xml:space="preserve">- повысить мотивацию к обучению и развитию </w:t>
            </w:r>
            <w:r w:rsidR="001B5B81" w:rsidRPr="0028795A">
              <w:rPr>
                <w:rFonts w:ascii="Times New Roman" w:eastAsia="Times New Roman" w:hAnsi="Times New Roman" w:cs="Times New Roman"/>
                <w:sz w:val="24"/>
                <w:szCs w:val="24"/>
                <w:lang w:eastAsia="ru-RU"/>
              </w:rPr>
              <w:t xml:space="preserve">речи </w:t>
            </w:r>
            <w:r w:rsidR="001B5B81">
              <w:rPr>
                <w:rFonts w:ascii="Times New Roman" w:eastAsia="Times New Roman" w:hAnsi="Times New Roman" w:cs="Times New Roman"/>
                <w:sz w:val="24"/>
                <w:szCs w:val="24"/>
                <w:lang w:eastAsia="ru-RU"/>
              </w:rPr>
              <w:t>посредством</w:t>
            </w:r>
            <w:r w:rsidRPr="0028795A">
              <w:rPr>
                <w:rFonts w:ascii="Times New Roman" w:eastAsia="Times New Roman" w:hAnsi="Times New Roman" w:cs="Times New Roman"/>
                <w:sz w:val="24"/>
                <w:szCs w:val="24"/>
                <w:lang w:eastAsia="ru-RU"/>
              </w:rPr>
              <w:t xml:space="preserve"> увлекательных игровых форм, что способствует более глубокому усвоению знаний;</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обеспечить эффективную интеграцию детей с ограниченными возможностями здоровья в образовательную среду с учётом их индивидуальных особенностей, способствуя их социальной адаптации и развитию</w:t>
            </w:r>
            <w:r w:rsidR="001B5B81">
              <w:rPr>
                <w:rFonts w:ascii="Times New Roman" w:eastAsia="Times New Roman" w:hAnsi="Times New Roman" w:cs="Times New Roman"/>
                <w:sz w:val="24"/>
                <w:szCs w:val="24"/>
                <w:lang w:eastAsia="ru-RU"/>
              </w:rPr>
              <w:t>.</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Фактические качественные результаты практики</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8795A">
              <w:rPr>
                <w:rFonts w:ascii="Times New Roman" w:eastAsia="Times New Roman" w:hAnsi="Times New Roman" w:cs="Times New Roman"/>
                <w:sz w:val="24"/>
                <w:szCs w:val="24"/>
                <w:lang w:eastAsia="ru-RU"/>
              </w:rPr>
              <w:t xml:space="preserve">Внедрение практики способствовало значительному улучшению выразительности и грамотности устной речи детей, развитию коммуникативных и творческих навыков, повышению мотивации к обучению и активному участию в образовательном процессе, а также созданию благоприятной эмоциональной среды, что особенно положительно </w:t>
            </w:r>
            <w:r w:rsidRPr="0028795A">
              <w:rPr>
                <w:rFonts w:ascii="Times New Roman" w:eastAsia="Times New Roman" w:hAnsi="Times New Roman" w:cs="Times New Roman"/>
                <w:sz w:val="24"/>
                <w:szCs w:val="24"/>
                <w:lang w:eastAsia="ru-RU"/>
              </w:rPr>
              <w:lastRenderedPageBreak/>
              <w:t xml:space="preserve">сказалось на социальной адаптации и </w:t>
            </w:r>
            <w:proofErr w:type="spellStart"/>
            <w:r w:rsidRPr="0028795A">
              <w:rPr>
                <w:rFonts w:ascii="Times New Roman" w:eastAsia="Times New Roman" w:hAnsi="Times New Roman" w:cs="Times New Roman"/>
                <w:sz w:val="24"/>
                <w:szCs w:val="24"/>
                <w:lang w:eastAsia="ru-RU"/>
              </w:rPr>
              <w:t>вовлечённости</w:t>
            </w:r>
            <w:proofErr w:type="spellEnd"/>
            <w:r w:rsidRPr="0028795A">
              <w:rPr>
                <w:rFonts w:ascii="Times New Roman" w:eastAsia="Times New Roman" w:hAnsi="Times New Roman" w:cs="Times New Roman"/>
                <w:sz w:val="24"/>
                <w:szCs w:val="24"/>
                <w:lang w:eastAsia="ru-RU"/>
              </w:rPr>
              <w:t xml:space="preserve"> детей с ограниченными возможностями здоровья</w:t>
            </w:r>
          </w:p>
        </w:tc>
      </w:tr>
      <w:tr w:rsidR="0028795A" w:rsidRPr="0028795A" w:rsidTr="0028795A">
        <w:trPr>
          <w:trHeight w:val="2723"/>
        </w:trPr>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lastRenderedPageBreak/>
              <w:t>Как осуществлялось распространение практики</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8795A">
              <w:rPr>
                <w:rFonts w:ascii="Times New Roman" w:eastAsia="Times New Roman" w:hAnsi="Times New Roman" w:cs="Times New Roman"/>
                <w:sz w:val="24"/>
                <w:szCs w:val="24"/>
                <w:lang w:eastAsia="ru-RU"/>
              </w:rPr>
              <w:t>Презентация опыта работы на:</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педагогическом совете ДОУ;</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муниципальном уровне «Палитра мастер классов» (</w:t>
            </w:r>
            <w:r w:rsidR="00EA6747">
              <w:rPr>
                <w:rFonts w:ascii="Times New Roman" w:eastAsia="Times New Roman" w:hAnsi="Times New Roman" w:cs="Times New Roman"/>
                <w:sz w:val="24"/>
                <w:szCs w:val="24"/>
                <w:lang w:eastAsia="ru-RU"/>
              </w:rPr>
              <w:t>п</w:t>
            </w:r>
            <w:r w:rsidRPr="0028795A">
              <w:rPr>
                <w:rFonts w:ascii="Times New Roman" w:eastAsia="Times New Roman" w:hAnsi="Times New Roman" w:cs="Times New Roman"/>
                <w:sz w:val="24"/>
                <w:szCs w:val="24"/>
                <w:lang w:eastAsia="ru-RU"/>
              </w:rPr>
              <w:t xml:space="preserve">риказ Комитета образования </w:t>
            </w:r>
            <w:r w:rsidR="00EA6747">
              <w:rPr>
                <w:rFonts w:ascii="Times New Roman" w:eastAsia="Times New Roman" w:hAnsi="Times New Roman" w:cs="Times New Roman"/>
                <w:sz w:val="24"/>
                <w:szCs w:val="24"/>
                <w:lang w:eastAsia="ru-RU"/>
              </w:rPr>
              <w:t>А</w:t>
            </w:r>
            <w:r w:rsidRPr="0028795A">
              <w:rPr>
                <w:rFonts w:ascii="Times New Roman" w:eastAsia="Times New Roman" w:hAnsi="Times New Roman" w:cs="Times New Roman"/>
                <w:sz w:val="24"/>
                <w:szCs w:val="24"/>
                <w:lang w:eastAsia="ru-RU"/>
              </w:rPr>
              <w:t>дминистрации города Усть-Илимска</w:t>
            </w:r>
            <w:r w:rsidR="00EA6747">
              <w:rPr>
                <w:rFonts w:ascii="Times New Roman" w:eastAsia="Times New Roman" w:hAnsi="Times New Roman" w:cs="Times New Roman"/>
                <w:sz w:val="24"/>
                <w:szCs w:val="24"/>
                <w:lang w:eastAsia="ru-RU"/>
              </w:rPr>
              <w:t xml:space="preserve"> № 855 от 28.10.2024</w:t>
            </w:r>
            <w:r w:rsidRPr="0028795A">
              <w:rPr>
                <w:rFonts w:ascii="Times New Roman" w:eastAsia="Times New Roman" w:hAnsi="Times New Roman" w:cs="Times New Roman"/>
                <w:sz w:val="24"/>
                <w:szCs w:val="24"/>
                <w:lang w:eastAsia="ru-RU"/>
              </w:rPr>
              <w:t>г. «Об итогах проведения муниципального фестиваля «Палитра мастер-классов» для педагогических работников образовательных учреждений);</w:t>
            </w:r>
          </w:p>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Всероссийском семинаре в г. Москве «Инновационные практики дошкольного образования в рамках проекта «Образо</w:t>
            </w:r>
            <w:r w:rsidR="00EA6747">
              <w:rPr>
                <w:rFonts w:ascii="Times New Roman" w:eastAsia="Times New Roman" w:hAnsi="Times New Roman" w:cs="Times New Roman"/>
                <w:sz w:val="24"/>
                <w:szCs w:val="24"/>
                <w:lang w:eastAsia="ru-RU"/>
              </w:rPr>
              <w:t>вательные выходные» (09.11.2024</w:t>
            </w:r>
            <w:r w:rsidRPr="0028795A">
              <w:rPr>
                <w:rFonts w:ascii="Times New Roman" w:eastAsia="Times New Roman" w:hAnsi="Times New Roman" w:cs="Times New Roman"/>
                <w:sz w:val="24"/>
                <w:szCs w:val="24"/>
                <w:lang w:eastAsia="ru-RU"/>
              </w:rPr>
              <w:t>г</w:t>
            </w:r>
            <w:r w:rsidR="00EA6747">
              <w:rPr>
                <w:rFonts w:ascii="Times New Roman" w:eastAsia="Times New Roman" w:hAnsi="Times New Roman" w:cs="Times New Roman"/>
                <w:sz w:val="24"/>
                <w:szCs w:val="24"/>
                <w:lang w:eastAsia="ru-RU"/>
              </w:rPr>
              <w:t>.</w:t>
            </w:r>
            <w:r w:rsidRPr="0028795A">
              <w:rPr>
                <w:rFonts w:ascii="Times New Roman" w:eastAsia="Times New Roman" w:hAnsi="Times New Roman" w:cs="Times New Roman"/>
                <w:sz w:val="24"/>
                <w:szCs w:val="24"/>
                <w:lang w:eastAsia="ru-RU"/>
              </w:rPr>
              <w:t>, сертификат.)</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В чем принципиальные отличия реализуемой практики от других известных аналогов</w:t>
            </w:r>
          </w:p>
        </w:tc>
        <w:tc>
          <w:tcPr>
            <w:tcW w:w="7366"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 xml:space="preserve">Практика строится на основе </w:t>
            </w:r>
            <w:proofErr w:type="spellStart"/>
            <w:r w:rsidRPr="0028795A">
              <w:rPr>
                <w:rFonts w:ascii="Times New Roman" w:eastAsia="Times New Roman" w:hAnsi="Times New Roman" w:cs="Times New Roman"/>
                <w:sz w:val="24"/>
                <w:szCs w:val="24"/>
                <w:lang w:eastAsia="ru-RU"/>
              </w:rPr>
              <w:t>социоигровой</w:t>
            </w:r>
            <w:proofErr w:type="spellEnd"/>
            <w:r w:rsidRPr="0028795A">
              <w:rPr>
                <w:rFonts w:ascii="Times New Roman" w:eastAsia="Times New Roman" w:hAnsi="Times New Roman" w:cs="Times New Roman"/>
                <w:sz w:val="24"/>
                <w:szCs w:val="24"/>
                <w:lang w:eastAsia="ru-RU"/>
              </w:rPr>
              <w:t xml:space="preserve"> методики, где обучение проходит через совместную игру и свободное общение детей, а роль взрослого — поддержка и организация сотрудничества, а не командование. Особое внимание уделяется театрализованным занятиям и учёту индивидуальных потребностей детей с ОВЗ, что способствует развитию речи, творческих навыков, социальной адаптации и повышению мотивации в комфортной и поддерживающей среде с использованием разнообразных игровых материалов.</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Контактное лицо</w:t>
            </w:r>
          </w:p>
        </w:tc>
        <w:tc>
          <w:tcPr>
            <w:tcW w:w="7366" w:type="dxa"/>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Варфоломеева Т.И., заведующий</w:t>
            </w:r>
          </w:p>
        </w:tc>
      </w:tr>
      <w:tr w:rsidR="0028795A" w:rsidRPr="0028795A" w:rsidTr="001B5B81">
        <w:trPr>
          <w:trHeight w:val="70"/>
        </w:trPr>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Телефон</w:t>
            </w:r>
          </w:p>
        </w:tc>
        <w:tc>
          <w:tcPr>
            <w:tcW w:w="7366" w:type="dxa"/>
          </w:tcPr>
          <w:p w:rsidR="0028795A" w:rsidRPr="0028795A" w:rsidRDefault="0028795A" w:rsidP="0028795A">
            <w:pPr>
              <w:spacing w:after="0" w:line="360" w:lineRule="auto"/>
              <w:jc w:val="both"/>
              <w:rPr>
                <w:rFonts w:ascii="Times New Roman" w:eastAsia="Calibri" w:hAnsi="Times New Roman" w:cs="Times New Roman"/>
                <w:sz w:val="24"/>
                <w:szCs w:val="24"/>
              </w:rPr>
            </w:pPr>
            <w:r w:rsidRPr="0028795A">
              <w:rPr>
                <w:rFonts w:ascii="Times New Roman" w:eastAsia="Calibri" w:hAnsi="Times New Roman" w:cs="Times New Roman"/>
                <w:sz w:val="24"/>
                <w:szCs w:val="24"/>
              </w:rPr>
              <w:t>89149559078</w:t>
            </w:r>
          </w:p>
        </w:tc>
      </w:tr>
      <w:tr w:rsidR="0028795A" w:rsidRPr="0028795A" w:rsidTr="0028795A">
        <w:tc>
          <w:tcPr>
            <w:tcW w:w="2841" w:type="dxa"/>
            <w:shd w:val="clear" w:color="auto" w:fill="auto"/>
          </w:tcPr>
          <w:p w:rsidR="0028795A" w:rsidRPr="0028795A" w:rsidRDefault="0028795A" w:rsidP="0028795A">
            <w:pPr>
              <w:spacing w:after="0" w:line="240" w:lineRule="auto"/>
              <w:jc w:val="both"/>
              <w:rPr>
                <w:rFonts w:ascii="Times New Roman" w:eastAsia="Times New Roman" w:hAnsi="Times New Roman" w:cs="Times New Roman"/>
                <w:sz w:val="24"/>
                <w:szCs w:val="24"/>
                <w:lang w:eastAsia="ru-RU"/>
              </w:rPr>
            </w:pPr>
            <w:r w:rsidRPr="0028795A">
              <w:rPr>
                <w:rFonts w:ascii="Times New Roman" w:eastAsia="Times New Roman" w:hAnsi="Times New Roman" w:cs="Times New Roman"/>
                <w:sz w:val="24"/>
                <w:szCs w:val="24"/>
                <w:lang w:eastAsia="ru-RU"/>
              </w:rPr>
              <w:t>Почта</w:t>
            </w:r>
          </w:p>
        </w:tc>
        <w:tc>
          <w:tcPr>
            <w:tcW w:w="7366" w:type="dxa"/>
          </w:tcPr>
          <w:p w:rsidR="0028795A" w:rsidRPr="0028795A" w:rsidRDefault="0028795A" w:rsidP="0028795A">
            <w:pPr>
              <w:spacing w:after="0" w:line="240" w:lineRule="auto"/>
              <w:contextualSpacing/>
              <w:jc w:val="both"/>
              <w:rPr>
                <w:rFonts w:ascii="Times New Roman" w:eastAsia="Calibri" w:hAnsi="Times New Roman" w:cs="Times New Roman"/>
                <w:sz w:val="24"/>
                <w:szCs w:val="24"/>
                <w:lang w:eastAsia="ru-RU"/>
              </w:rPr>
            </w:pPr>
            <w:r w:rsidRPr="0028795A">
              <w:rPr>
                <w:rFonts w:ascii="Times New Roman" w:eastAsia="Calibri" w:hAnsi="Times New Roman" w:cs="Times New Roman"/>
                <w:sz w:val="24"/>
                <w:szCs w:val="24"/>
                <w:lang w:eastAsia="ru-RU"/>
              </w:rPr>
              <w:t>mdou12@bk.ru</w:t>
            </w:r>
          </w:p>
        </w:tc>
      </w:tr>
    </w:tbl>
    <w:p w:rsidR="00856BD3" w:rsidRDefault="00856BD3" w:rsidP="00856BD3">
      <w:pPr>
        <w:spacing w:after="0" w:line="240" w:lineRule="auto"/>
        <w:jc w:val="center"/>
        <w:rPr>
          <w:rFonts w:ascii="Times New Roman" w:hAnsi="Times New Roman" w:cs="Times New Roman"/>
          <w:b/>
          <w:sz w:val="24"/>
          <w:szCs w:val="24"/>
        </w:rPr>
      </w:pPr>
    </w:p>
    <w:p w:rsidR="0028795A" w:rsidRDefault="0028795A" w:rsidP="0028795A">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7576D3">
        <w:rPr>
          <w:rFonts w:ascii="Times New Roman" w:hAnsi="Times New Roman" w:cs="Times New Roman"/>
          <w:b/>
          <w:sz w:val="24"/>
          <w:szCs w:val="24"/>
        </w:rPr>
        <w:t>1</w:t>
      </w:r>
      <w:r w:rsidR="00EB2D29">
        <w:rPr>
          <w:rFonts w:ascii="Times New Roman" w:hAnsi="Times New Roman" w:cs="Times New Roman"/>
          <w:b/>
          <w:sz w:val="24"/>
          <w:szCs w:val="24"/>
        </w:rPr>
        <w:t>6</w:t>
      </w:r>
      <w:r w:rsidR="00B92595">
        <w:rPr>
          <w:rFonts w:ascii="Times New Roman" w:hAnsi="Times New Roman" w:cs="Times New Roman"/>
          <w:b/>
          <w:sz w:val="24"/>
          <w:szCs w:val="24"/>
        </w:rPr>
        <w:t>*</w:t>
      </w:r>
    </w:p>
    <w:p w:rsidR="0028795A" w:rsidRDefault="0028795A" w:rsidP="005D7BE3">
      <w:pPr>
        <w:shd w:val="clear" w:color="auto" w:fill="FFFFFF"/>
        <w:spacing w:after="0" w:line="240" w:lineRule="auto"/>
        <w:jc w:val="both"/>
        <w:textAlignment w:val="baseline"/>
        <w:rPr>
          <w:rFonts w:ascii="Times New Roman" w:hAnsi="Times New Roman" w:cs="Times New Roman"/>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552"/>
        <w:gridCol w:w="7503"/>
      </w:tblGrid>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Наименование муниципального образовательного учреждения</w:t>
            </w:r>
          </w:p>
        </w:tc>
        <w:tc>
          <w:tcPr>
            <w:tcW w:w="7503" w:type="dxa"/>
            <w:shd w:val="clear" w:color="auto" w:fill="auto"/>
          </w:tcPr>
          <w:p w:rsidR="0028795A" w:rsidRPr="00EA6747" w:rsidRDefault="0028795A" w:rsidP="0028795A">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rPr>
              <w:t>МБДОУ д/с № 17 «Сказка»</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Название успешной практики</w:t>
            </w:r>
          </w:p>
        </w:tc>
        <w:tc>
          <w:tcPr>
            <w:tcW w:w="7503" w:type="dxa"/>
            <w:shd w:val="clear" w:color="auto" w:fill="auto"/>
          </w:tcPr>
          <w:p w:rsidR="0028795A" w:rsidRPr="00EA6747" w:rsidRDefault="0028795A" w:rsidP="0028795A">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rPr>
              <w:t xml:space="preserve">«Апробация и внедрение основ алгоритмизации и программирования для дошкольников в цифровой образовательной среде </w:t>
            </w:r>
            <w:proofErr w:type="spellStart"/>
            <w:r w:rsidRPr="00EA6747">
              <w:rPr>
                <w:rFonts w:ascii="Times New Roman" w:hAnsi="Times New Roman" w:cs="Times New Roman"/>
                <w:b/>
                <w:sz w:val="24"/>
                <w:szCs w:val="24"/>
              </w:rPr>
              <w:t>ПиктоМир</w:t>
            </w:r>
            <w:proofErr w:type="spellEnd"/>
            <w:r w:rsidRPr="00EA6747">
              <w:rPr>
                <w:rFonts w:ascii="Times New Roman" w:hAnsi="Times New Roman" w:cs="Times New Roman"/>
                <w:b/>
                <w:sz w:val="24"/>
                <w:szCs w:val="24"/>
              </w:rPr>
              <w:t>»</w:t>
            </w:r>
          </w:p>
        </w:tc>
      </w:tr>
      <w:tr w:rsidR="0028795A" w:rsidRPr="0028795A" w:rsidTr="0028795A">
        <w:trPr>
          <w:trHeight w:val="920"/>
        </w:trPr>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Проблемы и задачи, которые решаются посредством практики</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Цифровая образовательная среда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решает проблему обучения дошкольников алгоритмическому мышлению и программированию. Она предоставляет детям возможность создавать и использовать визуальные инструкции, что помогает им понять принципы алгоритмов и программирования на понятном им уровне. Кроме того,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xml:space="preserve">» способствует развитию логического мышления, креативности и навыков решения проблем. Содержание программы заключается в </w:t>
            </w:r>
            <w:proofErr w:type="spellStart"/>
            <w:r w:rsidRPr="0028795A">
              <w:rPr>
                <w:rFonts w:ascii="Times New Roman" w:hAnsi="Times New Roman" w:cs="Times New Roman"/>
                <w:sz w:val="24"/>
                <w:szCs w:val="24"/>
              </w:rPr>
              <w:t>исследовательско</w:t>
            </w:r>
            <w:proofErr w:type="spellEnd"/>
            <w:r w:rsidRPr="0028795A">
              <w:rPr>
                <w:rFonts w:ascii="Times New Roman" w:hAnsi="Times New Roman" w:cs="Times New Roman"/>
                <w:sz w:val="24"/>
                <w:szCs w:val="24"/>
              </w:rPr>
              <w:t xml:space="preserve">-технической направленности обучения, которое базируется на новых информационных технологиях, что способствует развитию у детей дошкольного возраста информационной культуры и взаимодействию с миром технического творчества. </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Основной целью программы является формирование алгоритмического мышления у детей старшего дошкольного возраста (5-8 лет) средствами цифровой образовательной среды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Задачи программы:</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xml:space="preserve">- познакомить детей старшего дошкольного возраста с азами </w:t>
            </w:r>
            <w:proofErr w:type="spellStart"/>
            <w:r w:rsidRPr="0028795A">
              <w:rPr>
                <w:rFonts w:ascii="Times New Roman" w:hAnsi="Times New Roman" w:cs="Times New Roman"/>
                <w:sz w:val="24"/>
                <w:szCs w:val="24"/>
              </w:rPr>
              <w:t>алгоритмики</w:t>
            </w:r>
            <w:proofErr w:type="spellEnd"/>
            <w:r w:rsidRPr="0028795A">
              <w:rPr>
                <w:rFonts w:ascii="Times New Roman" w:hAnsi="Times New Roman" w:cs="Times New Roman"/>
                <w:sz w:val="24"/>
                <w:szCs w:val="24"/>
              </w:rPr>
              <w:t xml:space="preserve"> и основами программирования средствами цифровой образовательной среды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xml:space="preserve">- формировать представления детей о цифровых средствах познания окружающего мира, развивать умения применять некоторые цифровые </w:t>
            </w:r>
            <w:r w:rsidRPr="0028795A">
              <w:rPr>
                <w:rFonts w:ascii="Times New Roman" w:hAnsi="Times New Roman" w:cs="Times New Roman"/>
                <w:sz w:val="24"/>
                <w:szCs w:val="24"/>
              </w:rPr>
              <w:lastRenderedPageBreak/>
              <w:t>средства для познания окружающего мира, соблюдая правила их безопасного использования;</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воспитывать информационную культуру детей и взрослых, формировать опыт планирования своих действий, проверки результата, исправления ошибок;</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развивать мыслительные операции и логические способы обработки информации (анализ, синтез, сравнение, обобщение);</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формировать целостную картину мира, включающую представления о воображаемых, виртуальных мирах и их связях с реальным миром;</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формировать умения выделять проблему и содержание задачи для построения алгоритма ее решения;</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охранять и укреплять физическое и психическое здоровье, обеспечивать эмоциональное благополучие детей и взрослых;</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обеспечить психолого-педагогическую поддержку семьей воспитанников и повышение компетентности родителей (законных представителей) в вопросах развития алгоритмического мышления детей старшего дошкольного возраста.</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lastRenderedPageBreak/>
              <w:t>Дата и место начала практики, место реализации практики на момент представления данных</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Практика реализуется на основа</w:t>
            </w:r>
            <w:r w:rsidR="00EA6747">
              <w:rPr>
                <w:rFonts w:ascii="Times New Roman" w:hAnsi="Times New Roman" w:cs="Times New Roman"/>
                <w:sz w:val="24"/>
                <w:szCs w:val="24"/>
              </w:rPr>
              <w:t xml:space="preserve">нии приказа №П-95 от 17.05.2021г. </w:t>
            </w:r>
            <w:r w:rsidRPr="0028795A">
              <w:rPr>
                <w:rFonts w:ascii="Times New Roman" w:hAnsi="Times New Roman" w:cs="Times New Roman"/>
                <w:sz w:val="24"/>
                <w:szCs w:val="24"/>
              </w:rPr>
              <w:t xml:space="preserve">Федерального научного центра Научно-исследовательский институт системных исследований Российской академии наук (далее </w:t>
            </w:r>
            <w:r w:rsidR="00EA6747">
              <w:rPr>
                <w:rFonts w:ascii="Times New Roman" w:hAnsi="Times New Roman" w:cs="Times New Roman"/>
                <w:sz w:val="24"/>
                <w:szCs w:val="24"/>
              </w:rPr>
              <w:t>«</w:t>
            </w:r>
            <w:r w:rsidRPr="0028795A">
              <w:rPr>
                <w:rFonts w:ascii="Times New Roman" w:hAnsi="Times New Roman" w:cs="Times New Roman"/>
                <w:sz w:val="24"/>
                <w:szCs w:val="24"/>
              </w:rPr>
              <w:t>НИИСИ РАН</w:t>
            </w:r>
            <w:r w:rsidR="00EA6747">
              <w:rPr>
                <w:rFonts w:ascii="Times New Roman" w:hAnsi="Times New Roman" w:cs="Times New Roman"/>
                <w:sz w:val="24"/>
                <w:szCs w:val="24"/>
              </w:rPr>
              <w:t>»</w:t>
            </w:r>
            <w:r w:rsidRPr="0028795A">
              <w:rPr>
                <w:rFonts w:ascii="Times New Roman" w:hAnsi="Times New Roman" w:cs="Times New Roman"/>
                <w:sz w:val="24"/>
                <w:szCs w:val="24"/>
              </w:rPr>
              <w:t xml:space="preserve">), соглашений о сотрудничестве №141 от </w:t>
            </w:r>
            <w:r w:rsidR="00EA6747">
              <w:rPr>
                <w:rFonts w:ascii="Times New Roman" w:hAnsi="Times New Roman" w:cs="Times New Roman"/>
                <w:sz w:val="24"/>
                <w:szCs w:val="24"/>
              </w:rPr>
              <w:t>20.05.2021</w:t>
            </w:r>
            <w:r w:rsidRPr="0028795A">
              <w:rPr>
                <w:rFonts w:ascii="Times New Roman" w:hAnsi="Times New Roman" w:cs="Times New Roman"/>
                <w:sz w:val="24"/>
                <w:szCs w:val="24"/>
              </w:rPr>
              <w:t xml:space="preserve">г., №612 от 22.02.2023 г.   </w:t>
            </w:r>
            <w:hyperlink r:id="rId149" w:history="1">
              <w:r w:rsidRPr="0028795A">
                <w:rPr>
                  <w:rStyle w:val="a5"/>
                  <w:rFonts w:ascii="Times New Roman" w:hAnsi="Times New Roman" w:cs="Times New Roman"/>
                  <w:sz w:val="24"/>
                  <w:szCs w:val="24"/>
                </w:rPr>
                <w:t>https://inott.ru/projects/piktomir/uchastniki-doshkolnoe-obrazovanie/irkutskaya-oblast/</w:t>
              </w:r>
            </w:hyperlink>
            <w:r w:rsidRPr="0028795A">
              <w:rPr>
                <w:rFonts w:ascii="Times New Roman" w:hAnsi="Times New Roman" w:cs="Times New Roman"/>
                <w:sz w:val="24"/>
                <w:szCs w:val="24"/>
              </w:rPr>
              <w:t xml:space="preserve"> </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Место проведения практики: Российская Федерация, Иркутская область, город Усть-Илимск, улица Георгия Димитрова, зд. 18.</w:t>
            </w:r>
          </w:p>
          <w:p w:rsidR="0028795A" w:rsidRPr="0028795A" w:rsidRDefault="0028795A" w:rsidP="001B5B81">
            <w:pPr>
              <w:pStyle w:val="afc"/>
              <w:ind w:firstLine="0"/>
              <w:rPr>
                <w:szCs w:val="24"/>
              </w:rPr>
            </w:pPr>
            <w:r w:rsidRPr="0028795A">
              <w:rPr>
                <w:szCs w:val="24"/>
              </w:rPr>
              <w:t xml:space="preserve">Приказ МБДОУ д/с №17 «Сказка» № 188 от 02.09.2024 г. «Об организации инновационной деятельности в МБДОУ д/с № 17 «Сказка» по направлению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28795A">
              <w:rPr>
                <w:szCs w:val="24"/>
              </w:rPr>
              <w:t>ПиктоМир</w:t>
            </w:r>
            <w:proofErr w:type="spellEnd"/>
            <w:r w:rsidRPr="0028795A">
              <w:rPr>
                <w:szCs w:val="24"/>
              </w:rPr>
              <w:t>» в 2024-2025 учебном году».</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Целевая группа, на которую ориентирована практика</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Целевая группа, на которую ориентирована практика - дети дошкольного возраста с 5 до 8 лет.</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Масштаб реализации практики</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Практика реализуется с воспитанниками МБДОУ д/с № 17 «Сказка» в возрасте с 5 до 8 лет в количестве трех дошкольных групп. Количество детей, охваченных занятиями в организованной в ДОО предметно-игровой цифровой среде в том числе с ОВЗ - 38 человек (18 детей старшей группы, 20 детей подготовительной к школе группы). Проведено 32 занятия с детьми старшей группы и 32 занятия с детьми подготовительной к школе с использованием робототехнического набора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Запланированные результаты внедрения практики</w:t>
            </w:r>
          </w:p>
        </w:tc>
        <w:tc>
          <w:tcPr>
            <w:tcW w:w="7503" w:type="dxa"/>
            <w:shd w:val="clear" w:color="auto" w:fill="auto"/>
          </w:tcPr>
          <w:p w:rsidR="0028795A" w:rsidRPr="0028795A" w:rsidRDefault="0028795A" w:rsidP="001B5B81">
            <w:pPr>
              <w:pStyle w:val="afc"/>
              <w:ind w:firstLine="0"/>
              <w:rPr>
                <w:szCs w:val="24"/>
              </w:rPr>
            </w:pPr>
            <w:r w:rsidRPr="0028795A">
              <w:rPr>
                <w:szCs w:val="24"/>
              </w:rPr>
              <w:t xml:space="preserve">Особенности реализации практики «Апробация и внедрение основ алгоритмизации и программирования для дошкольников в цифровой образовательной среде </w:t>
            </w:r>
            <w:proofErr w:type="spellStart"/>
            <w:r w:rsidRPr="0028795A">
              <w:rPr>
                <w:szCs w:val="24"/>
              </w:rPr>
              <w:t>ПиктоМир</w:t>
            </w:r>
            <w:proofErr w:type="spellEnd"/>
            <w:r w:rsidRPr="0028795A">
              <w:rPr>
                <w:szCs w:val="24"/>
              </w:rPr>
              <w:t>» предполагают:</w:t>
            </w:r>
          </w:p>
          <w:p w:rsidR="0028795A" w:rsidRPr="0028795A" w:rsidRDefault="0028795A" w:rsidP="001B5B81">
            <w:pPr>
              <w:pStyle w:val="afc"/>
              <w:ind w:firstLine="0"/>
              <w:rPr>
                <w:szCs w:val="24"/>
              </w:rPr>
            </w:pPr>
            <w:r w:rsidRPr="0028795A">
              <w:rPr>
                <w:szCs w:val="24"/>
              </w:rPr>
              <w:t xml:space="preserve">- познакомить детей с основами </w:t>
            </w:r>
            <w:proofErr w:type="spellStart"/>
            <w:r w:rsidRPr="0028795A">
              <w:rPr>
                <w:szCs w:val="24"/>
              </w:rPr>
              <w:t>алгоритмики</w:t>
            </w:r>
            <w:proofErr w:type="spellEnd"/>
            <w:r w:rsidRPr="0028795A">
              <w:rPr>
                <w:szCs w:val="24"/>
              </w:rPr>
              <w:t>, программирования и умения применять их в цифровой образовательной среде «</w:t>
            </w:r>
            <w:proofErr w:type="spellStart"/>
            <w:r w:rsidRPr="0028795A">
              <w:rPr>
                <w:szCs w:val="24"/>
              </w:rPr>
              <w:t>ПиктоМир</w:t>
            </w:r>
            <w:proofErr w:type="spellEnd"/>
            <w:r w:rsidRPr="0028795A">
              <w:rPr>
                <w:szCs w:val="24"/>
              </w:rPr>
              <w:t>»;</w:t>
            </w:r>
          </w:p>
          <w:p w:rsidR="0028795A" w:rsidRPr="0028795A" w:rsidRDefault="0028795A" w:rsidP="001B5B81">
            <w:pPr>
              <w:pStyle w:val="afc"/>
              <w:ind w:firstLine="0"/>
              <w:rPr>
                <w:szCs w:val="24"/>
              </w:rPr>
            </w:pPr>
            <w:r w:rsidRPr="0028795A">
              <w:rPr>
                <w:szCs w:val="24"/>
              </w:rPr>
              <w:t>- сформировать представление детей о цифровых технологиях как инструменте познания мира;</w:t>
            </w:r>
          </w:p>
          <w:p w:rsidR="0028795A" w:rsidRPr="0028795A" w:rsidRDefault="0028795A" w:rsidP="001B5B81">
            <w:pPr>
              <w:pStyle w:val="afc"/>
              <w:ind w:firstLine="0"/>
              <w:rPr>
                <w:szCs w:val="24"/>
              </w:rPr>
            </w:pPr>
            <w:r w:rsidRPr="0028795A">
              <w:rPr>
                <w:szCs w:val="24"/>
              </w:rPr>
              <w:t>- развивать информационную культуру и алгоритмическое мышление;</w:t>
            </w:r>
          </w:p>
          <w:p w:rsidR="0028795A" w:rsidRPr="0028795A" w:rsidRDefault="0028795A" w:rsidP="001B5B81">
            <w:pPr>
              <w:pStyle w:val="afc"/>
              <w:ind w:firstLine="0"/>
              <w:rPr>
                <w:szCs w:val="24"/>
              </w:rPr>
            </w:pPr>
            <w:r w:rsidRPr="0028795A">
              <w:rPr>
                <w:szCs w:val="24"/>
              </w:rPr>
              <w:t>- приобретение детьми опыта планирования действий, проверки результата и корректировки ошибок;</w:t>
            </w:r>
          </w:p>
          <w:p w:rsidR="0028795A" w:rsidRPr="0028795A" w:rsidRDefault="0028795A" w:rsidP="001B5B81">
            <w:pPr>
              <w:pStyle w:val="afc"/>
              <w:ind w:firstLine="0"/>
              <w:rPr>
                <w:szCs w:val="24"/>
              </w:rPr>
            </w:pPr>
            <w:r w:rsidRPr="0028795A">
              <w:rPr>
                <w:szCs w:val="24"/>
              </w:rPr>
              <w:lastRenderedPageBreak/>
              <w:t>- развитие навыков логического мышления: анализ, синтез, сравнение, обобщение;</w:t>
            </w:r>
          </w:p>
          <w:p w:rsidR="0028795A" w:rsidRPr="0028795A" w:rsidRDefault="0028795A" w:rsidP="001B5B81">
            <w:pPr>
              <w:pStyle w:val="afc"/>
              <w:ind w:firstLine="0"/>
              <w:rPr>
                <w:szCs w:val="24"/>
              </w:rPr>
            </w:pPr>
            <w:r w:rsidRPr="0028795A">
              <w:rPr>
                <w:szCs w:val="24"/>
              </w:rPr>
              <w:t>- сформировать представление детей о взаимосвязи реального и виртуального миров;</w:t>
            </w:r>
          </w:p>
          <w:p w:rsidR="0028795A" w:rsidRPr="0028795A" w:rsidRDefault="0028795A" w:rsidP="001B5B81">
            <w:pPr>
              <w:pStyle w:val="afc"/>
              <w:ind w:firstLine="0"/>
              <w:rPr>
                <w:szCs w:val="24"/>
              </w:rPr>
            </w:pPr>
            <w:r w:rsidRPr="0028795A">
              <w:rPr>
                <w:szCs w:val="24"/>
              </w:rPr>
              <w:t>- научить детей умению выделять проблему, формулировать задачу и находить пути её решения через алгоритмизацию;</w:t>
            </w:r>
          </w:p>
          <w:p w:rsidR="0028795A" w:rsidRPr="0028795A" w:rsidRDefault="0028795A" w:rsidP="001B5B81">
            <w:pPr>
              <w:pStyle w:val="afc"/>
              <w:ind w:firstLine="0"/>
              <w:rPr>
                <w:szCs w:val="24"/>
              </w:rPr>
            </w:pPr>
            <w:r w:rsidRPr="0028795A">
              <w:rPr>
                <w:szCs w:val="24"/>
              </w:rPr>
              <w:t xml:space="preserve">- </w:t>
            </w:r>
            <w:proofErr w:type="spellStart"/>
            <w:r w:rsidRPr="0028795A">
              <w:rPr>
                <w:szCs w:val="24"/>
              </w:rPr>
              <w:t>обеспечивание</w:t>
            </w:r>
            <w:proofErr w:type="spellEnd"/>
            <w:r w:rsidRPr="0028795A">
              <w:rPr>
                <w:szCs w:val="24"/>
              </w:rPr>
              <w:t xml:space="preserve"> комфортных условий для психического и физического развития детей; </w:t>
            </w:r>
          </w:p>
          <w:p w:rsidR="0028795A" w:rsidRPr="0028795A" w:rsidRDefault="0028795A" w:rsidP="001B5B81">
            <w:pPr>
              <w:pStyle w:val="afc"/>
              <w:ind w:firstLine="0"/>
              <w:rPr>
                <w:szCs w:val="24"/>
              </w:rPr>
            </w:pPr>
            <w:r w:rsidRPr="0028795A">
              <w:rPr>
                <w:szCs w:val="24"/>
              </w:rPr>
              <w:t xml:space="preserve">- повысить компетентность родителей в вопросах развития алгоритмического мышления у детей. </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lastRenderedPageBreak/>
              <w:t>Фактические качественные результаты практики</w:t>
            </w:r>
          </w:p>
        </w:tc>
        <w:tc>
          <w:tcPr>
            <w:tcW w:w="7503" w:type="dxa"/>
            <w:shd w:val="clear" w:color="auto" w:fill="auto"/>
          </w:tcPr>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Фактические качественные результаты практики:</w:t>
            </w:r>
          </w:p>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 внедрение парциальной образовательной программы по развитию алгоритмического мышления дошкольников «По алгоритмическим дорожкам» (для детей 5-8 лет). в образовательный процесс</w:t>
            </w:r>
            <w:r w:rsidRPr="0028795A">
              <w:rPr>
                <w:rFonts w:ascii="Times New Roman" w:hAnsi="Times New Roman" w:cs="Times New Roman"/>
                <w:b/>
                <w:bCs/>
                <w:sz w:val="24"/>
                <w:szCs w:val="24"/>
              </w:rPr>
              <w:t xml:space="preserve"> </w:t>
            </w:r>
            <w:r w:rsidRPr="0028795A">
              <w:rPr>
                <w:rFonts w:ascii="Times New Roman" w:hAnsi="Times New Roman" w:cs="Times New Roman"/>
                <w:sz w:val="24"/>
                <w:szCs w:val="24"/>
              </w:rPr>
              <w:t>МБДОУ д/с №17 «Сказка»;</w:t>
            </w:r>
          </w:p>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- 3 сотрудника, прошли курсовую подготовка по курсу «Формирование алгоритмической грамотности у детей 4-7 лет с использованием цифровой образовательной среды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(2 ступень);</w:t>
            </w:r>
          </w:p>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 реализация программы в течение года с воспитанниками и родителями ДОУ с помощью ранее приобретенного методического комплекта по программе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xml:space="preserve">» </w:t>
            </w:r>
            <w:hyperlink r:id="rId150" w:history="1">
              <w:r w:rsidRPr="0028795A">
                <w:rPr>
                  <w:rStyle w:val="a5"/>
                  <w:rFonts w:ascii="Times New Roman" w:hAnsi="Times New Roman" w:cs="Times New Roman"/>
                  <w:sz w:val="24"/>
                  <w:szCs w:val="24"/>
                </w:rPr>
                <w:t>https://ust-ilimsk.insila.ru/catalog/detskiy-sad/igrovoe-i-didakticheskoe-oborudovanie/konstruirovanie-i-robototekhnika/robototekhnicheskiy-obrazovatelnyy-nabor-piktomir-2/</w:t>
              </w:r>
            </w:hyperlink>
            <w:r w:rsidRPr="0028795A">
              <w:rPr>
                <w:rFonts w:ascii="Times New Roman" w:hAnsi="Times New Roman" w:cs="Times New Roman"/>
                <w:sz w:val="24"/>
                <w:szCs w:val="24"/>
              </w:rPr>
              <w:t>;</w:t>
            </w:r>
          </w:p>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 xml:space="preserve">- коллектив детского сада разработал сценарий и провел 24 апреля 2025 г. на базе МБДОУ д/с № 17 «Сказка» олимпиаду по соревновательной </w:t>
            </w:r>
            <w:proofErr w:type="spellStart"/>
            <w:r w:rsidRPr="0028795A">
              <w:rPr>
                <w:rFonts w:ascii="Times New Roman" w:hAnsi="Times New Roman" w:cs="Times New Roman"/>
                <w:sz w:val="24"/>
                <w:szCs w:val="24"/>
              </w:rPr>
              <w:t>алгоритмике</w:t>
            </w:r>
            <w:proofErr w:type="spellEnd"/>
            <w:r w:rsidRPr="0028795A">
              <w:rPr>
                <w:rFonts w:ascii="Times New Roman" w:hAnsi="Times New Roman" w:cs="Times New Roman"/>
                <w:sz w:val="24"/>
                <w:szCs w:val="24"/>
              </w:rPr>
              <w:t xml:space="preserve"> «</w:t>
            </w:r>
            <w:proofErr w:type="spellStart"/>
            <w:r w:rsidRPr="0028795A">
              <w:rPr>
                <w:rFonts w:ascii="Times New Roman" w:hAnsi="Times New Roman" w:cs="Times New Roman"/>
                <w:sz w:val="24"/>
                <w:szCs w:val="24"/>
              </w:rPr>
              <w:t>RoboKids</w:t>
            </w:r>
            <w:proofErr w:type="spellEnd"/>
            <w:r w:rsidRPr="0028795A">
              <w:rPr>
                <w:rFonts w:ascii="Times New Roman" w:hAnsi="Times New Roman" w:cs="Times New Roman"/>
                <w:sz w:val="24"/>
                <w:szCs w:val="24"/>
              </w:rPr>
              <w:t xml:space="preserve">». В олимпиаде участвовало 5 команд из воспитанников в возрасте 5-8 лет МБДОУ д/с № 15 «Ручеек», МБДОУ д/с № 17 «Сказка», МБДОУ № 22 «Искорка», МБДОУ д/с № 38 «Лесовичок», МБДОУ д/с № 40 «Сороконожка» (Приказ Комитет образования Администрации города Усть-Илимска № 478 от 25.04.2025 г «Об итогах олимпиады для детей дошкольного возраста по соревновательной </w:t>
            </w:r>
            <w:proofErr w:type="spellStart"/>
            <w:r w:rsidRPr="0028795A">
              <w:rPr>
                <w:rFonts w:ascii="Times New Roman" w:hAnsi="Times New Roman" w:cs="Times New Roman"/>
                <w:sz w:val="24"/>
                <w:szCs w:val="24"/>
              </w:rPr>
              <w:t>алгоритмике</w:t>
            </w:r>
            <w:proofErr w:type="spellEnd"/>
            <w:r w:rsidRPr="0028795A">
              <w:rPr>
                <w:rFonts w:ascii="Times New Roman" w:hAnsi="Times New Roman" w:cs="Times New Roman"/>
                <w:sz w:val="24"/>
                <w:szCs w:val="24"/>
              </w:rPr>
              <w:t xml:space="preserve"> «</w:t>
            </w:r>
            <w:proofErr w:type="spellStart"/>
            <w:r w:rsidRPr="0028795A">
              <w:rPr>
                <w:rFonts w:ascii="Times New Roman" w:hAnsi="Times New Roman" w:cs="Times New Roman"/>
                <w:sz w:val="24"/>
                <w:szCs w:val="24"/>
              </w:rPr>
              <w:t>RoboKids</w:t>
            </w:r>
            <w:proofErr w:type="spellEnd"/>
            <w:r w:rsidRPr="0028795A">
              <w:rPr>
                <w:rFonts w:ascii="Times New Roman" w:hAnsi="Times New Roman" w:cs="Times New Roman"/>
                <w:sz w:val="24"/>
                <w:szCs w:val="24"/>
              </w:rPr>
              <w:t xml:space="preserve">») </w:t>
            </w:r>
            <w:hyperlink r:id="rId151" w:history="1">
              <w:r w:rsidRPr="0028795A">
                <w:rPr>
                  <w:rStyle w:val="a5"/>
                  <w:rFonts w:ascii="Times New Roman" w:hAnsi="Times New Roman" w:cs="Times New Roman"/>
                  <w:sz w:val="24"/>
                  <w:szCs w:val="24"/>
                </w:rPr>
                <w:t>https://uiedu.ru/2025/04/24/%d0%be%d0%bb%d0%b8%d0%bc%d0%bf%d0%b8%d0%b0%d0%b4%d0%b0-%d0%bf%d0%be-%d1%81%d0%be%d1%80%d0%b5%d0%b2%d0%bd%d0%be%d0%b2%d0%b0%d1%82%d0%b5%d0%bb%d1%8c%d0%bd%d0%be%d0%b9-%d0%b0%d0%bb%d0%b3%d0%be%d1%80/</w:t>
              </w:r>
            </w:hyperlink>
            <w:r w:rsidRPr="0028795A">
              <w:rPr>
                <w:rFonts w:ascii="Times New Roman" w:hAnsi="Times New Roman" w:cs="Times New Roman"/>
                <w:sz w:val="24"/>
                <w:szCs w:val="24"/>
              </w:rPr>
              <w:t>;</w:t>
            </w:r>
          </w:p>
          <w:p w:rsidR="0028795A" w:rsidRPr="0028795A" w:rsidRDefault="0028795A" w:rsidP="001B5B81">
            <w:pPr>
              <w:spacing w:after="0" w:line="240" w:lineRule="auto"/>
              <w:ind w:firstLine="17"/>
              <w:jc w:val="both"/>
              <w:rPr>
                <w:rFonts w:ascii="Times New Roman" w:hAnsi="Times New Roman" w:cs="Times New Roman"/>
                <w:sz w:val="24"/>
                <w:szCs w:val="24"/>
              </w:rPr>
            </w:pPr>
            <w:r w:rsidRPr="0028795A">
              <w:rPr>
                <w:rFonts w:ascii="Times New Roman" w:hAnsi="Times New Roman" w:cs="Times New Roman"/>
                <w:sz w:val="24"/>
                <w:szCs w:val="24"/>
              </w:rPr>
              <w:t xml:space="preserve">- участие детей в олимпиаде по соревновательной </w:t>
            </w:r>
            <w:proofErr w:type="spellStart"/>
            <w:r w:rsidRPr="0028795A">
              <w:rPr>
                <w:rFonts w:ascii="Times New Roman" w:hAnsi="Times New Roman" w:cs="Times New Roman"/>
                <w:sz w:val="24"/>
                <w:szCs w:val="24"/>
              </w:rPr>
              <w:t>алгоритмике</w:t>
            </w:r>
            <w:proofErr w:type="spellEnd"/>
            <w:r w:rsidRPr="0028795A">
              <w:rPr>
                <w:rFonts w:ascii="Times New Roman" w:hAnsi="Times New Roman" w:cs="Times New Roman"/>
                <w:sz w:val="24"/>
                <w:szCs w:val="24"/>
              </w:rPr>
              <w:t xml:space="preserve"> «</w:t>
            </w:r>
            <w:proofErr w:type="spellStart"/>
            <w:r w:rsidRPr="0028795A">
              <w:rPr>
                <w:rFonts w:ascii="Times New Roman" w:hAnsi="Times New Roman" w:cs="Times New Roman"/>
                <w:sz w:val="24"/>
                <w:szCs w:val="24"/>
              </w:rPr>
              <w:t>RoboKids</w:t>
            </w:r>
            <w:proofErr w:type="spellEnd"/>
            <w:r w:rsidRPr="0028795A">
              <w:rPr>
                <w:rFonts w:ascii="Times New Roman" w:hAnsi="Times New Roman" w:cs="Times New Roman"/>
                <w:sz w:val="24"/>
                <w:szCs w:val="24"/>
              </w:rPr>
              <w:t xml:space="preserve">» и занявших 2 место </w:t>
            </w:r>
            <w:hyperlink r:id="rId152" w:history="1">
              <w:r w:rsidRPr="0028795A">
                <w:rPr>
                  <w:rStyle w:val="a5"/>
                  <w:rFonts w:ascii="Times New Roman" w:hAnsi="Times New Roman" w:cs="Times New Roman"/>
                  <w:sz w:val="24"/>
                  <w:szCs w:val="24"/>
                </w:rPr>
                <w:t>https://vk.com/wall-217750069_939</w:t>
              </w:r>
            </w:hyperlink>
            <w:r w:rsidRPr="0028795A">
              <w:rPr>
                <w:rFonts w:ascii="Times New Roman" w:hAnsi="Times New Roman" w:cs="Times New Roman"/>
                <w:sz w:val="24"/>
                <w:szCs w:val="24"/>
              </w:rPr>
              <w:t>.</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Как осуществлялось распространение практики</w:t>
            </w:r>
          </w:p>
        </w:tc>
        <w:tc>
          <w:tcPr>
            <w:tcW w:w="7503" w:type="dxa"/>
            <w:shd w:val="clear" w:color="auto" w:fill="auto"/>
          </w:tcPr>
          <w:p w:rsidR="0028795A" w:rsidRPr="0028795A" w:rsidRDefault="0028795A" w:rsidP="001B5B81">
            <w:pPr>
              <w:pStyle w:val="afc"/>
              <w:ind w:firstLine="0"/>
              <w:rPr>
                <w:szCs w:val="24"/>
              </w:rPr>
            </w:pPr>
            <w:r w:rsidRPr="0028795A">
              <w:rPr>
                <w:szCs w:val="24"/>
              </w:rPr>
              <w:t xml:space="preserve">- 28.11.2024 г. состоялся семинар «Особенности реализации дополненной реальности для детей дошкольного возраста в курсе </w:t>
            </w:r>
            <w:proofErr w:type="spellStart"/>
            <w:r w:rsidRPr="0028795A">
              <w:rPr>
                <w:szCs w:val="24"/>
              </w:rPr>
              <w:t>алгоритмики</w:t>
            </w:r>
            <w:proofErr w:type="spellEnd"/>
            <w:r w:rsidRPr="0028795A">
              <w:rPr>
                <w:szCs w:val="24"/>
              </w:rPr>
              <w:t xml:space="preserve"> с использованием системы </w:t>
            </w:r>
            <w:proofErr w:type="spellStart"/>
            <w:r w:rsidRPr="0028795A">
              <w:rPr>
                <w:szCs w:val="24"/>
              </w:rPr>
              <w:t>ПиктоМир</w:t>
            </w:r>
            <w:proofErr w:type="spellEnd"/>
            <w:r w:rsidRPr="0028795A">
              <w:rPr>
                <w:szCs w:val="24"/>
              </w:rPr>
              <w:t>»</w:t>
            </w:r>
            <w:r w:rsidRPr="0028795A">
              <w:rPr>
                <w:color w:val="000000"/>
                <w:szCs w:val="24"/>
              </w:rPr>
              <w:t xml:space="preserve"> на базе МБДОУ (</w:t>
            </w:r>
            <w:r w:rsidRPr="0028795A">
              <w:rPr>
                <w:szCs w:val="24"/>
              </w:rPr>
              <w:t xml:space="preserve">Приказ МБДОУ д/с №17 «Сказка» № 283 от 03.12.2024 г. «О результатах трансляции практического педагогического опыта в рамках ФИП «Апробация и реализация системы формирования у детей готовности к изучению основ алгоритмизации и программирования в цифровой образовательной среде </w:t>
            </w:r>
            <w:proofErr w:type="spellStart"/>
            <w:r w:rsidRPr="0028795A">
              <w:rPr>
                <w:szCs w:val="24"/>
              </w:rPr>
              <w:t>ПиктоМир</w:t>
            </w:r>
            <w:proofErr w:type="spellEnd"/>
            <w:r w:rsidRPr="0028795A">
              <w:rPr>
                <w:szCs w:val="24"/>
              </w:rPr>
              <w:t xml:space="preserve"> средствами учебно-методического комплекта» на уровне города Усть-Илимска»). </w:t>
            </w:r>
            <w:hyperlink r:id="rId153" w:history="1">
              <w:r w:rsidRPr="0028795A">
                <w:rPr>
                  <w:rStyle w:val="a5"/>
                  <w:szCs w:val="24"/>
                </w:rPr>
                <w:t>https://vk.com/wall-217750069_730</w:t>
              </w:r>
            </w:hyperlink>
            <w:r w:rsidRPr="0028795A">
              <w:rPr>
                <w:szCs w:val="24"/>
              </w:rPr>
              <w:t>;</w:t>
            </w:r>
          </w:p>
          <w:p w:rsidR="0028795A" w:rsidRPr="0028795A" w:rsidRDefault="00EA6747" w:rsidP="0028795A">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- 27.02.2025</w:t>
            </w:r>
            <w:r w:rsidR="0028795A" w:rsidRPr="0028795A">
              <w:rPr>
                <w:rFonts w:ascii="Times New Roman" w:hAnsi="Times New Roman" w:cs="Times New Roman"/>
                <w:sz w:val="24"/>
                <w:szCs w:val="24"/>
              </w:rPr>
              <w:t xml:space="preserve">г. прошел практикум «Применение программируемых игровых средств для развития алгоритмического мышления, познавательной активности, любознательности, стремления к самостоятельному </w:t>
            </w:r>
            <w:r w:rsidR="0028795A" w:rsidRPr="0028795A">
              <w:rPr>
                <w:rFonts w:ascii="Times New Roman" w:hAnsi="Times New Roman" w:cs="Times New Roman"/>
                <w:sz w:val="24"/>
                <w:szCs w:val="24"/>
              </w:rPr>
              <w:lastRenderedPageBreak/>
              <w:t xml:space="preserve">поиску детей старшего дошкольного возраста» на базе МБДОУ (Приказ МБДОУ д/с </w:t>
            </w:r>
            <w:r>
              <w:rPr>
                <w:rFonts w:ascii="Times New Roman" w:hAnsi="Times New Roman" w:cs="Times New Roman"/>
                <w:sz w:val="24"/>
                <w:szCs w:val="24"/>
              </w:rPr>
              <w:t>№17 «Сказка» № 67 от 27.02.2025</w:t>
            </w:r>
            <w:r w:rsidR="0028795A" w:rsidRPr="0028795A">
              <w:rPr>
                <w:rFonts w:ascii="Times New Roman" w:hAnsi="Times New Roman" w:cs="Times New Roman"/>
                <w:sz w:val="24"/>
                <w:szCs w:val="24"/>
              </w:rPr>
              <w:t xml:space="preserve">г. «О результатах трансляции практического педагогического опыта в рамках ФИП «Апробация и реализация системы формирования у детей готовности к изучению основ алгоритмизации и программирования в цифровой образовательной среде </w:t>
            </w:r>
            <w:proofErr w:type="spellStart"/>
            <w:r w:rsidR="0028795A" w:rsidRPr="0028795A">
              <w:rPr>
                <w:rFonts w:ascii="Times New Roman" w:hAnsi="Times New Roman" w:cs="Times New Roman"/>
                <w:sz w:val="24"/>
                <w:szCs w:val="24"/>
              </w:rPr>
              <w:t>ПиктоМир</w:t>
            </w:r>
            <w:proofErr w:type="spellEnd"/>
            <w:r w:rsidR="0028795A" w:rsidRPr="0028795A">
              <w:rPr>
                <w:rFonts w:ascii="Times New Roman" w:hAnsi="Times New Roman" w:cs="Times New Roman"/>
                <w:sz w:val="24"/>
                <w:szCs w:val="24"/>
              </w:rPr>
              <w:t xml:space="preserve"> средствами учебно-методического комплекта» на уровне города Усть-Илимска») </w:t>
            </w:r>
            <w:hyperlink r:id="rId154" w:history="1">
              <w:r w:rsidR="0028795A" w:rsidRPr="0028795A">
                <w:rPr>
                  <w:rStyle w:val="a5"/>
                  <w:rFonts w:ascii="Times New Roman" w:hAnsi="Times New Roman" w:cs="Times New Roman"/>
                  <w:sz w:val="24"/>
                  <w:szCs w:val="24"/>
                </w:rPr>
                <w:t>https://vk.com/wall-217750069_850</w:t>
              </w:r>
            </w:hyperlink>
            <w:r w:rsidR="0028795A" w:rsidRPr="0028795A">
              <w:rPr>
                <w:rFonts w:ascii="Times New Roman" w:hAnsi="Times New Roman" w:cs="Times New Roman"/>
                <w:color w:val="000000"/>
                <w:sz w:val="24"/>
                <w:szCs w:val="24"/>
              </w:rPr>
              <w:t>;</w:t>
            </w:r>
          </w:p>
          <w:p w:rsidR="0028795A" w:rsidRPr="0028795A" w:rsidRDefault="0028795A" w:rsidP="0028795A">
            <w:pPr>
              <w:tabs>
                <w:tab w:val="left" w:pos="0"/>
              </w:tabs>
              <w:spacing w:after="0" w:line="240" w:lineRule="auto"/>
              <w:jc w:val="both"/>
              <w:rPr>
                <w:rFonts w:ascii="Times New Roman" w:hAnsi="Times New Roman" w:cs="Times New Roman"/>
                <w:color w:val="000000"/>
                <w:sz w:val="24"/>
                <w:szCs w:val="24"/>
              </w:rPr>
            </w:pPr>
            <w:r w:rsidRPr="0028795A">
              <w:rPr>
                <w:rFonts w:ascii="Times New Roman" w:hAnsi="Times New Roman" w:cs="Times New Roman"/>
                <w:color w:val="000000"/>
                <w:sz w:val="24"/>
                <w:szCs w:val="24"/>
              </w:rPr>
              <w:t xml:space="preserve">- </w:t>
            </w:r>
            <w:r w:rsidR="00EA6747">
              <w:rPr>
                <w:rFonts w:ascii="Times New Roman" w:hAnsi="Times New Roman" w:cs="Times New Roman"/>
                <w:sz w:val="24"/>
                <w:szCs w:val="24"/>
              </w:rPr>
              <w:t>15.05.2025</w:t>
            </w:r>
            <w:r w:rsidRPr="0028795A">
              <w:rPr>
                <w:rFonts w:ascii="Times New Roman" w:hAnsi="Times New Roman" w:cs="Times New Roman"/>
                <w:sz w:val="24"/>
                <w:szCs w:val="24"/>
              </w:rPr>
              <w:t xml:space="preserve">г. трансляция практического педагогического опыта реализации </w:t>
            </w:r>
            <w:bookmarkStart w:id="4" w:name="_Hlk198074954"/>
            <w:r w:rsidRPr="0028795A">
              <w:rPr>
                <w:rFonts w:ascii="Times New Roman" w:hAnsi="Times New Roman" w:cs="Times New Roman"/>
                <w:sz w:val="24"/>
                <w:szCs w:val="24"/>
              </w:rPr>
              <w:t>парциальной программы «По алгоритмическим дорожкам» на базе МБДОУ (Приказ МБДОУ д/с №</w:t>
            </w:r>
            <w:r w:rsidR="00EA6747">
              <w:rPr>
                <w:rFonts w:ascii="Times New Roman" w:hAnsi="Times New Roman" w:cs="Times New Roman"/>
                <w:sz w:val="24"/>
                <w:szCs w:val="24"/>
              </w:rPr>
              <w:t>17 «Сказка» № 119 от 15.05.2025</w:t>
            </w:r>
            <w:r w:rsidRPr="0028795A">
              <w:rPr>
                <w:rFonts w:ascii="Times New Roman" w:hAnsi="Times New Roman" w:cs="Times New Roman"/>
                <w:sz w:val="24"/>
                <w:szCs w:val="24"/>
              </w:rPr>
              <w:t xml:space="preserve">г. «О результатах трансляции практического педагогического опыта в рамках ФИП «Апробация и реализация системы формирования у детей готовности к изучению основ алгоритмизации и программирования в цифровой образовательной среде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xml:space="preserve"> средствами учебно-методического комплекта» на уровне города Усть-Илимска») </w:t>
            </w:r>
            <w:hyperlink r:id="rId155" w:history="1">
              <w:r w:rsidRPr="0028795A">
                <w:rPr>
                  <w:rStyle w:val="a5"/>
                  <w:rFonts w:ascii="Times New Roman" w:hAnsi="Times New Roman" w:cs="Times New Roman"/>
                  <w:sz w:val="24"/>
                  <w:szCs w:val="24"/>
                </w:rPr>
                <w:t>https://vk.com/wall-217750069_973</w:t>
              </w:r>
            </w:hyperlink>
            <w:bookmarkEnd w:id="4"/>
            <w:r w:rsidRPr="0028795A">
              <w:rPr>
                <w:rFonts w:ascii="Times New Roman" w:hAnsi="Times New Roman" w:cs="Times New Roman"/>
                <w:sz w:val="24"/>
                <w:szCs w:val="24"/>
              </w:rPr>
              <w:t>;</w:t>
            </w:r>
          </w:p>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 xml:space="preserve">- 7 педагогов ведут практические занятия по формированию у детей готовности к изучению основ алгоритмизации и программирования в цифровой образовательной среде </w:t>
            </w: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xml:space="preserve"> на постоянной основе.</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lastRenderedPageBreak/>
              <w:t>В чем принципиальные отличия реализуемой практики от других известных аналогов</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highlight w:val="yellow"/>
              </w:rPr>
            </w:pPr>
            <w:proofErr w:type="spellStart"/>
            <w:r w:rsidRPr="0028795A">
              <w:rPr>
                <w:rFonts w:ascii="Times New Roman" w:hAnsi="Times New Roman" w:cs="Times New Roman"/>
                <w:sz w:val="24"/>
                <w:szCs w:val="24"/>
              </w:rPr>
              <w:t>ПиктоМир</w:t>
            </w:r>
            <w:proofErr w:type="spellEnd"/>
            <w:r w:rsidRPr="0028795A">
              <w:rPr>
                <w:rFonts w:ascii="Times New Roman" w:hAnsi="Times New Roman" w:cs="Times New Roman"/>
                <w:sz w:val="24"/>
                <w:szCs w:val="24"/>
              </w:rPr>
              <w:t xml:space="preserve"> - самая первая часть курса программирования, это платформа для конструирования практикумов по изучению </w:t>
            </w:r>
            <w:proofErr w:type="spellStart"/>
            <w:r w:rsidRPr="0028795A">
              <w:rPr>
                <w:rFonts w:ascii="Times New Roman" w:hAnsi="Times New Roman" w:cs="Times New Roman"/>
                <w:sz w:val="24"/>
                <w:szCs w:val="24"/>
              </w:rPr>
              <w:t>алгоритмики</w:t>
            </w:r>
            <w:proofErr w:type="spellEnd"/>
            <w:r w:rsidRPr="0028795A">
              <w:rPr>
                <w:rFonts w:ascii="Times New Roman" w:hAnsi="Times New Roman" w:cs="Times New Roman"/>
                <w:sz w:val="24"/>
                <w:szCs w:val="24"/>
              </w:rPr>
              <w:t xml:space="preserve"> дошкольниками. </w:t>
            </w:r>
            <w:r w:rsidRPr="0028795A">
              <w:rPr>
                <w:rFonts w:ascii="Times New Roman" w:eastAsia="Calibri" w:hAnsi="Times New Roman" w:cs="Times New Roman"/>
                <w:sz w:val="24"/>
                <w:szCs w:val="24"/>
              </w:rPr>
              <w:t>В цикле «</w:t>
            </w:r>
            <w:proofErr w:type="spellStart"/>
            <w:r w:rsidRPr="0028795A">
              <w:rPr>
                <w:rFonts w:ascii="Times New Roman" w:eastAsia="Calibri" w:hAnsi="Times New Roman" w:cs="Times New Roman"/>
                <w:sz w:val="24"/>
                <w:szCs w:val="24"/>
              </w:rPr>
              <w:t>Алгоритмика</w:t>
            </w:r>
            <w:proofErr w:type="spellEnd"/>
            <w:r w:rsidRPr="0028795A">
              <w:rPr>
                <w:rFonts w:ascii="Times New Roman" w:eastAsia="Calibri" w:hAnsi="Times New Roman" w:cs="Times New Roman"/>
                <w:sz w:val="24"/>
                <w:szCs w:val="24"/>
              </w:rPr>
              <w:t xml:space="preserve"> в среде </w:t>
            </w:r>
            <w:proofErr w:type="spellStart"/>
            <w:r w:rsidRPr="0028795A">
              <w:rPr>
                <w:rFonts w:ascii="Times New Roman" w:eastAsia="Calibri" w:hAnsi="Times New Roman" w:cs="Times New Roman"/>
                <w:sz w:val="24"/>
                <w:szCs w:val="24"/>
              </w:rPr>
              <w:t>ПиктоМир</w:t>
            </w:r>
            <w:proofErr w:type="spellEnd"/>
            <w:r w:rsidRPr="0028795A">
              <w:rPr>
                <w:rFonts w:ascii="Times New Roman" w:eastAsia="Calibri" w:hAnsi="Times New Roman" w:cs="Times New Roman"/>
                <w:sz w:val="24"/>
                <w:szCs w:val="24"/>
              </w:rPr>
              <w:t xml:space="preserve">» занятия проводятся в форме игры, дискуссии, демонстрации, сотрудничества в малых группах, индивидуальной или парной работы на компьютерах. В процессе работы в среде </w:t>
            </w:r>
            <w:proofErr w:type="spellStart"/>
            <w:r w:rsidRPr="0028795A">
              <w:rPr>
                <w:rFonts w:ascii="Times New Roman" w:eastAsia="Calibri" w:hAnsi="Times New Roman" w:cs="Times New Roman"/>
                <w:sz w:val="24"/>
                <w:szCs w:val="24"/>
              </w:rPr>
              <w:t>ПиктоМир</w:t>
            </w:r>
            <w:proofErr w:type="spellEnd"/>
            <w:r w:rsidRPr="0028795A">
              <w:rPr>
                <w:rFonts w:ascii="Times New Roman" w:eastAsia="Calibri" w:hAnsi="Times New Roman" w:cs="Times New Roman"/>
                <w:sz w:val="24"/>
                <w:szCs w:val="24"/>
              </w:rPr>
              <w:t xml:space="preserve"> на компьютерах дети составляют из пиктограмм простейшие программы управления виртуальными роботами, движения которых изображаются на экране компьютера. </w:t>
            </w:r>
            <w:proofErr w:type="spellStart"/>
            <w:r w:rsidRPr="0028795A">
              <w:rPr>
                <w:rFonts w:ascii="Times New Roman" w:eastAsia="Calibri" w:hAnsi="Times New Roman" w:cs="Times New Roman"/>
                <w:sz w:val="24"/>
                <w:szCs w:val="24"/>
              </w:rPr>
              <w:t>ПиктоМир</w:t>
            </w:r>
            <w:proofErr w:type="spellEnd"/>
            <w:r w:rsidRPr="0028795A">
              <w:rPr>
                <w:rFonts w:ascii="Times New Roman" w:eastAsia="Calibri" w:hAnsi="Times New Roman" w:cs="Times New Roman"/>
                <w:sz w:val="24"/>
                <w:szCs w:val="24"/>
              </w:rPr>
              <w:t xml:space="preserve"> - свободно распространяемая программная система для изучения азов программирования дошкольниками и младшими школьниками. </w:t>
            </w:r>
            <w:proofErr w:type="spellStart"/>
            <w:r w:rsidRPr="0028795A">
              <w:rPr>
                <w:rFonts w:ascii="Times New Roman" w:eastAsia="Calibri" w:hAnsi="Times New Roman" w:cs="Times New Roman"/>
                <w:sz w:val="24"/>
                <w:szCs w:val="24"/>
              </w:rPr>
              <w:t>ПиктоМир</w:t>
            </w:r>
            <w:proofErr w:type="spellEnd"/>
            <w:r w:rsidRPr="0028795A">
              <w:rPr>
                <w:rFonts w:ascii="Times New Roman" w:eastAsia="Calibri" w:hAnsi="Times New Roman" w:cs="Times New Roman"/>
                <w:sz w:val="24"/>
                <w:szCs w:val="24"/>
              </w:rPr>
              <w:t xml:space="preserve">, в первую очередь, ориентирован на дошкольников, еще не умеющих писать. </w:t>
            </w:r>
            <w:proofErr w:type="spellStart"/>
            <w:r w:rsidRPr="0028795A">
              <w:rPr>
                <w:rFonts w:ascii="Times New Roman" w:eastAsia="Calibri" w:hAnsi="Times New Roman" w:cs="Times New Roman"/>
                <w:sz w:val="24"/>
                <w:szCs w:val="24"/>
              </w:rPr>
              <w:t>ПиктоМир</w:t>
            </w:r>
            <w:proofErr w:type="spellEnd"/>
            <w:r w:rsidRPr="0028795A">
              <w:rPr>
                <w:rFonts w:ascii="Times New Roman" w:eastAsia="Calibri" w:hAnsi="Times New Roman" w:cs="Times New Roman"/>
                <w:sz w:val="24"/>
                <w:szCs w:val="24"/>
              </w:rPr>
              <w:t xml:space="preserve"> разработан в ФГУ ФНЦ НИИСИ РАН по заказу Российской Академии Наук.</w:t>
            </w:r>
            <w:r w:rsidRPr="0028795A">
              <w:rPr>
                <w:rFonts w:ascii="Times New Roman" w:hAnsi="Times New Roman" w:cs="Times New Roman"/>
                <w:sz w:val="24"/>
                <w:szCs w:val="24"/>
              </w:rPr>
              <w:t xml:space="preserve"> Отличительной особенностью программы является то, что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Контактное лицо</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Добровольская</w:t>
            </w:r>
            <w:r w:rsidR="00EA6747">
              <w:rPr>
                <w:rFonts w:ascii="Times New Roman" w:hAnsi="Times New Roman" w:cs="Times New Roman"/>
                <w:sz w:val="24"/>
                <w:szCs w:val="24"/>
              </w:rPr>
              <w:t xml:space="preserve"> Алина Вячеславовна, заведующий</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Телефон</w:t>
            </w:r>
          </w:p>
        </w:tc>
        <w:tc>
          <w:tcPr>
            <w:tcW w:w="7503"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+79294395721</w:t>
            </w:r>
          </w:p>
        </w:tc>
      </w:tr>
      <w:tr w:rsidR="0028795A" w:rsidRPr="0028795A" w:rsidTr="0028795A">
        <w:tc>
          <w:tcPr>
            <w:tcW w:w="2552" w:type="dxa"/>
            <w:shd w:val="clear" w:color="auto" w:fill="auto"/>
          </w:tcPr>
          <w:p w:rsidR="0028795A" w:rsidRPr="0028795A" w:rsidRDefault="0028795A" w:rsidP="0028795A">
            <w:pPr>
              <w:spacing w:after="0" w:line="240" w:lineRule="auto"/>
              <w:jc w:val="both"/>
              <w:rPr>
                <w:rFonts w:ascii="Times New Roman" w:hAnsi="Times New Roman" w:cs="Times New Roman"/>
                <w:sz w:val="24"/>
                <w:szCs w:val="24"/>
              </w:rPr>
            </w:pPr>
            <w:r w:rsidRPr="0028795A">
              <w:rPr>
                <w:rFonts w:ascii="Times New Roman" w:hAnsi="Times New Roman" w:cs="Times New Roman"/>
                <w:sz w:val="24"/>
                <w:szCs w:val="24"/>
              </w:rPr>
              <w:t>Почта</w:t>
            </w:r>
          </w:p>
        </w:tc>
        <w:tc>
          <w:tcPr>
            <w:tcW w:w="7503" w:type="dxa"/>
            <w:shd w:val="clear" w:color="auto" w:fill="auto"/>
          </w:tcPr>
          <w:p w:rsidR="0028795A" w:rsidRPr="0028795A" w:rsidRDefault="00A87130" w:rsidP="0028795A">
            <w:pPr>
              <w:spacing w:after="0" w:line="240" w:lineRule="auto"/>
              <w:jc w:val="both"/>
              <w:rPr>
                <w:rFonts w:ascii="Times New Roman" w:hAnsi="Times New Roman" w:cs="Times New Roman"/>
                <w:sz w:val="24"/>
                <w:szCs w:val="24"/>
              </w:rPr>
            </w:pPr>
            <w:hyperlink r:id="rId156" w:history="1">
              <w:r w:rsidR="0028795A" w:rsidRPr="0028795A">
                <w:rPr>
                  <w:rStyle w:val="a5"/>
                  <w:rFonts w:ascii="Times New Roman" w:hAnsi="Times New Roman" w:cs="Times New Roman"/>
                  <w:sz w:val="24"/>
                  <w:szCs w:val="24"/>
                  <w:shd w:val="clear" w:color="auto" w:fill="FFFFFF"/>
                </w:rPr>
                <w:t>mdou17@mail.ru</w:t>
              </w:r>
            </w:hyperlink>
          </w:p>
        </w:tc>
      </w:tr>
    </w:tbl>
    <w:p w:rsidR="0028795A" w:rsidRDefault="0028795A" w:rsidP="005D7BE3">
      <w:pPr>
        <w:shd w:val="clear" w:color="auto" w:fill="FFFFFF"/>
        <w:spacing w:after="0" w:line="240" w:lineRule="auto"/>
        <w:jc w:val="both"/>
        <w:textAlignment w:val="baseline"/>
        <w:rPr>
          <w:rFonts w:ascii="Times New Roman" w:hAnsi="Times New Roman" w:cs="Times New Roman"/>
          <w:sz w:val="24"/>
          <w:szCs w:val="24"/>
        </w:rPr>
      </w:pPr>
    </w:p>
    <w:p w:rsidR="007576D3" w:rsidRDefault="007576D3" w:rsidP="007576D3">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1</w:t>
      </w:r>
      <w:r w:rsidR="00EB2D29">
        <w:rPr>
          <w:rFonts w:ascii="Times New Roman" w:hAnsi="Times New Roman" w:cs="Times New Roman"/>
          <w:b/>
          <w:sz w:val="24"/>
          <w:szCs w:val="24"/>
        </w:rPr>
        <w:t>7</w:t>
      </w:r>
      <w:r w:rsidR="00B92595">
        <w:rPr>
          <w:rFonts w:ascii="Times New Roman" w:hAnsi="Times New Roman" w:cs="Times New Roman"/>
          <w:b/>
          <w:sz w:val="24"/>
          <w:szCs w:val="24"/>
        </w:rPr>
        <w:t>*</w:t>
      </w:r>
    </w:p>
    <w:p w:rsidR="00D5167D" w:rsidRDefault="00D5167D" w:rsidP="007576D3">
      <w:pPr>
        <w:spacing w:after="0" w:line="240" w:lineRule="auto"/>
        <w:jc w:val="center"/>
        <w:rPr>
          <w:rFonts w:ascii="Times New Roman" w:hAnsi="Times New Roman" w:cs="Times New Roman"/>
          <w:b/>
          <w:sz w:val="24"/>
          <w:szCs w:val="24"/>
        </w:rPr>
      </w:pPr>
    </w:p>
    <w:tbl>
      <w:tblPr>
        <w:tblStyle w:val="a3"/>
        <w:tblW w:w="100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7513"/>
      </w:tblGrid>
      <w:tr w:rsidR="00D5167D" w:rsidRPr="004E1D6D" w:rsidTr="00D5167D">
        <w:tc>
          <w:tcPr>
            <w:tcW w:w="2547" w:type="dxa"/>
          </w:tcPr>
          <w:p w:rsidR="00D5167D" w:rsidRPr="0009525F" w:rsidRDefault="00D5167D" w:rsidP="00D5167D">
            <w:pPr>
              <w:jc w:val="both"/>
              <w:rPr>
                <w:rFonts w:ascii="Times New Roman" w:hAnsi="Times New Roman" w:cs="Times New Roman"/>
                <w:sz w:val="24"/>
                <w:szCs w:val="24"/>
              </w:rPr>
            </w:pPr>
            <w:r w:rsidRPr="0009525F">
              <w:rPr>
                <w:rFonts w:ascii="Times New Roman" w:hAnsi="Times New Roman" w:cs="Times New Roman"/>
                <w:sz w:val="24"/>
                <w:szCs w:val="24"/>
              </w:rPr>
              <w:t>Наименование муниципального образовательного учреждения</w:t>
            </w:r>
          </w:p>
        </w:tc>
        <w:tc>
          <w:tcPr>
            <w:tcW w:w="7513" w:type="dxa"/>
          </w:tcPr>
          <w:p w:rsidR="00D5167D" w:rsidRPr="00EA6747" w:rsidRDefault="00D5167D" w:rsidP="00D5167D">
            <w:pPr>
              <w:jc w:val="both"/>
              <w:rPr>
                <w:rFonts w:ascii="Times New Roman" w:hAnsi="Times New Roman" w:cs="Times New Roman"/>
                <w:b/>
                <w:sz w:val="24"/>
                <w:szCs w:val="24"/>
              </w:rPr>
            </w:pPr>
            <w:r w:rsidRPr="00EA6747">
              <w:rPr>
                <w:rFonts w:ascii="Times New Roman" w:eastAsia="Calibri" w:hAnsi="Times New Roman" w:cs="Times New Roman"/>
                <w:b/>
                <w:sz w:val="24"/>
                <w:szCs w:val="24"/>
                <w:lang w:eastAsia="ru-RU"/>
              </w:rPr>
              <w:t>МБДОУ д/с № 25 «Зайчик»</w:t>
            </w:r>
          </w:p>
        </w:tc>
      </w:tr>
      <w:tr w:rsidR="00D5167D" w:rsidRPr="004E1D6D" w:rsidTr="00D5167D">
        <w:tc>
          <w:tcPr>
            <w:tcW w:w="2547" w:type="dxa"/>
          </w:tcPr>
          <w:p w:rsidR="00D5167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t>Название успешной практики</w:t>
            </w:r>
          </w:p>
        </w:tc>
        <w:tc>
          <w:tcPr>
            <w:tcW w:w="7513" w:type="dxa"/>
          </w:tcPr>
          <w:p w:rsidR="00D5167D" w:rsidRPr="00EA6747" w:rsidRDefault="001B5B81" w:rsidP="00D5167D">
            <w:pPr>
              <w:jc w:val="both"/>
              <w:rPr>
                <w:rFonts w:ascii="Times New Roman" w:eastAsia="Calibri" w:hAnsi="Times New Roman" w:cs="Times New Roman"/>
                <w:b/>
                <w:sz w:val="24"/>
                <w:szCs w:val="24"/>
                <w:lang w:eastAsia="ru-RU"/>
              </w:rPr>
            </w:pPr>
            <w:r w:rsidRPr="00EA6747">
              <w:rPr>
                <w:rFonts w:ascii="Times New Roman" w:eastAsia="Calibri" w:hAnsi="Times New Roman" w:cs="Times New Roman"/>
                <w:b/>
                <w:bCs/>
                <w:sz w:val="24"/>
                <w:szCs w:val="24"/>
                <w:lang w:eastAsia="ru-RU"/>
              </w:rPr>
              <w:t>«</w:t>
            </w:r>
            <w:r w:rsidR="00D5167D" w:rsidRPr="00EA6747">
              <w:rPr>
                <w:rFonts w:ascii="Times New Roman" w:eastAsia="Calibri" w:hAnsi="Times New Roman" w:cs="Times New Roman"/>
                <w:b/>
                <w:bCs/>
                <w:sz w:val="24"/>
                <w:szCs w:val="24"/>
                <w:lang w:eastAsia="ru-RU"/>
              </w:rPr>
              <w:t>Практика по экологическому воспитанию дошкольников с ОВЗ через участие во всероссийском</w:t>
            </w:r>
            <w:r w:rsidR="00D5167D" w:rsidRPr="00EA6747">
              <w:rPr>
                <w:rFonts w:ascii="Times New Roman" w:hAnsi="Times New Roman" w:cs="Times New Roman"/>
                <w:b/>
                <w:sz w:val="24"/>
                <w:szCs w:val="24"/>
              </w:rPr>
              <w:t xml:space="preserve"> социально-образовательном проекте «</w:t>
            </w:r>
            <w:proofErr w:type="spellStart"/>
            <w:r w:rsidR="00D5167D" w:rsidRPr="00EA6747">
              <w:rPr>
                <w:rFonts w:ascii="Times New Roman" w:hAnsi="Times New Roman" w:cs="Times New Roman"/>
                <w:b/>
                <w:sz w:val="24"/>
                <w:szCs w:val="24"/>
              </w:rPr>
              <w:t>Эколята</w:t>
            </w:r>
            <w:proofErr w:type="spellEnd"/>
            <w:r w:rsidR="00D5167D" w:rsidRPr="00EA6747">
              <w:rPr>
                <w:rFonts w:ascii="Times New Roman" w:hAnsi="Times New Roman" w:cs="Times New Roman"/>
                <w:b/>
                <w:sz w:val="24"/>
                <w:szCs w:val="24"/>
              </w:rPr>
              <w:t>-Дошколята»</w:t>
            </w:r>
          </w:p>
        </w:tc>
      </w:tr>
      <w:tr w:rsidR="00D5167D" w:rsidRPr="004E1D6D"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t>Проблемы и задачи, которые решаются посредством практики</w:t>
            </w:r>
          </w:p>
        </w:tc>
        <w:tc>
          <w:tcPr>
            <w:tcW w:w="7513" w:type="dxa"/>
          </w:tcPr>
          <w:p w:rsidR="00D5167D" w:rsidRDefault="00D5167D" w:rsidP="00D5167D">
            <w:pPr>
              <w:pStyle w:val="a8"/>
              <w:spacing w:before="0" w:beforeAutospacing="0" w:after="0" w:afterAutospacing="0"/>
              <w:jc w:val="both"/>
            </w:pPr>
            <w:r w:rsidRPr="004E1D6D">
              <w:rPr>
                <w:rFonts w:eastAsia="Calibri"/>
                <w:b/>
                <w:bCs/>
              </w:rPr>
              <w:t xml:space="preserve">Актуальность: </w:t>
            </w:r>
            <w:r>
              <w:t xml:space="preserve">Важным элементом укрепления государства и сплочения многонационального народа является патриотическое воспитание молодежи. В российской системе образования это направление выделяется как приоритетное, поскольку призвано сформировать у юных </w:t>
            </w:r>
            <w:r>
              <w:lastRenderedPageBreak/>
              <w:t>граждан чувство патриотизма, готовность выполнять свои гражданские обязанности, включая защиту интересов страны. Любовь к родной природе, бережное отношение к флоре и фауне родного края, также являются проявлениями патриотизма. Развитие этих чувств возможно через экологическое образование, которое должно сформировать у молодого поколения экологическое мышление, понимание ответственности за свои действия по отношению к окружающей среде и умение жить в гармонии с природой.</w:t>
            </w:r>
          </w:p>
          <w:p w:rsidR="00D5167D" w:rsidRPr="004E1D6D" w:rsidRDefault="00D5167D" w:rsidP="00D5167D">
            <w:pPr>
              <w:pStyle w:val="a8"/>
              <w:spacing w:before="0" w:beforeAutospacing="0" w:after="0" w:afterAutospacing="0"/>
              <w:jc w:val="both"/>
            </w:pPr>
            <w:r w:rsidRPr="004E1D6D">
              <w:rPr>
                <w:b/>
                <w:bCs/>
              </w:rPr>
              <w:t>Цель практики:</w:t>
            </w:r>
            <w:r w:rsidRPr="004E1D6D">
              <w:rPr>
                <w:rFonts w:ascii="Arial" w:hAnsi="Arial" w:cs="Arial"/>
              </w:rPr>
              <w:t xml:space="preserve"> </w:t>
            </w:r>
            <w:r w:rsidRPr="004E1D6D">
              <w:t xml:space="preserve">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Pr="004E1D6D">
              <w:t>природолюбия</w:t>
            </w:r>
            <w:proofErr w:type="spellEnd"/>
            <w:r w:rsidRPr="004E1D6D">
              <w:t>.</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b/>
                <w:bCs/>
                <w:sz w:val="24"/>
                <w:szCs w:val="24"/>
                <w:lang w:eastAsia="ru-RU"/>
              </w:rPr>
              <w:t>Задачи:</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дать ребёнку знания об окружающей его Природе, познакомить с разнообразием животного и растительного мира его малой родины;</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способствовать развитию понимания ребёнком неразделимого единства человека и природы, понимание общечеловеческой ценности природы;</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помочь ребёнку осознать необходимость сохранения, охраны и спасения природы для выживания на земле самого человека;</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расширить общий кругозор детей, способствовать развитию их творческих способностей;</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разработать и внедрить в учебно-воспитательный процесс дошкольных образовательных учреждений новых инновационных инструментариев, форм, методов, подходов и приёмов, способных сформировать у ребёнка чувство любви, разносторонне-ценностное, бережное и уважительное отношение к природе;</w:t>
            </w:r>
          </w:p>
          <w:p w:rsidR="00D5167D" w:rsidRPr="004E1D6D" w:rsidRDefault="00D5167D" w:rsidP="00D5167D">
            <w:pPr>
              <w:jc w:val="both"/>
              <w:rPr>
                <w:rFonts w:ascii="Arial" w:eastAsia="Times New Roman" w:hAnsi="Arial" w:cs="Arial"/>
                <w:sz w:val="24"/>
                <w:szCs w:val="24"/>
                <w:lang w:eastAsia="ru-RU"/>
              </w:rPr>
            </w:pPr>
            <w:r w:rsidRPr="004E1D6D">
              <w:rPr>
                <w:rFonts w:ascii="Times New Roman" w:eastAsia="Times New Roman" w:hAnsi="Times New Roman" w:cs="Times New Roman"/>
                <w:sz w:val="24"/>
                <w:szCs w:val="24"/>
                <w:lang w:eastAsia="ru-RU"/>
              </w:rPr>
              <w:t>- способствовать воспитанию потребности принимать активное участие в природоохранной и экологической деятельности.</w:t>
            </w:r>
          </w:p>
        </w:tc>
      </w:tr>
      <w:tr w:rsidR="00D5167D" w:rsidRPr="003140ED"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lastRenderedPageBreak/>
              <w:t>Дата и место начала практики, место реализации практики на момент представления данных</w:t>
            </w:r>
          </w:p>
        </w:tc>
        <w:tc>
          <w:tcPr>
            <w:tcW w:w="7513" w:type="dxa"/>
          </w:tcPr>
          <w:p w:rsidR="00D5167D" w:rsidRDefault="00D5167D" w:rsidP="00D5167D">
            <w:pPr>
              <w:jc w:val="both"/>
              <w:rPr>
                <w:rFonts w:ascii="Times New Roman" w:eastAsia="Calibri" w:hAnsi="Times New Roman" w:cs="Times New Roman"/>
                <w:bCs/>
                <w:sz w:val="24"/>
                <w:szCs w:val="24"/>
                <w:lang w:eastAsia="ru-RU"/>
              </w:rPr>
            </w:pPr>
            <w:r w:rsidRPr="003140ED">
              <w:rPr>
                <w:rFonts w:ascii="Times New Roman" w:eastAsia="Calibri" w:hAnsi="Times New Roman" w:cs="Times New Roman"/>
                <w:bCs/>
                <w:sz w:val="24"/>
                <w:szCs w:val="24"/>
                <w:lang w:eastAsia="ru-RU"/>
              </w:rPr>
              <w:t>Российская Федерация, Иркутская область, город Усть-Илимск, улица Героев Труда, 37</w:t>
            </w:r>
            <w:r>
              <w:rPr>
                <w:rFonts w:ascii="Times New Roman" w:eastAsia="Calibri" w:hAnsi="Times New Roman" w:cs="Times New Roman"/>
                <w:bCs/>
                <w:sz w:val="24"/>
                <w:szCs w:val="24"/>
                <w:lang w:eastAsia="ru-RU"/>
              </w:rPr>
              <w:t xml:space="preserve">. </w:t>
            </w:r>
            <w:r w:rsidRPr="003140ED">
              <w:rPr>
                <w:rFonts w:ascii="Times New Roman" w:eastAsia="Calibri" w:hAnsi="Times New Roman" w:cs="Times New Roman"/>
                <w:bCs/>
                <w:sz w:val="24"/>
                <w:szCs w:val="24"/>
                <w:lang w:eastAsia="ru-RU"/>
              </w:rPr>
              <w:t xml:space="preserve">МБДОУ д/с № 25 </w:t>
            </w:r>
            <w:r w:rsidR="00EA6747">
              <w:rPr>
                <w:rFonts w:ascii="Times New Roman" w:eastAsia="Calibri" w:hAnsi="Times New Roman" w:cs="Times New Roman"/>
                <w:bCs/>
                <w:sz w:val="24"/>
                <w:szCs w:val="24"/>
                <w:lang w:eastAsia="ru-RU"/>
              </w:rPr>
              <w:t>«</w:t>
            </w:r>
            <w:r w:rsidRPr="003140ED">
              <w:rPr>
                <w:rFonts w:ascii="Times New Roman" w:eastAsia="Calibri" w:hAnsi="Times New Roman" w:cs="Times New Roman"/>
                <w:bCs/>
                <w:sz w:val="24"/>
                <w:szCs w:val="24"/>
                <w:lang w:eastAsia="ru-RU"/>
              </w:rPr>
              <w:t>Зайчик</w:t>
            </w:r>
            <w:r w:rsidR="00EA6747">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p>
          <w:p w:rsidR="00D5167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xml:space="preserve">Практика по </w:t>
            </w:r>
            <w:r>
              <w:rPr>
                <w:rFonts w:ascii="Times New Roman" w:eastAsia="Calibri" w:hAnsi="Times New Roman" w:cs="Times New Roman"/>
                <w:bCs/>
                <w:sz w:val="24"/>
                <w:szCs w:val="24"/>
                <w:lang w:eastAsia="ru-RU"/>
              </w:rPr>
              <w:t xml:space="preserve">экологическому </w:t>
            </w:r>
            <w:r w:rsidRPr="003140ED">
              <w:rPr>
                <w:rFonts w:ascii="Times New Roman" w:eastAsia="Calibri" w:hAnsi="Times New Roman" w:cs="Times New Roman"/>
                <w:bCs/>
                <w:sz w:val="24"/>
                <w:szCs w:val="24"/>
                <w:lang w:eastAsia="ru-RU"/>
              </w:rPr>
              <w:t>воспитанию дошкольников с О</w:t>
            </w:r>
            <w:r>
              <w:rPr>
                <w:rFonts w:ascii="Times New Roman" w:eastAsia="Calibri" w:hAnsi="Times New Roman" w:cs="Times New Roman"/>
                <w:bCs/>
                <w:sz w:val="24"/>
                <w:szCs w:val="24"/>
                <w:lang w:eastAsia="ru-RU"/>
              </w:rPr>
              <w:t xml:space="preserve">ВЗ через реализацию всероссийского </w:t>
            </w:r>
            <w:r w:rsidRPr="004E1D6D">
              <w:rPr>
                <w:rFonts w:ascii="Times New Roman" w:hAnsi="Times New Roman" w:cs="Times New Roman"/>
                <w:sz w:val="24"/>
                <w:szCs w:val="24"/>
              </w:rPr>
              <w:t xml:space="preserve">социально-образовательного проект </w:t>
            </w:r>
            <w:r w:rsidRPr="00546876">
              <w:rPr>
                <w:rFonts w:ascii="Times New Roman" w:hAnsi="Times New Roman" w:cs="Times New Roman"/>
                <w:sz w:val="24"/>
                <w:szCs w:val="24"/>
              </w:rPr>
              <w:t>«</w:t>
            </w:r>
            <w:proofErr w:type="spellStart"/>
            <w:r w:rsidRPr="00546876">
              <w:rPr>
                <w:rFonts w:ascii="Times New Roman" w:hAnsi="Times New Roman" w:cs="Times New Roman"/>
                <w:sz w:val="24"/>
                <w:szCs w:val="24"/>
              </w:rPr>
              <w:t>Эколята</w:t>
            </w:r>
            <w:proofErr w:type="spellEnd"/>
            <w:r w:rsidRPr="00546876">
              <w:rPr>
                <w:rFonts w:ascii="Times New Roman" w:hAnsi="Times New Roman" w:cs="Times New Roman"/>
                <w:sz w:val="24"/>
                <w:szCs w:val="24"/>
              </w:rPr>
              <w:t>-Дошколята»</w:t>
            </w:r>
            <w:r>
              <w:rPr>
                <w:rFonts w:ascii="Times New Roman" w:hAnsi="Times New Roman" w:cs="Times New Roman"/>
                <w:b/>
                <w:sz w:val="24"/>
                <w:szCs w:val="24"/>
              </w:rPr>
              <w:t xml:space="preserve"> </w:t>
            </w:r>
            <w:r w:rsidRPr="00C92287">
              <w:rPr>
                <w:rFonts w:ascii="Times New Roman" w:eastAsia="Calibri" w:hAnsi="Times New Roman" w:cs="Times New Roman"/>
                <w:bCs/>
                <w:sz w:val="24"/>
                <w:szCs w:val="24"/>
                <w:lang w:eastAsia="ru-RU"/>
              </w:rPr>
              <w:t>осуществляет свою деятельность</w:t>
            </w:r>
            <w:r>
              <w:rPr>
                <w:rFonts w:ascii="Times New Roman" w:eastAsia="Calibri" w:hAnsi="Times New Roman" w:cs="Times New Roman"/>
                <w:bCs/>
                <w:sz w:val="24"/>
                <w:szCs w:val="24"/>
                <w:lang w:eastAsia="ru-RU"/>
              </w:rPr>
              <w:t xml:space="preserve"> в течении</w:t>
            </w:r>
            <w:r w:rsidRPr="00C92287">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учебного</w:t>
            </w:r>
            <w:r w:rsidRPr="00C92287">
              <w:rPr>
                <w:rFonts w:ascii="Times New Roman" w:eastAsia="Calibri" w:hAnsi="Times New Roman" w:cs="Times New Roman"/>
                <w:bCs/>
                <w:sz w:val="24"/>
                <w:szCs w:val="24"/>
                <w:lang w:eastAsia="ru-RU"/>
              </w:rPr>
              <w:t xml:space="preserve"> год.</w:t>
            </w:r>
            <w:r>
              <w:rPr>
                <w:rFonts w:ascii="Times New Roman" w:eastAsia="Calibri" w:hAnsi="Times New Roman" w:cs="Times New Roman"/>
                <w:bCs/>
                <w:sz w:val="24"/>
                <w:szCs w:val="24"/>
                <w:lang w:eastAsia="ru-RU"/>
              </w:rPr>
              <w:t xml:space="preserve"> </w:t>
            </w:r>
          </w:p>
          <w:p w:rsidR="00D5167D" w:rsidRPr="00BC583F" w:rsidRDefault="00D5167D" w:rsidP="00D5167D">
            <w:pPr>
              <w:jc w:val="both"/>
              <w:rPr>
                <w:rFonts w:ascii="Times New Roman" w:eastAsia="Calibri" w:hAnsi="Times New Roman" w:cs="Times New Roman"/>
                <w:sz w:val="24"/>
                <w:szCs w:val="24"/>
                <w:lang w:eastAsia="ru-RU"/>
              </w:rPr>
            </w:pPr>
            <w:r w:rsidRPr="00C92287">
              <w:rPr>
                <w:rFonts w:ascii="Times New Roman" w:eastAsia="Calibri" w:hAnsi="Times New Roman" w:cs="Times New Roman"/>
                <w:bCs/>
                <w:sz w:val="24"/>
                <w:szCs w:val="24"/>
                <w:lang w:eastAsia="ru-RU"/>
              </w:rPr>
              <w:t>Долгосрочная.</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Дата начала реализации: сентябрь 20</w:t>
            </w:r>
            <w:r w:rsidRPr="00546876">
              <w:rPr>
                <w:rFonts w:ascii="Times New Roman" w:eastAsia="Calibri" w:hAnsi="Times New Roman" w:cs="Times New Roman"/>
                <w:bCs/>
                <w:sz w:val="24"/>
                <w:szCs w:val="24"/>
                <w:lang w:eastAsia="ru-RU"/>
              </w:rPr>
              <w:t>23</w:t>
            </w:r>
            <w:r w:rsidR="00EA6747">
              <w:rPr>
                <w:rFonts w:ascii="Times New Roman" w:eastAsia="Calibri" w:hAnsi="Times New Roman" w:cs="Times New Roman"/>
                <w:bCs/>
                <w:sz w:val="24"/>
                <w:szCs w:val="24"/>
                <w:lang w:eastAsia="ru-RU"/>
              </w:rPr>
              <w:t>г</w:t>
            </w:r>
            <w:r w:rsidRPr="00C92287">
              <w:rPr>
                <w:rFonts w:ascii="Times New Roman" w:eastAsia="Calibri" w:hAnsi="Times New Roman" w:cs="Times New Roman"/>
                <w:bCs/>
                <w:sz w:val="24"/>
                <w:szCs w:val="24"/>
                <w:lang w:eastAsia="ru-RU"/>
              </w:rPr>
              <w:t>.</w:t>
            </w:r>
          </w:p>
          <w:p w:rsidR="00D5167D" w:rsidRPr="003140E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Практика реализуется по сегодняшний день.</w:t>
            </w:r>
          </w:p>
        </w:tc>
      </w:tr>
      <w:tr w:rsidR="00D5167D" w:rsidRPr="003140ED"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t>Целевая группа, на которую ориентирована практика</w:t>
            </w:r>
          </w:p>
        </w:tc>
        <w:tc>
          <w:tcPr>
            <w:tcW w:w="7513" w:type="dxa"/>
          </w:tcPr>
          <w:p w:rsidR="00D5167D" w:rsidRPr="003140ED" w:rsidRDefault="00D5167D" w:rsidP="00D5167D">
            <w:pPr>
              <w:jc w:val="both"/>
              <w:rPr>
                <w:rFonts w:ascii="Times New Roman" w:eastAsia="Calibri" w:hAnsi="Times New Roman" w:cs="Times New Roman"/>
                <w:bCs/>
                <w:sz w:val="24"/>
                <w:szCs w:val="24"/>
                <w:lang w:eastAsia="ru-RU"/>
              </w:rPr>
            </w:pPr>
            <w:r w:rsidRPr="003140ED">
              <w:rPr>
                <w:rFonts w:ascii="Times New Roman" w:eastAsia="Calibri" w:hAnsi="Times New Roman" w:cs="Times New Roman"/>
                <w:b/>
                <w:bCs/>
                <w:sz w:val="24"/>
                <w:szCs w:val="24"/>
                <w:lang w:eastAsia="ru-RU"/>
              </w:rPr>
              <w:t>Целевая аудитория:</w:t>
            </w:r>
          </w:p>
          <w:p w:rsidR="00D5167D" w:rsidRPr="003140ED" w:rsidRDefault="00D5167D" w:rsidP="00D5167D">
            <w:pPr>
              <w:jc w:val="both"/>
              <w:rPr>
                <w:rFonts w:ascii="Times New Roman" w:eastAsia="Calibri" w:hAnsi="Times New Roman" w:cs="Times New Roman"/>
                <w:bCs/>
                <w:sz w:val="24"/>
                <w:szCs w:val="24"/>
                <w:lang w:eastAsia="ru-RU"/>
              </w:rPr>
            </w:pPr>
            <w:r w:rsidRPr="003140ED">
              <w:rPr>
                <w:rFonts w:ascii="Times New Roman" w:eastAsia="Calibri" w:hAnsi="Times New Roman" w:cs="Times New Roman"/>
                <w:bCs/>
                <w:sz w:val="24"/>
                <w:szCs w:val="24"/>
                <w:lang w:eastAsia="ru-RU"/>
              </w:rPr>
              <w:t>Дети старшего дошкольного возраста (5-7 лет) с ОВЗ;</w:t>
            </w:r>
            <w:r w:rsidR="00EA6747">
              <w:rPr>
                <w:rFonts w:ascii="Times New Roman" w:eastAsia="Calibri" w:hAnsi="Times New Roman" w:cs="Times New Roman"/>
                <w:bCs/>
                <w:sz w:val="24"/>
                <w:szCs w:val="24"/>
                <w:lang w:eastAsia="ru-RU"/>
              </w:rPr>
              <w:t xml:space="preserve"> р</w:t>
            </w:r>
            <w:r w:rsidRPr="003140ED">
              <w:rPr>
                <w:rFonts w:ascii="Times New Roman" w:eastAsia="Calibri" w:hAnsi="Times New Roman" w:cs="Times New Roman"/>
                <w:bCs/>
                <w:sz w:val="24"/>
                <w:szCs w:val="24"/>
                <w:lang w:eastAsia="ru-RU"/>
              </w:rPr>
              <w:t>одители (законные представители);</w:t>
            </w:r>
            <w:r w:rsidR="00EA6747">
              <w:rPr>
                <w:rFonts w:ascii="Times New Roman" w:eastAsia="Calibri" w:hAnsi="Times New Roman" w:cs="Times New Roman"/>
                <w:bCs/>
                <w:sz w:val="24"/>
                <w:szCs w:val="24"/>
                <w:lang w:eastAsia="ru-RU"/>
              </w:rPr>
              <w:t xml:space="preserve"> пе</w:t>
            </w:r>
            <w:r w:rsidR="00EA6747" w:rsidRPr="003140ED">
              <w:rPr>
                <w:rFonts w:ascii="Times New Roman" w:eastAsia="Calibri" w:hAnsi="Times New Roman" w:cs="Times New Roman"/>
                <w:bCs/>
                <w:sz w:val="24"/>
                <w:szCs w:val="24"/>
                <w:lang w:eastAsia="ru-RU"/>
              </w:rPr>
              <w:t>дагоги</w:t>
            </w:r>
            <w:r w:rsidRPr="003140ED">
              <w:rPr>
                <w:rFonts w:ascii="Times New Roman" w:eastAsia="Calibri" w:hAnsi="Times New Roman" w:cs="Times New Roman"/>
                <w:bCs/>
                <w:sz w:val="24"/>
                <w:szCs w:val="24"/>
                <w:lang w:eastAsia="ru-RU"/>
              </w:rPr>
              <w:t xml:space="preserve"> ДОО;</w:t>
            </w:r>
            <w:r w:rsidR="00EA6747">
              <w:rPr>
                <w:rFonts w:ascii="Times New Roman" w:eastAsia="Calibri" w:hAnsi="Times New Roman" w:cs="Times New Roman"/>
                <w:bCs/>
                <w:sz w:val="24"/>
                <w:szCs w:val="24"/>
                <w:lang w:eastAsia="ru-RU"/>
              </w:rPr>
              <w:t xml:space="preserve"> с</w:t>
            </w:r>
            <w:r>
              <w:rPr>
                <w:rFonts w:ascii="Times New Roman" w:eastAsia="Calibri" w:hAnsi="Times New Roman" w:cs="Times New Roman"/>
                <w:bCs/>
                <w:sz w:val="24"/>
                <w:szCs w:val="24"/>
                <w:lang w:eastAsia="ru-RU"/>
              </w:rPr>
              <w:t>оциум.</w:t>
            </w:r>
          </w:p>
        </w:tc>
      </w:tr>
      <w:tr w:rsidR="00D5167D" w:rsidRPr="003140ED"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t>Масштаб реализации практики</w:t>
            </w:r>
          </w:p>
        </w:tc>
        <w:tc>
          <w:tcPr>
            <w:tcW w:w="7513" w:type="dxa"/>
          </w:tcPr>
          <w:p w:rsidR="00D5167D" w:rsidRPr="003140ED" w:rsidRDefault="00D5167D" w:rsidP="00D5167D">
            <w:pPr>
              <w:jc w:val="both"/>
              <w:rPr>
                <w:rFonts w:ascii="Times New Roman" w:eastAsia="Calibri" w:hAnsi="Times New Roman" w:cs="Times New Roman"/>
                <w:bCs/>
                <w:sz w:val="24"/>
                <w:szCs w:val="24"/>
                <w:lang w:eastAsia="ru-RU"/>
              </w:rPr>
            </w:pPr>
            <w:r w:rsidRPr="003140ED">
              <w:rPr>
                <w:rFonts w:ascii="Times New Roman" w:eastAsia="Calibri" w:hAnsi="Times New Roman" w:cs="Times New Roman"/>
                <w:bCs/>
                <w:sz w:val="24"/>
                <w:szCs w:val="24"/>
                <w:lang w:eastAsia="ru-RU"/>
              </w:rPr>
              <w:t>Количество участников:</w:t>
            </w:r>
          </w:p>
          <w:p w:rsidR="00D5167D" w:rsidRPr="003140ED" w:rsidRDefault="00D5167D" w:rsidP="00D5167D">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Дети – 2</w:t>
            </w:r>
            <w:r w:rsidRPr="003140ED">
              <w:rPr>
                <w:rFonts w:ascii="Times New Roman" w:eastAsia="Calibri" w:hAnsi="Times New Roman" w:cs="Times New Roman"/>
                <w:bCs/>
                <w:sz w:val="24"/>
                <w:szCs w:val="24"/>
                <w:lang w:eastAsia="ru-RU"/>
              </w:rPr>
              <w:t>0 человек;</w:t>
            </w:r>
          </w:p>
          <w:p w:rsidR="00D5167D" w:rsidRPr="003140ED" w:rsidRDefault="00D5167D" w:rsidP="00D5167D">
            <w:pPr>
              <w:jc w:val="both"/>
              <w:rPr>
                <w:rFonts w:ascii="Times New Roman" w:eastAsia="Calibri" w:hAnsi="Times New Roman" w:cs="Times New Roman"/>
                <w:bCs/>
                <w:sz w:val="24"/>
                <w:szCs w:val="24"/>
                <w:lang w:eastAsia="ru-RU"/>
              </w:rPr>
            </w:pPr>
            <w:r w:rsidRPr="003140ED">
              <w:rPr>
                <w:rFonts w:ascii="Times New Roman" w:eastAsia="Calibri" w:hAnsi="Times New Roman" w:cs="Times New Roman"/>
                <w:bCs/>
                <w:sz w:val="24"/>
                <w:szCs w:val="24"/>
                <w:lang w:eastAsia="ru-RU"/>
              </w:rPr>
              <w:t>Родите</w:t>
            </w:r>
            <w:r>
              <w:rPr>
                <w:rFonts w:ascii="Times New Roman" w:eastAsia="Calibri" w:hAnsi="Times New Roman" w:cs="Times New Roman"/>
                <w:bCs/>
                <w:sz w:val="24"/>
                <w:szCs w:val="24"/>
                <w:lang w:eastAsia="ru-RU"/>
              </w:rPr>
              <w:t>ли (законные представители) – 40</w:t>
            </w:r>
            <w:r w:rsidRPr="003140ED">
              <w:rPr>
                <w:rFonts w:ascii="Times New Roman" w:eastAsia="Calibri" w:hAnsi="Times New Roman" w:cs="Times New Roman"/>
                <w:bCs/>
                <w:sz w:val="24"/>
                <w:szCs w:val="24"/>
                <w:lang w:eastAsia="ru-RU"/>
              </w:rPr>
              <w:t xml:space="preserve"> человек;</w:t>
            </w:r>
          </w:p>
          <w:p w:rsidR="00D5167D" w:rsidRPr="003140ED" w:rsidRDefault="00D5167D" w:rsidP="00D5167D">
            <w:pPr>
              <w:jc w:val="both"/>
              <w:rPr>
                <w:rFonts w:ascii="Times New Roman" w:eastAsia="Calibri" w:hAnsi="Times New Roman" w:cs="Times New Roman"/>
                <w:b/>
                <w:bCs/>
                <w:sz w:val="24"/>
                <w:szCs w:val="24"/>
                <w:lang w:eastAsia="ru-RU"/>
              </w:rPr>
            </w:pPr>
            <w:r>
              <w:rPr>
                <w:rFonts w:ascii="Times New Roman" w:eastAsia="Calibri" w:hAnsi="Times New Roman" w:cs="Times New Roman"/>
                <w:bCs/>
                <w:sz w:val="24"/>
                <w:szCs w:val="24"/>
                <w:lang w:eastAsia="ru-RU"/>
              </w:rPr>
              <w:t>Педагоги – 6</w:t>
            </w:r>
            <w:r w:rsidRPr="003140ED">
              <w:rPr>
                <w:rFonts w:ascii="Times New Roman" w:eastAsia="Calibri" w:hAnsi="Times New Roman" w:cs="Times New Roman"/>
                <w:bCs/>
                <w:sz w:val="24"/>
                <w:szCs w:val="24"/>
                <w:lang w:eastAsia="ru-RU"/>
              </w:rPr>
              <w:t xml:space="preserve"> человек.</w:t>
            </w:r>
          </w:p>
        </w:tc>
      </w:tr>
      <w:tr w:rsidR="00D5167D" w:rsidRPr="003B1195"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3140ED">
              <w:rPr>
                <w:rFonts w:ascii="Times New Roman" w:eastAsia="Calibri" w:hAnsi="Times New Roman" w:cs="Times New Roman"/>
                <w:sz w:val="24"/>
                <w:szCs w:val="24"/>
                <w:lang w:eastAsia="ru-RU"/>
              </w:rPr>
              <w:t>Запланированные результаты внедрения практики</w:t>
            </w:r>
          </w:p>
        </w:tc>
        <w:tc>
          <w:tcPr>
            <w:tcW w:w="7513" w:type="dxa"/>
          </w:tcPr>
          <w:p w:rsidR="00D5167D" w:rsidRPr="00546876" w:rsidRDefault="00D5167D" w:rsidP="00D5167D">
            <w:pPr>
              <w:jc w:val="both"/>
              <w:rPr>
                <w:rFonts w:ascii="Arial" w:eastAsia="Times New Roman" w:hAnsi="Arial" w:cs="Arial"/>
                <w:sz w:val="24"/>
                <w:szCs w:val="24"/>
                <w:lang w:eastAsia="ru-RU"/>
              </w:rPr>
            </w:pPr>
            <w:r w:rsidRPr="00546876">
              <w:rPr>
                <w:rFonts w:ascii="Times New Roman" w:eastAsia="Calibri" w:hAnsi="Times New Roman" w:cs="Times New Roman"/>
                <w:b/>
                <w:bCs/>
                <w:sz w:val="24"/>
                <w:szCs w:val="24"/>
                <w:lang w:eastAsia="ru-RU"/>
              </w:rPr>
              <w:t xml:space="preserve">Планируемые результаты. </w:t>
            </w:r>
            <w:r>
              <w:rPr>
                <w:rFonts w:ascii="Times New Roman" w:eastAsia="Calibri" w:hAnsi="Times New Roman" w:cs="Times New Roman"/>
                <w:bCs/>
                <w:sz w:val="24"/>
                <w:szCs w:val="24"/>
                <w:lang w:eastAsia="ru-RU"/>
              </w:rPr>
              <w:t>В</w:t>
            </w:r>
            <w:r w:rsidRPr="003140ED">
              <w:rPr>
                <w:rFonts w:ascii="Times New Roman" w:eastAsia="Calibri" w:hAnsi="Times New Roman" w:cs="Times New Roman"/>
                <w:bCs/>
                <w:sz w:val="24"/>
                <w:szCs w:val="24"/>
                <w:lang w:eastAsia="ru-RU"/>
              </w:rPr>
              <w:t>ключение детей в</w:t>
            </w:r>
            <w:r>
              <w:rPr>
                <w:rFonts w:ascii="Times New Roman" w:eastAsia="Calibri" w:hAnsi="Times New Roman" w:cs="Times New Roman"/>
                <w:bCs/>
                <w:sz w:val="24"/>
                <w:szCs w:val="24"/>
                <w:lang w:eastAsia="ru-RU"/>
              </w:rPr>
              <w:t xml:space="preserve"> практику по экологическому воспитанию</w:t>
            </w:r>
            <w:r w:rsidRPr="004E1D6D">
              <w:rPr>
                <w:rFonts w:ascii="Times New Roman" w:hAnsi="Times New Roman" w:cs="Times New Roman"/>
                <w:sz w:val="24"/>
                <w:szCs w:val="24"/>
              </w:rPr>
              <w:t xml:space="preserve"> </w:t>
            </w:r>
            <w:r w:rsidRPr="003140ED">
              <w:rPr>
                <w:rFonts w:ascii="Times New Roman" w:eastAsia="Calibri" w:hAnsi="Times New Roman" w:cs="Times New Roman"/>
                <w:bCs/>
                <w:sz w:val="24"/>
                <w:szCs w:val="24"/>
                <w:lang w:eastAsia="ru-RU"/>
              </w:rPr>
              <w:t>поможет</w:t>
            </w:r>
            <w:r w:rsidRPr="005468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формированию</w:t>
            </w:r>
            <w:r w:rsidRPr="00546876">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sz w:val="24"/>
                <w:szCs w:val="24"/>
                <w:lang w:eastAsia="ru-RU"/>
              </w:rPr>
              <w:t xml:space="preserve">них </w:t>
            </w:r>
            <w:r w:rsidRPr="00546876">
              <w:rPr>
                <w:rFonts w:ascii="Times New Roman" w:eastAsia="Times New Roman" w:hAnsi="Times New Roman" w:cs="Times New Roman"/>
                <w:sz w:val="24"/>
                <w:szCs w:val="24"/>
                <w:lang w:eastAsia="ru-RU"/>
              </w:rPr>
              <w:t xml:space="preserve">основ экологической культуры и культуры </w:t>
            </w:r>
            <w:proofErr w:type="spellStart"/>
            <w:r w:rsidRPr="00546876">
              <w:rPr>
                <w:rFonts w:ascii="Times New Roman" w:eastAsia="Times New Roman" w:hAnsi="Times New Roman" w:cs="Times New Roman"/>
                <w:sz w:val="24"/>
                <w:szCs w:val="24"/>
                <w:lang w:eastAsia="ru-RU"/>
              </w:rPr>
              <w:t>природолюбия</w:t>
            </w:r>
            <w:proofErr w:type="spellEnd"/>
            <w:r w:rsidRPr="00546876">
              <w:rPr>
                <w:rFonts w:ascii="Times New Roman" w:eastAsia="Times New Roman" w:hAnsi="Times New Roman" w:cs="Times New Roman"/>
                <w:sz w:val="24"/>
                <w:szCs w:val="24"/>
                <w:lang w:eastAsia="ru-RU"/>
              </w:rPr>
              <w:t>;</w:t>
            </w:r>
          </w:p>
          <w:p w:rsidR="00D5167D" w:rsidRPr="00546876" w:rsidRDefault="00D5167D" w:rsidP="00D5167D">
            <w:pPr>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повышению общей культуры</w:t>
            </w:r>
            <w:r w:rsidRPr="00546876">
              <w:rPr>
                <w:rFonts w:ascii="Times New Roman" w:eastAsia="Times New Roman" w:hAnsi="Times New Roman" w:cs="Times New Roman"/>
                <w:sz w:val="24"/>
                <w:szCs w:val="24"/>
                <w:lang w:eastAsia="ru-RU"/>
              </w:rPr>
              <w:t>;</w:t>
            </w:r>
          </w:p>
          <w:p w:rsidR="00D5167D" w:rsidRPr="00546876" w:rsidRDefault="00D5167D" w:rsidP="00D5167D">
            <w:pPr>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формированию</w:t>
            </w:r>
            <w:r w:rsidRPr="00546876">
              <w:rPr>
                <w:rFonts w:ascii="Times New Roman" w:eastAsia="Times New Roman" w:hAnsi="Times New Roman" w:cs="Times New Roman"/>
                <w:sz w:val="24"/>
                <w:szCs w:val="24"/>
                <w:lang w:eastAsia="ru-RU"/>
              </w:rPr>
              <w:t xml:space="preserve"> духовно богатого внутреннего мира и системы ценностных отношений к окружающей природной среде;</w:t>
            </w:r>
          </w:p>
          <w:p w:rsidR="00D5167D" w:rsidRPr="00546876" w:rsidRDefault="00D5167D" w:rsidP="00D5167D">
            <w:pPr>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lastRenderedPageBreak/>
              <w:t>- развитию</w:t>
            </w:r>
            <w:r w:rsidRPr="00546876">
              <w:rPr>
                <w:rFonts w:ascii="Times New Roman" w:eastAsia="Times New Roman" w:hAnsi="Times New Roman" w:cs="Times New Roman"/>
                <w:sz w:val="24"/>
                <w:szCs w:val="24"/>
                <w:lang w:eastAsia="ru-RU"/>
              </w:rPr>
              <w:t xml:space="preserve"> в ребёнке внутренней потребности любви к природе, участию в природоохранной и экологической деятельности;</w:t>
            </w:r>
          </w:p>
          <w:p w:rsidR="00D5167D" w:rsidRPr="003B1195" w:rsidRDefault="00D5167D" w:rsidP="00D516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расширению</w:t>
            </w:r>
            <w:r w:rsidRPr="005468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общего кругозора детей, развитию</w:t>
            </w:r>
            <w:r w:rsidRPr="00546876">
              <w:rPr>
                <w:rFonts w:ascii="Times New Roman" w:eastAsia="Times New Roman" w:hAnsi="Times New Roman" w:cs="Times New Roman"/>
                <w:sz w:val="24"/>
                <w:szCs w:val="24"/>
                <w:lang w:eastAsia="ru-RU"/>
              </w:rPr>
              <w:t xml:space="preserve"> их тво</w:t>
            </w:r>
            <w:r>
              <w:rPr>
                <w:rFonts w:ascii="Times New Roman" w:eastAsia="Times New Roman" w:hAnsi="Times New Roman" w:cs="Times New Roman"/>
                <w:sz w:val="24"/>
                <w:szCs w:val="24"/>
                <w:lang w:eastAsia="ru-RU"/>
              </w:rPr>
              <w:t>рческих способностей.</w:t>
            </w:r>
          </w:p>
        </w:tc>
      </w:tr>
      <w:tr w:rsidR="00D5167D" w:rsidRPr="00C92287" w:rsidTr="00D5167D">
        <w:tc>
          <w:tcPr>
            <w:tcW w:w="2547" w:type="dxa"/>
          </w:tcPr>
          <w:p w:rsidR="00D5167D" w:rsidRPr="003140ED" w:rsidRDefault="00D5167D" w:rsidP="00D5167D">
            <w:pPr>
              <w:rPr>
                <w:rFonts w:ascii="Times New Roman" w:eastAsia="Calibri" w:hAnsi="Times New Roman" w:cs="Times New Roman"/>
                <w:sz w:val="24"/>
                <w:szCs w:val="24"/>
                <w:lang w:eastAsia="ru-RU"/>
              </w:rPr>
            </w:pPr>
            <w:r w:rsidRPr="00644E16">
              <w:rPr>
                <w:rFonts w:ascii="Times New Roman" w:eastAsia="Calibri" w:hAnsi="Times New Roman" w:cs="Times New Roman"/>
                <w:sz w:val="24"/>
                <w:szCs w:val="24"/>
                <w:lang w:eastAsia="ru-RU"/>
              </w:rPr>
              <w:lastRenderedPageBreak/>
              <w:t>Фактические качественные результаты практики</w:t>
            </w:r>
          </w:p>
        </w:tc>
        <w:tc>
          <w:tcPr>
            <w:tcW w:w="7513" w:type="dxa"/>
          </w:tcPr>
          <w:p w:rsidR="00D5167D" w:rsidRPr="00C92287" w:rsidRDefault="00D5167D" w:rsidP="00D5167D">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Опыт работы по реализации практики «</w:t>
            </w:r>
            <w:proofErr w:type="spellStart"/>
            <w:r>
              <w:rPr>
                <w:rFonts w:ascii="Times New Roman" w:eastAsia="Calibri" w:hAnsi="Times New Roman" w:cs="Times New Roman"/>
                <w:bCs/>
                <w:sz w:val="24"/>
                <w:szCs w:val="24"/>
                <w:lang w:eastAsia="ru-RU"/>
              </w:rPr>
              <w:t>Эколята</w:t>
            </w:r>
            <w:proofErr w:type="spellEnd"/>
            <w:r>
              <w:rPr>
                <w:rFonts w:ascii="Times New Roman" w:eastAsia="Calibri" w:hAnsi="Times New Roman" w:cs="Times New Roman"/>
                <w:bCs/>
                <w:sz w:val="24"/>
                <w:szCs w:val="24"/>
                <w:lang w:eastAsia="ru-RU"/>
              </w:rPr>
              <w:t xml:space="preserve">-Дошколята» представлен на уровне образовательной организации. </w:t>
            </w:r>
          </w:p>
        </w:tc>
      </w:tr>
      <w:tr w:rsidR="00D5167D" w:rsidRPr="00C92287" w:rsidTr="00D5167D">
        <w:tc>
          <w:tcPr>
            <w:tcW w:w="2547" w:type="dxa"/>
          </w:tcPr>
          <w:p w:rsidR="00D5167D" w:rsidRPr="00644E16" w:rsidRDefault="00D5167D" w:rsidP="00D5167D">
            <w:pPr>
              <w:rPr>
                <w:rFonts w:ascii="Times New Roman" w:eastAsia="Calibri" w:hAnsi="Times New Roman" w:cs="Times New Roman"/>
                <w:sz w:val="24"/>
                <w:szCs w:val="24"/>
                <w:lang w:eastAsia="ru-RU"/>
              </w:rPr>
            </w:pPr>
            <w:r w:rsidRPr="00C92287">
              <w:rPr>
                <w:rFonts w:ascii="Times New Roman" w:eastAsia="Calibri" w:hAnsi="Times New Roman" w:cs="Times New Roman"/>
                <w:sz w:val="24"/>
                <w:szCs w:val="24"/>
                <w:lang w:eastAsia="ru-RU"/>
              </w:rPr>
              <w:t>Как осуществлялось распространение практики</w:t>
            </w:r>
          </w:p>
        </w:tc>
        <w:tc>
          <w:tcPr>
            <w:tcW w:w="7513" w:type="dxa"/>
          </w:tcPr>
          <w:p w:rsidR="00D5167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В практике представлена система</w:t>
            </w:r>
            <w:r>
              <w:rPr>
                <w:rFonts w:ascii="Times New Roman" w:eastAsia="Calibri" w:hAnsi="Times New Roman" w:cs="Times New Roman"/>
                <w:bCs/>
                <w:sz w:val="24"/>
                <w:szCs w:val="24"/>
                <w:lang w:eastAsia="ru-RU"/>
              </w:rPr>
              <w:t xml:space="preserve"> работы по формированию основ экологического мышления у подрастающего поколения. </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xml:space="preserve">Система </w:t>
            </w:r>
            <w:r>
              <w:rPr>
                <w:rFonts w:ascii="Times New Roman" w:eastAsia="Calibri" w:hAnsi="Times New Roman" w:cs="Times New Roman"/>
                <w:bCs/>
                <w:sz w:val="24"/>
                <w:szCs w:val="24"/>
                <w:lang w:eastAsia="ru-RU"/>
              </w:rPr>
              <w:t xml:space="preserve">экологического </w:t>
            </w:r>
            <w:r w:rsidRPr="00C92287">
              <w:rPr>
                <w:rFonts w:ascii="Times New Roman" w:eastAsia="Calibri" w:hAnsi="Times New Roman" w:cs="Times New Roman"/>
                <w:bCs/>
                <w:sz w:val="24"/>
                <w:szCs w:val="24"/>
                <w:lang w:eastAsia="ru-RU"/>
              </w:rPr>
              <w:t xml:space="preserve">движения включает следующие направления: </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различные формы образовательной деятельности в ДОУ;</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xml:space="preserve">- взаимодействие с природой; </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экологические акции</w:t>
            </w:r>
            <w:r w:rsidRPr="00C92287">
              <w:rPr>
                <w:rFonts w:ascii="Times New Roman" w:eastAsia="Calibri" w:hAnsi="Times New Roman" w:cs="Times New Roman"/>
                <w:bCs/>
                <w:sz w:val="24"/>
                <w:szCs w:val="24"/>
                <w:lang w:eastAsia="ru-RU"/>
              </w:rPr>
              <w:t>;</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шефская помощь</w:t>
            </w:r>
            <w:r>
              <w:rPr>
                <w:rFonts w:ascii="Times New Roman" w:eastAsia="Calibri" w:hAnsi="Times New Roman" w:cs="Times New Roman"/>
                <w:bCs/>
                <w:sz w:val="24"/>
                <w:szCs w:val="24"/>
                <w:lang w:eastAsia="ru-RU"/>
              </w:rPr>
              <w:t xml:space="preserve"> животным</w:t>
            </w:r>
            <w:r w:rsidRPr="00C92287">
              <w:rPr>
                <w:rFonts w:ascii="Times New Roman" w:eastAsia="Calibri" w:hAnsi="Times New Roman" w:cs="Times New Roman"/>
                <w:bCs/>
                <w:sz w:val="24"/>
                <w:szCs w:val="24"/>
                <w:lang w:eastAsia="ru-RU"/>
              </w:rPr>
              <w:t xml:space="preserve">; </w:t>
            </w:r>
          </w:p>
          <w:p w:rsidR="00D5167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участие в различных экологических проектах</w:t>
            </w:r>
            <w:r w:rsidRPr="00C92287">
              <w:rPr>
                <w:rFonts w:ascii="Times New Roman" w:eastAsia="Calibri" w:hAnsi="Times New Roman" w:cs="Times New Roman"/>
                <w:bCs/>
                <w:sz w:val="24"/>
                <w:szCs w:val="24"/>
                <w:lang w:eastAsia="ru-RU"/>
              </w:rPr>
              <w:t>;</w:t>
            </w:r>
          </w:p>
          <w:p w:rsidR="00D5167D" w:rsidRPr="00C92287" w:rsidRDefault="00D5167D" w:rsidP="00D5167D">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работа в уголках природы;</w:t>
            </w:r>
          </w:p>
          <w:p w:rsidR="00D5167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 взаимодействие с родителями.</w:t>
            </w:r>
          </w:p>
          <w:p w:rsidR="00D5167D" w:rsidRPr="00341937" w:rsidRDefault="00D5167D" w:rsidP="00D5167D">
            <w:pPr>
              <w:pStyle w:val="a8"/>
              <w:shd w:val="clear" w:color="auto" w:fill="FFFFFF"/>
              <w:spacing w:before="0" w:beforeAutospacing="0" w:after="0" w:afterAutospacing="0"/>
              <w:jc w:val="both"/>
              <w:rPr>
                <w:color w:val="000000"/>
              </w:rPr>
            </w:pPr>
            <w:r w:rsidRPr="00C92287">
              <w:rPr>
                <w:rFonts w:eastAsia="Calibri"/>
                <w:bCs/>
              </w:rPr>
              <w:t>1 этап. Ознакомление детей це</w:t>
            </w:r>
            <w:r>
              <w:rPr>
                <w:rFonts w:eastAsia="Calibri"/>
                <w:bCs/>
              </w:rPr>
              <w:t>нностями и понятиями «</w:t>
            </w:r>
            <w:proofErr w:type="spellStart"/>
            <w:r>
              <w:rPr>
                <w:rFonts w:eastAsia="Calibri"/>
                <w:bCs/>
              </w:rPr>
              <w:t>эколята</w:t>
            </w:r>
            <w:proofErr w:type="spellEnd"/>
            <w:r>
              <w:rPr>
                <w:rFonts w:eastAsia="Calibri"/>
                <w:bCs/>
              </w:rPr>
              <w:t>», «экология</w:t>
            </w:r>
            <w:r w:rsidRPr="00C92287">
              <w:rPr>
                <w:rFonts w:eastAsia="Calibri"/>
                <w:bCs/>
              </w:rPr>
              <w:t>», создание</w:t>
            </w:r>
            <w:r>
              <w:rPr>
                <w:rFonts w:eastAsia="Calibri"/>
                <w:bCs/>
              </w:rPr>
              <w:t xml:space="preserve"> и вступление в</w:t>
            </w:r>
            <w:r w:rsidRPr="00C92287">
              <w:rPr>
                <w:rFonts w:eastAsia="Calibri"/>
                <w:bCs/>
              </w:rPr>
              <w:t xml:space="preserve"> отряд </w:t>
            </w:r>
            <w:r>
              <w:rPr>
                <w:rFonts w:eastAsia="Calibri"/>
                <w:bCs/>
              </w:rPr>
              <w:t>«</w:t>
            </w:r>
            <w:proofErr w:type="spellStart"/>
            <w:r>
              <w:rPr>
                <w:rFonts w:eastAsia="Calibri"/>
                <w:bCs/>
              </w:rPr>
              <w:t>Эколят</w:t>
            </w:r>
            <w:proofErr w:type="spellEnd"/>
            <w:r w:rsidRPr="00C92287">
              <w:rPr>
                <w:rFonts w:eastAsia="Calibri"/>
                <w:bCs/>
              </w:rPr>
              <w:t>»</w:t>
            </w:r>
            <w:r>
              <w:rPr>
                <w:rFonts w:eastAsia="Calibri"/>
                <w:bCs/>
              </w:rPr>
              <w:t xml:space="preserve"> (заучивание клятвы и гимна, определение деятельности отряда). </w:t>
            </w:r>
            <w:r w:rsidRPr="00341937">
              <w:rPr>
                <w:bCs/>
                <w:color w:val="000000"/>
              </w:rPr>
              <w:t>Формы работы, применяемые во время организации и проведения учебно-воспитательного про</w:t>
            </w:r>
            <w:r>
              <w:rPr>
                <w:bCs/>
                <w:color w:val="000000"/>
              </w:rPr>
              <w:t>цесса в рамках практики</w:t>
            </w:r>
            <w:r w:rsidRPr="00341937">
              <w:rPr>
                <w:bCs/>
                <w:color w:val="000000"/>
              </w:rPr>
              <w:t>:</w:t>
            </w:r>
            <w:r>
              <w:rPr>
                <w:bCs/>
                <w:color w:val="000000"/>
              </w:rPr>
              <w:t xml:space="preserve"> </w:t>
            </w:r>
            <w:r w:rsidRPr="00341937">
              <w:rPr>
                <w:color w:val="000000"/>
              </w:rPr>
              <w:t>тематическое занятие;</w:t>
            </w:r>
          </w:p>
          <w:p w:rsidR="00D5167D" w:rsidRPr="00341937" w:rsidRDefault="00D5167D" w:rsidP="00562933">
            <w:pPr>
              <w:numPr>
                <w:ilvl w:val="0"/>
                <w:numId w:val="59"/>
              </w:numPr>
              <w:shd w:val="clear" w:color="auto" w:fill="FFFFFF"/>
              <w:ind w:left="0"/>
              <w:jc w:val="both"/>
              <w:rPr>
                <w:rFonts w:ascii="Times New Roman" w:eastAsia="Times New Roman" w:hAnsi="Times New Roman" w:cs="Times New Roman"/>
                <w:color w:val="000000"/>
                <w:sz w:val="24"/>
                <w:szCs w:val="24"/>
                <w:lang w:eastAsia="ru-RU"/>
              </w:rPr>
            </w:pPr>
            <w:r w:rsidRPr="00341937">
              <w:rPr>
                <w:rFonts w:ascii="Times New Roman" w:eastAsia="Times New Roman" w:hAnsi="Times New Roman" w:cs="Times New Roman"/>
                <w:color w:val="000000"/>
                <w:sz w:val="24"/>
                <w:szCs w:val="24"/>
                <w:lang w:eastAsia="ru-RU"/>
              </w:rPr>
              <w:t>чтение;</w:t>
            </w:r>
            <w:r>
              <w:rPr>
                <w:rFonts w:ascii="Times New Roman" w:eastAsia="Times New Roman" w:hAnsi="Times New Roman" w:cs="Times New Roman"/>
                <w:color w:val="000000"/>
                <w:sz w:val="24"/>
                <w:szCs w:val="24"/>
                <w:lang w:eastAsia="ru-RU"/>
              </w:rPr>
              <w:t xml:space="preserve"> </w:t>
            </w:r>
            <w:r w:rsidRPr="00341937">
              <w:rPr>
                <w:rFonts w:ascii="Times New Roman" w:eastAsia="Times New Roman" w:hAnsi="Times New Roman" w:cs="Times New Roman"/>
                <w:color w:val="000000"/>
                <w:sz w:val="24"/>
                <w:szCs w:val="24"/>
                <w:lang w:eastAsia="ru-RU"/>
              </w:rPr>
              <w:t>беседа;</w:t>
            </w:r>
            <w:r>
              <w:rPr>
                <w:rFonts w:ascii="Times New Roman" w:eastAsia="Times New Roman" w:hAnsi="Times New Roman" w:cs="Times New Roman"/>
                <w:color w:val="000000"/>
                <w:sz w:val="24"/>
                <w:szCs w:val="24"/>
                <w:lang w:eastAsia="ru-RU"/>
              </w:rPr>
              <w:t xml:space="preserve"> </w:t>
            </w:r>
            <w:r w:rsidRPr="00341937">
              <w:rPr>
                <w:rFonts w:ascii="Times New Roman" w:eastAsia="Times New Roman" w:hAnsi="Times New Roman" w:cs="Times New Roman"/>
                <w:color w:val="000000"/>
                <w:sz w:val="24"/>
                <w:szCs w:val="24"/>
                <w:lang w:eastAsia="ru-RU"/>
              </w:rPr>
              <w:t>наблюдение;</w:t>
            </w:r>
            <w:r>
              <w:rPr>
                <w:rFonts w:ascii="Times New Roman" w:eastAsia="Times New Roman" w:hAnsi="Times New Roman" w:cs="Times New Roman"/>
                <w:color w:val="000000"/>
                <w:sz w:val="24"/>
                <w:szCs w:val="24"/>
                <w:lang w:eastAsia="ru-RU"/>
              </w:rPr>
              <w:t xml:space="preserve"> </w:t>
            </w:r>
            <w:r w:rsidRPr="00341937">
              <w:rPr>
                <w:rFonts w:ascii="Montserrat" w:eastAsia="Times New Roman" w:hAnsi="Montserrat" w:cs="Times New Roman"/>
                <w:color w:val="000000"/>
                <w:sz w:val="24"/>
                <w:szCs w:val="24"/>
                <w:lang w:eastAsia="ru-RU"/>
              </w:rPr>
              <w:t>обсуждение;</w:t>
            </w:r>
            <w:r>
              <w:rPr>
                <w:rFonts w:ascii="Times New Roman" w:eastAsia="Times New Roman" w:hAnsi="Times New Roman" w:cs="Times New Roman"/>
                <w:color w:val="000000"/>
                <w:sz w:val="24"/>
                <w:szCs w:val="24"/>
                <w:lang w:eastAsia="ru-RU"/>
              </w:rPr>
              <w:t xml:space="preserve"> </w:t>
            </w:r>
            <w:r w:rsidRPr="00341937">
              <w:rPr>
                <w:rFonts w:ascii="Montserrat" w:eastAsia="Times New Roman" w:hAnsi="Montserrat" w:cs="Times New Roman"/>
                <w:color w:val="000000"/>
                <w:sz w:val="24"/>
                <w:szCs w:val="24"/>
                <w:lang w:eastAsia="ru-RU"/>
              </w:rPr>
              <w:t>прослушивание тематических сказок и рассказов;</w:t>
            </w:r>
            <w:r>
              <w:rPr>
                <w:rFonts w:ascii="Times New Roman" w:eastAsia="Times New Roman" w:hAnsi="Times New Roman" w:cs="Times New Roman"/>
                <w:color w:val="000000"/>
                <w:sz w:val="24"/>
                <w:szCs w:val="24"/>
                <w:lang w:eastAsia="ru-RU"/>
              </w:rPr>
              <w:t xml:space="preserve"> </w:t>
            </w:r>
            <w:r w:rsidRPr="00341937">
              <w:rPr>
                <w:rFonts w:ascii="Montserrat" w:eastAsia="Times New Roman" w:hAnsi="Montserrat" w:cs="Times New Roman"/>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w:t>
            </w:r>
            <w:r>
              <w:rPr>
                <w:rFonts w:ascii="Montserrat" w:eastAsia="Times New Roman" w:hAnsi="Montserrat" w:cs="Times New Roman"/>
                <w:color w:val="000000"/>
                <w:sz w:val="24"/>
                <w:szCs w:val="24"/>
                <w:lang w:eastAsia="ru-RU"/>
              </w:rPr>
              <w:t>игра.</w:t>
            </w:r>
          </w:p>
          <w:p w:rsidR="00D5167D"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2 этап. Практическая деят</w:t>
            </w:r>
            <w:r>
              <w:rPr>
                <w:rFonts w:ascii="Times New Roman" w:eastAsia="Calibri" w:hAnsi="Times New Roman" w:cs="Times New Roman"/>
                <w:bCs/>
                <w:sz w:val="24"/>
                <w:szCs w:val="24"/>
                <w:lang w:eastAsia="ru-RU"/>
              </w:rPr>
              <w:t>ельность отряда «</w:t>
            </w:r>
            <w:proofErr w:type="spellStart"/>
            <w:r>
              <w:rPr>
                <w:rFonts w:ascii="Times New Roman" w:eastAsia="Calibri" w:hAnsi="Times New Roman" w:cs="Times New Roman"/>
                <w:bCs/>
                <w:sz w:val="24"/>
                <w:szCs w:val="24"/>
                <w:lang w:eastAsia="ru-RU"/>
              </w:rPr>
              <w:t>Эколята</w:t>
            </w:r>
            <w:proofErr w:type="spellEnd"/>
            <w:r>
              <w:rPr>
                <w:rFonts w:ascii="Times New Roman" w:eastAsia="Calibri" w:hAnsi="Times New Roman" w:cs="Times New Roman"/>
                <w:bCs/>
                <w:sz w:val="24"/>
                <w:szCs w:val="24"/>
                <w:lang w:eastAsia="ru-RU"/>
              </w:rPr>
              <w:t>» в ДОУ:</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посвящение в «</w:t>
            </w:r>
            <w:proofErr w:type="spellStart"/>
            <w:r w:rsidRPr="00546876">
              <w:rPr>
                <w:rFonts w:ascii="Times New Roman" w:hAnsi="Times New Roman" w:cs="Times New Roman"/>
                <w:sz w:val="24"/>
                <w:szCs w:val="24"/>
              </w:rPr>
              <w:t>Эколята</w:t>
            </w:r>
            <w:proofErr w:type="spellEnd"/>
            <w:r>
              <w:rPr>
                <w:rFonts w:ascii="Times New Roman" w:hAnsi="Times New Roman" w:cs="Times New Roman"/>
                <w:sz w:val="24"/>
                <w:szCs w:val="24"/>
              </w:rPr>
              <w:t>-дошколята»;</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конкурс поделок из приро</w:t>
            </w:r>
            <w:r>
              <w:rPr>
                <w:rFonts w:ascii="Times New Roman" w:hAnsi="Times New Roman" w:cs="Times New Roman"/>
                <w:sz w:val="24"/>
                <w:szCs w:val="24"/>
              </w:rPr>
              <w:t>дного материала «Золотая осень»;</w:t>
            </w:r>
            <w:r w:rsidRPr="00546876">
              <w:rPr>
                <w:rFonts w:ascii="Times New Roman" w:hAnsi="Times New Roman" w:cs="Times New Roman"/>
                <w:sz w:val="24"/>
                <w:szCs w:val="24"/>
              </w:rPr>
              <w:t xml:space="preserve"> </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 xml:space="preserve">развлечение «На </w:t>
            </w:r>
            <w:r>
              <w:rPr>
                <w:rFonts w:ascii="Times New Roman" w:hAnsi="Times New Roman" w:cs="Times New Roman"/>
                <w:sz w:val="24"/>
                <w:szCs w:val="24"/>
              </w:rPr>
              <w:t>опушке Осень краски разводила»;</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выставка детского рисунка «</w:t>
            </w:r>
            <w:r>
              <w:rPr>
                <w:rFonts w:ascii="Times New Roman" w:hAnsi="Times New Roman" w:cs="Times New Roman"/>
                <w:sz w:val="24"/>
                <w:szCs w:val="24"/>
              </w:rPr>
              <w:t>Давайте вместе Землю украшать»;</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 xml:space="preserve">изготовление природоохранных </w:t>
            </w:r>
            <w:r>
              <w:rPr>
                <w:rFonts w:ascii="Times New Roman" w:hAnsi="Times New Roman" w:cs="Times New Roman"/>
                <w:sz w:val="24"/>
                <w:szCs w:val="24"/>
              </w:rPr>
              <w:t>знаков «Природу обижать нельзя»;</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оформление альбомов «Животные нашего края», «Деревья», «Цветы-улыбка природы», «Лек</w:t>
            </w:r>
            <w:r>
              <w:rPr>
                <w:rFonts w:ascii="Times New Roman" w:hAnsi="Times New Roman" w:cs="Times New Roman"/>
                <w:sz w:val="24"/>
                <w:szCs w:val="24"/>
              </w:rPr>
              <w:t>арственные растения»;</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 xml:space="preserve"> игры-путешествия «По лесным тропинкам», «Путешествие в зелёную апт</w:t>
            </w:r>
            <w:r>
              <w:rPr>
                <w:rFonts w:ascii="Times New Roman" w:hAnsi="Times New Roman" w:cs="Times New Roman"/>
                <w:sz w:val="24"/>
                <w:szCs w:val="24"/>
              </w:rPr>
              <w:t>еку», «Зелёная служба Айболита»;</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w:t>
            </w:r>
            <w:r w:rsidRPr="00546876">
              <w:rPr>
                <w:rFonts w:ascii="Times New Roman" w:hAnsi="Times New Roman" w:cs="Times New Roman"/>
                <w:sz w:val="24"/>
                <w:szCs w:val="24"/>
              </w:rPr>
              <w:t xml:space="preserve"> опытно-экспериментальная деятельность по экологии. </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Конкурсы</w:t>
            </w:r>
            <w:r w:rsidRPr="00546876">
              <w:rPr>
                <w:rFonts w:ascii="Times New Roman" w:hAnsi="Times New Roman" w:cs="Times New Roman"/>
                <w:sz w:val="24"/>
                <w:szCs w:val="24"/>
              </w:rPr>
              <w:t xml:space="preserve"> различного уровня: </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р</w:t>
            </w:r>
            <w:r w:rsidRPr="00546876">
              <w:rPr>
                <w:rFonts w:ascii="Times New Roman" w:hAnsi="Times New Roman" w:cs="Times New Roman"/>
                <w:sz w:val="24"/>
                <w:szCs w:val="24"/>
              </w:rPr>
              <w:t>егиональный этап всероссийского конкурса рисунков «</w:t>
            </w:r>
            <w:proofErr w:type="spellStart"/>
            <w:r w:rsidRPr="00546876">
              <w:rPr>
                <w:rFonts w:ascii="Times New Roman" w:hAnsi="Times New Roman" w:cs="Times New Roman"/>
                <w:sz w:val="24"/>
                <w:szCs w:val="24"/>
              </w:rPr>
              <w:t>Эколята</w:t>
            </w:r>
            <w:proofErr w:type="spellEnd"/>
            <w:r w:rsidRPr="00546876">
              <w:rPr>
                <w:rFonts w:ascii="Times New Roman" w:hAnsi="Times New Roman" w:cs="Times New Roman"/>
                <w:sz w:val="24"/>
                <w:szCs w:val="24"/>
              </w:rPr>
              <w:t xml:space="preserve"> за раздельный сбор отходов и повторное использование материалов в</w:t>
            </w:r>
            <w:r>
              <w:rPr>
                <w:rFonts w:ascii="Times New Roman" w:hAnsi="Times New Roman" w:cs="Times New Roman"/>
                <w:sz w:val="24"/>
                <w:szCs w:val="24"/>
              </w:rPr>
              <w:t xml:space="preserve"> номинации «</w:t>
            </w:r>
            <w:proofErr w:type="spellStart"/>
            <w:r>
              <w:rPr>
                <w:rFonts w:ascii="Times New Roman" w:hAnsi="Times New Roman" w:cs="Times New Roman"/>
                <w:sz w:val="24"/>
                <w:szCs w:val="24"/>
              </w:rPr>
              <w:t>Эколята</w:t>
            </w:r>
            <w:proofErr w:type="spellEnd"/>
            <w:r>
              <w:rPr>
                <w:rFonts w:ascii="Times New Roman" w:hAnsi="Times New Roman" w:cs="Times New Roman"/>
                <w:sz w:val="24"/>
                <w:szCs w:val="24"/>
              </w:rPr>
              <w:t>-дошколята»;</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р</w:t>
            </w:r>
            <w:r w:rsidRPr="00546876">
              <w:rPr>
                <w:rFonts w:ascii="Times New Roman" w:hAnsi="Times New Roman" w:cs="Times New Roman"/>
                <w:sz w:val="24"/>
                <w:szCs w:val="24"/>
              </w:rPr>
              <w:t>егиональный арт-конкурс «Планета ди</w:t>
            </w:r>
            <w:r>
              <w:rPr>
                <w:rFonts w:ascii="Times New Roman" w:hAnsi="Times New Roman" w:cs="Times New Roman"/>
                <w:sz w:val="24"/>
                <w:szCs w:val="24"/>
              </w:rPr>
              <w:t>нозавров» номинация «Эко-</w:t>
            </w:r>
            <w:proofErr w:type="spellStart"/>
            <w:r>
              <w:rPr>
                <w:rFonts w:ascii="Times New Roman" w:hAnsi="Times New Roman" w:cs="Times New Roman"/>
                <w:sz w:val="24"/>
                <w:szCs w:val="24"/>
              </w:rPr>
              <w:t>Дино</w:t>
            </w:r>
            <w:proofErr w:type="spellEnd"/>
            <w:r>
              <w:rPr>
                <w:rFonts w:ascii="Times New Roman" w:hAnsi="Times New Roman" w:cs="Times New Roman"/>
                <w:sz w:val="24"/>
                <w:szCs w:val="24"/>
              </w:rPr>
              <w:t>»;</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м</w:t>
            </w:r>
            <w:r w:rsidRPr="00546876">
              <w:rPr>
                <w:rFonts w:ascii="Times New Roman" w:hAnsi="Times New Roman" w:cs="Times New Roman"/>
                <w:sz w:val="24"/>
                <w:szCs w:val="24"/>
              </w:rPr>
              <w:t>ежрегиональный экологический конкурс-выставка «Панно из крышек. Новогод</w:t>
            </w:r>
            <w:r>
              <w:rPr>
                <w:rFonts w:ascii="Times New Roman" w:hAnsi="Times New Roman" w:cs="Times New Roman"/>
                <w:sz w:val="24"/>
                <w:szCs w:val="24"/>
              </w:rPr>
              <w:t>няя открытка»;</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р</w:t>
            </w:r>
            <w:r w:rsidRPr="00546876">
              <w:rPr>
                <w:rFonts w:ascii="Times New Roman" w:hAnsi="Times New Roman" w:cs="Times New Roman"/>
                <w:sz w:val="24"/>
                <w:szCs w:val="24"/>
              </w:rPr>
              <w:t>егиональный экологический марафон «</w:t>
            </w:r>
            <w:proofErr w:type="spellStart"/>
            <w:r w:rsidRPr="00546876">
              <w:rPr>
                <w:rFonts w:ascii="Times New Roman" w:hAnsi="Times New Roman" w:cs="Times New Roman"/>
                <w:sz w:val="24"/>
                <w:szCs w:val="24"/>
              </w:rPr>
              <w:t>Эколенок</w:t>
            </w:r>
            <w:proofErr w:type="spellEnd"/>
            <w:r w:rsidRPr="00546876">
              <w:rPr>
                <w:rFonts w:ascii="Times New Roman" w:hAnsi="Times New Roman" w:cs="Times New Roman"/>
                <w:sz w:val="24"/>
                <w:szCs w:val="24"/>
              </w:rPr>
              <w:t xml:space="preserve">». </w:t>
            </w:r>
          </w:p>
          <w:p w:rsidR="00D5167D" w:rsidRDefault="00D5167D" w:rsidP="00D5167D">
            <w:pPr>
              <w:jc w:val="both"/>
              <w:rPr>
                <w:rFonts w:ascii="Times New Roman" w:hAnsi="Times New Roman" w:cs="Times New Roman"/>
                <w:sz w:val="24"/>
                <w:szCs w:val="24"/>
              </w:rPr>
            </w:pPr>
            <w:r w:rsidRPr="00546876">
              <w:rPr>
                <w:rFonts w:ascii="Times New Roman" w:hAnsi="Times New Roman" w:cs="Times New Roman"/>
                <w:sz w:val="24"/>
                <w:szCs w:val="24"/>
              </w:rPr>
              <w:t xml:space="preserve">Родители </w:t>
            </w:r>
            <w:r>
              <w:rPr>
                <w:rFonts w:ascii="Times New Roman" w:hAnsi="Times New Roman" w:cs="Times New Roman"/>
                <w:sz w:val="24"/>
                <w:szCs w:val="24"/>
              </w:rPr>
              <w:t>активные участники практики. С родителями</w:t>
            </w:r>
            <w:r w:rsidRPr="00546876">
              <w:rPr>
                <w:rFonts w:ascii="Times New Roman" w:hAnsi="Times New Roman" w:cs="Times New Roman"/>
                <w:sz w:val="24"/>
                <w:szCs w:val="24"/>
              </w:rPr>
              <w:t xml:space="preserve"> проведены следующие мероприятия: </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э</w:t>
            </w:r>
            <w:r w:rsidRPr="00546876">
              <w:rPr>
                <w:rFonts w:ascii="Times New Roman" w:hAnsi="Times New Roman" w:cs="Times New Roman"/>
                <w:sz w:val="24"/>
                <w:szCs w:val="24"/>
              </w:rPr>
              <w:t>кологическая акция «Добрые крышечки», экологическая акция «Сдай батарейку</w:t>
            </w:r>
            <w:r>
              <w:rPr>
                <w:rFonts w:ascii="Times New Roman" w:hAnsi="Times New Roman" w:cs="Times New Roman"/>
                <w:sz w:val="24"/>
                <w:szCs w:val="24"/>
              </w:rPr>
              <w:t xml:space="preserve"> – спаси планету», с</w:t>
            </w:r>
            <w:r w:rsidRPr="00546876">
              <w:rPr>
                <w:rFonts w:ascii="Times New Roman" w:hAnsi="Times New Roman" w:cs="Times New Roman"/>
                <w:sz w:val="24"/>
                <w:szCs w:val="24"/>
              </w:rPr>
              <w:t>бор макулатуры «Бумажный бум», экологические субботн</w:t>
            </w:r>
            <w:r>
              <w:rPr>
                <w:rFonts w:ascii="Times New Roman" w:hAnsi="Times New Roman" w:cs="Times New Roman"/>
                <w:sz w:val="24"/>
                <w:szCs w:val="24"/>
              </w:rPr>
              <w:t>ики «Каждую соринку в корзинку»;</w:t>
            </w:r>
          </w:p>
          <w:p w:rsidR="00D5167D" w:rsidRDefault="00D5167D" w:rsidP="00D5167D">
            <w:pPr>
              <w:jc w:val="both"/>
              <w:rPr>
                <w:rFonts w:ascii="Times New Roman" w:hAnsi="Times New Roman" w:cs="Times New Roman"/>
                <w:sz w:val="24"/>
                <w:szCs w:val="24"/>
              </w:rPr>
            </w:pPr>
            <w:r>
              <w:rPr>
                <w:rFonts w:ascii="Times New Roman" w:hAnsi="Times New Roman" w:cs="Times New Roman"/>
                <w:sz w:val="24"/>
                <w:szCs w:val="24"/>
              </w:rPr>
              <w:t xml:space="preserve">- </w:t>
            </w:r>
            <w:r w:rsidRPr="00546876">
              <w:rPr>
                <w:rFonts w:ascii="Times New Roman" w:hAnsi="Times New Roman" w:cs="Times New Roman"/>
                <w:sz w:val="24"/>
                <w:szCs w:val="24"/>
              </w:rPr>
              <w:t xml:space="preserve"> конкурс поделок из природного материала «Золотая Осень», конкурс поделок из бросового материала «Эко-превращения в мастерского Деда </w:t>
            </w:r>
            <w:r w:rsidRPr="00546876">
              <w:rPr>
                <w:rFonts w:ascii="Times New Roman" w:hAnsi="Times New Roman" w:cs="Times New Roman"/>
                <w:sz w:val="24"/>
                <w:szCs w:val="24"/>
              </w:rPr>
              <w:lastRenderedPageBreak/>
              <w:t>Мороза», «Марафон добрых дел» совместное изго</w:t>
            </w:r>
            <w:r>
              <w:rPr>
                <w:rFonts w:ascii="Times New Roman" w:hAnsi="Times New Roman" w:cs="Times New Roman"/>
                <w:sz w:val="24"/>
                <w:szCs w:val="24"/>
              </w:rPr>
              <w:t>товление семейных эко-кормушек;</w:t>
            </w:r>
          </w:p>
          <w:p w:rsidR="00D5167D" w:rsidRPr="00367F68" w:rsidRDefault="00D5167D" w:rsidP="00D5167D">
            <w:pPr>
              <w:jc w:val="both"/>
              <w:rPr>
                <w:rFonts w:ascii="Times New Roman" w:hAnsi="Times New Roman" w:cs="Times New Roman"/>
                <w:sz w:val="24"/>
                <w:szCs w:val="24"/>
              </w:rPr>
            </w:pPr>
            <w:r>
              <w:rPr>
                <w:rFonts w:ascii="Times New Roman" w:hAnsi="Times New Roman" w:cs="Times New Roman"/>
                <w:sz w:val="24"/>
                <w:szCs w:val="24"/>
              </w:rPr>
              <w:t>- акция «</w:t>
            </w:r>
            <w:proofErr w:type="spellStart"/>
            <w:r>
              <w:rPr>
                <w:rFonts w:ascii="Times New Roman" w:hAnsi="Times New Roman" w:cs="Times New Roman"/>
                <w:sz w:val="24"/>
                <w:szCs w:val="24"/>
              </w:rPr>
              <w:t>Валентинки</w:t>
            </w:r>
            <w:proofErr w:type="spellEnd"/>
            <w:r>
              <w:rPr>
                <w:rFonts w:ascii="Times New Roman" w:hAnsi="Times New Roman" w:cs="Times New Roman"/>
                <w:sz w:val="24"/>
                <w:szCs w:val="24"/>
              </w:rPr>
              <w:t xml:space="preserve"> для птиц», а</w:t>
            </w:r>
            <w:r w:rsidRPr="00546876">
              <w:rPr>
                <w:rFonts w:ascii="Times New Roman" w:hAnsi="Times New Roman" w:cs="Times New Roman"/>
                <w:sz w:val="24"/>
                <w:szCs w:val="24"/>
              </w:rPr>
              <w:t>кция «Угощение для животных зооуголка», природоохранная акция «Семейное гнездышко» изготовлени</w:t>
            </w:r>
            <w:r>
              <w:rPr>
                <w:rFonts w:ascii="Times New Roman" w:hAnsi="Times New Roman" w:cs="Times New Roman"/>
                <w:sz w:val="24"/>
                <w:szCs w:val="24"/>
              </w:rPr>
              <w:t>е скворечников для птиц, акция в</w:t>
            </w:r>
            <w:r w:rsidRPr="00546876">
              <w:rPr>
                <w:rFonts w:ascii="Times New Roman" w:hAnsi="Times New Roman" w:cs="Times New Roman"/>
                <w:sz w:val="24"/>
                <w:szCs w:val="24"/>
              </w:rPr>
              <w:t xml:space="preserve"> рамках проекта «Счастливые клювики», оформление «Птичьего</w:t>
            </w:r>
            <w:r>
              <w:rPr>
                <w:rFonts w:ascii="Times New Roman" w:hAnsi="Times New Roman" w:cs="Times New Roman"/>
                <w:sz w:val="24"/>
                <w:szCs w:val="24"/>
              </w:rPr>
              <w:t xml:space="preserve"> дворика» «Каждому скворцу по дворцу».</w:t>
            </w:r>
          </w:p>
          <w:p w:rsidR="00D5167D" w:rsidRPr="00C92287" w:rsidRDefault="00D5167D" w:rsidP="00D5167D">
            <w:pPr>
              <w:jc w:val="both"/>
              <w:rPr>
                <w:rFonts w:ascii="Times New Roman" w:eastAsia="Calibri" w:hAnsi="Times New Roman" w:cs="Times New Roman"/>
                <w:bCs/>
                <w:sz w:val="24"/>
                <w:szCs w:val="24"/>
                <w:lang w:eastAsia="ru-RU"/>
              </w:rPr>
            </w:pPr>
            <w:r w:rsidRPr="00C92287">
              <w:rPr>
                <w:rFonts w:ascii="Times New Roman" w:eastAsia="Calibri" w:hAnsi="Times New Roman" w:cs="Times New Roman"/>
                <w:bCs/>
                <w:sz w:val="24"/>
                <w:szCs w:val="24"/>
                <w:lang w:eastAsia="ru-RU"/>
              </w:rPr>
              <w:t>3 этап.</w:t>
            </w:r>
            <w:r w:rsidRPr="00546876">
              <w:rPr>
                <w:rFonts w:ascii="Times New Roman" w:hAnsi="Times New Roman" w:cs="Times New Roman"/>
                <w:sz w:val="24"/>
                <w:szCs w:val="24"/>
              </w:rPr>
              <w:t xml:space="preserve"> </w:t>
            </w:r>
            <w:r w:rsidRPr="00C92287">
              <w:rPr>
                <w:rFonts w:ascii="Times New Roman" w:eastAsia="Calibri" w:hAnsi="Times New Roman" w:cs="Times New Roman"/>
                <w:bCs/>
                <w:sz w:val="24"/>
                <w:szCs w:val="24"/>
                <w:lang w:eastAsia="ru-RU"/>
              </w:rPr>
              <w:t>Взаимодействие с социокультурным простр</w:t>
            </w:r>
            <w:r>
              <w:rPr>
                <w:rFonts w:ascii="Times New Roman" w:eastAsia="Calibri" w:hAnsi="Times New Roman" w:cs="Times New Roman"/>
                <w:bCs/>
                <w:sz w:val="24"/>
                <w:szCs w:val="24"/>
                <w:lang w:eastAsia="ru-RU"/>
              </w:rPr>
              <w:t xml:space="preserve">анством города: </w:t>
            </w:r>
            <w:proofErr w:type="spellStart"/>
            <w:r>
              <w:rPr>
                <w:rFonts w:ascii="Times New Roman" w:hAnsi="Times New Roman" w:cs="Times New Roman"/>
                <w:sz w:val="24"/>
                <w:szCs w:val="24"/>
              </w:rPr>
              <w:t>зооуголк</w:t>
            </w:r>
            <w:proofErr w:type="spellEnd"/>
            <w:r w:rsidRPr="00546876">
              <w:rPr>
                <w:rFonts w:ascii="Times New Roman" w:hAnsi="Times New Roman" w:cs="Times New Roman"/>
                <w:sz w:val="24"/>
                <w:szCs w:val="24"/>
              </w:rPr>
              <w:t xml:space="preserve"> в Центре детского творчества</w:t>
            </w:r>
            <w:r>
              <w:rPr>
                <w:rFonts w:ascii="Times New Roman" w:eastAsia="Calibri" w:hAnsi="Times New Roman" w:cs="Times New Roman"/>
                <w:bCs/>
                <w:sz w:val="24"/>
                <w:szCs w:val="24"/>
                <w:lang w:eastAsia="ru-RU"/>
              </w:rPr>
              <w:t>, городской благотворительный фонда</w:t>
            </w:r>
            <w:r w:rsidRPr="00C92287">
              <w:rPr>
                <w:rFonts w:ascii="Times New Roman" w:eastAsia="Calibri" w:hAnsi="Times New Roman" w:cs="Times New Roman"/>
                <w:bCs/>
                <w:sz w:val="24"/>
                <w:szCs w:val="24"/>
                <w:lang w:eastAsia="ru-RU"/>
              </w:rPr>
              <w:t xml:space="preserve"> защит</w:t>
            </w:r>
            <w:r>
              <w:rPr>
                <w:rFonts w:ascii="Times New Roman" w:eastAsia="Calibri" w:hAnsi="Times New Roman" w:cs="Times New Roman"/>
                <w:bCs/>
                <w:sz w:val="24"/>
                <w:szCs w:val="24"/>
                <w:lang w:eastAsia="ru-RU"/>
              </w:rPr>
              <w:t>ы животных «</w:t>
            </w:r>
            <w:proofErr w:type="spellStart"/>
            <w:r>
              <w:rPr>
                <w:rFonts w:ascii="Times New Roman" w:eastAsia="Calibri" w:hAnsi="Times New Roman" w:cs="Times New Roman"/>
                <w:bCs/>
                <w:sz w:val="24"/>
                <w:szCs w:val="24"/>
                <w:lang w:eastAsia="ru-RU"/>
              </w:rPr>
              <w:t>Хатико</w:t>
            </w:r>
            <w:proofErr w:type="spellEnd"/>
            <w:r>
              <w:rPr>
                <w:rFonts w:ascii="Times New Roman" w:eastAsia="Calibri" w:hAnsi="Times New Roman" w:cs="Times New Roman"/>
                <w:bCs/>
                <w:sz w:val="24"/>
                <w:szCs w:val="24"/>
                <w:lang w:eastAsia="ru-RU"/>
              </w:rPr>
              <w:t>», Центральная</w:t>
            </w:r>
            <w:r w:rsidRPr="00C92287">
              <w:rPr>
                <w:rFonts w:ascii="Times New Roman" w:eastAsia="Calibri" w:hAnsi="Times New Roman" w:cs="Times New Roman"/>
                <w:bCs/>
                <w:sz w:val="24"/>
                <w:szCs w:val="24"/>
                <w:lang w:eastAsia="ru-RU"/>
              </w:rPr>
              <w:t xml:space="preserve"> д</w:t>
            </w:r>
            <w:r>
              <w:rPr>
                <w:rFonts w:ascii="Times New Roman" w:eastAsia="Calibri" w:hAnsi="Times New Roman" w:cs="Times New Roman"/>
                <w:bCs/>
                <w:sz w:val="24"/>
                <w:szCs w:val="24"/>
                <w:lang w:eastAsia="ru-RU"/>
              </w:rPr>
              <w:t>етская библиотека «Первоцвет».</w:t>
            </w:r>
          </w:p>
        </w:tc>
      </w:tr>
      <w:tr w:rsidR="00D5167D" w:rsidRPr="00C92287" w:rsidTr="00D5167D">
        <w:tc>
          <w:tcPr>
            <w:tcW w:w="2547" w:type="dxa"/>
          </w:tcPr>
          <w:p w:rsidR="00D5167D" w:rsidRPr="00C92287" w:rsidRDefault="00D5167D" w:rsidP="00D5167D">
            <w:pPr>
              <w:rPr>
                <w:rFonts w:ascii="Times New Roman" w:eastAsia="Calibri" w:hAnsi="Times New Roman" w:cs="Times New Roman"/>
                <w:sz w:val="24"/>
                <w:szCs w:val="24"/>
                <w:lang w:eastAsia="ru-RU"/>
              </w:rPr>
            </w:pPr>
            <w:r w:rsidRPr="00C92287">
              <w:rPr>
                <w:rFonts w:ascii="Times New Roman" w:eastAsia="Calibri" w:hAnsi="Times New Roman" w:cs="Times New Roman"/>
                <w:sz w:val="24"/>
                <w:szCs w:val="24"/>
                <w:lang w:eastAsia="ru-RU"/>
              </w:rPr>
              <w:lastRenderedPageBreak/>
              <w:t>В чем принципиальные отличия реализуемой практики от других известных аналогов</w:t>
            </w:r>
          </w:p>
        </w:tc>
        <w:tc>
          <w:tcPr>
            <w:tcW w:w="7513" w:type="dxa"/>
          </w:tcPr>
          <w:p w:rsidR="00D5167D" w:rsidRPr="005E348A" w:rsidRDefault="00D5167D" w:rsidP="00562933">
            <w:pPr>
              <w:numPr>
                <w:ilvl w:val="0"/>
                <w:numId w:val="60"/>
              </w:numPr>
              <w:shd w:val="clear" w:color="auto" w:fill="FFFFFF"/>
              <w:spacing w:beforeAutospacing="1"/>
              <w:ind w:left="0"/>
              <w:jc w:val="both"/>
              <w:rPr>
                <w:rFonts w:ascii="Times New Roman" w:hAnsi="Times New Roman" w:cs="Times New Roman"/>
                <w:sz w:val="24"/>
                <w:szCs w:val="24"/>
              </w:rPr>
            </w:pPr>
            <w:r w:rsidRPr="005E348A">
              <w:rPr>
                <w:rFonts w:ascii="Times New Roman" w:hAnsi="Times New Roman" w:cs="Times New Roman"/>
                <w:sz w:val="24"/>
                <w:szCs w:val="24"/>
              </w:rPr>
              <w:t>Практика «</w:t>
            </w:r>
            <w:proofErr w:type="spellStart"/>
            <w:r w:rsidRPr="005E348A">
              <w:rPr>
                <w:rFonts w:ascii="Times New Roman" w:hAnsi="Times New Roman" w:cs="Times New Roman"/>
                <w:sz w:val="24"/>
                <w:szCs w:val="24"/>
              </w:rPr>
              <w:t>Эколята</w:t>
            </w:r>
            <w:proofErr w:type="spellEnd"/>
            <w:r w:rsidRPr="005E348A">
              <w:rPr>
                <w:rFonts w:ascii="Times New Roman" w:hAnsi="Times New Roman" w:cs="Times New Roman"/>
                <w:sz w:val="24"/>
                <w:szCs w:val="24"/>
              </w:rPr>
              <w:t xml:space="preserve"> – Дошколята» является первым этапом общего процесса формирования экологическо</w:t>
            </w:r>
            <w:r>
              <w:rPr>
                <w:rFonts w:ascii="Times New Roman" w:hAnsi="Times New Roman" w:cs="Times New Roman"/>
                <w:sz w:val="24"/>
                <w:szCs w:val="24"/>
              </w:rPr>
              <w:t xml:space="preserve">й культуры ребёнка. </w:t>
            </w:r>
            <w:r w:rsidRPr="005E348A">
              <w:rPr>
                <w:rFonts w:ascii="Times New Roman" w:hAnsi="Times New Roman" w:cs="Times New Roman"/>
                <w:sz w:val="24"/>
                <w:szCs w:val="24"/>
                <w:shd w:val="clear" w:color="auto" w:fill="FFFFFF"/>
              </w:rPr>
              <w:t>Практика позволяет создать условия для развития гармоничной личности с использованием образов сказочных героев «</w:t>
            </w:r>
            <w:proofErr w:type="spellStart"/>
            <w:r w:rsidRPr="005E348A">
              <w:rPr>
                <w:rFonts w:ascii="Times New Roman" w:hAnsi="Times New Roman" w:cs="Times New Roman"/>
                <w:sz w:val="24"/>
                <w:szCs w:val="24"/>
                <w:shd w:val="clear" w:color="auto" w:fill="FFFFFF"/>
              </w:rPr>
              <w:t>Эколят</w:t>
            </w:r>
            <w:proofErr w:type="spellEnd"/>
            <w:r w:rsidRPr="005E348A">
              <w:rPr>
                <w:rFonts w:ascii="Times New Roman" w:hAnsi="Times New Roman" w:cs="Times New Roman"/>
                <w:sz w:val="24"/>
                <w:szCs w:val="24"/>
                <w:shd w:val="clear" w:color="auto" w:fill="FFFFFF"/>
              </w:rPr>
              <w:t xml:space="preserve">» — друзей и защитников природы. В процессе </w:t>
            </w:r>
            <w:r w:rsidRPr="005E348A">
              <w:rPr>
                <w:rStyle w:val="a4"/>
                <w:rFonts w:ascii="Times New Roman" w:hAnsi="Times New Roman" w:cs="Times New Roman"/>
                <w:b w:val="0"/>
                <w:sz w:val="24"/>
                <w:szCs w:val="24"/>
              </w:rPr>
              <w:t>реализации</w:t>
            </w:r>
            <w:r w:rsidRPr="005E348A">
              <w:rPr>
                <w:rStyle w:val="a4"/>
              </w:rPr>
              <w:t xml:space="preserve"> </w:t>
            </w:r>
            <w:r w:rsidRPr="005E348A">
              <w:rPr>
                <w:rStyle w:val="a4"/>
                <w:rFonts w:ascii="Times New Roman" w:hAnsi="Times New Roman" w:cs="Times New Roman"/>
                <w:b w:val="0"/>
                <w:sz w:val="24"/>
                <w:szCs w:val="24"/>
              </w:rPr>
              <w:t xml:space="preserve">практики дети вносят собственные предложения и внедряют свои идеи </w:t>
            </w:r>
            <w:r w:rsidRPr="005E348A">
              <w:rPr>
                <w:rFonts w:ascii="Times New Roman" w:hAnsi="Times New Roman" w:cs="Times New Roman"/>
                <w:sz w:val="24"/>
                <w:szCs w:val="24"/>
              </w:rPr>
              <w:t xml:space="preserve">по охране окружающей среды, защите животного и растительного мира, решению экологических проблем.  Важным условием является </w:t>
            </w:r>
            <w:r w:rsidRPr="005E348A">
              <w:rPr>
                <w:rStyle w:val="a4"/>
                <w:rFonts w:ascii="Times New Roman" w:hAnsi="Times New Roman" w:cs="Times New Roman"/>
                <w:b w:val="0"/>
                <w:sz w:val="24"/>
                <w:szCs w:val="24"/>
              </w:rPr>
              <w:t>возможность общения детей</w:t>
            </w:r>
            <w:r w:rsidRPr="005E348A">
              <w:rPr>
                <w:rFonts w:ascii="Times New Roman" w:hAnsi="Times New Roman" w:cs="Times New Roman"/>
                <w:sz w:val="24"/>
                <w:szCs w:val="24"/>
              </w:rPr>
              <w:t> со сверстниками из других дошкольных образовательных организаций, социокультурным пространством города и региона по различным темам и направлениям практики.</w:t>
            </w:r>
          </w:p>
          <w:p w:rsidR="00D5167D" w:rsidRPr="00C92287" w:rsidRDefault="00D5167D" w:rsidP="00D5167D">
            <w:pPr>
              <w:jc w:val="both"/>
              <w:rPr>
                <w:rFonts w:ascii="Times New Roman" w:eastAsia="Calibri" w:hAnsi="Times New Roman" w:cs="Times New Roman"/>
                <w:bCs/>
                <w:sz w:val="24"/>
                <w:szCs w:val="24"/>
                <w:lang w:eastAsia="ru-RU"/>
              </w:rPr>
            </w:pPr>
            <w:r w:rsidRPr="00367F68">
              <w:rPr>
                <w:rFonts w:ascii="Times New Roman" w:hAnsi="Times New Roman" w:cs="Times New Roman"/>
                <w:sz w:val="24"/>
                <w:szCs w:val="24"/>
              </w:rPr>
              <w:t>Практика является составной частью системы дополни</w:t>
            </w:r>
            <w:r>
              <w:rPr>
                <w:rFonts w:ascii="Times New Roman" w:hAnsi="Times New Roman" w:cs="Times New Roman"/>
                <w:sz w:val="24"/>
                <w:szCs w:val="24"/>
              </w:rPr>
              <w:t>тельного образования экологической направленности дошкольного образовательного учреждения.</w:t>
            </w:r>
            <w:r>
              <w:rPr>
                <w:color w:val="333333"/>
                <w:sz w:val="28"/>
                <w:szCs w:val="28"/>
              </w:rPr>
              <w:t xml:space="preserve"> </w:t>
            </w:r>
          </w:p>
        </w:tc>
      </w:tr>
      <w:tr w:rsidR="00D5167D" w:rsidRPr="009A1983" w:rsidTr="00D5167D">
        <w:tc>
          <w:tcPr>
            <w:tcW w:w="2547" w:type="dxa"/>
          </w:tcPr>
          <w:p w:rsidR="00D5167D" w:rsidRPr="00C92287" w:rsidRDefault="00D5167D" w:rsidP="00D5167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Контактное лицо</w:t>
            </w:r>
          </w:p>
        </w:tc>
        <w:tc>
          <w:tcPr>
            <w:tcW w:w="7513" w:type="dxa"/>
          </w:tcPr>
          <w:p w:rsidR="00D5167D" w:rsidRPr="009A1983" w:rsidRDefault="00D5167D" w:rsidP="00D5167D">
            <w:pPr>
              <w:jc w:val="both"/>
              <w:rPr>
                <w:rFonts w:ascii="Times New Roman" w:eastAsia="Calibri" w:hAnsi="Times New Roman" w:cs="Times New Roman"/>
                <w:bCs/>
                <w:sz w:val="24"/>
                <w:szCs w:val="24"/>
                <w:lang w:eastAsia="ru-RU"/>
              </w:rPr>
            </w:pPr>
            <w:proofErr w:type="spellStart"/>
            <w:r>
              <w:rPr>
                <w:rFonts w:ascii="Times New Roman" w:eastAsia="Calibri" w:hAnsi="Times New Roman" w:cs="Times New Roman"/>
                <w:bCs/>
                <w:sz w:val="24"/>
                <w:szCs w:val="24"/>
                <w:lang w:eastAsia="ru-RU"/>
              </w:rPr>
              <w:t>Стефанова</w:t>
            </w:r>
            <w:proofErr w:type="spellEnd"/>
            <w:r>
              <w:rPr>
                <w:rFonts w:ascii="Times New Roman" w:eastAsia="Calibri" w:hAnsi="Times New Roman" w:cs="Times New Roman"/>
                <w:bCs/>
                <w:sz w:val="24"/>
                <w:szCs w:val="24"/>
                <w:lang w:eastAsia="ru-RU"/>
              </w:rPr>
              <w:t xml:space="preserve"> Наталья Леонидовна </w:t>
            </w:r>
          </w:p>
        </w:tc>
      </w:tr>
      <w:tr w:rsidR="00D5167D" w:rsidRPr="00C92287" w:rsidTr="00D5167D">
        <w:tc>
          <w:tcPr>
            <w:tcW w:w="2547" w:type="dxa"/>
          </w:tcPr>
          <w:p w:rsidR="00D5167D" w:rsidRDefault="00D5167D" w:rsidP="00D5167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p>
        </w:tc>
        <w:tc>
          <w:tcPr>
            <w:tcW w:w="7513" w:type="dxa"/>
          </w:tcPr>
          <w:p w:rsidR="00D5167D" w:rsidRPr="00C92287" w:rsidRDefault="00D5167D" w:rsidP="00D5167D">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89086497439</w:t>
            </w:r>
          </w:p>
        </w:tc>
      </w:tr>
      <w:tr w:rsidR="00D5167D" w:rsidRPr="009A1983" w:rsidTr="00D5167D">
        <w:tc>
          <w:tcPr>
            <w:tcW w:w="2547" w:type="dxa"/>
          </w:tcPr>
          <w:p w:rsidR="00D5167D" w:rsidRDefault="00D5167D" w:rsidP="00D5167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Почта</w:t>
            </w:r>
          </w:p>
        </w:tc>
        <w:tc>
          <w:tcPr>
            <w:tcW w:w="7513" w:type="dxa"/>
          </w:tcPr>
          <w:p w:rsidR="00D5167D" w:rsidRDefault="00A87130" w:rsidP="00D5167D">
            <w:pPr>
              <w:jc w:val="both"/>
              <w:rPr>
                <w:rFonts w:ascii="Times New Roman" w:eastAsia="Calibri" w:hAnsi="Times New Roman" w:cs="Times New Roman"/>
                <w:bCs/>
                <w:sz w:val="24"/>
                <w:szCs w:val="24"/>
                <w:lang w:val="en-US" w:eastAsia="ru-RU"/>
              </w:rPr>
            </w:pPr>
            <w:hyperlink r:id="rId157" w:history="1">
              <w:r w:rsidR="00D5167D" w:rsidRPr="00EE5918">
                <w:rPr>
                  <w:rStyle w:val="a5"/>
                  <w:rFonts w:ascii="Times New Roman" w:eastAsia="Calibri" w:hAnsi="Times New Roman" w:cs="Times New Roman"/>
                  <w:bCs/>
                  <w:sz w:val="24"/>
                  <w:szCs w:val="24"/>
                  <w:lang w:val="en-US" w:eastAsia="ru-RU"/>
                </w:rPr>
                <w:t>mb.dou25@mail.ru</w:t>
              </w:r>
            </w:hyperlink>
          </w:p>
          <w:p w:rsidR="00D5167D" w:rsidRPr="009A1983" w:rsidRDefault="00D5167D" w:rsidP="00D5167D">
            <w:pPr>
              <w:jc w:val="both"/>
              <w:rPr>
                <w:rFonts w:ascii="Times New Roman" w:eastAsia="Calibri" w:hAnsi="Times New Roman" w:cs="Times New Roman"/>
                <w:bCs/>
                <w:sz w:val="24"/>
                <w:szCs w:val="24"/>
                <w:lang w:val="en-US" w:eastAsia="ru-RU"/>
              </w:rPr>
            </w:pPr>
          </w:p>
        </w:tc>
      </w:tr>
    </w:tbl>
    <w:p w:rsidR="00D5167D" w:rsidRDefault="00D5167D" w:rsidP="00D5167D">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1</w:t>
      </w:r>
      <w:r w:rsidR="00EB2D29">
        <w:rPr>
          <w:rFonts w:ascii="Times New Roman" w:hAnsi="Times New Roman" w:cs="Times New Roman"/>
          <w:b/>
          <w:sz w:val="24"/>
          <w:szCs w:val="24"/>
        </w:rPr>
        <w:t>8</w:t>
      </w:r>
      <w:r w:rsidR="00B92595">
        <w:rPr>
          <w:rFonts w:ascii="Times New Roman" w:hAnsi="Times New Roman" w:cs="Times New Roman"/>
          <w:b/>
          <w:sz w:val="24"/>
          <w:szCs w:val="24"/>
        </w:rPr>
        <w:t>*</w:t>
      </w:r>
    </w:p>
    <w:p w:rsidR="007576D3" w:rsidRDefault="007576D3" w:rsidP="005D7BE3">
      <w:pPr>
        <w:shd w:val="clear" w:color="auto" w:fill="FFFFFF"/>
        <w:spacing w:after="0" w:line="240" w:lineRule="auto"/>
        <w:jc w:val="both"/>
        <w:textAlignment w:val="baseline"/>
        <w:rPr>
          <w:rFonts w:ascii="Times New Roman" w:hAnsi="Times New Roman" w:cs="Times New Roman"/>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47"/>
        <w:gridCol w:w="7371"/>
      </w:tblGrid>
      <w:tr w:rsidR="00475A2F" w:rsidTr="00475A2F">
        <w:tc>
          <w:tcPr>
            <w:tcW w:w="2547" w:type="dxa"/>
            <w:shd w:val="clear" w:color="auto" w:fill="auto"/>
          </w:tcPr>
          <w:p w:rsidR="00475A2F" w:rsidRPr="001B5B81" w:rsidRDefault="00475A2F" w:rsidP="00475A2F">
            <w:pPr>
              <w:spacing w:after="0" w:line="240" w:lineRule="auto"/>
              <w:jc w:val="both"/>
              <w:rPr>
                <w:rFonts w:ascii="Times New Roman" w:hAnsi="Times New Roman" w:cs="Times New Roman"/>
                <w:sz w:val="24"/>
                <w:szCs w:val="24"/>
              </w:rPr>
            </w:pPr>
            <w:r w:rsidRPr="001B5B81">
              <w:rPr>
                <w:rFonts w:ascii="Times New Roman" w:hAnsi="Times New Roman" w:cs="Times New Roman"/>
                <w:sz w:val="24"/>
                <w:szCs w:val="24"/>
              </w:rPr>
              <w:t>Наименование муниципального образовательного учреждения</w:t>
            </w:r>
          </w:p>
        </w:tc>
        <w:tc>
          <w:tcPr>
            <w:tcW w:w="7371" w:type="dxa"/>
            <w:shd w:val="clear" w:color="auto" w:fill="auto"/>
          </w:tcPr>
          <w:p w:rsidR="00475A2F" w:rsidRPr="00EA6747" w:rsidRDefault="00475A2F" w:rsidP="00475A2F">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shd w:val="clear" w:color="auto" w:fill="FFFFFF"/>
              </w:rPr>
              <w:t>МБДОУ д/с № 32 «Айболит»</w:t>
            </w:r>
          </w:p>
        </w:tc>
      </w:tr>
      <w:tr w:rsidR="00475A2F" w:rsidRPr="00713360"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Название успешной практики</w:t>
            </w:r>
          </w:p>
        </w:tc>
        <w:tc>
          <w:tcPr>
            <w:tcW w:w="7371" w:type="dxa"/>
            <w:shd w:val="clear" w:color="auto" w:fill="auto"/>
          </w:tcPr>
          <w:p w:rsidR="00475A2F" w:rsidRPr="00EA6747" w:rsidRDefault="001B5B81" w:rsidP="00475A2F">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rPr>
              <w:t>«</w:t>
            </w:r>
            <w:r w:rsidR="00475A2F" w:rsidRPr="00EA6747">
              <w:rPr>
                <w:rFonts w:ascii="Times New Roman" w:hAnsi="Times New Roman" w:cs="Times New Roman"/>
                <w:b/>
                <w:sz w:val="24"/>
                <w:szCs w:val="24"/>
              </w:rPr>
              <w:t>Практика «</w:t>
            </w:r>
            <w:proofErr w:type="spellStart"/>
            <w:r w:rsidR="00475A2F" w:rsidRPr="00EA6747">
              <w:rPr>
                <w:rFonts w:ascii="Times New Roman" w:hAnsi="Times New Roman" w:cs="Times New Roman"/>
                <w:b/>
                <w:sz w:val="24"/>
                <w:szCs w:val="24"/>
              </w:rPr>
              <w:t>Медиацентр</w:t>
            </w:r>
            <w:proofErr w:type="spellEnd"/>
            <w:r w:rsidR="00475A2F" w:rsidRPr="00EA6747">
              <w:rPr>
                <w:rFonts w:ascii="Times New Roman" w:hAnsi="Times New Roman" w:cs="Times New Roman"/>
                <w:b/>
                <w:sz w:val="24"/>
                <w:szCs w:val="24"/>
              </w:rPr>
              <w:t xml:space="preserve"> детской журналистики и мультипликации «Айболит TV»  как часть проекта «Успех каждого ребёнка» направлена на развитие творческих, интеллектуальных, физических  способностей детей через создание в</w:t>
            </w:r>
            <w:r w:rsidRPr="00EA6747">
              <w:rPr>
                <w:rFonts w:ascii="Times New Roman" w:hAnsi="Times New Roman" w:cs="Times New Roman"/>
                <w:b/>
                <w:sz w:val="24"/>
                <w:szCs w:val="24"/>
              </w:rPr>
              <w:t>округ ребёнка «ситуации успеха»</w:t>
            </w: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Проблемы и задачи, которые решаются посредством практики</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 xml:space="preserve">Наше время отличается стремительностью, диктует новые формы повышения качества образования. Одной из новых форм является создание образовательного пространства, в котором ребенок сможет раскрыть и развить свои способности на основе сотрудничества со сверстниками и взрослыми. </w:t>
            </w:r>
          </w:p>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Задачи, которые решаются с помощью данной практики:</w:t>
            </w:r>
          </w:p>
          <w:p w:rsidR="00475A2F" w:rsidRPr="00475A2F" w:rsidRDefault="00475A2F" w:rsidP="00C1683F">
            <w:pPr>
              <w:pStyle w:val="a6"/>
              <w:numPr>
                <w:ilvl w:val="0"/>
                <w:numId w:val="78"/>
              </w:numPr>
              <w:tabs>
                <w:tab w:val="left" w:pos="226"/>
                <w:tab w:val="left" w:pos="406"/>
              </w:tabs>
              <w:spacing w:after="0" w:line="240" w:lineRule="auto"/>
              <w:ind w:left="40" w:firstLine="0"/>
              <w:jc w:val="both"/>
              <w:rPr>
                <w:rFonts w:ascii="Times New Roman" w:hAnsi="Times New Roman" w:cs="Times New Roman"/>
                <w:sz w:val="24"/>
                <w:szCs w:val="24"/>
              </w:rPr>
            </w:pPr>
            <w:r w:rsidRPr="00475A2F">
              <w:rPr>
                <w:rFonts w:ascii="Times New Roman" w:hAnsi="Times New Roman" w:cs="Times New Roman"/>
                <w:sz w:val="24"/>
                <w:szCs w:val="24"/>
              </w:rPr>
              <w:t>создание единого интегрированного образовательного пространство для всех участников образовательного процесса ДОУ;</w:t>
            </w:r>
          </w:p>
          <w:p w:rsidR="00475A2F" w:rsidRPr="00475A2F" w:rsidRDefault="00475A2F" w:rsidP="00C1683F">
            <w:pPr>
              <w:pStyle w:val="a6"/>
              <w:numPr>
                <w:ilvl w:val="0"/>
                <w:numId w:val="78"/>
              </w:numPr>
              <w:tabs>
                <w:tab w:val="left" w:pos="226"/>
                <w:tab w:val="left" w:pos="406"/>
              </w:tabs>
              <w:spacing w:after="0" w:line="240" w:lineRule="auto"/>
              <w:ind w:left="40" w:firstLine="0"/>
              <w:jc w:val="both"/>
              <w:rPr>
                <w:rFonts w:ascii="Times New Roman" w:hAnsi="Times New Roman" w:cs="Times New Roman"/>
                <w:sz w:val="24"/>
                <w:szCs w:val="24"/>
              </w:rPr>
            </w:pPr>
            <w:r w:rsidRPr="00475A2F">
              <w:rPr>
                <w:rFonts w:ascii="Times New Roman" w:hAnsi="Times New Roman" w:cs="Times New Roman"/>
                <w:sz w:val="24"/>
                <w:szCs w:val="24"/>
              </w:rPr>
              <w:t>расширение представлений участников практики о средствах массовой информации, роли телевидения в жизни людей, развитие ораторского искусства, дикторского мастерства;</w:t>
            </w:r>
          </w:p>
          <w:p w:rsidR="00475A2F" w:rsidRPr="00475A2F" w:rsidRDefault="00475A2F" w:rsidP="00C1683F">
            <w:pPr>
              <w:pStyle w:val="a6"/>
              <w:numPr>
                <w:ilvl w:val="0"/>
                <w:numId w:val="78"/>
              </w:numPr>
              <w:tabs>
                <w:tab w:val="left" w:pos="226"/>
                <w:tab w:val="left" w:pos="406"/>
              </w:tabs>
              <w:spacing w:after="0" w:line="240" w:lineRule="auto"/>
              <w:ind w:left="40" w:firstLine="0"/>
              <w:jc w:val="both"/>
              <w:rPr>
                <w:rFonts w:ascii="Times New Roman" w:hAnsi="Times New Roman" w:cs="Times New Roman"/>
                <w:sz w:val="24"/>
                <w:szCs w:val="24"/>
              </w:rPr>
            </w:pPr>
            <w:r w:rsidRPr="00475A2F">
              <w:rPr>
                <w:rFonts w:ascii="Times New Roman" w:hAnsi="Times New Roman" w:cs="Times New Roman"/>
                <w:sz w:val="24"/>
                <w:szCs w:val="24"/>
              </w:rPr>
              <w:lastRenderedPageBreak/>
              <w:t>освоить различные виды анимационной деятельности с использованием разнообразных приемов и различных художественных материалов;</w:t>
            </w:r>
          </w:p>
          <w:p w:rsidR="00475A2F" w:rsidRPr="00475A2F" w:rsidRDefault="00475A2F" w:rsidP="00C1683F">
            <w:pPr>
              <w:pStyle w:val="a6"/>
              <w:numPr>
                <w:ilvl w:val="0"/>
                <w:numId w:val="78"/>
              </w:numPr>
              <w:tabs>
                <w:tab w:val="left" w:pos="226"/>
                <w:tab w:val="left" w:pos="406"/>
              </w:tabs>
              <w:spacing w:after="0" w:line="240" w:lineRule="auto"/>
              <w:ind w:left="40" w:firstLine="0"/>
              <w:jc w:val="both"/>
              <w:rPr>
                <w:rFonts w:ascii="Times New Roman" w:hAnsi="Times New Roman" w:cs="Times New Roman"/>
                <w:sz w:val="24"/>
                <w:szCs w:val="24"/>
              </w:rPr>
            </w:pPr>
            <w:r w:rsidRPr="00475A2F">
              <w:rPr>
                <w:rFonts w:ascii="Times New Roman" w:hAnsi="Times New Roman" w:cs="Times New Roman"/>
                <w:sz w:val="24"/>
                <w:szCs w:val="24"/>
              </w:rPr>
              <w:t xml:space="preserve">внедрение новых форм организации образовательного процесса, инновационных технологий, способствующих обмену информацией и сотрудничеству с родителями. </w:t>
            </w:r>
          </w:p>
          <w:p w:rsidR="00475A2F" w:rsidRPr="00475A2F" w:rsidRDefault="00475A2F" w:rsidP="00C1683F">
            <w:pPr>
              <w:pStyle w:val="a6"/>
              <w:numPr>
                <w:ilvl w:val="0"/>
                <w:numId w:val="78"/>
              </w:numPr>
              <w:tabs>
                <w:tab w:val="left" w:pos="226"/>
                <w:tab w:val="left" w:pos="406"/>
              </w:tabs>
              <w:spacing w:after="0" w:line="240" w:lineRule="auto"/>
              <w:ind w:left="40" w:firstLine="0"/>
              <w:jc w:val="both"/>
              <w:rPr>
                <w:rFonts w:ascii="Times New Roman" w:hAnsi="Times New Roman" w:cs="Times New Roman"/>
                <w:sz w:val="24"/>
                <w:szCs w:val="24"/>
              </w:rPr>
            </w:pPr>
            <w:r w:rsidRPr="00475A2F">
              <w:rPr>
                <w:rFonts w:ascii="Times New Roman" w:hAnsi="Times New Roman" w:cs="Times New Roman"/>
                <w:sz w:val="24"/>
                <w:szCs w:val="24"/>
              </w:rPr>
              <w:t xml:space="preserve"> создание для каждого ребенка «ситуации успеха», получение детьми навыков публичных выступлений, умение грамотно выражать свои мысли. </w:t>
            </w: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lastRenderedPageBreak/>
              <w:t>Дата и место начала практики, место реализации практики на момент представления данных</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2024-2025 учебный год, работа студии на базе МБДОУ д/с № 32 «Айболит»</w:t>
            </w:r>
          </w:p>
          <w:p w:rsidR="00475A2F" w:rsidRPr="00475A2F" w:rsidRDefault="00475A2F" w:rsidP="00475A2F">
            <w:pPr>
              <w:spacing w:after="0" w:line="240" w:lineRule="auto"/>
              <w:jc w:val="both"/>
              <w:rPr>
                <w:rFonts w:ascii="Times New Roman" w:hAnsi="Times New Roman" w:cs="Times New Roman"/>
                <w:sz w:val="24"/>
                <w:szCs w:val="24"/>
              </w:rPr>
            </w:pP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Целевая группа, на которую ориентирована практика</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color w:val="000000" w:themeColor="text1"/>
                <w:sz w:val="24"/>
                <w:szCs w:val="24"/>
              </w:rPr>
              <w:t>Все участники образовательных отношений (дети, родители, педагоги) муниципальных образовательных учреждений, реализующие программы дошкольного образования.</w:t>
            </w:r>
          </w:p>
        </w:tc>
      </w:tr>
      <w:tr w:rsidR="00475A2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Масштаб реализации практики</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 xml:space="preserve">Уровень ДОУ, 20 воспитанников подготовительных к школе групп, 10 педагогов,18 родителей. </w:t>
            </w: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Запланированные результаты внедрения практики</w:t>
            </w:r>
          </w:p>
          <w:p w:rsidR="00475A2F" w:rsidRPr="00475A2F" w:rsidRDefault="00475A2F" w:rsidP="00475A2F">
            <w:pPr>
              <w:spacing w:after="0" w:line="240" w:lineRule="auto"/>
              <w:jc w:val="both"/>
              <w:rPr>
                <w:rFonts w:ascii="Times New Roman" w:hAnsi="Times New Roman" w:cs="Times New Roman"/>
                <w:sz w:val="24"/>
                <w:szCs w:val="24"/>
              </w:rPr>
            </w:pPr>
          </w:p>
          <w:p w:rsidR="00475A2F" w:rsidRPr="00475A2F" w:rsidRDefault="00475A2F" w:rsidP="00475A2F">
            <w:pPr>
              <w:spacing w:after="0" w:line="240" w:lineRule="auto"/>
              <w:jc w:val="both"/>
              <w:rPr>
                <w:rFonts w:ascii="Times New Roman" w:hAnsi="Times New Roman" w:cs="Times New Roman"/>
                <w:sz w:val="24"/>
                <w:szCs w:val="24"/>
              </w:rPr>
            </w:pPr>
          </w:p>
        </w:tc>
        <w:tc>
          <w:tcPr>
            <w:tcW w:w="7371" w:type="dxa"/>
            <w:shd w:val="clear" w:color="auto" w:fill="auto"/>
          </w:tcPr>
          <w:p w:rsidR="00475A2F" w:rsidRPr="00475A2F" w:rsidRDefault="00475A2F" w:rsidP="00C1683F">
            <w:pPr>
              <w:pStyle w:val="a6"/>
              <w:numPr>
                <w:ilvl w:val="0"/>
                <w:numId w:val="61"/>
              </w:numPr>
              <w:spacing w:after="0" w:line="240" w:lineRule="auto"/>
              <w:ind w:left="0" w:hanging="382"/>
              <w:jc w:val="both"/>
              <w:rPr>
                <w:rFonts w:ascii="Times New Roman" w:hAnsi="Times New Roman" w:cs="Times New Roman"/>
                <w:sz w:val="24"/>
                <w:szCs w:val="24"/>
              </w:rPr>
            </w:pPr>
            <w:r w:rsidRPr="00475A2F">
              <w:rPr>
                <w:rFonts w:ascii="Times New Roman" w:hAnsi="Times New Roman" w:cs="Times New Roman"/>
                <w:sz w:val="24"/>
                <w:szCs w:val="24"/>
              </w:rPr>
              <w:t xml:space="preserve">Создание </w:t>
            </w:r>
            <w:proofErr w:type="spellStart"/>
            <w:r w:rsidRPr="00475A2F">
              <w:rPr>
                <w:rFonts w:ascii="Times New Roman" w:hAnsi="Times New Roman" w:cs="Times New Roman"/>
                <w:sz w:val="24"/>
                <w:szCs w:val="24"/>
              </w:rPr>
              <w:t>медиацентра</w:t>
            </w:r>
            <w:proofErr w:type="spellEnd"/>
            <w:r w:rsidRPr="00475A2F">
              <w:rPr>
                <w:rFonts w:ascii="Times New Roman" w:hAnsi="Times New Roman" w:cs="Times New Roman"/>
                <w:sz w:val="24"/>
                <w:szCs w:val="24"/>
              </w:rPr>
              <w:t xml:space="preserve"> (телестудия, студия журналистики, студия мультипликации), условий для открытости образовательного процесса в ДОУ</w:t>
            </w:r>
            <w:r w:rsidR="00EA6747">
              <w:rPr>
                <w:rFonts w:ascii="Times New Roman" w:hAnsi="Times New Roman" w:cs="Times New Roman"/>
                <w:sz w:val="24"/>
                <w:szCs w:val="24"/>
              </w:rPr>
              <w:t>.</w:t>
            </w:r>
            <w:r w:rsidRPr="00475A2F">
              <w:rPr>
                <w:rFonts w:ascii="Times New Roman" w:hAnsi="Times New Roman" w:cs="Times New Roman"/>
                <w:sz w:val="24"/>
                <w:szCs w:val="24"/>
              </w:rPr>
              <w:t xml:space="preserve"> </w:t>
            </w:r>
          </w:p>
          <w:p w:rsidR="00475A2F" w:rsidRPr="00475A2F" w:rsidRDefault="00475A2F" w:rsidP="00C1683F">
            <w:pPr>
              <w:pStyle w:val="a6"/>
              <w:numPr>
                <w:ilvl w:val="0"/>
                <w:numId w:val="61"/>
              </w:numPr>
              <w:spacing w:after="0" w:line="240" w:lineRule="auto"/>
              <w:ind w:left="0" w:hanging="382"/>
              <w:jc w:val="both"/>
              <w:rPr>
                <w:rFonts w:ascii="Times New Roman" w:hAnsi="Times New Roman" w:cs="Times New Roman"/>
                <w:sz w:val="24"/>
                <w:szCs w:val="24"/>
              </w:rPr>
            </w:pPr>
            <w:r w:rsidRPr="00475A2F">
              <w:rPr>
                <w:rFonts w:ascii="Times New Roman" w:hAnsi="Times New Roman" w:cs="Times New Roman"/>
                <w:sz w:val="24"/>
                <w:szCs w:val="24"/>
              </w:rPr>
              <w:t xml:space="preserve">Развитие активного интереса к участию в практической работе </w:t>
            </w:r>
            <w:proofErr w:type="spellStart"/>
            <w:r w:rsidRPr="00475A2F">
              <w:rPr>
                <w:rFonts w:ascii="Times New Roman" w:hAnsi="Times New Roman" w:cs="Times New Roman"/>
                <w:sz w:val="24"/>
                <w:szCs w:val="24"/>
              </w:rPr>
              <w:t>медиацентра</w:t>
            </w:r>
            <w:proofErr w:type="spellEnd"/>
            <w:r w:rsidR="00EA6747">
              <w:rPr>
                <w:rFonts w:ascii="Times New Roman" w:hAnsi="Times New Roman" w:cs="Times New Roman"/>
                <w:sz w:val="24"/>
                <w:szCs w:val="24"/>
              </w:rPr>
              <w:t>.</w:t>
            </w:r>
          </w:p>
          <w:p w:rsidR="00475A2F" w:rsidRPr="00475A2F" w:rsidRDefault="00475A2F" w:rsidP="00C1683F">
            <w:pPr>
              <w:pStyle w:val="a6"/>
              <w:numPr>
                <w:ilvl w:val="0"/>
                <w:numId w:val="62"/>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Личностное развитие воспитанников (</w:t>
            </w:r>
            <w:proofErr w:type="spellStart"/>
            <w:r w:rsidRPr="00475A2F">
              <w:rPr>
                <w:rFonts w:ascii="Times New Roman" w:hAnsi="Times New Roman" w:cs="Times New Roman"/>
                <w:sz w:val="24"/>
                <w:szCs w:val="24"/>
              </w:rPr>
              <w:t>коммуникативность</w:t>
            </w:r>
            <w:proofErr w:type="spellEnd"/>
            <w:r w:rsidRPr="00475A2F">
              <w:rPr>
                <w:rFonts w:ascii="Times New Roman" w:hAnsi="Times New Roman" w:cs="Times New Roman"/>
                <w:sz w:val="24"/>
                <w:szCs w:val="24"/>
              </w:rPr>
              <w:t xml:space="preserve">, </w:t>
            </w:r>
            <w:proofErr w:type="spellStart"/>
            <w:r w:rsidRPr="00475A2F">
              <w:rPr>
                <w:rFonts w:ascii="Times New Roman" w:hAnsi="Times New Roman" w:cs="Times New Roman"/>
                <w:sz w:val="24"/>
                <w:szCs w:val="24"/>
              </w:rPr>
              <w:t>саморегуляция</w:t>
            </w:r>
            <w:proofErr w:type="spellEnd"/>
            <w:r w:rsidRPr="00475A2F">
              <w:rPr>
                <w:rFonts w:ascii="Times New Roman" w:hAnsi="Times New Roman" w:cs="Times New Roman"/>
                <w:sz w:val="24"/>
                <w:szCs w:val="24"/>
              </w:rPr>
              <w:t>, развитие психических процессов: восприятие, память внимание, мышление, речь, воображение</w:t>
            </w:r>
            <w:r w:rsidR="00EA6747">
              <w:rPr>
                <w:rFonts w:ascii="Times New Roman" w:hAnsi="Times New Roman" w:cs="Times New Roman"/>
                <w:sz w:val="24"/>
                <w:szCs w:val="24"/>
              </w:rPr>
              <w:t>.</w:t>
            </w:r>
            <w:r w:rsidRPr="00475A2F">
              <w:rPr>
                <w:rFonts w:ascii="Times New Roman" w:hAnsi="Times New Roman" w:cs="Times New Roman"/>
                <w:sz w:val="24"/>
                <w:szCs w:val="24"/>
              </w:rPr>
              <w:t xml:space="preserve"> </w:t>
            </w:r>
          </w:p>
          <w:p w:rsidR="00475A2F" w:rsidRPr="00475A2F" w:rsidRDefault="00475A2F" w:rsidP="00C1683F">
            <w:pPr>
              <w:pStyle w:val="a6"/>
              <w:numPr>
                <w:ilvl w:val="0"/>
                <w:numId w:val="62"/>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Создание видеоархива мероприятий ДОУ, фотолетописи</w:t>
            </w:r>
            <w:r w:rsidR="00EA6747">
              <w:rPr>
                <w:rFonts w:ascii="Times New Roman" w:hAnsi="Times New Roman" w:cs="Times New Roman"/>
                <w:sz w:val="24"/>
                <w:szCs w:val="24"/>
              </w:rPr>
              <w:t>.</w:t>
            </w:r>
          </w:p>
          <w:p w:rsidR="00475A2F" w:rsidRPr="00475A2F" w:rsidRDefault="00475A2F" w:rsidP="00C1683F">
            <w:pPr>
              <w:pStyle w:val="a6"/>
              <w:numPr>
                <w:ilvl w:val="0"/>
                <w:numId w:val="62"/>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Использование материалов при распространении передового педагогического опыта среди коллег,  при проведении семинаров, выступлений на конференциях, во время участия в конкурсах.</w:t>
            </w: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Фактические качественные результаты практики</w:t>
            </w:r>
          </w:p>
        </w:tc>
        <w:tc>
          <w:tcPr>
            <w:tcW w:w="7371" w:type="dxa"/>
            <w:shd w:val="clear" w:color="auto" w:fill="auto"/>
          </w:tcPr>
          <w:p w:rsidR="00475A2F" w:rsidRPr="00475A2F" w:rsidRDefault="00475A2F" w:rsidP="00C1683F">
            <w:pPr>
              <w:pStyle w:val="a6"/>
              <w:numPr>
                <w:ilvl w:val="0"/>
                <w:numId w:val="63"/>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Организован образовательный мультимедийный центр «Айболит TV», создан архив видеороликов мастер-классов с участием детей и родителей, архив новостных видеороликов, познавательных мультипликационных фильмов</w:t>
            </w:r>
            <w:r w:rsidR="00EA6747">
              <w:rPr>
                <w:rFonts w:ascii="Times New Roman" w:hAnsi="Times New Roman" w:cs="Times New Roman"/>
                <w:sz w:val="24"/>
                <w:szCs w:val="24"/>
              </w:rPr>
              <w:t>.</w:t>
            </w:r>
          </w:p>
          <w:p w:rsidR="00475A2F" w:rsidRPr="00475A2F" w:rsidRDefault="00475A2F" w:rsidP="00C1683F">
            <w:pPr>
              <w:pStyle w:val="a6"/>
              <w:numPr>
                <w:ilvl w:val="0"/>
                <w:numId w:val="63"/>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Участники образовательной практики имеют представление и социальный опыт действия в роли журналистов, репортёров и участников новостных видеороликов</w:t>
            </w:r>
            <w:r w:rsidR="00EA6747">
              <w:rPr>
                <w:rFonts w:ascii="Times New Roman" w:hAnsi="Times New Roman" w:cs="Times New Roman"/>
                <w:sz w:val="24"/>
                <w:szCs w:val="24"/>
              </w:rPr>
              <w:t>.</w:t>
            </w:r>
          </w:p>
          <w:p w:rsidR="00475A2F" w:rsidRPr="00475A2F" w:rsidRDefault="00475A2F" w:rsidP="00C1683F">
            <w:pPr>
              <w:pStyle w:val="a6"/>
              <w:numPr>
                <w:ilvl w:val="0"/>
                <w:numId w:val="63"/>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Появилась дополнительная открытость образовательного процесса для семей воспитанников</w:t>
            </w:r>
            <w:r w:rsidR="00EA6747">
              <w:rPr>
                <w:rFonts w:ascii="Times New Roman" w:hAnsi="Times New Roman" w:cs="Times New Roman"/>
                <w:sz w:val="24"/>
                <w:szCs w:val="24"/>
              </w:rPr>
              <w:t>.</w:t>
            </w:r>
          </w:p>
          <w:p w:rsidR="00475A2F" w:rsidRPr="00475A2F" w:rsidRDefault="00475A2F" w:rsidP="00C1683F">
            <w:pPr>
              <w:pStyle w:val="a6"/>
              <w:numPr>
                <w:ilvl w:val="0"/>
                <w:numId w:val="63"/>
              </w:numPr>
              <w:spacing w:after="0" w:line="240" w:lineRule="auto"/>
              <w:ind w:left="0" w:hanging="284"/>
              <w:jc w:val="both"/>
              <w:rPr>
                <w:rFonts w:ascii="Times New Roman" w:hAnsi="Times New Roman" w:cs="Times New Roman"/>
                <w:sz w:val="24"/>
                <w:szCs w:val="24"/>
              </w:rPr>
            </w:pPr>
            <w:r w:rsidRPr="00475A2F">
              <w:rPr>
                <w:rFonts w:ascii="Times New Roman" w:hAnsi="Times New Roman" w:cs="Times New Roman"/>
                <w:sz w:val="24"/>
                <w:szCs w:val="24"/>
              </w:rPr>
              <w:t xml:space="preserve">Повысилась эффективность использования технических и информационных средств в образовательном пространстве ДОУ. </w:t>
            </w:r>
          </w:p>
        </w:tc>
      </w:tr>
      <w:tr w:rsidR="00475A2F" w:rsidRPr="00FE7A9F"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Как осуществлялось распространение практики</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На городской стажировочной площадке на базе МБДОУ д/с № 32 «Айболит» на тему</w:t>
            </w:r>
            <w:r w:rsidRPr="00475A2F">
              <w:rPr>
                <w:rFonts w:ascii="Times New Roman" w:hAnsi="Times New Roman" w:cs="Times New Roman"/>
                <w:b/>
                <w:sz w:val="24"/>
                <w:szCs w:val="24"/>
              </w:rPr>
              <w:t xml:space="preserve"> </w:t>
            </w:r>
            <w:r w:rsidRPr="00475A2F">
              <w:rPr>
                <w:rFonts w:ascii="Times New Roman" w:hAnsi="Times New Roman" w:cs="Times New Roman"/>
                <w:sz w:val="24"/>
                <w:szCs w:val="24"/>
              </w:rPr>
              <w:t xml:space="preserve">«Наставничество как система поддержки специалистов и воспитателей в организации </w:t>
            </w:r>
            <w:proofErr w:type="spellStart"/>
            <w:r w:rsidRPr="00475A2F">
              <w:rPr>
                <w:rFonts w:ascii="Times New Roman" w:hAnsi="Times New Roman" w:cs="Times New Roman"/>
                <w:sz w:val="24"/>
                <w:szCs w:val="24"/>
              </w:rPr>
              <w:t>коррекционно</w:t>
            </w:r>
            <w:proofErr w:type="spellEnd"/>
            <w:r w:rsidRPr="00475A2F">
              <w:rPr>
                <w:rFonts w:ascii="Times New Roman" w:hAnsi="Times New Roman" w:cs="Times New Roman"/>
                <w:sz w:val="24"/>
                <w:szCs w:val="24"/>
              </w:rPr>
              <w:t xml:space="preserve"> – развивающей работы с детьми ОВЗ».</w:t>
            </w:r>
          </w:p>
          <w:p w:rsidR="00475A2F" w:rsidRPr="00475A2F" w:rsidRDefault="00A87130" w:rsidP="00475A2F">
            <w:pPr>
              <w:spacing w:after="0" w:line="240" w:lineRule="auto"/>
              <w:jc w:val="both"/>
              <w:rPr>
                <w:rFonts w:ascii="Times New Roman" w:hAnsi="Times New Roman" w:cs="Times New Roman"/>
                <w:sz w:val="24"/>
                <w:szCs w:val="24"/>
              </w:rPr>
            </w:pPr>
            <w:hyperlink r:id="rId158" w:history="1">
              <w:r w:rsidR="00475A2F" w:rsidRPr="00475A2F">
                <w:rPr>
                  <w:rStyle w:val="a5"/>
                  <w:rFonts w:ascii="Times New Roman" w:hAnsi="Times New Roman" w:cs="Times New Roman"/>
                  <w:sz w:val="24"/>
                  <w:szCs w:val="24"/>
                </w:rPr>
                <w:t>https://ds-ajbolit-ustilimsk-r138.gosweb.gosuslugi.ru/deyatelnost/innovatsii-dou/stazhirovochnaya-ploschadka/</w:t>
              </w:r>
            </w:hyperlink>
          </w:p>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color w:val="000000" w:themeColor="text1"/>
                <w:sz w:val="24"/>
                <w:szCs w:val="24"/>
              </w:rPr>
              <w:lastRenderedPageBreak/>
              <w:t xml:space="preserve">Доклад </w:t>
            </w:r>
            <w:r w:rsidRPr="00475A2F">
              <w:rPr>
                <w:rFonts w:ascii="Times New Roman" w:hAnsi="Times New Roman" w:cs="Times New Roman"/>
                <w:sz w:val="24"/>
                <w:szCs w:val="24"/>
              </w:rPr>
              <w:t xml:space="preserve">из опыта работы «Взаимодействие участников образовательного процесса в рамках внедрение практики организации детской телевизионной студии «Айболит TV».  </w:t>
            </w:r>
          </w:p>
          <w:p w:rsidR="00475A2F" w:rsidRPr="00475A2F" w:rsidRDefault="00A87130" w:rsidP="00475A2F">
            <w:pPr>
              <w:spacing w:after="0" w:line="240" w:lineRule="auto"/>
              <w:jc w:val="both"/>
              <w:rPr>
                <w:rFonts w:ascii="Times New Roman" w:hAnsi="Times New Roman" w:cs="Times New Roman"/>
                <w:sz w:val="24"/>
                <w:szCs w:val="24"/>
              </w:rPr>
            </w:pPr>
            <w:hyperlink r:id="rId159" w:history="1">
              <w:r w:rsidR="00475A2F" w:rsidRPr="00475A2F">
                <w:rPr>
                  <w:rStyle w:val="a5"/>
                  <w:rFonts w:ascii="Times New Roman" w:hAnsi="Times New Roman" w:cs="Times New Roman"/>
                  <w:sz w:val="24"/>
                  <w:szCs w:val="24"/>
                </w:rPr>
                <w:t>https://ds-ajbolit-ustilimsk-r138.gosweb.gosuslugi.ru/aybolit-tv/</w:t>
              </w:r>
            </w:hyperlink>
          </w:p>
          <w:p w:rsidR="00475A2F" w:rsidRPr="00475A2F" w:rsidRDefault="00475A2F" w:rsidP="00475A2F">
            <w:pPr>
              <w:pStyle w:val="a6"/>
              <w:spacing w:after="0" w:line="240" w:lineRule="auto"/>
              <w:ind w:left="0"/>
              <w:jc w:val="both"/>
              <w:rPr>
                <w:rFonts w:ascii="Times New Roman" w:hAnsi="Times New Roman" w:cs="Times New Roman"/>
                <w:sz w:val="24"/>
                <w:szCs w:val="24"/>
              </w:rPr>
            </w:pPr>
          </w:p>
        </w:tc>
      </w:tr>
      <w:tr w:rsidR="00475A2F" w:rsidRPr="00F56AF1"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lastRenderedPageBreak/>
              <w:t>В чем принципиальные отличия реализуемой практики от других известных аналогов</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Отличие образовательной практики «</w:t>
            </w:r>
            <w:proofErr w:type="spellStart"/>
            <w:r w:rsidRPr="00475A2F">
              <w:rPr>
                <w:rFonts w:ascii="Times New Roman" w:hAnsi="Times New Roman" w:cs="Times New Roman"/>
                <w:sz w:val="24"/>
                <w:szCs w:val="24"/>
              </w:rPr>
              <w:t>Медиацентр</w:t>
            </w:r>
            <w:proofErr w:type="spellEnd"/>
            <w:r w:rsidRPr="00475A2F">
              <w:rPr>
                <w:rFonts w:ascii="Times New Roman" w:hAnsi="Times New Roman" w:cs="Times New Roman"/>
                <w:sz w:val="24"/>
                <w:szCs w:val="24"/>
              </w:rPr>
              <w:t xml:space="preserve"> детской журналистики и мультипликации «Айболит </w:t>
            </w:r>
            <w:r w:rsidR="00EA6747" w:rsidRPr="00475A2F">
              <w:rPr>
                <w:rFonts w:ascii="Times New Roman" w:hAnsi="Times New Roman" w:cs="Times New Roman"/>
                <w:sz w:val="24"/>
                <w:szCs w:val="24"/>
              </w:rPr>
              <w:t>TV» в</w:t>
            </w:r>
            <w:r w:rsidRPr="00475A2F">
              <w:rPr>
                <w:rFonts w:ascii="Times New Roman" w:hAnsi="Times New Roman" w:cs="Times New Roman"/>
                <w:sz w:val="24"/>
                <w:szCs w:val="24"/>
              </w:rPr>
              <w:t xml:space="preserve"> творческой комбинации технологий, используемых в работе с </w:t>
            </w:r>
            <w:r w:rsidR="00EA6747" w:rsidRPr="00475A2F">
              <w:rPr>
                <w:rFonts w:ascii="Times New Roman" w:hAnsi="Times New Roman" w:cs="Times New Roman"/>
                <w:sz w:val="24"/>
                <w:szCs w:val="24"/>
              </w:rPr>
              <w:t>воспитанниками (</w:t>
            </w:r>
            <w:r w:rsidRPr="00475A2F">
              <w:rPr>
                <w:rFonts w:ascii="Times New Roman" w:hAnsi="Times New Roman" w:cs="Times New Roman"/>
                <w:sz w:val="24"/>
                <w:szCs w:val="24"/>
              </w:rPr>
              <w:t xml:space="preserve">телекоммуникационная, </w:t>
            </w:r>
            <w:proofErr w:type="spellStart"/>
            <w:r w:rsidRPr="00475A2F">
              <w:rPr>
                <w:rFonts w:ascii="Times New Roman" w:hAnsi="Times New Roman" w:cs="Times New Roman"/>
                <w:sz w:val="24"/>
                <w:szCs w:val="24"/>
              </w:rPr>
              <w:t>мультпликационная</w:t>
            </w:r>
            <w:proofErr w:type="spellEnd"/>
            <w:r w:rsidRPr="00475A2F">
              <w:rPr>
                <w:rFonts w:ascii="Times New Roman" w:hAnsi="Times New Roman" w:cs="Times New Roman"/>
                <w:sz w:val="24"/>
                <w:szCs w:val="24"/>
              </w:rPr>
              <w:t xml:space="preserve">, игровая, </w:t>
            </w:r>
            <w:proofErr w:type="spellStart"/>
            <w:r w:rsidRPr="00475A2F">
              <w:rPr>
                <w:rFonts w:ascii="Times New Roman" w:hAnsi="Times New Roman" w:cs="Times New Roman"/>
                <w:sz w:val="24"/>
                <w:szCs w:val="24"/>
              </w:rPr>
              <w:t>проектно</w:t>
            </w:r>
            <w:proofErr w:type="spellEnd"/>
            <w:r w:rsidRPr="00475A2F">
              <w:rPr>
                <w:rFonts w:ascii="Times New Roman" w:hAnsi="Times New Roman" w:cs="Times New Roman"/>
                <w:sz w:val="24"/>
                <w:szCs w:val="24"/>
              </w:rPr>
              <w:t xml:space="preserve"> – исследовательская технологии)</w:t>
            </w:r>
            <w:r w:rsidR="00EA6747">
              <w:rPr>
                <w:rFonts w:ascii="Times New Roman" w:hAnsi="Times New Roman" w:cs="Times New Roman"/>
                <w:sz w:val="24"/>
                <w:szCs w:val="24"/>
              </w:rPr>
              <w:t>.</w:t>
            </w:r>
          </w:p>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В интеграции деятельности всех субъектов образовательных отношений</w:t>
            </w:r>
            <w:r w:rsidR="00EA6747">
              <w:rPr>
                <w:rFonts w:ascii="Times New Roman" w:hAnsi="Times New Roman" w:cs="Times New Roman"/>
                <w:sz w:val="24"/>
                <w:szCs w:val="24"/>
              </w:rPr>
              <w:t>.</w:t>
            </w:r>
          </w:p>
          <w:p w:rsidR="00475A2F" w:rsidRPr="00475A2F" w:rsidRDefault="00475A2F" w:rsidP="001B5B81">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 xml:space="preserve">Реализация содержания практики имеет динамичный характер, образовательная деятельность основана на интеграции образовательных областей </w:t>
            </w:r>
            <w:r w:rsidR="001B5B81">
              <w:rPr>
                <w:rFonts w:ascii="Times New Roman" w:hAnsi="Times New Roman" w:cs="Times New Roman"/>
                <w:sz w:val="24"/>
                <w:szCs w:val="24"/>
              </w:rPr>
              <w:t>«</w:t>
            </w:r>
            <w:r w:rsidRPr="00475A2F">
              <w:rPr>
                <w:rFonts w:ascii="Times New Roman" w:hAnsi="Times New Roman" w:cs="Times New Roman"/>
                <w:sz w:val="24"/>
                <w:szCs w:val="24"/>
              </w:rPr>
              <w:t>Речевое развитие</w:t>
            </w:r>
            <w:r w:rsidR="001B5B81">
              <w:rPr>
                <w:rFonts w:ascii="Times New Roman" w:hAnsi="Times New Roman" w:cs="Times New Roman"/>
                <w:sz w:val="24"/>
                <w:szCs w:val="24"/>
              </w:rPr>
              <w:t>»</w:t>
            </w:r>
            <w:r w:rsidRPr="00475A2F">
              <w:rPr>
                <w:rFonts w:ascii="Times New Roman" w:hAnsi="Times New Roman" w:cs="Times New Roman"/>
                <w:sz w:val="24"/>
                <w:szCs w:val="24"/>
              </w:rPr>
              <w:t xml:space="preserve">, </w:t>
            </w:r>
            <w:r w:rsidR="001B5B81">
              <w:rPr>
                <w:rFonts w:ascii="Times New Roman" w:hAnsi="Times New Roman" w:cs="Times New Roman"/>
                <w:sz w:val="24"/>
                <w:szCs w:val="24"/>
              </w:rPr>
              <w:t>«</w:t>
            </w:r>
            <w:r w:rsidRPr="00475A2F">
              <w:rPr>
                <w:rFonts w:ascii="Times New Roman" w:hAnsi="Times New Roman" w:cs="Times New Roman"/>
                <w:sz w:val="24"/>
                <w:szCs w:val="24"/>
              </w:rPr>
              <w:t>Социально коммуникативное развитие", «Физическое развитие» и «Музыкальное развитие».</w:t>
            </w:r>
          </w:p>
        </w:tc>
      </w:tr>
      <w:tr w:rsidR="00475A2F" w:rsidRPr="00F56AF1"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Контактное лицо</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 xml:space="preserve">Осетрова Наталья </w:t>
            </w:r>
            <w:proofErr w:type="spellStart"/>
            <w:r w:rsidRPr="00475A2F">
              <w:rPr>
                <w:rFonts w:ascii="Times New Roman" w:hAnsi="Times New Roman" w:cs="Times New Roman"/>
                <w:sz w:val="24"/>
                <w:szCs w:val="24"/>
              </w:rPr>
              <w:t>Рафиковна</w:t>
            </w:r>
            <w:proofErr w:type="spellEnd"/>
            <w:r w:rsidRPr="00475A2F">
              <w:rPr>
                <w:rFonts w:ascii="Times New Roman" w:hAnsi="Times New Roman" w:cs="Times New Roman"/>
                <w:sz w:val="24"/>
                <w:szCs w:val="24"/>
              </w:rPr>
              <w:t>, воспитатель</w:t>
            </w:r>
          </w:p>
        </w:tc>
      </w:tr>
      <w:tr w:rsidR="00475A2F" w:rsidRPr="00F56AF1" w:rsidTr="00475A2F">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Телефон</w:t>
            </w:r>
          </w:p>
        </w:tc>
        <w:tc>
          <w:tcPr>
            <w:tcW w:w="7371"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89246146158</w:t>
            </w:r>
          </w:p>
        </w:tc>
      </w:tr>
      <w:tr w:rsidR="00475A2F" w:rsidRPr="002D043E" w:rsidTr="00475A2F">
        <w:trPr>
          <w:trHeight w:val="363"/>
        </w:trPr>
        <w:tc>
          <w:tcPr>
            <w:tcW w:w="2547" w:type="dxa"/>
            <w:shd w:val="clear" w:color="auto" w:fill="auto"/>
          </w:tcPr>
          <w:p w:rsidR="00475A2F" w:rsidRPr="00475A2F" w:rsidRDefault="00475A2F" w:rsidP="00475A2F">
            <w:pPr>
              <w:spacing w:after="0" w:line="240" w:lineRule="auto"/>
              <w:jc w:val="both"/>
              <w:rPr>
                <w:rFonts w:ascii="Times New Roman" w:hAnsi="Times New Roman" w:cs="Times New Roman"/>
                <w:sz w:val="24"/>
                <w:szCs w:val="24"/>
              </w:rPr>
            </w:pPr>
            <w:r w:rsidRPr="00475A2F">
              <w:rPr>
                <w:rFonts w:ascii="Times New Roman" w:hAnsi="Times New Roman" w:cs="Times New Roman"/>
                <w:sz w:val="24"/>
                <w:szCs w:val="24"/>
              </w:rPr>
              <w:t>Эл. почта</w:t>
            </w:r>
          </w:p>
        </w:tc>
        <w:tc>
          <w:tcPr>
            <w:tcW w:w="7371" w:type="dxa"/>
            <w:shd w:val="clear" w:color="auto" w:fill="auto"/>
          </w:tcPr>
          <w:p w:rsidR="00475A2F" w:rsidRPr="00475A2F" w:rsidRDefault="00A87130" w:rsidP="00475A2F">
            <w:pPr>
              <w:spacing w:after="0" w:line="240" w:lineRule="auto"/>
              <w:jc w:val="both"/>
              <w:rPr>
                <w:rFonts w:ascii="Times New Roman" w:hAnsi="Times New Roman" w:cs="Times New Roman"/>
                <w:sz w:val="24"/>
                <w:szCs w:val="24"/>
              </w:rPr>
            </w:pPr>
            <w:hyperlink r:id="rId160" w:history="1">
              <w:r w:rsidR="00475A2F" w:rsidRPr="00475A2F">
                <w:rPr>
                  <w:rStyle w:val="a5"/>
                  <w:rFonts w:ascii="Times New Roman" w:hAnsi="Times New Roman" w:cs="Times New Roman"/>
                  <w:sz w:val="24"/>
                  <w:szCs w:val="24"/>
                  <w:lang w:val="en-US"/>
                </w:rPr>
                <w:t>Osetrova</w:t>
              </w:r>
              <w:r w:rsidR="00475A2F" w:rsidRPr="00475A2F">
                <w:rPr>
                  <w:rStyle w:val="a5"/>
                  <w:rFonts w:ascii="Times New Roman" w:hAnsi="Times New Roman" w:cs="Times New Roman"/>
                  <w:sz w:val="24"/>
                  <w:szCs w:val="24"/>
                </w:rPr>
                <w:t>_</w:t>
              </w:r>
              <w:r w:rsidR="00475A2F" w:rsidRPr="00475A2F">
                <w:rPr>
                  <w:rStyle w:val="a5"/>
                  <w:rFonts w:ascii="Times New Roman" w:hAnsi="Times New Roman" w:cs="Times New Roman"/>
                  <w:sz w:val="24"/>
                  <w:szCs w:val="24"/>
                  <w:lang w:val="en-US"/>
                </w:rPr>
                <w:t>nr</w:t>
              </w:r>
              <w:r w:rsidR="00475A2F" w:rsidRPr="00475A2F">
                <w:rPr>
                  <w:rStyle w:val="a5"/>
                  <w:rFonts w:ascii="Times New Roman" w:hAnsi="Times New Roman" w:cs="Times New Roman"/>
                  <w:sz w:val="24"/>
                  <w:szCs w:val="24"/>
                </w:rPr>
                <w:t>@</w:t>
              </w:r>
              <w:r w:rsidR="00475A2F" w:rsidRPr="00475A2F">
                <w:rPr>
                  <w:rStyle w:val="a5"/>
                  <w:rFonts w:ascii="Times New Roman" w:hAnsi="Times New Roman" w:cs="Times New Roman"/>
                  <w:sz w:val="24"/>
                  <w:szCs w:val="24"/>
                  <w:lang w:val="en-US"/>
                </w:rPr>
                <w:t>mail</w:t>
              </w:r>
              <w:r w:rsidR="00475A2F" w:rsidRPr="00475A2F">
                <w:rPr>
                  <w:rStyle w:val="a5"/>
                  <w:rFonts w:ascii="Times New Roman" w:hAnsi="Times New Roman" w:cs="Times New Roman"/>
                  <w:sz w:val="24"/>
                  <w:szCs w:val="24"/>
                </w:rPr>
                <w:t>.</w:t>
              </w:r>
              <w:proofErr w:type="spellStart"/>
              <w:r w:rsidR="00475A2F" w:rsidRPr="00475A2F">
                <w:rPr>
                  <w:rStyle w:val="a5"/>
                  <w:rFonts w:ascii="Times New Roman" w:hAnsi="Times New Roman" w:cs="Times New Roman"/>
                  <w:sz w:val="24"/>
                  <w:szCs w:val="24"/>
                  <w:lang w:val="en-US"/>
                </w:rPr>
                <w:t>ru</w:t>
              </w:r>
              <w:proofErr w:type="spellEnd"/>
            </w:hyperlink>
            <w:r w:rsidR="00475A2F" w:rsidRPr="00475A2F">
              <w:rPr>
                <w:rFonts w:ascii="Times New Roman" w:hAnsi="Times New Roman" w:cs="Times New Roman"/>
                <w:sz w:val="24"/>
                <w:szCs w:val="24"/>
              </w:rPr>
              <w:t xml:space="preserve"> </w:t>
            </w:r>
          </w:p>
        </w:tc>
      </w:tr>
    </w:tbl>
    <w:p w:rsidR="00475A2F" w:rsidRDefault="00475A2F" w:rsidP="005D7BE3">
      <w:pPr>
        <w:shd w:val="clear" w:color="auto" w:fill="FFFFFF"/>
        <w:spacing w:after="0" w:line="240" w:lineRule="auto"/>
        <w:jc w:val="both"/>
        <w:textAlignment w:val="baseline"/>
        <w:rPr>
          <w:rFonts w:ascii="Times New Roman" w:hAnsi="Times New Roman" w:cs="Times New Roman"/>
          <w:sz w:val="24"/>
          <w:szCs w:val="24"/>
        </w:rPr>
      </w:pPr>
    </w:p>
    <w:p w:rsidR="00475A2F" w:rsidRDefault="00475A2F" w:rsidP="00475A2F">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1</w:t>
      </w:r>
      <w:r w:rsidR="00EB2D29">
        <w:rPr>
          <w:rFonts w:ascii="Times New Roman" w:hAnsi="Times New Roman" w:cs="Times New Roman"/>
          <w:b/>
          <w:sz w:val="24"/>
          <w:szCs w:val="24"/>
        </w:rPr>
        <w:t>9</w:t>
      </w:r>
      <w:r w:rsidR="00B92595">
        <w:rPr>
          <w:rFonts w:ascii="Times New Roman" w:hAnsi="Times New Roman" w:cs="Times New Roman"/>
          <w:b/>
          <w:sz w:val="24"/>
          <w:szCs w:val="24"/>
        </w:rPr>
        <w:t>*</w:t>
      </w:r>
    </w:p>
    <w:p w:rsidR="006D565C" w:rsidRDefault="006D565C" w:rsidP="00475A2F">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52"/>
        <w:gridCol w:w="7366"/>
      </w:tblGrid>
      <w:tr w:rsidR="006D565C"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Наименование муниципального образовательного учреждения</w:t>
            </w:r>
          </w:p>
        </w:tc>
        <w:tc>
          <w:tcPr>
            <w:tcW w:w="7366" w:type="dxa"/>
            <w:shd w:val="clear" w:color="auto" w:fill="auto"/>
          </w:tcPr>
          <w:p w:rsidR="006D565C" w:rsidRPr="00EA6747" w:rsidRDefault="006D565C" w:rsidP="006D565C">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rPr>
              <w:t>МБДОУ д/с № 35 «Соболек»</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Название успешной практики</w:t>
            </w:r>
          </w:p>
        </w:tc>
        <w:tc>
          <w:tcPr>
            <w:tcW w:w="7366" w:type="dxa"/>
            <w:shd w:val="clear" w:color="auto" w:fill="auto"/>
          </w:tcPr>
          <w:p w:rsidR="006D565C" w:rsidRPr="00EA6747" w:rsidRDefault="001B5B81" w:rsidP="006D565C">
            <w:pPr>
              <w:spacing w:after="0" w:line="240" w:lineRule="auto"/>
              <w:jc w:val="both"/>
              <w:rPr>
                <w:rFonts w:ascii="Times New Roman" w:hAnsi="Times New Roman" w:cs="Times New Roman"/>
                <w:b/>
                <w:sz w:val="24"/>
                <w:szCs w:val="24"/>
              </w:rPr>
            </w:pPr>
            <w:r w:rsidRPr="00EA6747">
              <w:rPr>
                <w:rFonts w:ascii="Times New Roman" w:hAnsi="Times New Roman" w:cs="Times New Roman"/>
                <w:b/>
                <w:sz w:val="24"/>
                <w:szCs w:val="24"/>
              </w:rPr>
              <w:t>«</w:t>
            </w:r>
            <w:r w:rsidR="006D565C" w:rsidRPr="00EA6747">
              <w:rPr>
                <w:rFonts w:ascii="Times New Roman" w:hAnsi="Times New Roman" w:cs="Times New Roman"/>
                <w:b/>
                <w:sz w:val="24"/>
                <w:szCs w:val="24"/>
              </w:rPr>
              <w:t>Образовательные ситуации в развитии исследоват</w:t>
            </w:r>
            <w:r w:rsidRPr="00EA6747">
              <w:rPr>
                <w:rFonts w:ascii="Times New Roman" w:hAnsi="Times New Roman" w:cs="Times New Roman"/>
                <w:b/>
                <w:sz w:val="24"/>
                <w:szCs w:val="24"/>
              </w:rPr>
              <w:t>ельского поведения дошкольников»</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Проблемы и задачи, которые решаются посредством практики</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Главными задачами создания и применения образовательных ситуаций является формирование у детей новых умений в разных видах деятельности и представлений, знаний по изучаемой теме, позволяющих смоделировать для детей реальную действительность и возможные варианты поведения. Используя образовательные ситуации, педагог имеет возможность вести ребенка не к знаниям, а к познанию окружающего мира. Таким образом, ребенок сам добывает знания и познает мир, давая свою оценку.</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Дата и место начала практики, место реализации практики на момент представления данных</w:t>
            </w:r>
          </w:p>
        </w:tc>
        <w:tc>
          <w:tcPr>
            <w:tcW w:w="7366" w:type="dxa"/>
            <w:shd w:val="clear" w:color="auto" w:fill="auto"/>
          </w:tcPr>
          <w:p w:rsidR="006D565C" w:rsidRPr="006D565C" w:rsidRDefault="001B5B81" w:rsidP="006D5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практики: 2024</w:t>
            </w:r>
            <w:r w:rsidR="006D565C" w:rsidRPr="006D565C">
              <w:rPr>
                <w:rFonts w:ascii="Times New Roman" w:hAnsi="Times New Roman" w:cs="Times New Roman"/>
                <w:sz w:val="24"/>
                <w:szCs w:val="24"/>
              </w:rPr>
              <w:t>г.</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Место реализации практики: МО город Усть-Илимск, МБДОУ д/с № 35 «Соболек»</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Целевая группа, на которую ориентирована практика</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Дошкольные образовательные учреждения, воспитатели ДОУ, воспитанники ДОУ и их семьи.</w:t>
            </w:r>
          </w:p>
        </w:tc>
      </w:tr>
      <w:tr w:rsidR="006D565C"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Масштаб реализации практики</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Муниципальный уровень. В реализации практики были задействованы 14 педагогов ДОУ и дети дошкольных групп - 79 детей.</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Запланированные результаты внедрения практики</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1. Будут разработаны алгоритмы образовательных ситуаций «Открытая задача», «Универсальный предмет», «Предметы - провокаторы».</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xml:space="preserve">2. Дети будут проявлять инициативу и самостоятельность. </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3. Повысится общекультурный уровень, сформируются позитивная самооценка дошкольников, коммуникативные, творческие навыки, личностные качества детей.</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lastRenderedPageBreak/>
              <w:t>Фактические качественные результаты практики</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Для развития исследовательского поведения дошкольников нами были разработаны и апробированы на практике следующие образовательные ситуации «Предметы - провокаторы в быту», «Предметы - провокаторы швеи», «Универсальный предмет «Мои помощники», Универсальный предмет «Перчатки - кисти», «Монета не тонет», «Краски своими руками», «Исследование чернильницы», «Как можно использовать предметы старины». Использование образовательных ситуаций в образовательном процессе способствовало повышению уровня развития детей (по результатам педагогических наблюдений) по следующим показателям:</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интерес к самостоятельным действиям в условиях выбора между новым и известным - на 22 %;</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проявление самостоятельного поиска ответа на интересующие вопросы (проявление инициативы, планирование деятельности, способы осуществления деятельности, характер результата) - на 11 %;</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настойчивость в достижении цели (проявление инициативы и самостоятельности) - на 9 %;</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автономность выполнения деятельности (независимость от взрослого) - на 16 %.</w:t>
            </w:r>
          </w:p>
        </w:tc>
      </w:tr>
      <w:tr w:rsidR="006D565C" w:rsidRPr="00FE7A9F"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Как осуществлялось распространение практики</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Открытое мероприятие для педагогов города «Практикум «Образовательные ситуации в развитии исследовательского поведения дошкольников»;</w:t>
            </w:r>
          </w:p>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 АНО «Научно-Образовательный Центр Педагогических проектов» г. Москва. Всероссийский конкурс педагогического мастерства «Организация образовательного процесса в ДОУ» (сертификат участия).</w:t>
            </w:r>
          </w:p>
        </w:tc>
      </w:tr>
      <w:tr w:rsidR="006D565C" w:rsidRPr="00F56AF1"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В чем принципиальные отличия реализуемой практики от других известных аналогов</w:t>
            </w:r>
          </w:p>
        </w:tc>
        <w:tc>
          <w:tcPr>
            <w:tcW w:w="7366"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Используя образовательные ситуации, педагог имеет возможность вести ребенка не к знаниям, а к познанию окружающего мира. Таким образом, ребенок сам добывает знания и познает мир, давая свою оценку. Системное использование образовательных ситуаций способствует тому, что дети с большим интересом и желанием включаются в образовательную деятельность, они стремятся к достижению результата.</w:t>
            </w:r>
          </w:p>
        </w:tc>
      </w:tr>
      <w:tr w:rsidR="006D565C" w:rsidRPr="00BD45F7"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Контактное лицо</w:t>
            </w:r>
          </w:p>
        </w:tc>
        <w:tc>
          <w:tcPr>
            <w:tcW w:w="7366" w:type="dxa"/>
          </w:tcPr>
          <w:p w:rsidR="006D565C" w:rsidRPr="006D565C" w:rsidRDefault="006D565C" w:rsidP="006D565C">
            <w:pPr>
              <w:spacing w:after="0" w:line="240" w:lineRule="auto"/>
              <w:rPr>
                <w:rFonts w:ascii="Times New Roman" w:hAnsi="Times New Roman" w:cs="Times New Roman"/>
                <w:sz w:val="24"/>
                <w:szCs w:val="24"/>
              </w:rPr>
            </w:pPr>
            <w:r w:rsidRPr="006D565C">
              <w:rPr>
                <w:rFonts w:ascii="Times New Roman" w:hAnsi="Times New Roman" w:cs="Times New Roman"/>
                <w:sz w:val="24"/>
                <w:szCs w:val="24"/>
              </w:rPr>
              <w:t>Александрова Юлия Михайловна, заведующая</w:t>
            </w:r>
          </w:p>
        </w:tc>
      </w:tr>
      <w:tr w:rsidR="006D565C" w:rsidRPr="00BD45F7"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Телефон</w:t>
            </w:r>
          </w:p>
        </w:tc>
        <w:tc>
          <w:tcPr>
            <w:tcW w:w="7366" w:type="dxa"/>
          </w:tcPr>
          <w:p w:rsidR="006D565C" w:rsidRPr="006D565C" w:rsidRDefault="006D565C" w:rsidP="006D565C">
            <w:pPr>
              <w:spacing w:after="0" w:line="240" w:lineRule="auto"/>
              <w:rPr>
                <w:rFonts w:ascii="Times New Roman" w:hAnsi="Times New Roman" w:cs="Times New Roman"/>
                <w:sz w:val="24"/>
                <w:szCs w:val="24"/>
              </w:rPr>
            </w:pPr>
            <w:r w:rsidRPr="006D565C">
              <w:rPr>
                <w:rFonts w:ascii="Times New Roman" w:hAnsi="Times New Roman" w:cs="Times New Roman"/>
                <w:sz w:val="24"/>
                <w:szCs w:val="24"/>
              </w:rPr>
              <w:t>8(39535)30821</w:t>
            </w:r>
          </w:p>
        </w:tc>
      </w:tr>
      <w:tr w:rsidR="006D565C" w:rsidRPr="00BD45F7" w:rsidTr="006D565C">
        <w:tc>
          <w:tcPr>
            <w:tcW w:w="2552" w:type="dxa"/>
            <w:shd w:val="clear" w:color="auto" w:fill="auto"/>
          </w:tcPr>
          <w:p w:rsidR="006D565C" w:rsidRPr="006D565C" w:rsidRDefault="006D565C" w:rsidP="006D565C">
            <w:pPr>
              <w:spacing w:after="0" w:line="240" w:lineRule="auto"/>
              <w:jc w:val="both"/>
              <w:rPr>
                <w:rFonts w:ascii="Times New Roman" w:hAnsi="Times New Roman" w:cs="Times New Roman"/>
                <w:sz w:val="24"/>
                <w:szCs w:val="24"/>
              </w:rPr>
            </w:pPr>
            <w:r w:rsidRPr="006D565C">
              <w:rPr>
                <w:rFonts w:ascii="Times New Roman" w:hAnsi="Times New Roman" w:cs="Times New Roman"/>
                <w:sz w:val="24"/>
                <w:szCs w:val="24"/>
              </w:rPr>
              <w:t>Почта</w:t>
            </w:r>
          </w:p>
        </w:tc>
        <w:tc>
          <w:tcPr>
            <w:tcW w:w="7366" w:type="dxa"/>
          </w:tcPr>
          <w:p w:rsidR="006D565C" w:rsidRPr="006D565C" w:rsidRDefault="006D565C" w:rsidP="006D565C">
            <w:pPr>
              <w:spacing w:after="0" w:line="240" w:lineRule="auto"/>
              <w:contextualSpacing/>
              <w:rPr>
                <w:rFonts w:ascii="Times New Roman" w:hAnsi="Times New Roman" w:cs="Times New Roman"/>
                <w:sz w:val="24"/>
                <w:szCs w:val="24"/>
              </w:rPr>
            </w:pPr>
            <w:r w:rsidRPr="006D565C">
              <w:rPr>
                <w:rFonts w:ascii="Times New Roman" w:hAnsi="Times New Roman" w:cs="Times New Roman"/>
                <w:sz w:val="24"/>
                <w:szCs w:val="24"/>
              </w:rPr>
              <w:t>sobolec35@mail.ru</w:t>
            </w:r>
          </w:p>
        </w:tc>
      </w:tr>
    </w:tbl>
    <w:p w:rsidR="006D565C" w:rsidRDefault="006D565C" w:rsidP="00475A2F">
      <w:pPr>
        <w:spacing w:after="0" w:line="240" w:lineRule="auto"/>
        <w:jc w:val="center"/>
        <w:rPr>
          <w:rFonts w:ascii="Times New Roman" w:hAnsi="Times New Roman" w:cs="Times New Roman"/>
          <w:b/>
          <w:sz w:val="24"/>
          <w:szCs w:val="24"/>
        </w:rPr>
      </w:pPr>
    </w:p>
    <w:p w:rsidR="0097036F" w:rsidRDefault="0097036F" w:rsidP="0097036F">
      <w:pPr>
        <w:spacing w:after="0" w:line="240" w:lineRule="auto"/>
        <w:jc w:val="center"/>
        <w:rPr>
          <w:rFonts w:ascii="Times New Roman" w:hAnsi="Times New Roman" w:cs="Times New Roman"/>
          <w:b/>
          <w:sz w:val="24"/>
          <w:szCs w:val="24"/>
        </w:rPr>
      </w:pPr>
      <w:r w:rsidRPr="0009525F">
        <w:rPr>
          <w:rFonts w:ascii="Times New Roman" w:hAnsi="Times New Roman" w:cs="Times New Roman"/>
          <w:b/>
          <w:sz w:val="24"/>
          <w:szCs w:val="24"/>
        </w:rPr>
        <w:t>Успешная практика</w:t>
      </w:r>
      <w:r>
        <w:rPr>
          <w:rFonts w:ascii="Times New Roman" w:hAnsi="Times New Roman" w:cs="Times New Roman"/>
          <w:b/>
          <w:sz w:val="24"/>
          <w:szCs w:val="24"/>
        </w:rPr>
        <w:t xml:space="preserve"> № </w:t>
      </w:r>
      <w:r w:rsidR="00EB2D29">
        <w:rPr>
          <w:rFonts w:ascii="Times New Roman" w:hAnsi="Times New Roman" w:cs="Times New Roman"/>
          <w:b/>
          <w:sz w:val="24"/>
          <w:szCs w:val="24"/>
        </w:rPr>
        <w:t>20</w:t>
      </w:r>
      <w:r w:rsidR="00B92595">
        <w:rPr>
          <w:rFonts w:ascii="Times New Roman" w:hAnsi="Times New Roman" w:cs="Times New Roman"/>
          <w:b/>
          <w:sz w:val="24"/>
          <w:szCs w:val="24"/>
        </w:rPr>
        <w:t>*</w:t>
      </w:r>
    </w:p>
    <w:p w:rsidR="0097036F" w:rsidRDefault="0097036F" w:rsidP="0097036F">
      <w:pPr>
        <w:spacing w:after="0" w:line="240" w:lineRule="auto"/>
        <w:jc w:val="center"/>
        <w:rPr>
          <w:rFonts w:ascii="Times New Roman"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552"/>
        <w:gridCol w:w="6803"/>
      </w:tblGrid>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Наименование муниципального образовательного учреждения</w:t>
            </w:r>
          </w:p>
        </w:tc>
        <w:tc>
          <w:tcPr>
            <w:tcW w:w="6803" w:type="dxa"/>
            <w:shd w:val="clear" w:color="auto" w:fill="auto"/>
          </w:tcPr>
          <w:p w:rsidR="0078128F" w:rsidRPr="00FA7525" w:rsidRDefault="0078128F" w:rsidP="0078128F">
            <w:pPr>
              <w:spacing w:after="0" w:line="240" w:lineRule="auto"/>
              <w:jc w:val="both"/>
              <w:rPr>
                <w:rFonts w:ascii="Times New Roman" w:hAnsi="Times New Roman" w:cs="Times New Roman"/>
                <w:b/>
                <w:sz w:val="24"/>
                <w:szCs w:val="24"/>
              </w:rPr>
            </w:pPr>
            <w:r w:rsidRPr="00FA7525">
              <w:rPr>
                <w:rFonts w:ascii="Times New Roman" w:hAnsi="Times New Roman" w:cs="Times New Roman"/>
                <w:b/>
                <w:sz w:val="24"/>
                <w:szCs w:val="24"/>
              </w:rPr>
              <w:t>МБДОУ д/с № 40 «Сороконожка»</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Название успешной практики</w:t>
            </w:r>
          </w:p>
        </w:tc>
        <w:tc>
          <w:tcPr>
            <w:tcW w:w="6803" w:type="dxa"/>
            <w:shd w:val="clear" w:color="auto" w:fill="auto"/>
          </w:tcPr>
          <w:p w:rsidR="0078128F" w:rsidRPr="00FA7525" w:rsidRDefault="001B5B81" w:rsidP="0078128F">
            <w:pPr>
              <w:spacing w:after="0" w:line="240" w:lineRule="auto"/>
              <w:jc w:val="both"/>
              <w:rPr>
                <w:rFonts w:ascii="Times New Roman" w:hAnsi="Times New Roman" w:cs="Times New Roman"/>
                <w:b/>
                <w:sz w:val="24"/>
                <w:szCs w:val="24"/>
              </w:rPr>
            </w:pPr>
            <w:r w:rsidRPr="00FA7525">
              <w:rPr>
                <w:rFonts w:ascii="Times New Roman" w:hAnsi="Times New Roman" w:cs="Times New Roman"/>
                <w:b/>
                <w:sz w:val="24"/>
                <w:szCs w:val="24"/>
              </w:rPr>
              <w:t>«</w:t>
            </w:r>
            <w:r w:rsidR="0078128F" w:rsidRPr="00FA7525">
              <w:rPr>
                <w:rFonts w:ascii="Times New Roman" w:hAnsi="Times New Roman" w:cs="Times New Roman"/>
                <w:b/>
                <w:sz w:val="24"/>
                <w:szCs w:val="24"/>
              </w:rPr>
              <w:t>Речевое развит</w:t>
            </w:r>
            <w:r w:rsidRPr="00FA7525">
              <w:rPr>
                <w:rFonts w:ascii="Times New Roman" w:hAnsi="Times New Roman" w:cs="Times New Roman"/>
                <w:b/>
                <w:sz w:val="24"/>
                <w:szCs w:val="24"/>
              </w:rPr>
              <w:t xml:space="preserve">ие у детей старшего дошкольного </w:t>
            </w:r>
            <w:r w:rsidR="0078128F" w:rsidRPr="00FA7525">
              <w:rPr>
                <w:rFonts w:ascii="Times New Roman" w:hAnsi="Times New Roman" w:cs="Times New Roman"/>
                <w:b/>
                <w:sz w:val="24"/>
                <w:szCs w:val="24"/>
              </w:rPr>
              <w:t>возраста как пропеде</w:t>
            </w:r>
            <w:r w:rsidRPr="00FA7525">
              <w:rPr>
                <w:rFonts w:ascii="Times New Roman" w:hAnsi="Times New Roman" w:cs="Times New Roman"/>
                <w:b/>
                <w:sz w:val="24"/>
                <w:szCs w:val="24"/>
              </w:rPr>
              <w:t xml:space="preserve">втика формирования читательской </w:t>
            </w:r>
            <w:r w:rsidR="0078128F" w:rsidRPr="00FA7525">
              <w:rPr>
                <w:rFonts w:ascii="Times New Roman" w:hAnsi="Times New Roman" w:cs="Times New Roman"/>
                <w:b/>
                <w:sz w:val="24"/>
                <w:szCs w:val="24"/>
              </w:rPr>
              <w:t>грамотности с использованием цифровой образо</w:t>
            </w:r>
            <w:r w:rsidRPr="00FA7525">
              <w:rPr>
                <w:rFonts w:ascii="Times New Roman" w:hAnsi="Times New Roman" w:cs="Times New Roman"/>
                <w:b/>
                <w:sz w:val="24"/>
                <w:szCs w:val="24"/>
              </w:rPr>
              <w:t>вательной среды МЭО Детский сад»</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Проблемы и задачи, которые решаются посредством практики</w:t>
            </w:r>
          </w:p>
        </w:tc>
        <w:tc>
          <w:tcPr>
            <w:tcW w:w="6803" w:type="dxa"/>
            <w:shd w:val="clear" w:color="auto" w:fill="auto"/>
          </w:tcPr>
          <w:p w:rsidR="0078128F" w:rsidRPr="0078128F" w:rsidRDefault="0078128F" w:rsidP="00732925">
            <w:pPr>
              <w:spacing w:after="0" w:line="240" w:lineRule="auto"/>
              <w:jc w:val="both"/>
              <w:rPr>
                <w:rFonts w:ascii="Times New Roman" w:hAnsi="Times New Roman" w:cs="Times New Roman"/>
                <w:bCs/>
                <w:sz w:val="24"/>
                <w:szCs w:val="24"/>
                <w:lang w:eastAsia="ar-SA"/>
              </w:rPr>
            </w:pPr>
            <w:r w:rsidRPr="0078128F">
              <w:rPr>
                <w:rFonts w:ascii="Times New Roman" w:hAnsi="Times New Roman" w:cs="Times New Roman"/>
                <w:bCs/>
                <w:sz w:val="24"/>
                <w:szCs w:val="24"/>
                <w:lang w:eastAsia="ar-SA"/>
              </w:rPr>
              <w:t>Внедрение в педагогическую практику эффективных цифровых технологий, позволяющих развивать у детей предпосылки читательской (речевой) грамотности как основы развития функциональной грамотности</w:t>
            </w:r>
            <w:r w:rsidR="004828EF">
              <w:rPr>
                <w:rFonts w:ascii="Times New Roman" w:hAnsi="Times New Roman" w:cs="Times New Roman"/>
                <w:bCs/>
                <w:sz w:val="24"/>
                <w:szCs w:val="24"/>
                <w:lang w:eastAsia="ar-SA"/>
              </w:rPr>
              <w:t>.</w:t>
            </w:r>
            <w:r w:rsidRPr="0078128F">
              <w:rPr>
                <w:rFonts w:ascii="Times New Roman" w:hAnsi="Times New Roman" w:cs="Times New Roman"/>
                <w:bCs/>
                <w:sz w:val="24"/>
                <w:szCs w:val="24"/>
                <w:lang w:eastAsia="ar-SA"/>
              </w:rPr>
              <w:t xml:space="preserve"> </w:t>
            </w:r>
          </w:p>
          <w:p w:rsidR="0078128F" w:rsidRPr="0078128F" w:rsidRDefault="0078128F" w:rsidP="00732925">
            <w:pPr>
              <w:spacing w:after="0" w:line="240" w:lineRule="auto"/>
              <w:jc w:val="both"/>
              <w:rPr>
                <w:rFonts w:ascii="Times New Roman" w:hAnsi="Times New Roman" w:cs="Times New Roman"/>
                <w:bCs/>
                <w:sz w:val="24"/>
                <w:szCs w:val="24"/>
                <w:lang w:eastAsia="ar-SA"/>
              </w:rPr>
            </w:pPr>
            <w:r w:rsidRPr="0078128F">
              <w:rPr>
                <w:rFonts w:ascii="Times New Roman" w:hAnsi="Times New Roman" w:cs="Times New Roman"/>
                <w:sz w:val="24"/>
                <w:szCs w:val="24"/>
                <w:lang w:eastAsia="ar-SA"/>
              </w:rPr>
              <w:t>Организация образовательного процесса с использованием МЭО, направленный на развитие предпосылок функциональной грамотности у детей 3-7 лет, а также на решение задач ФОП ДО.</w:t>
            </w:r>
          </w:p>
          <w:p w:rsidR="0078128F" w:rsidRPr="0078128F" w:rsidRDefault="0078128F" w:rsidP="00732925">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lang w:eastAsia="ar-SA"/>
              </w:rPr>
              <w:lastRenderedPageBreak/>
              <w:t>Вовлечение родителей в образовательную деятельность дошкольников с использованием цифровой образовательной платформы «Мобильное Электронное Образование».</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lastRenderedPageBreak/>
              <w:t>Дата и место начала практики, место реализации практики на момент представления данных</w:t>
            </w:r>
          </w:p>
        </w:tc>
        <w:tc>
          <w:tcPr>
            <w:tcW w:w="6803" w:type="dxa"/>
            <w:shd w:val="clear" w:color="auto" w:fill="auto"/>
          </w:tcPr>
          <w:p w:rsidR="0078128F" w:rsidRPr="0078128F" w:rsidRDefault="0078128F" w:rsidP="00732925">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Муниципальное бюджетное дошкольно</w:t>
            </w:r>
            <w:r w:rsidR="001B5B81">
              <w:rPr>
                <w:rFonts w:ascii="Times New Roman" w:hAnsi="Times New Roman" w:cs="Times New Roman"/>
                <w:sz w:val="24"/>
                <w:szCs w:val="24"/>
              </w:rPr>
              <w:t xml:space="preserve">е </w:t>
            </w:r>
            <w:r w:rsidRPr="0078128F">
              <w:rPr>
                <w:rFonts w:ascii="Times New Roman" w:hAnsi="Times New Roman" w:cs="Times New Roman"/>
                <w:sz w:val="24"/>
                <w:szCs w:val="24"/>
              </w:rPr>
              <w:t>образова</w:t>
            </w:r>
            <w:r w:rsidR="001B5B81">
              <w:rPr>
                <w:rFonts w:ascii="Times New Roman" w:hAnsi="Times New Roman" w:cs="Times New Roman"/>
                <w:sz w:val="24"/>
                <w:szCs w:val="24"/>
              </w:rPr>
              <w:t xml:space="preserve">тельное учреждение «Детский сад </w:t>
            </w:r>
            <w:r w:rsidRPr="0078128F">
              <w:rPr>
                <w:rFonts w:ascii="Times New Roman" w:hAnsi="Times New Roman" w:cs="Times New Roman"/>
                <w:sz w:val="24"/>
                <w:szCs w:val="24"/>
              </w:rPr>
              <w:t>комбиниров</w:t>
            </w:r>
            <w:r w:rsidR="001B5B81">
              <w:rPr>
                <w:rFonts w:ascii="Times New Roman" w:hAnsi="Times New Roman" w:cs="Times New Roman"/>
                <w:sz w:val="24"/>
                <w:szCs w:val="24"/>
              </w:rPr>
              <w:t xml:space="preserve">анного вида №40 «Сороконожка»,  </w:t>
            </w:r>
            <w:r w:rsidRPr="0078128F">
              <w:rPr>
                <w:rFonts w:ascii="Times New Roman" w:hAnsi="Times New Roman" w:cs="Times New Roman"/>
                <w:sz w:val="24"/>
                <w:szCs w:val="24"/>
              </w:rPr>
              <w:t>сентябрь,2024 год</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Целевая группа, на которую ориентирована практика</w:t>
            </w:r>
          </w:p>
        </w:tc>
        <w:tc>
          <w:tcPr>
            <w:tcW w:w="6803" w:type="dxa"/>
            <w:shd w:val="clear" w:color="auto" w:fill="auto"/>
          </w:tcPr>
          <w:p w:rsidR="0078128F" w:rsidRPr="0078128F" w:rsidRDefault="0078128F" w:rsidP="00732925">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воспитанники детского сада, представители родительской общественности, педагоги</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Масштаб реализации практики</w:t>
            </w:r>
          </w:p>
        </w:tc>
        <w:tc>
          <w:tcPr>
            <w:tcW w:w="6803" w:type="dxa"/>
            <w:shd w:val="clear" w:color="auto" w:fill="auto"/>
          </w:tcPr>
          <w:p w:rsidR="0078128F" w:rsidRPr="0078128F" w:rsidRDefault="001B5B81" w:rsidP="001B5B81">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С</w:t>
            </w:r>
            <w:r w:rsidR="0078128F" w:rsidRPr="0078128F">
              <w:rPr>
                <w:rFonts w:ascii="Times New Roman" w:hAnsi="Times New Roman" w:cs="Times New Roman"/>
                <w:sz w:val="24"/>
                <w:szCs w:val="24"/>
              </w:rPr>
              <w:t>м</w:t>
            </w:r>
            <w:r>
              <w:rPr>
                <w:rFonts w:ascii="Times New Roman" w:hAnsi="Times New Roman" w:cs="Times New Roman"/>
                <w:sz w:val="24"/>
                <w:szCs w:val="24"/>
              </w:rPr>
              <w:t>.</w:t>
            </w:r>
            <w:r w:rsidR="0078128F" w:rsidRPr="0078128F">
              <w:rPr>
                <w:rFonts w:ascii="Times New Roman" w:hAnsi="Times New Roman" w:cs="Times New Roman"/>
                <w:sz w:val="24"/>
                <w:szCs w:val="24"/>
              </w:rPr>
              <w:t xml:space="preserve"> </w:t>
            </w:r>
            <w:r>
              <w:rPr>
                <w:rFonts w:ascii="Times New Roman" w:hAnsi="Times New Roman" w:cs="Times New Roman"/>
                <w:sz w:val="24"/>
                <w:szCs w:val="24"/>
              </w:rPr>
              <w:t>П</w:t>
            </w:r>
            <w:r w:rsidR="0078128F" w:rsidRPr="0078128F">
              <w:rPr>
                <w:rFonts w:ascii="Times New Roman" w:hAnsi="Times New Roman" w:cs="Times New Roman"/>
                <w:sz w:val="24"/>
                <w:szCs w:val="24"/>
              </w:rPr>
              <w:t>риложение</w:t>
            </w:r>
            <w:r w:rsidR="004828EF">
              <w:rPr>
                <w:rFonts w:ascii="Times New Roman" w:hAnsi="Times New Roman" w:cs="Times New Roman"/>
                <w:sz w:val="24"/>
                <w:szCs w:val="24"/>
              </w:rPr>
              <w:t xml:space="preserve"> к успешной практике</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Запланированные результаты внедрения практики</w:t>
            </w:r>
          </w:p>
        </w:tc>
        <w:tc>
          <w:tcPr>
            <w:tcW w:w="6803" w:type="dxa"/>
            <w:shd w:val="clear" w:color="auto" w:fill="auto"/>
          </w:tcPr>
          <w:p w:rsidR="0078128F" w:rsidRPr="001B5B81" w:rsidRDefault="0078128F" w:rsidP="00370FC4">
            <w:pPr>
              <w:spacing w:after="0" w:line="240" w:lineRule="auto"/>
              <w:jc w:val="both"/>
              <w:rPr>
                <w:rFonts w:ascii="Times New Roman" w:hAnsi="Times New Roman" w:cs="Times New Roman"/>
                <w:sz w:val="24"/>
                <w:szCs w:val="24"/>
              </w:rPr>
            </w:pPr>
            <w:r w:rsidRPr="001B5B81">
              <w:rPr>
                <w:rFonts w:ascii="Times New Roman" w:hAnsi="Times New Roman" w:cs="Times New Roman"/>
                <w:sz w:val="24"/>
                <w:szCs w:val="24"/>
              </w:rPr>
              <w:t>1.Включение в иннов</w:t>
            </w:r>
            <w:r w:rsidR="001B5B81">
              <w:rPr>
                <w:rFonts w:ascii="Times New Roman" w:hAnsi="Times New Roman" w:cs="Times New Roman"/>
                <w:sz w:val="24"/>
                <w:szCs w:val="24"/>
              </w:rPr>
              <w:t xml:space="preserve">ационную деятельность педагогов </w:t>
            </w:r>
            <w:r w:rsidRPr="001B5B81">
              <w:rPr>
                <w:rFonts w:ascii="Times New Roman" w:hAnsi="Times New Roman" w:cs="Times New Roman"/>
                <w:sz w:val="24"/>
                <w:szCs w:val="24"/>
              </w:rPr>
              <w:t>ДОУ по использованию МЭО в образовательном процессе.</w:t>
            </w:r>
          </w:p>
          <w:p w:rsidR="0078128F" w:rsidRPr="001B5B81" w:rsidRDefault="0078128F" w:rsidP="00370FC4">
            <w:pPr>
              <w:spacing w:after="0" w:line="240" w:lineRule="auto"/>
              <w:jc w:val="both"/>
              <w:rPr>
                <w:rFonts w:ascii="Times New Roman" w:hAnsi="Times New Roman" w:cs="Times New Roman"/>
                <w:sz w:val="24"/>
                <w:szCs w:val="24"/>
              </w:rPr>
            </w:pPr>
            <w:r w:rsidRPr="001B5B81">
              <w:rPr>
                <w:rFonts w:ascii="Times New Roman" w:hAnsi="Times New Roman" w:cs="Times New Roman"/>
                <w:sz w:val="24"/>
                <w:szCs w:val="24"/>
              </w:rPr>
              <w:t>2. Организа</w:t>
            </w:r>
            <w:r w:rsidR="001B5B81">
              <w:rPr>
                <w:rFonts w:ascii="Times New Roman" w:hAnsi="Times New Roman" w:cs="Times New Roman"/>
                <w:sz w:val="24"/>
                <w:szCs w:val="24"/>
              </w:rPr>
              <w:t xml:space="preserve">ция образовательного процесса с </w:t>
            </w:r>
            <w:r w:rsidRPr="001B5B81">
              <w:rPr>
                <w:rFonts w:ascii="Times New Roman" w:hAnsi="Times New Roman" w:cs="Times New Roman"/>
                <w:sz w:val="24"/>
                <w:szCs w:val="24"/>
              </w:rPr>
              <w:t>использованием МЭО, направленный на развит</w:t>
            </w:r>
            <w:r w:rsidR="001B5B81">
              <w:rPr>
                <w:rFonts w:ascii="Times New Roman" w:hAnsi="Times New Roman" w:cs="Times New Roman"/>
                <w:sz w:val="24"/>
                <w:szCs w:val="24"/>
              </w:rPr>
              <w:t xml:space="preserve">ие </w:t>
            </w:r>
            <w:r w:rsidRPr="001B5B81">
              <w:rPr>
                <w:rFonts w:ascii="Times New Roman" w:hAnsi="Times New Roman" w:cs="Times New Roman"/>
                <w:sz w:val="24"/>
                <w:szCs w:val="24"/>
              </w:rPr>
              <w:t>предпосылок речев</w:t>
            </w:r>
            <w:r w:rsidR="001B5B81">
              <w:rPr>
                <w:rFonts w:ascii="Times New Roman" w:hAnsi="Times New Roman" w:cs="Times New Roman"/>
                <w:sz w:val="24"/>
                <w:szCs w:val="24"/>
              </w:rPr>
              <w:t xml:space="preserve">ой грамотности у детей старшего </w:t>
            </w:r>
            <w:r w:rsidRPr="001B5B81">
              <w:rPr>
                <w:rFonts w:ascii="Times New Roman" w:hAnsi="Times New Roman" w:cs="Times New Roman"/>
                <w:sz w:val="24"/>
                <w:szCs w:val="24"/>
              </w:rPr>
              <w:t>дошкольного возраста, а также на решение задач ФОП ДО.</w:t>
            </w:r>
          </w:p>
          <w:p w:rsidR="0078128F" w:rsidRPr="001B5B81" w:rsidRDefault="0078128F" w:rsidP="00370FC4">
            <w:pPr>
              <w:spacing w:after="0" w:line="240" w:lineRule="auto"/>
              <w:jc w:val="both"/>
              <w:rPr>
                <w:rFonts w:ascii="Times New Roman" w:hAnsi="Times New Roman" w:cs="Times New Roman"/>
                <w:sz w:val="24"/>
                <w:szCs w:val="24"/>
              </w:rPr>
            </w:pPr>
            <w:r w:rsidRPr="001B5B81">
              <w:rPr>
                <w:rFonts w:ascii="Times New Roman" w:hAnsi="Times New Roman" w:cs="Times New Roman"/>
                <w:sz w:val="24"/>
                <w:szCs w:val="24"/>
              </w:rPr>
              <w:t>3. Вовлечение родителей</w:t>
            </w:r>
            <w:r w:rsidR="001B5B81">
              <w:rPr>
                <w:rFonts w:ascii="Times New Roman" w:hAnsi="Times New Roman" w:cs="Times New Roman"/>
                <w:sz w:val="24"/>
                <w:szCs w:val="24"/>
              </w:rPr>
              <w:t xml:space="preserve"> в образовательную деятельность </w:t>
            </w:r>
            <w:r w:rsidRPr="001B5B81">
              <w:rPr>
                <w:rFonts w:ascii="Times New Roman" w:hAnsi="Times New Roman" w:cs="Times New Roman"/>
                <w:sz w:val="24"/>
                <w:szCs w:val="24"/>
              </w:rPr>
              <w:t>дошкольников с использо</w:t>
            </w:r>
            <w:r w:rsidR="001B5B81">
              <w:rPr>
                <w:rFonts w:ascii="Times New Roman" w:hAnsi="Times New Roman" w:cs="Times New Roman"/>
                <w:sz w:val="24"/>
                <w:szCs w:val="24"/>
              </w:rPr>
              <w:t xml:space="preserve">ванием цифровой образовательной </w:t>
            </w:r>
            <w:r w:rsidRPr="001B5B81">
              <w:rPr>
                <w:rFonts w:ascii="Times New Roman" w:hAnsi="Times New Roman" w:cs="Times New Roman"/>
                <w:sz w:val="24"/>
                <w:szCs w:val="24"/>
              </w:rPr>
              <w:t>платформы «Мобильное Электронное Образование».</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Фактические качественные результаты практики</w:t>
            </w:r>
          </w:p>
        </w:tc>
        <w:tc>
          <w:tcPr>
            <w:tcW w:w="6803" w:type="dxa"/>
            <w:shd w:val="clear" w:color="auto" w:fill="auto"/>
          </w:tcPr>
          <w:p w:rsidR="0078128F" w:rsidRPr="001B5B81" w:rsidRDefault="001B5B81" w:rsidP="00370F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w:t>
            </w:r>
            <w:r w:rsidR="0078128F" w:rsidRPr="001B5B81">
              <w:rPr>
                <w:rFonts w:ascii="Times New Roman" w:hAnsi="Times New Roman" w:cs="Times New Roman"/>
                <w:sz w:val="24"/>
                <w:szCs w:val="24"/>
              </w:rPr>
              <w:t xml:space="preserve">убликация электронного сборника методических материалов «Возможности цифровой образовательной среды цифровой образовательной среды «МЭО Детский сад» на официальном сайте детского сада Электронный сборник методических материалов «Возможности цифровой образовательной среды цифровой образовательной среды «МЭО Детский сад» на официальном сайте детского сада </w:t>
            </w:r>
          </w:p>
          <w:p w:rsidR="0078128F" w:rsidRPr="001B5B81" w:rsidRDefault="00A87130" w:rsidP="00370FC4">
            <w:pPr>
              <w:pStyle w:val="a6"/>
              <w:spacing w:after="0" w:line="240" w:lineRule="auto"/>
              <w:ind w:left="0"/>
              <w:jc w:val="both"/>
              <w:rPr>
                <w:rFonts w:ascii="Times New Roman" w:hAnsi="Times New Roman" w:cs="Times New Roman"/>
                <w:sz w:val="24"/>
                <w:szCs w:val="24"/>
              </w:rPr>
            </w:pPr>
            <w:hyperlink r:id="rId161" w:history="1">
              <w:r w:rsidR="0078128F" w:rsidRPr="001B5B81">
                <w:rPr>
                  <w:rFonts w:ascii="Times New Roman" w:hAnsi="Times New Roman" w:cs="Times New Roman"/>
                  <w:color w:val="0563C1" w:themeColor="hyperlink"/>
                  <w:sz w:val="24"/>
                  <w:szCs w:val="24"/>
                  <w:u w:val="single"/>
                </w:rPr>
                <w:t>https://ds-sorokonozhka-ustilimsk-r138.gosweb.gosuslugi.ru/svedeniya-ob-obrazovatelnoy-organizatsii/dokumenty/sbornik-materialov-vozmozhnosti-tsifrovoy-obrazovatelnoy-sredy-meo-detskiy-sad.html</w:t>
              </w:r>
            </w:hyperlink>
          </w:p>
          <w:p w:rsidR="0078128F" w:rsidRPr="001B5B81" w:rsidRDefault="0078128F" w:rsidP="001B5B81">
            <w:pPr>
              <w:spacing w:after="0" w:line="240" w:lineRule="auto"/>
              <w:contextualSpacing/>
              <w:jc w:val="both"/>
              <w:rPr>
                <w:rFonts w:ascii="Times New Roman" w:hAnsi="Times New Roman" w:cs="Times New Roman"/>
                <w:sz w:val="24"/>
                <w:szCs w:val="24"/>
              </w:rPr>
            </w:pPr>
            <w:r w:rsidRPr="001B5B81">
              <w:rPr>
                <w:rFonts w:ascii="Times New Roman" w:hAnsi="Times New Roman" w:cs="Times New Roman"/>
                <w:sz w:val="24"/>
                <w:szCs w:val="24"/>
              </w:rPr>
              <w:t>Работа педагогических работников детского сада на инновационной площадке стала одной из причин качественного профессионального роста – 7 человек повысили квалификационную категорию. Из них 6 педагогов получили квалификационную категорию впервые.</w:t>
            </w:r>
          </w:p>
          <w:p w:rsidR="0078128F" w:rsidRPr="001B5B81" w:rsidRDefault="0078128F" w:rsidP="001B5B81">
            <w:pPr>
              <w:spacing w:after="0" w:line="240" w:lineRule="auto"/>
              <w:jc w:val="both"/>
              <w:rPr>
                <w:rFonts w:ascii="Times New Roman" w:hAnsi="Times New Roman" w:cs="Times New Roman"/>
                <w:color w:val="C00000"/>
                <w:sz w:val="24"/>
                <w:szCs w:val="24"/>
              </w:rPr>
            </w:pPr>
            <w:r w:rsidRPr="001B5B81">
              <w:rPr>
                <w:rFonts w:ascii="Times New Roman" w:hAnsi="Times New Roman" w:cs="Times New Roman"/>
                <w:sz w:val="24"/>
                <w:szCs w:val="24"/>
              </w:rPr>
              <w:t xml:space="preserve">Присвоение статуса Опорная консультационная площадки федерального уровня по инновационной деятельности </w:t>
            </w:r>
            <w:r w:rsidR="001B5B81">
              <w:rPr>
                <w:rFonts w:ascii="Times New Roman" w:hAnsi="Times New Roman" w:cs="Times New Roman"/>
                <w:sz w:val="24"/>
                <w:szCs w:val="24"/>
              </w:rPr>
              <w:t>«</w:t>
            </w:r>
            <w:r w:rsidRPr="001B5B81">
              <w:rPr>
                <w:rFonts w:ascii="Times New Roman" w:hAnsi="Times New Roman" w:cs="Times New Roman"/>
                <w:sz w:val="24"/>
                <w:szCs w:val="24"/>
              </w:rPr>
              <w:t>Мобильное электронное образование - Детский сад</w:t>
            </w:r>
            <w:r w:rsidR="001B5B81">
              <w:rPr>
                <w:rFonts w:ascii="Times New Roman" w:hAnsi="Times New Roman" w:cs="Times New Roman"/>
                <w:sz w:val="24"/>
                <w:szCs w:val="24"/>
              </w:rPr>
              <w:t>»</w:t>
            </w:r>
            <w:r w:rsidRPr="001B5B81">
              <w:rPr>
                <w:rFonts w:ascii="Times New Roman" w:hAnsi="Times New Roman" w:cs="Times New Roman"/>
                <w:sz w:val="24"/>
                <w:szCs w:val="24"/>
              </w:rPr>
              <w:t>, как резидента инновационного фонда «</w:t>
            </w:r>
            <w:proofErr w:type="spellStart"/>
            <w:r w:rsidRPr="001B5B81">
              <w:rPr>
                <w:rFonts w:ascii="Times New Roman" w:hAnsi="Times New Roman" w:cs="Times New Roman"/>
                <w:sz w:val="24"/>
                <w:szCs w:val="24"/>
              </w:rPr>
              <w:t>Сколково</w:t>
            </w:r>
            <w:proofErr w:type="spellEnd"/>
            <w:r w:rsidR="001B5B81">
              <w:rPr>
                <w:rFonts w:ascii="Times New Roman" w:hAnsi="Times New Roman" w:cs="Times New Roman"/>
                <w:sz w:val="24"/>
                <w:szCs w:val="24"/>
              </w:rPr>
              <w:t>»</w:t>
            </w:r>
            <w:r w:rsidRPr="001B5B81">
              <w:rPr>
                <w:rFonts w:ascii="Times New Roman" w:hAnsi="Times New Roman" w:cs="Times New Roman"/>
                <w:sz w:val="24"/>
                <w:szCs w:val="24"/>
              </w:rPr>
              <w:t xml:space="preserve"> и инновационного научн</w:t>
            </w:r>
            <w:r w:rsidR="001B5B81">
              <w:rPr>
                <w:rFonts w:ascii="Times New Roman" w:hAnsi="Times New Roman" w:cs="Times New Roman"/>
                <w:sz w:val="24"/>
                <w:szCs w:val="24"/>
              </w:rPr>
              <w:t>о- технологического центра МГУ «</w:t>
            </w:r>
            <w:r w:rsidRPr="001B5B81">
              <w:rPr>
                <w:rFonts w:ascii="Times New Roman" w:hAnsi="Times New Roman" w:cs="Times New Roman"/>
                <w:sz w:val="24"/>
                <w:szCs w:val="24"/>
              </w:rPr>
              <w:t>Воробьевы горы</w:t>
            </w:r>
            <w:r w:rsidR="001B5B81">
              <w:rPr>
                <w:rFonts w:ascii="Times New Roman" w:hAnsi="Times New Roman" w:cs="Times New Roman"/>
                <w:sz w:val="24"/>
                <w:szCs w:val="24"/>
              </w:rPr>
              <w:t>»</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Как осуществлялось распространение практики</w:t>
            </w:r>
          </w:p>
        </w:tc>
        <w:tc>
          <w:tcPr>
            <w:tcW w:w="6803"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 xml:space="preserve">Реализация плана экспериментальной работы по теме инновационной площадки. </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 xml:space="preserve">Планирование образовательной деятельности. </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 xml:space="preserve">Проведение родительских собраний, Управляющих советов опрос удовлетворенности родительской общественности. Выступление на Всероссийской НПК. </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 xml:space="preserve">Публикации на сайте ДОУ, </w:t>
            </w:r>
            <w:proofErr w:type="spellStart"/>
            <w:r w:rsidRPr="0078128F">
              <w:rPr>
                <w:rFonts w:ascii="Times New Roman" w:hAnsi="Times New Roman" w:cs="Times New Roman"/>
                <w:sz w:val="24"/>
                <w:szCs w:val="24"/>
              </w:rPr>
              <w:t>госпабликах</w:t>
            </w:r>
            <w:proofErr w:type="spellEnd"/>
            <w:r w:rsidRPr="0078128F">
              <w:rPr>
                <w:rFonts w:ascii="Times New Roman" w:hAnsi="Times New Roman" w:cs="Times New Roman"/>
                <w:sz w:val="24"/>
                <w:szCs w:val="24"/>
              </w:rPr>
              <w:t xml:space="preserve"> ДОУ. </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lastRenderedPageBreak/>
              <w:t>В чем принципиальные отличия реализуемой практики от других известных аналогов</w:t>
            </w:r>
          </w:p>
        </w:tc>
        <w:tc>
          <w:tcPr>
            <w:tcW w:w="6803" w:type="dxa"/>
            <w:shd w:val="clear" w:color="auto" w:fill="auto"/>
          </w:tcPr>
          <w:p w:rsidR="0078128F" w:rsidRPr="0078128F" w:rsidRDefault="0078128F" w:rsidP="0078128F">
            <w:pPr>
              <w:spacing w:after="0" w:line="240" w:lineRule="auto"/>
              <w:jc w:val="both"/>
              <w:rPr>
                <w:rFonts w:ascii="Times New Roman" w:hAnsi="Times New Roman" w:cs="Times New Roman"/>
                <w:b/>
                <w:i/>
                <w:sz w:val="24"/>
                <w:szCs w:val="24"/>
              </w:rPr>
            </w:pPr>
            <w:r w:rsidRPr="0078128F">
              <w:rPr>
                <w:rFonts w:ascii="Times New Roman" w:hAnsi="Times New Roman" w:cs="Times New Roman"/>
                <w:b/>
                <w:i/>
                <w:sz w:val="24"/>
                <w:szCs w:val="24"/>
              </w:rPr>
              <w:t>Интерактивность и вовлечение</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Интеграция мобильных устройств и интерактивных приложений делает процесс обучения увлекательным и интересным для детей. Через игры и интерактивные задания поддерживается высокий уровень мотивации и вовлеченности.</w:t>
            </w:r>
          </w:p>
          <w:p w:rsidR="0078128F" w:rsidRPr="0078128F" w:rsidRDefault="0078128F" w:rsidP="0078128F">
            <w:pPr>
              <w:spacing w:after="0" w:line="240" w:lineRule="auto"/>
              <w:jc w:val="both"/>
              <w:rPr>
                <w:rFonts w:ascii="Times New Roman" w:hAnsi="Times New Roman" w:cs="Times New Roman"/>
                <w:b/>
                <w:i/>
                <w:sz w:val="24"/>
                <w:szCs w:val="24"/>
              </w:rPr>
            </w:pPr>
            <w:r w:rsidRPr="0078128F">
              <w:rPr>
                <w:rFonts w:ascii="Times New Roman" w:hAnsi="Times New Roman" w:cs="Times New Roman"/>
                <w:b/>
                <w:i/>
                <w:sz w:val="24"/>
                <w:szCs w:val="24"/>
              </w:rPr>
              <w:t>Дистанционный доступ и гибкость</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Возможность получать образовательные ресурсы вне стен детского сада открывает новые возможности для семей, особенно тех, кто проживает далеко от образовательных учреждений или часто болеющие дети.</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b/>
                <w:i/>
                <w:sz w:val="24"/>
                <w:szCs w:val="24"/>
              </w:rPr>
              <w:t>Использование современных технологий</w:t>
            </w:r>
            <w:r w:rsidRPr="0078128F">
              <w:rPr>
                <w:rFonts w:ascii="Times New Roman" w:hAnsi="Times New Roman" w:cs="Times New Roman"/>
                <w:sz w:val="24"/>
                <w:szCs w:val="24"/>
              </w:rPr>
              <w:t xml:space="preserve"> </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Применение цифровых платформ, облачных сервисов и адаптивных методик обучения помогает персонализировать образовательный процесс, учитывая индивидуальные особенности и темпы освоения материала каждым ребенком.</w:t>
            </w:r>
          </w:p>
          <w:p w:rsidR="0078128F" w:rsidRPr="0078128F" w:rsidRDefault="0078128F" w:rsidP="0078128F">
            <w:pPr>
              <w:spacing w:after="0" w:line="240" w:lineRule="auto"/>
              <w:jc w:val="both"/>
              <w:rPr>
                <w:rFonts w:ascii="Times New Roman" w:hAnsi="Times New Roman" w:cs="Times New Roman"/>
                <w:b/>
                <w:i/>
                <w:sz w:val="24"/>
                <w:szCs w:val="24"/>
              </w:rPr>
            </w:pPr>
            <w:r w:rsidRPr="0078128F">
              <w:rPr>
                <w:rFonts w:ascii="Times New Roman" w:hAnsi="Times New Roman" w:cs="Times New Roman"/>
                <w:b/>
                <w:i/>
                <w:sz w:val="24"/>
                <w:szCs w:val="24"/>
              </w:rPr>
              <w:t>Доступ к широкому спектру материалов</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Онлайн-курсы предоставляют детям возможность изучать разнообразные темы и предметы, выходя за рамки стандартного учебного плана.</w:t>
            </w:r>
          </w:p>
          <w:p w:rsidR="0078128F" w:rsidRPr="0078128F" w:rsidRDefault="0078128F" w:rsidP="0078128F">
            <w:pPr>
              <w:spacing w:after="0" w:line="240" w:lineRule="auto"/>
              <w:jc w:val="both"/>
              <w:rPr>
                <w:rFonts w:ascii="Times New Roman" w:hAnsi="Times New Roman" w:cs="Times New Roman"/>
                <w:b/>
                <w:i/>
                <w:sz w:val="24"/>
                <w:szCs w:val="24"/>
              </w:rPr>
            </w:pPr>
            <w:proofErr w:type="spellStart"/>
            <w:r w:rsidRPr="0078128F">
              <w:rPr>
                <w:rFonts w:ascii="Times New Roman" w:hAnsi="Times New Roman" w:cs="Times New Roman"/>
                <w:b/>
                <w:i/>
                <w:sz w:val="24"/>
                <w:szCs w:val="24"/>
              </w:rPr>
              <w:t>Экологичность</w:t>
            </w:r>
            <w:proofErr w:type="spellEnd"/>
            <w:r w:rsidRPr="0078128F">
              <w:rPr>
                <w:rFonts w:ascii="Times New Roman" w:hAnsi="Times New Roman" w:cs="Times New Roman"/>
                <w:b/>
                <w:i/>
                <w:sz w:val="24"/>
                <w:szCs w:val="24"/>
              </w:rPr>
              <w:t xml:space="preserve"> и безопасность</w:t>
            </w:r>
          </w:p>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Безопасность обеспечивается использованием сертифицированных устройств и программного обеспечения. Контент прошел всестороннюю экспертизу.</w:t>
            </w:r>
          </w:p>
          <w:p w:rsidR="0078128F" w:rsidRPr="0078128F" w:rsidRDefault="0078128F" w:rsidP="0078128F">
            <w:pPr>
              <w:spacing w:after="0" w:line="240" w:lineRule="auto"/>
              <w:jc w:val="both"/>
              <w:rPr>
                <w:rFonts w:ascii="Times New Roman" w:hAnsi="Times New Roman" w:cs="Times New Roman"/>
                <w:b/>
                <w:i/>
                <w:sz w:val="24"/>
                <w:szCs w:val="24"/>
              </w:rPr>
            </w:pPr>
            <w:r w:rsidRPr="0078128F">
              <w:rPr>
                <w:rFonts w:ascii="Times New Roman" w:hAnsi="Times New Roman" w:cs="Times New Roman"/>
                <w:b/>
                <w:i/>
                <w:sz w:val="24"/>
                <w:szCs w:val="24"/>
              </w:rPr>
              <w:t>Обеспечение преемственности между детским садом и начальной школой.</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Контактное лицо</w:t>
            </w:r>
          </w:p>
        </w:tc>
        <w:tc>
          <w:tcPr>
            <w:tcW w:w="6803"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Скорнякова Наталья Ивановна, заведующий</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Телефон</w:t>
            </w:r>
          </w:p>
        </w:tc>
        <w:tc>
          <w:tcPr>
            <w:tcW w:w="6803"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8 39 535 6 41 30</w:t>
            </w:r>
          </w:p>
        </w:tc>
      </w:tr>
      <w:tr w:rsidR="0078128F" w:rsidRPr="0078128F" w:rsidTr="0078128F">
        <w:tc>
          <w:tcPr>
            <w:tcW w:w="2552"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rPr>
            </w:pPr>
            <w:r w:rsidRPr="0078128F">
              <w:rPr>
                <w:rFonts w:ascii="Times New Roman" w:hAnsi="Times New Roman" w:cs="Times New Roman"/>
                <w:sz w:val="24"/>
                <w:szCs w:val="24"/>
              </w:rPr>
              <w:t>Почта</w:t>
            </w:r>
          </w:p>
        </w:tc>
        <w:tc>
          <w:tcPr>
            <w:tcW w:w="6803" w:type="dxa"/>
            <w:shd w:val="clear" w:color="auto" w:fill="auto"/>
          </w:tcPr>
          <w:p w:rsidR="0078128F" w:rsidRPr="0078128F" w:rsidRDefault="0078128F" w:rsidP="0078128F">
            <w:pPr>
              <w:spacing w:after="0" w:line="240" w:lineRule="auto"/>
              <w:jc w:val="both"/>
              <w:rPr>
                <w:rFonts w:ascii="Times New Roman" w:hAnsi="Times New Roman" w:cs="Times New Roman"/>
                <w:sz w:val="24"/>
                <w:szCs w:val="24"/>
                <w:lang w:val="en-US"/>
              </w:rPr>
            </w:pPr>
            <w:r w:rsidRPr="0078128F">
              <w:rPr>
                <w:rFonts w:ascii="Times New Roman" w:hAnsi="Times New Roman" w:cs="Times New Roman"/>
                <w:sz w:val="24"/>
                <w:szCs w:val="24"/>
                <w:lang w:val="en-US"/>
              </w:rPr>
              <w:t>sorokonozkaui@yandex.ru</w:t>
            </w:r>
          </w:p>
        </w:tc>
      </w:tr>
    </w:tbl>
    <w:p w:rsidR="0078128F" w:rsidRPr="0078128F" w:rsidRDefault="0078128F" w:rsidP="0078128F">
      <w:pPr>
        <w:spacing w:after="0" w:line="240" w:lineRule="auto"/>
        <w:rPr>
          <w:rFonts w:ascii="Times New Roman" w:hAnsi="Times New Roman" w:cs="Times New Roman"/>
          <w:sz w:val="24"/>
          <w:szCs w:val="24"/>
        </w:rPr>
      </w:pPr>
    </w:p>
    <w:p w:rsidR="0078128F" w:rsidRPr="0078128F" w:rsidRDefault="0078128F" w:rsidP="001B5B81">
      <w:pPr>
        <w:spacing w:after="0" w:line="240" w:lineRule="auto"/>
        <w:jc w:val="right"/>
        <w:rPr>
          <w:rFonts w:ascii="Times New Roman" w:hAnsi="Times New Roman" w:cs="Times New Roman"/>
          <w:sz w:val="24"/>
          <w:szCs w:val="24"/>
        </w:rPr>
      </w:pPr>
      <w:r w:rsidRPr="0078128F">
        <w:rPr>
          <w:rFonts w:ascii="Times New Roman" w:hAnsi="Times New Roman" w:cs="Times New Roman"/>
          <w:sz w:val="24"/>
          <w:szCs w:val="24"/>
        </w:rPr>
        <w:t>Приложение</w:t>
      </w:r>
      <w:r w:rsidR="001B5B81">
        <w:rPr>
          <w:rFonts w:ascii="Times New Roman" w:hAnsi="Times New Roman" w:cs="Times New Roman"/>
          <w:sz w:val="24"/>
          <w:szCs w:val="24"/>
        </w:rPr>
        <w:t xml:space="preserve"> к успешной практик</w:t>
      </w:r>
      <w:r w:rsidR="00EB2D29">
        <w:rPr>
          <w:rFonts w:ascii="Times New Roman" w:hAnsi="Times New Roman" w:cs="Times New Roman"/>
          <w:sz w:val="24"/>
          <w:szCs w:val="24"/>
        </w:rPr>
        <w:t>е</w:t>
      </w:r>
      <w:r w:rsidR="001B5B81">
        <w:rPr>
          <w:rFonts w:ascii="Times New Roman" w:hAnsi="Times New Roman" w:cs="Times New Roman"/>
          <w:sz w:val="24"/>
          <w:szCs w:val="24"/>
        </w:rPr>
        <w:t xml:space="preserve"> №</w:t>
      </w:r>
      <w:r w:rsidR="00EB2D29">
        <w:rPr>
          <w:rFonts w:ascii="Times New Roman" w:hAnsi="Times New Roman" w:cs="Times New Roman"/>
          <w:sz w:val="24"/>
          <w:szCs w:val="24"/>
        </w:rPr>
        <w:t xml:space="preserve"> 20</w:t>
      </w:r>
    </w:p>
    <w:p w:rsidR="0078128F" w:rsidRPr="0078128F" w:rsidRDefault="0078128F" w:rsidP="0078128F">
      <w:pPr>
        <w:spacing w:after="0" w:line="240" w:lineRule="auto"/>
        <w:jc w:val="center"/>
        <w:rPr>
          <w:rFonts w:ascii="Times New Roman" w:hAnsi="Times New Roman" w:cs="Times New Roman"/>
          <w:b/>
          <w:sz w:val="24"/>
          <w:szCs w:val="24"/>
        </w:rPr>
      </w:pPr>
      <w:r w:rsidRPr="0078128F">
        <w:rPr>
          <w:rFonts w:ascii="Times New Roman" w:hAnsi="Times New Roman" w:cs="Times New Roman"/>
          <w:b/>
          <w:sz w:val="24"/>
          <w:szCs w:val="24"/>
        </w:rPr>
        <w:t>Масштаб реализации практики</w:t>
      </w:r>
    </w:p>
    <w:tbl>
      <w:tblPr>
        <w:tblStyle w:val="a3"/>
        <w:tblW w:w="10636" w:type="dxa"/>
        <w:tblInd w:w="-718" w:type="dxa"/>
        <w:tblLayout w:type="fixed"/>
        <w:tblLook w:val="04A0" w:firstRow="1" w:lastRow="0" w:firstColumn="1" w:lastColumn="0" w:noHBand="0" w:noVBand="1"/>
      </w:tblPr>
      <w:tblGrid>
        <w:gridCol w:w="769"/>
        <w:gridCol w:w="1455"/>
        <w:gridCol w:w="2320"/>
        <w:gridCol w:w="2263"/>
        <w:gridCol w:w="1937"/>
        <w:gridCol w:w="1892"/>
      </w:tblGrid>
      <w:tr w:rsidR="0078128F" w:rsidRPr="0078128F" w:rsidTr="001F366D">
        <w:tc>
          <w:tcPr>
            <w:tcW w:w="769"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№п/п</w:t>
            </w:r>
          </w:p>
        </w:tc>
        <w:tc>
          <w:tcPr>
            <w:tcW w:w="1455"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Дата</w:t>
            </w:r>
          </w:p>
        </w:tc>
        <w:tc>
          <w:tcPr>
            <w:tcW w:w="2320"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Мероприятие</w:t>
            </w:r>
          </w:p>
        </w:tc>
        <w:tc>
          <w:tcPr>
            <w:tcW w:w="2263"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Форма трансляции и тема</w:t>
            </w:r>
          </w:p>
        </w:tc>
        <w:tc>
          <w:tcPr>
            <w:tcW w:w="1937"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Участники</w:t>
            </w:r>
          </w:p>
        </w:tc>
        <w:tc>
          <w:tcPr>
            <w:tcW w:w="1892"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Результат</w:t>
            </w:r>
          </w:p>
        </w:tc>
      </w:tr>
      <w:tr w:rsidR="0078128F" w:rsidRPr="0078128F" w:rsidTr="001F366D">
        <w:tc>
          <w:tcPr>
            <w:tcW w:w="769"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1</w:t>
            </w:r>
          </w:p>
        </w:tc>
        <w:tc>
          <w:tcPr>
            <w:tcW w:w="1455"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w:t>
            </w:r>
          </w:p>
        </w:tc>
        <w:tc>
          <w:tcPr>
            <w:tcW w:w="2320"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3</w:t>
            </w:r>
          </w:p>
        </w:tc>
        <w:tc>
          <w:tcPr>
            <w:tcW w:w="2263"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4</w:t>
            </w:r>
          </w:p>
        </w:tc>
        <w:tc>
          <w:tcPr>
            <w:tcW w:w="1937"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5</w:t>
            </w:r>
          </w:p>
        </w:tc>
        <w:tc>
          <w:tcPr>
            <w:tcW w:w="1892"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6</w:t>
            </w:r>
          </w:p>
        </w:tc>
      </w:tr>
      <w:tr w:rsidR="0078128F" w:rsidRPr="0078128F" w:rsidTr="001F366D">
        <w:tc>
          <w:tcPr>
            <w:tcW w:w="10636" w:type="dxa"/>
            <w:gridSpan w:val="6"/>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Всероссийский уровень</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29.01.2025</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Физтех форум 2025</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очное участие, г. Москва</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Скорнякова Н.И., заведующий</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 очного участия</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07.02.2025</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 xml:space="preserve">Собеседование по инновационной работе с руководителями федерального проекта МЭО Детский сад: директором по методической работе и продвижению МЭО –Трифоновым А.А., ведущим методистом отдела апробации и методического сопровождения МЭО- Горностаевым И.Г, методистом дошкольного образования МЭО – </w:t>
            </w:r>
            <w:proofErr w:type="spellStart"/>
            <w:r w:rsidRPr="001B5B81">
              <w:rPr>
                <w:rFonts w:ascii="Times New Roman" w:hAnsi="Times New Roman" w:cs="Times New Roman"/>
                <w:sz w:val="20"/>
                <w:szCs w:val="20"/>
              </w:rPr>
              <w:t>Солянниковой</w:t>
            </w:r>
            <w:proofErr w:type="spellEnd"/>
            <w:r w:rsidRPr="001B5B81">
              <w:rPr>
                <w:rFonts w:ascii="Times New Roman" w:hAnsi="Times New Roman" w:cs="Times New Roman"/>
                <w:sz w:val="20"/>
                <w:szCs w:val="20"/>
              </w:rPr>
              <w:t xml:space="preserve"> О.Н.</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очное участие, г. Москва</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Скорнякова Н.И., заведующий</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 xml:space="preserve">организация  взаимодействия </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25.02.2025</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lang w:val="en-US"/>
              </w:rPr>
              <w:t>II</w:t>
            </w:r>
            <w:r w:rsidRPr="001B5B81">
              <w:rPr>
                <w:rFonts w:ascii="Times New Roman" w:hAnsi="Times New Roman" w:cs="Times New Roman"/>
                <w:sz w:val="20"/>
                <w:szCs w:val="20"/>
              </w:rPr>
              <w:t xml:space="preserve"> Всероссийская научно-практическая сессия «Социальное и </w:t>
            </w:r>
            <w:r w:rsidRPr="001B5B81">
              <w:rPr>
                <w:rFonts w:ascii="Times New Roman" w:hAnsi="Times New Roman" w:cs="Times New Roman"/>
                <w:sz w:val="20"/>
                <w:szCs w:val="20"/>
              </w:rPr>
              <w:lastRenderedPageBreak/>
              <w:t xml:space="preserve">инклюзивное образование 2025: детский сад в условиях цифровой образовательной среды, </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 xml:space="preserve"> заседание секции «Цифровые ресурсы в работе воспитателя: новые возможности при обучении дошкольников с ОВЗ»</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lastRenderedPageBreak/>
              <w:t>эксперт, спикер</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Скорнякова Н.И., заведующий</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 эксперта, сертификат спикера</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25.02.2025</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lang w:val="en-US"/>
              </w:rPr>
              <w:t>II</w:t>
            </w:r>
            <w:r w:rsidRPr="001B5B81">
              <w:rPr>
                <w:rFonts w:ascii="Times New Roman" w:hAnsi="Times New Roman" w:cs="Times New Roman"/>
                <w:sz w:val="20"/>
                <w:szCs w:val="20"/>
              </w:rPr>
              <w:t xml:space="preserve"> Всероссийская научно-практическая сессия «Социальное и инклюзивное образование 2025: детский сад в условиях цифровой образовательной среды, </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 xml:space="preserve"> заседание секции «Цифровой помощник логопеда как инструмент по преодолению речевых нарушений»</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спикер, доклад</w:t>
            </w:r>
          </w:p>
        </w:tc>
        <w:tc>
          <w:tcPr>
            <w:tcW w:w="1937" w:type="dxa"/>
            <w:vAlign w:val="center"/>
          </w:tcPr>
          <w:p w:rsidR="0078128F" w:rsidRPr="001B5B81" w:rsidRDefault="0078128F" w:rsidP="0078128F">
            <w:pPr>
              <w:jc w:val="center"/>
              <w:rPr>
                <w:rFonts w:ascii="Times New Roman" w:hAnsi="Times New Roman" w:cs="Times New Roman"/>
                <w:sz w:val="20"/>
                <w:szCs w:val="20"/>
              </w:rPr>
            </w:pPr>
            <w:proofErr w:type="spellStart"/>
            <w:r w:rsidRPr="001B5B81">
              <w:rPr>
                <w:rFonts w:ascii="Times New Roman" w:hAnsi="Times New Roman" w:cs="Times New Roman"/>
                <w:sz w:val="20"/>
                <w:szCs w:val="20"/>
              </w:rPr>
              <w:t>Лыморева</w:t>
            </w:r>
            <w:proofErr w:type="spellEnd"/>
            <w:r w:rsidRPr="001B5B81">
              <w:rPr>
                <w:rFonts w:ascii="Times New Roman" w:hAnsi="Times New Roman" w:cs="Times New Roman"/>
                <w:sz w:val="20"/>
                <w:szCs w:val="20"/>
              </w:rPr>
              <w:t xml:space="preserve"> Н.Ю.</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 спикера</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25.02.2025</w:t>
            </w:r>
          </w:p>
        </w:tc>
        <w:tc>
          <w:tcPr>
            <w:tcW w:w="2320" w:type="dxa"/>
            <w:vAlign w:val="center"/>
          </w:tcPr>
          <w:p w:rsidR="0078128F" w:rsidRPr="001B5B81" w:rsidRDefault="0078128F" w:rsidP="00C75B22">
            <w:pPr>
              <w:jc w:val="center"/>
              <w:rPr>
                <w:rFonts w:ascii="Times New Roman" w:hAnsi="Times New Roman" w:cs="Times New Roman"/>
                <w:sz w:val="20"/>
                <w:szCs w:val="20"/>
              </w:rPr>
            </w:pPr>
            <w:r w:rsidRPr="001B5B81">
              <w:rPr>
                <w:rFonts w:ascii="Times New Roman" w:hAnsi="Times New Roman" w:cs="Times New Roman"/>
                <w:sz w:val="20"/>
                <w:szCs w:val="20"/>
                <w:lang w:val="en-US"/>
              </w:rPr>
              <w:t>II</w:t>
            </w:r>
            <w:r w:rsidRPr="001B5B81">
              <w:rPr>
                <w:rFonts w:ascii="Times New Roman" w:hAnsi="Times New Roman" w:cs="Times New Roman"/>
                <w:sz w:val="20"/>
                <w:szCs w:val="20"/>
              </w:rPr>
              <w:t xml:space="preserve"> Всероссийская научно-практическая сессия «Социальное и инклюзивное образование 2025: детский сад в условиях цифровой образовательной среды,</w:t>
            </w:r>
          </w:p>
          <w:p w:rsidR="0078128F" w:rsidRPr="001B5B81" w:rsidRDefault="0078128F" w:rsidP="00C75B22">
            <w:pPr>
              <w:jc w:val="center"/>
              <w:rPr>
                <w:rFonts w:ascii="Times New Roman" w:hAnsi="Times New Roman" w:cs="Times New Roman"/>
                <w:sz w:val="20"/>
                <w:szCs w:val="20"/>
              </w:rPr>
            </w:pPr>
            <w:r w:rsidRPr="001B5B81">
              <w:rPr>
                <w:rFonts w:ascii="Times New Roman" w:hAnsi="Times New Roman" w:cs="Times New Roman"/>
                <w:sz w:val="20"/>
                <w:szCs w:val="20"/>
              </w:rPr>
              <w:t>заседание секции «Цифровой помощник логопеда как инструмент по преодолению речевых нарушений»</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спикер, доклад</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Зимина О.Н.</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 спикера</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17.04.2025</w:t>
            </w:r>
          </w:p>
        </w:tc>
        <w:tc>
          <w:tcPr>
            <w:tcW w:w="2320" w:type="dxa"/>
            <w:vAlign w:val="center"/>
          </w:tcPr>
          <w:p w:rsidR="0078128F" w:rsidRPr="001B5B81" w:rsidRDefault="0078128F" w:rsidP="00C75B22">
            <w:pPr>
              <w:jc w:val="center"/>
              <w:rPr>
                <w:rFonts w:ascii="Times New Roman" w:hAnsi="Times New Roman" w:cs="Times New Roman"/>
                <w:sz w:val="20"/>
                <w:szCs w:val="20"/>
              </w:rPr>
            </w:pPr>
            <w:r w:rsidRPr="001B5B81">
              <w:rPr>
                <w:rFonts w:ascii="Times New Roman" w:hAnsi="Times New Roman" w:cs="Times New Roman"/>
                <w:sz w:val="20"/>
                <w:szCs w:val="20"/>
              </w:rPr>
              <w:t>Научно-методический семинар для инновационных площадок МЭО ДОО</w:t>
            </w:r>
          </w:p>
          <w:p w:rsidR="0078128F" w:rsidRPr="001B5B81" w:rsidRDefault="0078128F" w:rsidP="00C75B22">
            <w:pPr>
              <w:jc w:val="center"/>
              <w:rPr>
                <w:rFonts w:ascii="Times New Roman" w:hAnsi="Times New Roman" w:cs="Times New Roman"/>
                <w:sz w:val="20"/>
                <w:szCs w:val="20"/>
              </w:rPr>
            </w:pPr>
            <w:r w:rsidRPr="001B5B81">
              <w:rPr>
                <w:rFonts w:ascii="Times New Roman" w:hAnsi="Times New Roman" w:cs="Times New Roman"/>
                <w:sz w:val="20"/>
                <w:szCs w:val="20"/>
              </w:rPr>
              <w:t>«Подходы к организации инновационной деятельности в дошкольных образовательных организациях: практические кейсы инновационных площадок МЭО»</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спикер, доклад</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Усенко Т.К.</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 спикера</w:t>
            </w:r>
          </w:p>
        </w:tc>
      </w:tr>
      <w:tr w:rsidR="0078128F" w:rsidRPr="0078128F" w:rsidTr="001F366D">
        <w:tc>
          <w:tcPr>
            <w:tcW w:w="769" w:type="dxa"/>
            <w:vAlign w:val="center"/>
          </w:tcPr>
          <w:p w:rsidR="0078128F" w:rsidRPr="00C75B22"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C75B22" w:rsidRDefault="0078128F" w:rsidP="0078128F">
            <w:pPr>
              <w:jc w:val="center"/>
              <w:rPr>
                <w:rFonts w:ascii="Times New Roman" w:hAnsi="Times New Roman" w:cs="Times New Roman"/>
                <w:sz w:val="20"/>
                <w:szCs w:val="20"/>
              </w:rPr>
            </w:pPr>
            <w:r w:rsidRPr="00C75B22">
              <w:rPr>
                <w:rFonts w:ascii="Times New Roman" w:hAnsi="Times New Roman" w:cs="Times New Roman"/>
                <w:sz w:val="20"/>
                <w:szCs w:val="20"/>
              </w:rPr>
              <w:t>03.06.2025</w:t>
            </w:r>
          </w:p>
        </w:tc>
        <w:tc>
          <w:tcPr>
            <w:tcW w:w="2320" w:type="dxa"/>
            <w:vAlign w:val="center"/>
          </w:tcPr>
          <w:p w:rsidR="0078128F" w:rsidRPr="00C75B22" w:rsidRDefault="0078128F" w:rsidP="00C75B22">
            <w:pPr>
              <w:jc w:val="center"/>
              <w:rPr>
                <w:rFonts w:ascii="Times New Roman" w:hAnsi="Times New Roman" w:cs="Times New Roman"/>
                <w:sz w:val="20"/>
                <w:szCs w:val="20"/>
              </w:rPr>
            </w:pPr>
            <w:r w:rsidRPr="00C75B22">
              <w:rPr>
                <w:rFonts w:ascii="Times New Roman" w:hAnsi="Times New Roman" w:cs="Times New Roman"/>
                <w:sz w:val="20"/>
                <w:szCs w:val="20"/>
              </w:rPr>
              <w:t xml:space="preserve">Опорная консультационная площадки федерального уровня по инновационной деятельности </w:t>
            </w:r>
            <w:r w:rsidR="00C75B22">
              <w:rPr>
                <w:rFonts w:ascii="Times New Roman" w:hAnsi="Times New Roman" w:cs="Times New Roman"/>
                <w:sz w:val="20"/>
                <w:szCs w:val="20"/>
              </w:rPr>
              <w:t>«</w:t>
            </w:r>
            <w:r w:rsidRPr="00C75B22">
              <w:rPr>
                <w:rFonts w:ascii="Times New Roman" w:hAnsi="Times New Roman" w:cs="Times New Roman"/>
                <w:sz w:val="20"/>
                <w:szCs w:val="20"/>
              </w:rPr>
              <w:t>Мобильное электронное образование - Детский сад</w:t>
            </w:r>
            <w:r w:rsidR="00C75B22">
              <w:rPr>
                <w:rFonts w:ascii="Times New Roman" w:hAnsi="Times New Roman" w:cs="Times New Roman"/>
                <w:sz w:val="20"/>
                <w:szCs w:val="20"/>
              </w:rPr>
              <w:t>»</w:t>
            </w:r>
            <w:r w:rsidRPr="00C75B22">
              <w:rPr>
                <w:rFonts w:ascii="Times New Roman" w:hAnsi="Times New Roman" w:cs="Times New Roman"/>
                <w:sz w:val="20"/>
                <w:szCs w:val="20"/>
              </w:rPr>
              <w:t>, как резидента инновационного фонда «</w:t>
            </w:r>
            <w:proofErr w:type="spellStart"/>
            <w:r w:rsidRPr="00C75B22">
              <w:rPr>
                <w:rFonts w:ascii="Times New Roman" w:hAnsi="Times New Roman" w:cs="Times New Roman"/>
                <w:sz w:val="20"/>
                <w:szCs w:val="20"/>
              </w:rPr>
              <w:t>Сколково</w:t>
            </w:r>
            <w:proofErr w:type="spellEnd"/>
            <w:r w:rsidR="00C75B22">
              <w:rPr>
                <w:rFonts w:ascii="Times New Roman" w:hAnsi="Times New Roman" w:cs="Times New Roman"/>
                <w:sz w:val="20"/>
                <w:szCs w:val="20"/>
              </w:rPr>
              <w:t>»</w:t>
            </w:r>
            <w:r w:rsidRPr="00C75B22">
              <w:rPr>
                <w:rFonts w:ascii="Times New Roman" w:hAnsi="Times New Roman" w:cs="Times New Roman"/>
                <w:sz w:val="20"/>
                <w:szCs w:val="20"/>
              </w:rPr>
              <w:t xml:space="preserve"> и инновационного научно- технологического центра МГУ </w:t>
            </w:r>
            <w:r w:rsidR="00C75B22">
              <w:rPr>
                <w:rFonts w:ascii="Times New Roman" w:hAnsi="Times New Roman" w:cs="Times New Roman"/>
                <w:sz w:val="20"/>
                <w:szCs w:val="20"/>
              </w:rPr>
              <w:t>«</w:t>
            </w:r>
            <w:r w:rsidRPr="00C75B22">
              <w:rPr>
                <w:rFonts w:ascii="Times New Roman" w:hAnsi="Times New Roman" w:cs="Times New Roman"/>
                <w:sz w:val="20"/>
                <w:szCs w:val="20"/>
              </w:rPr>
              <w:t>Воробь</w:t>
            </w:r>
            <w:r w:rsidR="00C75B22">
              <w:rPr>
                <w:rFonts w:ascii="Times New Roman" w:hAnsi="Times New Roman" w:cs="Times New Roman"/>
                <w:sz w:val="20"/>
                <w:szCs w:val="20"/>
              </w:rPr>
              <w:t>евы горы»</w:t>
            </w:r>
          </w:p>
        </w:tc>
        <w:tc>
          <w:tcPr>
            <w:tcW w:w="2263" w:type="dxa"/>
            <w:vAlign w:val="center"/>
          </w:tcPr>
          <w:p w:rsidR="0078128F" w:rsidRPr="00C75B22" w:rsidRDefault="0078128F" w:rsidP="0078128F">
            <w:pPr>
              <w:jc w:val="center"/>
              <w:rPr>
                <w:rFonts w:ascii="Times New Roman" w:hAnsi="Times New Roman" w:cs="Times New Roman"/>
                <w:sz w:val="20"/>
                <w:szCs w:val="20"/>
              </w:rPr>
            </w:pPr>
          </w:p>
        </w:tc>
        <w:tc>
          <w:tcPr>
            <w:tcW w:w="1937" w:type="dxa"/>
            <w:vAlign w:val="center"/>
          </w:tcPr>
          <w:p w:rsidR="0078128F" w:rsidRPr="00C75B22" w:rsidRDefault="0078128F" w:rsidP="0078128F">
            <w:pPr>
              <w:jc w:val="center"/>
              <w:rPr>
                <w:rFonts w:ascii="Times New Roman" w:hAnsi="Times New Roman" w:cs="Times New Roman"/>
                <w:sz w:val="20"/>
                <w:szCs w:val="20"/>
              </w:rPr>
            </w:pPr>
          </w:p>
        </w:tc>
        <w:tc>
          <w:tcPr>
            <w:tcW w:w="1892" w:type="dxa"/>
            <w:vAlign w:val="center"/>
          </w:tcPr>
          <w:p w:rsidR="0078128F" w:rsidRPr="00C75B22" w:rsidRDefault="00C75B22" w:rsidP="0078128F">
            <w:pPr>
              <w:jc w:val="center"/>
              <w:rPr>
                <w:rFonts w:ascii="Times New Roman" w:hAnsi="Times New Roman" w:cs="Times New Roman"/>
                <w:sz w:val="20"/>
                <w:szCs w:val="20"/>
              </w:rPr>
            </w:pPr>
            <w:r w:rsidRPr="00C75B22">
              <w:rPr>
                <w:rFonts w:ascii="Times New Roman" w:hAnsi="Times New Roman" w:cs="Times New Roman"/>
                <w:sz w:val="20"/>
                <w:szCs w:val="20"/>
              </w:rPr>
              <w:t>П</w:t>
            </w:r>
            <w:r w:rsidR="0078128F" w:rsidRPr="00C75B22">
              <w:rPr>
                <w:rFonts w:ascii="Times New Roman" w:hAnsi="Times New Roman" w:cs="Times New Roman"/>
                <w:sz w:val="20"/>
                <w:szCs w:val="20"/>
              </w:rPr>
              <w:t>рисвоение статуса по итогам работы инновационной площадки</w:t>
            </w:r>
          </w:p>
        </w:tc>
      </w:tr>
      <w:tr w:rsidR="0078128F" w:rsidRPr="0078128F" w:rsidTr="001F366D">
        <w:tc>
          <w:tcPr>
            <w:tcW w:w="10636" w:type="dxa"/>
            <w:gridSpan w:val="6"/>
            <w:vAlign w:val="center"/>
          </w:tcPr>
          <w:p w:rsidR="0078128F" w:rsidRPr="001B5B81" w:rsidRDefault="0078128F" w:rsidP="001B5B81">
            <w:pPr>
              <w:ind w:hanging="265"/>
              <w:jc w:val="center"/>
              <w:rPr>
                <w:rFonts w:ascii="Times New Roman" w:hAnsi="Times New Roman" w:cs="Times New Roman"/>
                <w:sz w:val="20"/>
                <w:szCs w:val="20"/>
              </w:rPr>
            </w:pPr>
            <w:r w:rsidRPr="001B5B81">
              <w:rPr>
                <w:rFonts w:ascii="Times New Roman" w:hAnsi="Times New Roman" w:cs="Times New Roman"/>
                <w:sz w:val="20"/>
                <w:szCs w:val="20"/>
              </w:rPr>
              <w:t>Региональный уровень</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28.08.2024г</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ГАУ ДПО ИРО, круглый стол «Цифровая трансформация образо</w:t>
            </w:r>
            <w:r w:rsidRPr="001B5B81">
              <w:rPr>
                <w:rFonts w:ascii="Times New Roman" w:hAnsi="Times New Roman" w:cs="Times New Roman"/>
                <w:sz w:val="20"/>
                <w:szCs w:val="20"/>
              </w:rPr>
              <w:lastRenderedPageBreak/>
              <w:t>вания в Иркутской области: результаты, риски и перспективы» в рамках регионального августовского педагогического совещания</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lastRenderedPageBreak/>
              <w:t xml:space="preserve">спикер с мастер-классом «Реализация образовательных  программ </w:t>
            </w:r>
            <w:r w:rsidRPr="001B5B81">
              <w:rPr>
                <w:rFonts w:ascii="Times New Roman" w:hAnsi="Times New Roman" w:cs="Times New Roman"/>
                <w:sz w:val="20"/>
                <w:szCs w:val="20"/>
              </w:rPr>
              <w:lastRenderedPageBreak/>
              <w:t>МБДОУ д/с № 40 «Сороконожка»: практика применения цифровой образовательной среды»</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lastRenderedPageBreak/>
              <w:t>Скорнякова Н.И., заведующий</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Сертификаты спикера</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Благодарность ООО «МЭО»</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19.02.2025</w:t>
            </w:r>
          </w:p>
        </w:tc>
        <w:tc>
          <w:tcPr>
            <w:tcW w:w="2320"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XV Межрегиональный этап Международной ярмарки социально-педагогических инноваций. Финал ярмарки социально-педагогических инноваций, очный этап. Город Братск</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доклад</w:t>
            </w:r>
          </w:p>
        </w:tc>
        <w:tc>
          <w:tcPr>
            <w:tcW w:w="1937"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Блинникова В.Н.</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Зимина О.Н.</w:t>
            </w:r>
          </w:p>
          <w:p w:rsidR="0078128F" w:rsidRPr="001B5B81" w:rsidRDefault="0078128F" w:rsidP="0078128F">
            <w:pPr>
              <w:jc w:val="center"/>
              <w:rPr>
                <w:rFonts w:ascii="Times New Roman" w:hAnsi="Times New Roman" w:cs="Times New Roman"/>
                <w:sz w:val="20"/>
                <w:szCs w:val="20"/>
              </w:rPr>
            </w:pPr>
            <w:proofErr w:type="spellStart"/>
            <w:r w:rsidRPr="001B5B81">
              <w:rPr>
                <w:rFonts w:ascii="Times New Roman" w:hAnsi="Times New Roman" w:cs="Times New Roman"/>
                <w:sz w:val="20"/>
                <w:szCs w:val="20"/>
              </w:rPr>
              <w:t>Лезина</w:t>
            </w:r>
            <w:proofErr w:type="spellEnd"/>
            <w:r w:rsidRPr="001B5B81">
              <w:rPr>
                <w:rFonts w:ascii="Times New Roman" w:hAnsi="Times New Roman" w:cs="Times New Roman"/>
                <w:sz w:val="20"/>
                <w:szCs w:val="20"/>
              </w:rPr>
              <w:t xml:space="preserve"> Л.В.</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Толстова АР.</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Усенко Т.К.</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Шипицына Т.Ю.</w:t>
            </w:r>
          </w:p>
        </w:tc>
        <w:tc>
          <w:tcPr>
            <w:tcW w:w="1892"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Диплом XV Межрегионального этапа Международной ярмарки  социально-педагогических инноваций</w:t>
            </w:r>
          </w:p>
        </w:tc>
      </w:tr>
      <w:tr w:rsidR="0078128F" w:rsidRPr="0078128F" w:rsidTr="001F366D">
        <w:tc>
          <w:tcPr>
            <w:tcW w:w="10636" w:type="dxa"/>
            <w:gridSpan w:val="6"/>
            <w:vAlign w:val="center"/>
          </w:tcPr>
          <w:p w:rsidR="0078128F" w:rsidRPr="001B5B81" w:rsidRDefault="0078128F" w:rsidP="001B5B81">
            <w:pPr>
              <w:ind w:hanging="265"/>
              <w:jc w:val="center"/>
              <w:rPr>
                <w:rFonts w:ascii="Times New Roman" w:hAnsi="Times New Roman" w:cs="Times New Roman"/>
                <w:sz w:val="20"/>
                <w:szCs w:val="20"/>
              </w:rPr>
            </w:pPr>
            <w:r w:rsidRPr="001B5B81">
              <w:rPr>
                <w:rFonts w:ascii="Times New Roman" w:hAnsi="Times New Roman" w:cs="Times New Roman"/>
                <w:sz w:val="20"/>
                <w:szCs w:val="20"/>
              </w:rPr>
              <w:t>Муниципальный уровень</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16.12.2025</w:t>
            </w:r>
          </w:p>
        </w:tc>
        <w:tc>
          <w:tcPr>
            <w:tcW w:w="2320" w:type="dxa"/>
          </w:tcPr>
          <w:p w:rsidR="0078128F" w:rsidRPr="001B5B81" w:rsidRDefault="0078128F" w:rsidP="0078128F">
            <w:pPr>
              <w:rPr>
                <w:rFonts w:ascii="Times New Roman" w:hAnsi="Times New Roman" w:cs="Times New Roman"/>
                <w:sz w:val="20"/>
                <w:szCs w:val="20"/>
              </w:rPr>
            </w:pPr>
            <w:r w:rsidRPr="001B5B81">
              <w:rPr>
                <w:rFonts w:ascii="Times New Roman" w:hAnsi="Times New Roman" w:cs="Times New Roman"/>
                <w:sz w:val="20"/>
                <w:szCs w:val="20"/>
              </w:rPr>
              <w:t xml:space="preserve">Стажировочная </w:t>
            </w:r>
            <w:proofErr w:type="spellStart"/>
            <w:r w:rsidRPr="001B5B81">
              <w:rPr>
                <w:rFonts w:ascii="Times New Roman" w:hAnsi="Times New Roman" w:cs="Times New Roman"/>
                <w:sz w:val="20"/>
                <w:szCs w:val="20"/>
              </w:rPr>
              <w:t>коуч</w:t>
            </w:r>
            <w:proofErr w:type="spellEnd"/>
            <w:r w:rsidRPr="001B5B81">
              <w:rPr>
                <w:rFonts w:ascii="Times New Roman" w:hAnsi="Times New Roman" w:cs="Times New Roman"/>
                <w:sz w:val="20"/>
                <w:szCs w:val="20"/>
              </w:rPr>
              <w:t>-сессия по теме «Возможности цифровой образовательной среды МЭО детский сад в дошкольном образовании»</w:t>
            </w:r>
          </w:p>
        </w:tc>
        <w:tc>
          <w:tcPr>
            <w:tcW w:w="2263" w:type="dxa"/>
          </w:tcPr>
          <w:p w:rsidR="0078128F" w:rsidRPr="001B5B81" w:rsidRDefault="0078128F" w:rsidP="0078128F">
            <w:pPr>
              <w:rPr>
                <w:rFonts w:ascii="Times New Roman" w:hAnsi="Times New Roman" w:cs="Times New Roman"/>
                <w:sz w:val="20"/>
                <w:szCs w:val="20"/>
              </w:rPr>
            </w:pPr>
            <w:r w:rsidRPr="001B5B81">
              <w:rPr>
                <w:rFonts w:ascii="Times New Roman" w:hAnsi="Times New Roman" w:cs="Times New Roman"/>
                <w:sz w:val="20"/>
                <w:szCs w:val="20"/>
              </w:rPr>
              <w:t xml:space="preserve">организаторы и участники </w:t>
            </w:r>
          </w:p>
        </w:tc>
        <w:tc>
          <w:tcPr>
            <w:tcW w:w="1937"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Пустовая А.Ф,</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Усенко Т.К.</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Скорнякова Н.И</w:t>
            </w:r>
          </w:p>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Толстова А.Р.</w:t>
            </w:r>
          </w:p>
          <w:p w:rsidR="0078128F" w:rsidRPr="001B5B81" w:rsidRDefault="0078128F" w:rsidP="0078128F">
            <w:pPr>
              <w:jc w:val="center"/>
              <w:rPr>
                <w:rFonts w:ascii="Times New Roman" w:hAnsi="Times New Roman" w:cs="Times New Roman"/>
                <w:sz w:val="20"/>
                <w:szCs w:val="20"/>
              </w:rPr>
            </w:pPr>
            <w:proofErr w:type="spellStart"/>
            <w:r w:rsidRPr="001B5B81">
              <w:rPr>
                <w:rFonts w:ascii="Times New Roman" w:hAnsi="Times New Roman" w:cs="Times New Roman"/>
                <w:sz w:val="20"/>
                <w:szCs w:val="20"/>
              </w:rPr>
              <w:t>Лезина</w:t>
            </w:r>
            <w:proofErr w:type="spellEnd"/>
            <w:r w:rsidRPr="001B5B81">
              <w:rPr>
                <w:rFonts w:ascii="Times New Roman" w:hAnsi="Times New Roman" w:cs="Times New Roman"/>
                <w:sz w:val="20"/>
                <w:szCs w:val="20"/>
              </w:rPr>
              <w:t xml:space="preserve"> Л.В.</w:t>
            </w:r>
          </w:p>
          <w:p w:rsidR="0078128F" w:rsidRPr="001B5B81" w:rsidRDefault="0078128F" w:rsidP="0078128F">
            <w:pPr>
              <w:jc w:val="center"/>
              <w:rPr>
                <w:rFonts w:ascii="Times New Roman" w:hAnsi="Times New Roman" w:cs="Times New Roman"/>
                <w:sz w:val="20"/>
                <w:szCs w:val="20"/>
              </w:rPr>
            </w:pPr>
            <w:proofErr w:type="spellStart"/>
            <w:r w:rsidRPr="001B5B81">
              <w:rPr>
                <w:rFonts w:ascii="Times New Roman" w:hAnsi="Times New Roman" w:cs="Times New Roman"/>
                <w:sz w:val="20"/>
                <w:szCs w:val="20"/>
              </w:rPr>
              <w:t>Миронюк</w:t>
            </w:r>
            <w:proofErr w:type="spellEnd"/>
            <w:r w:rsidRPr="001B5B81">
              <w:rPr>
                <w:rFonts w:ascii="Times New Roman" w:hAnsi="Times New Roman" w:cs="Times New Roman"/>
                <w:sz w:val="20"/>
                <w:szCs w:val="20"/>
              </w:rPr>
              <w:t xml:space="preserve"> Л.Ю.</w:t>
            </w:r>
          </w:p>
        </w:tc>
        <w:tc>
          <w:tcPr>
            <w:tcW w:w="1892" w:type="dxa"/>
          </w:tcPr>
          <w:p w:rsidR="0078128F" w:rsidRPr="001B5B81" w:rsidRDefault="00C75B22" w:rsidP="0078128F">
            <w:pPr>
              <w:jc w:val="center"/>
              <w:rPr>
                <w:rFonts w:ascii="Times New Roman" w:hAnsi="Times New Roman" w:cs="Times New Roman"/>
                <w:sz w:val="20"/>
                <w:szCs w:val="20"/>
              </w:rPr>
            </w:pPr>
            <w:r>
              <w:rPr>
                <w:rFonts w:ascii="Times New Roman" w:hAnsi="Times New Roman" w:cs="Times New Roman"/>
                <w:sz w:val="20"/>
                <w:szCs w:val="20"/>
              </w:rPr>
              <w:t>П</w:t>
            </w:r>
            <w:r w:rsidR="0078128F" w:rsidRPr="001B5B81">
              <w:rPr>
                <w:rFonts w:ascii="Times New Roman" w:hAnsi="Times New Roman" w:cs="Times New Roman"/>
                <w:sz w:val="20"/>
                <w:szCs w:val="20"/>
              </w:rPr>
              <w:t xml:space="preserve">роведение </w:t>
            </w:r>
            <w:proofErr w:type="spellStart"/>
            <w:r w:rsidR="0078128F" w:rsidRPr="001B5B81">
              <w:rPr>
                <w:rFonts w:ascii="Times New Roman" w:hAnsi="Times New Roman" w:cs="Times New Roman"/>
                <w:sz w:val="20"/>
                <w:szCs w:val="20"/>
              </w:rPr>
              <w:t>коуч</w:t>
            </w:r>
            <w:proofErr w:type="spellEnd"/>
            <w:r w:rsidR="0078128F" w:rsidRPr="001B5B81">
              <w:rPr>
                <w:rFonts w:ascii="Times New Roman" w:hAnsi="Times New Roman" w:cs="Times New Roman"/>
                <w:sz w:val="20"/>
                <w:szCs w:val="20"/>
              </w:rPr>
              <w:t>-сессии</w:t>
            </w:r>
          </w:p>
        </w:tc>
      </w:tr>
      <w:tr w:rsidR="0078128F" w:rsidRPr="0078128F" w:rsidTr="001F366D">
        <w:tc>
          <w:tcPr>
            <w:tcW w:w="769" w:type="dxa"/>
            <w:vAlign w:val="center"/>
          </w:tcPr>
          <w:p w:rsidR="0078128F" w:rsidRPr="001B5B81" w:rsidRDefault="0078128F" w:rsidP="00C1683F">
            <w:pPr>
              <w:numPr>
                <w:ilvl w:val="0"/>
                <w:numId w:val="64"/>
              </w:numPr>
              <w:ind w:left="0" w:hanging="265"/>
              <w:contextualSpacing/>
              <w:jc w:val="center"/>
              <w:rPr>
                <w:rFonts w:ascii="Times New Roman" w:hAnsi="Times New Roman" w:cs="Times New Roman"/>
                <w:sz w:val="20"/>
                <w:szCs w:val="20"/>
              </w:rPr>
            </w:pPr>
          </w:p>
        </w:tc>
        <w:tc>
          <w:tcPr>
            <w:tcW w:w="1455"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20.02.2025</w:t>
            </w:r>
          </w:p>
        </w:tc>
        <w:tc>
          <w:tcPr>
            <w:tcW w:w="2320" w:type="dxa"/>
            <w:vAlign w:val="center"/>
          </w:tcPr>
          <w:p w:rsidR="0078128F" w:rsidRPr="001B5B81" w:rsidRDefault="0078128F" w:rsidP="0078128F">
            <w:pPr>
              <w:rPr>
                <w:rFonts w:ascii="Times New Roman" w:hAnsi="Times New Roman" w:cs="Times New Roman"/>
                <w:sz w:val="20"/>
                <w:szCs w:val="20"/>
              </w:rPr>
            </w:pPr>
            <w:r w:rsidRPr="001B5B81">
              <w:rPr>
                <w:rFonts w:ascii="Times New Roman" w:hAnsi="Times New Roman" w:cs="Times New Roman"/>
                <w:sz w:val="20"/>
                <w:szCs w:val="20"/>
              </w:rPr>
              <w:t>ГМО учителей-логопедов и учителей дефектологов.</w:t>
            </w:r>
          </w:p>
        </w:tc>
        <w:tc>
          <w:tcPr>
            <w:tcW w:w="2263" w:type="dxa"/>
            <w:vAlign w:val="center"/>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доклад</w:t>
            </w:r>
          </w:p>
        </w:tc>
        <w:tc>
          <w:tcPr>
            <w:tcW w:w="1937" w:type="dxa"/>
          </w:tcPr>
          <w:p w:rsidR="0078128F" w:rsidRPr="001B5B81" w:rsidRDefault="0078128F" w:rsidP="0078128F">
            <w:pPr>
              <w:jc w:val="center"/>
              <w:rPr>
                <w:rFonts w:ascii="Times New Roman" w:hAnsi="Times New Roman" w:cs="Times New Roman"/>
                <w:sz w:val="20"/>
                <w:szCs w:val="20"/>
              </w:rPr>
            </w:pPr>
            <w:r w:rsidRPr="001B5B81">
              <w:rPr>
                <w:rFonts w:ascii="Times New Roman" w:hAnsi="Times New Roman" w:cs="Times New Roman"/>
                <w:sz w:val="20"/>
                <w:szCs w:val="20"/>
              </w:rPr>
              <w:t>Зимина О.Н.</w:t>
            </w:r>
          </w:p>
          <w:p w:rsidR="0078128F" w:rsidRPr="001B5B81" w:rsidRDefault="0078128F" w:rsidP="0078128F">
            <w:pPr>
              <w:jc w:val="center"/>
              <w:rPr>
                <w:rFonts w:ascii="Times New Roman" w:hAnsi="Times New Roman" w:cs="Times New Roman"/>
                <w:sz w:val="20"/>
                <w:szCs w:val="20"/>
              </w:rPr>
            </w:pPr>
          </w:p>
        </w:tc>
        <w:tc>
          <w:tcPr>
            <w:tcW w:w="1892" w:type="dxa"/>
          </w:tcPr>
          <w:p w:rsidR="0078128F" w:rsidRPr="001B5B81" w:rsidRDefault="0078128F" w:rsidP="0078128F">
            <w:pPr>
              <w:rPr>
                <w:rFonts w:ascii="Times New Roman" w:hAnsi="Times New Roman" w:cs="Times New Roman"/>
                <w:sz w:val="20"/>
                <w:szCs w:val="20"/>
              </w:rPr>
            </w:pPr>
            <w:r w:rsidRPr="001B5B81">
              <w:rPr>
                <w:rFonts w:ascii="Times New Roman" w:hAnsi="Times New Roman" w:cs="Times New Roman"/>
                <w:sz w:val="20"/>
                <w:szCs w:val="20"/>
              </w:rPr>
              <w:t xml:space="preserve">Выписка из протокола от заседания методического объединения учителей-логопедов и учителей-дефектологов ДОУ </w:t>
            </w:r>
          </w:p>
          <w:p w:rsidR="0078128F" w:rsidRPr="001B5B81" w:rsidRDefault="0078128F" w:rsidP="0078128F">
            <w:pPr>
              <w:rPr>
                <w:rFonts w:ascii="Times New Roman" w:hAnsi="Times New Roman" w:cs="Times New Roman"/>
                <w:sz w:val="20"/>
                <w:szCs w:val="20"/>
              </w:rPr>
            </w:pPr>
            <w:r w:rsidRPr="001B5B81">
              <w:rPr>
                <w:rFonts w:ascii="Times New Roman" w:hAnsi="Times New Roman" w:cs="Times New Roman"/>
                <w:sz w:val="20"/>
                <w:szCs w:val="20"/>
              </w:rPr>
              <w:t>г. Усть-Илимска</w:t>
            </w:r>
          </w:p>
        </w:tc>
      </w:tr>
    </w:tbl>
    <w:p w:rsidR="0078128F" w:rsidRDefault="0078128F" w:rsidP="0078128F"/>
    <w:p w:rsidR="0078128F" w:rsidRDefault="0078128F" w:rsidP="0097036F">
      <w:pPr>
        <w:spacing w:after="0" w:line="240" w:lineRule="auto"/>
        <w:jc w:val="center"/>
        <w:rPr>
          <w:rFonts w:ascii="Times New Roman" w:hAnsi="Times New Roman" w:cs="Times New Roman"/>
          <w:b/>
          <w:sz w:val="24"/>
          <w:szCs w:val="24"/>
        </w:rPr>
      </w:pPr>
    </w:p>
    <w:p w:rsidR="00177715" w:rsidRPr="001F366D" w:rsidRDefault="00177715" w:rsidP="00177715">
      <w:pPr>
        <w:jc w:val="both"/>
        <w:rPr>
          <w:rFonts w:ascii="Times New Roman" w:hAnsi="Times New Roman" w:cs="Times New Roman"/>
          <w:sz w:val="20"/>
          <w:szCs w:val="20"/>
          <w:shd w:val="clear" w:color="auto" w:fill="FFFFFF"/>
        </w:rPr>
      </w:pPr>
      <w:r w:rsidRPr="001F366D">
        <w:rPr>
          <w:rFonts w:ascii="Times New Roman" w:hAnsi="Times New Roman" w:cs="Times New Roman"/>
          <w:sz w:val="20"/>
          <w:szCs w:val="20"/>
        </w:rPr>
        <w:t>*</w:t>
      </w:r>
      <w:r w:rsidRPr="001F366D">
        <w:rPr>
          <w:rFonts w:ascii="Times New Roman" w:hAnsi="Times New Roman" w:cs="Times New Roman"/>
          <w:sz w:val="20"/>
          <w:szCs w:val="20"/>
          <w:shd w:val="clear" w:color="auto" w:fill="FFFFFF"/>
        </w:rPr>
        <w:t xml:space="preserve"> О</w:t>
      </w:r>
      <w:r w:rsidRPr="001F366D">
        <w:rPr>
          <w:rFonts w:ascii="Times New Roman" w:hAnsi="Times New Roman" w:cs="Times New Roman"/>
          <w:sz w:val="20"/>
          <w:szCs w:val="20"/>
        </w:rPr>
        <w:t>писание успешных практик, реализуемых муниципальными образовательными учреждениями в 202</w:t>
      </w:r>
      <w:r w:rsidR="001F366D" w:rsidRPr="001F366D">
        <w:rPr>
          <w:rFonts w:ascii="Times New Roman" w:hAnsi="Times New Roman" w:cs="Times New Roman"/>
          <w:sz w:val="20"/>
          <w:szCs w:val="20"/>
        </w:rPr>
        <w:t>4</w:t>
      </w:r>
      <w:r w:rsidRPr="001F366D">
        <w:rPr>
          <w:rFonts w:ascii="Times New Roman" w:hAnsi="Times New Roman" w:cs="Times New Roman"/>
          <w:sz w:val="20"/>
          <w:szCs w:val="20"/>
        </w:rPr>
        <w:t>-202</w:t>
      </w:r>
      <w:r w:rsidR="001F366D" w:rsidRPr="001F366D">
        <w:rPr>
          <w:rFonts w:ascii="Times New Roman" w:hAnsi="Times New Roman" w:cs="Times New Roman"/>
          <w:sz w:val="20"/>
          <w:szCs w:val="20"/>
        </w:rPr>
        <w:t>5</w:t>
      </w:r>
      <w:r w:rsidRPr="001F366D">
        <w:rPr>
          <w:rFonts w:ascii="Times New Roman" w:hAnsi="Times New Roman" w:cs="Times New Roman"/>
          <w:sz w:val="20"/>
          <w:szCs w:val="20"/>
        </w:rPr>
        <w:t xml:space="preserve"> учебном году,</w:t>
      </w:r>
      <w:r w:rsidRPr="001F366D">
        <w:rPr>
          <w:rFonts w:ascii="Times New Roman" w:hAnsi="Times New Roman" w:cs="Times New Roman"/>
          <w:sz w:val="20"/>
          <w:szCs w:val="20"/>
          <w:shd w:val="clear" w:color="auto" w:fill="FFFFFF"/>
        </w:rPr>
        <w:t xml:space="preserve"> приведены в оригинальном (не изменённом) виде.</w:t>
      </w:r>
    </w:p>
    <w:p w:rsidR="00177715" w:rsidRPr="001F366D" w:rsidRDefault="0017771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B92595" w:rsidRDefault="00B92595" w:rsidP="00177715">
      <w:pPr>
        <w:jc w:val="both"/>
        <w:rPr>
          <w:rFonts w:ascii="Times New Roman" w:hAnsi="Times New Roman" w:cs="Times New Roman"/>
          <w:sz w:val="20"/>
          <w:szCs w:val="20"/>
          <w:shd w:val="clear" w:color="auto" w:fill="FFFFFF"/>
        </w:rPr>
      </w:pPr>
    </w:p>
    <w:p w:rsidR="00177715" w:rsidRPr="001F366D" w:rsidRDefault="00177715" w:rsidP="00177715">
      <w:pPr>
        <w:jc w:val="both"/>
        <w:rPr>
          <w:rFonts w:ascii="Times New Roman" w:hAnsi="Times New Roman" w:cs="Times New Roman"/>
          <w:sz w:val="20"/>
          <w:szCs w:val="20"/>
          <w:shd w:val="clear" w:color="auto" w:fill="FFFFFF"/>
        </w:rPr>
      </w:pPr>
      <w:r w:rsidRPr="001F366D">
        <w:rPr>
          <w:rFonts w:ascii="Times New Roman" w:hAnsi="Times New Roman" w:cs="Times New Roman"/>
          <w:sz w:val="20"/>
          <w:szCs w:val="20"/>
          <w:shd w:val="clear" w:color="auto" w:fill="FFFFFF"/>
        </w:rPr>
        <w:t>Ответственные: руководители муниципальных образовательных учреждений</w:t>
      </w:r>
    </w:p>
    <w:p w:rsidR="00475A2F" w:rsidRPr="005D7BE3" w:rsidRDefault="00475A2F" w:rsidP="005D7BE3">
      <w:pPr>
        <w:shd w:val="clear" w:color="auto" w:fill="FFFFFF"/>
        <w:spacing w:after="0" w:line="240" w:lineRule="auto"/>
        <w:jc w:val="both"/>
        <w:textAlignment w:val="baseline"/>
        <w:rPr>
          <w:rFonts w:ascii="Times New Roman" w:hAnsi="Times New Roman" w:cs="Times New Roman"/>
          <w:sz w:val="24"/>
          <w:szCs w:val="24"/>
        </w:rPr>
      </w:pPr>
    </w:p>
    <w:sectPr w:rsidR="00475A2F" w:rsidRPr="005D7BE3" w:rsidSect="0099492E">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30" w:rsidRDefault="00A87130">
      <w:pPr>
        <w:spacing w:after="0" w:line="240" w:lineRule="auto"/>
      </w:pPr>
      <w:r>
        <w:separator/>
      </w:r>
    </w:p>
  </w:endnote>
  <w:endnote w:type="continuationSeparator" w:id="0">
    <w:p w:rsidR="00A87130" w:rsidRDefault="00A8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egoe Print"/>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201" w:usb1="00000000" w:usb2="00000000" w:usb3="00000000" w:csb0="00000005" w:csb1="00000000"/>
  </w:font>
  <w:font w:name="Liberation Serif">
    <w:altName w:val="Times New Roman"/>
    <w:charset w:val="CC"/>
    <w:family w:val="roman"/>
    <w:pitch w:val="variable"/>
  </w:font>
  <w:font w:name="Microsoft Sans Serif">
    <w:panose1 w:val="020B0604020202020204"/>
    <w:charset w:val="CC"/>
    <w:family w:val="swiss"/>
    <w:pitch w:val="variable"/>
    <w:sig w:usb0="E1002AFF" w:usb1="C0000002" w:usb2="00000008" w:usb3="00000000" w:csb0="000101FF" w:csb1="00000000"/>
  </w:font>
  <w:font w:name="&quot;Times New Roman&quot;">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0E" w:rsidRDefault="0020110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30" w:rsidRDefault="00A87130">
      <w:pPr>
        <w:spacing w:after="0" w:line="240" w:lineRule="auto"/>
      </w:pPr>
      <w:r>
        <w:separator/>
      </w:r>
    </w:p>
  </w:footnote>
  <w:footnote w:type="continuationSeparator" w:id="0">
    <w:p w:rsidR="00A87130" w:rsidRDefault="00A8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290DA"/>
    <w:multiLevelType w:val="singleLevel"/>
    <w:tmpl w:val="8B6290DA"/>
    <w:lvl w:ilvl="0">
      <w:start w:val="1"/>
      <w:numFmt w:val="decimal"/>
      <w:suff w:val="space"/>
      <w:lvlText w:val="%1."/>
      <w:lvlJc w:val="left"/>
    </w:lvl>
  </w:abstractNum>
  <w:abstractNum w:abstractNumId="1" w15:restartNumberingAfterBreak="0">
    <w:nsid w:val="8E844D6A"/>
    <w:multiLevelType w:val="multilevel"/>
    <w:tmpl w:val="8E844D6A"/>
    <w:lvl w:ilvl="0">
      <w:start w:val="1"/>
      <w:numFmt w:val="decimal"/>
      <w:lvlText w:val="%1."/>
      <w:lvlJc w:val="left"/>
      <w:pPr>
        <w:tabs>
          <w:tab w:val="left" w:pos="425"/>
        </w:tabs>
        <w:ind w:left="305" w:hanging="65"/>
      </w:pPr>
      <w:rPr>
        <w:rFonts w:ascii="Symbol" w:hAnsi="Symbol" w:hint="default"/>
      </w:rPr>
    </w:lvl>
    <w:lvl w:ilvl="1">
      <w:start w:val="1"/>
      <w:numFmt w:val="lowerLetter"/>
      <w:lvlText w:val="%2."/>
      <w:lvlJc w:val="left"/>
      <w:pPr>
        <w:tabs>
          <w:tab w:val="left" w:pos="425"/>
        </w:tabs>
        <w:ind w:left="305" w:firstLine="655"/>
      </w:pPr>
      <w:rPr>
        <w:rFonts w:ascii="Courier New" w:hAnsi="Courier New" w:hint="default"/>
      </w:rPr>
    </w:lvl>
    <w:lvl w:ilvl="2">
      <w:start w:val="1"/>
      <w:numFmt w:val="lowerRoman"/>
      <w:lvlText w:val="%3."/>
      <w:lvlJc w:val="left"/>
      <w:pPr>
        <w:tabs>
          <w:tab w:val="left" w:pos="425"/>
        </w:tabs>
        <w:ind w:left="305" w:firstLine="1375"/>
      </w:pPr>
      <w:rPr>
        <w:rFonts w:ascii="Wingdings" w:hAnsi="Wingdings" w:hint="default"/>
      </w:rPr>
    </w:lvl>
    <w:lvl w:ilvl="3">
      <w:start w:val="1"/>
      <w:numFmt w:val="decimal"/>
      <w:lvlText w:val="%4."/>
      <w:lvlJc w:val="left"/>
      <w:pPr>
        <w:tabs>
          <w:tab w:val="left" w:pos="425"/>
        </w:tabs>
        <w:ind w:left="305" w:firstLine="2095"/>
      </w:pPr>
      <w:rPr>
        <w:rFonts w:ascii="Wingdings" w:hAnsi="Wingdings" w:hint="default"/>
      </w:rPr>
    </w:lvl>
    <w:lvl w:ilvl="4">
      <w:start w:val="1"/>
      <w:numFmt w:val="lowerLetter"/>
      <w:lvlText w:val="%5."/>
      <w:lvlJc w:val="left"/>
      <w:pPr>
        <w:tabs>
          <w:tab w:val="left" w:pos="425"/>
        </w:tabs>
        <w:ind w:left="305" w:firstLine="2815"/>
      </w:pPr>
      <w:rPr>
        <w:rFonts w:ascii="Wingdings" w:hAnsi="Wingdings" w:hint="default"/>
      </w:rPr>
    </w:lvl>
    <w:lvl w:ilvl="5">
      <w:start w:val="1"/>
      <w:numFmt w:val="lowerRoman"/>
      <w:lvlText w:val="%6."/>
      <w:lvlJc w:val="left"/>
      <w:pPr>
        <w:tabs>
          <w:tab w:val="left" w:pos="425"/>
        </w:tabs>
        <w:ind w:left="305" w:firstLine="3535"/>
      </w:pPr>
      <w:rPr>
        <w:rFonts w:ascii="Wingdings" w:hAnsi="Wingdings" w:hint="default"/>
      </w:rPr>
    </w:lvl>
    <w:lvl w:ilvl="6">
      <w:start w:val="1"/>
      <w:numFmt w:val="decimal"/>
      <w:lvlText w:val="%7."/>
      <w:lvlJc w:val="left"/>
      <w:pPr>
        <w:tabs>
          <w:tab w:val="left" w:pos="425"/>
        </w:tabs>
        <w:ind w:left="305" w:firstLine="4255"/>
      </w:pPr>
      <w:rPr>
        <w:rFonts w:ascii="Wingdings" w:hAnsi="Wingdings" w:hint="default"/>
      </w:rPr>
    </w:lvl>
    <w:lvl w:ilvl="7">
      <w:start w:val="1"/>
      <w:numFmt w:val="lowerLetter"/>
      <w:lvlText w:val="%8."/>
      <w:lvlJc w:val="left"/>
      <w:pPr>
        <w:tabs>
          <w:tab w:val="left" w:pos="425"/>
        </w:tabs>
        <w:ind w:left="305" w:firstLine="4975"/>
      </w:pPr>
      <w:rPr>
        <w:rFonts w:ascii="Wingdings" w:hAnsi="Wingdings" w:hint="default"/>
      </w:rPr>
    </w:lvl>
    <w:lvl w:ilvl="8">
      <w:start w:val="1"/>
      <w:numFmt w:val="lowerRoman"/>
      <w:lvlText w:val="%9."/>
      <w:lvlJc w:val="left"/>
      <w:pPr>
        <w:tabs>
          <w:tab w:val="left" w:pos="425"/>
        </w:tabs>
        <w:ind w:left="305" w:firstLine="5695"/>
      </w:pPr>
      <w:rPr>
        <w:rFonts w:ascii="Wingdings" w:hAnsi="Wingdings" w:hint="default"/>
      </w:rPr>
    </w:lvl>
  </w:abstractNum>
  <w:abstractNum w:abstractNumId="2" w15:restartNumberingAfterBreak="0">
    <w:nsid w:val="B9B70945"/>
    <w:multiLevelType w:val="singleLevel"/>
    <w:tmpl w:val="B9B70945"/>
    <w:lvl w:ilvl="0">
      <w:start w:val="1"/>
      <w:numFmt w:val="decimal"/>
      <w:suff w:val="space"/>
      <w:lvlText w:val="%1."/>
      <w:lvlJc w:val="left"/>
    </w:lvl>
  </w:abstractNum>
  <w:abstractNum w:abstractNumId="3" w15:restartNumberingAfterBreak="0">
    <w:nsid w:val="CE51F261"/>
    <w:multiLevelType w:val="singleLevel"/>
    <w:tmpl w:val="CE51F261"/>
    <w:lvl w:ilvl="0">
      <w:start w:val="1"/>
      <w:numFmt w:val="decimal"/>
      <w:suff w:val="space"/>
      <w:lvlText w:val="%1."/>
      <w:lvlJc w:val="left"/>
      <w:pPr>
        <w:ind w:left="-709"/>
      </w:pPr>
    </w:lvl>
  </w:abstractNum>
  <w:abstractNum w:abstractNumId="4" w15:restartNumberingAfterBreak="0">
    <w:nsid w:val="DB55221E"/>
    <w:multiLevelType w:val="singleLevel"/>
    <w:tmpl w:val="DB55221E"/>
    <w:lvl w:ilvl="0">
      <w:start w:val="1"/>
      <w:numFmt w:val="decimal"/>
      <w:suff w:val="space"/>
      <w:lvlText w:val="%1."/>
      <w:lvlJc w:val="left"/>
    </w:lvl>
  </w:abstractNum>
  <w:abstractNum w:abstractNumId="5" w15:restartNumberingAfterBreak="0">
    <w:nsid w:val="E81F6CFC"/>
    <w:multiLevelType w:val="multilevel"/>
    <w:tmpl w:val="E81F6CFC"/>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F30C8066"/>
    <w:multiLevelType w:val="singleLevel"/>
    <w:tmpl w:val="F30C8066"/>
    <w:lvl w:ilvl="0">
      <w:start w:val="1"/>
      <w:numFmt w:val="decimal"/>
      <w:suff w:val="space"/>
      <w:lvlText w:val="%1."/>
      <w:lvlJc w:val="left"/>
    </w:lvl>
  </w:abstractNum>
  <w:abstractNum w:abstractNumId="7" w15:restartNumberingAfterBreak="0">
    <w:nsid w:val="F90D18D6"/>
    <w:multiLevelType w:val="multilevel"/>
    <w:tmpl w:val="F90D18D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FB7DE3A5"/>
    <w:multiLevelType w:val="multilevel"/>
    <w:tmpl w:val="FB7DE3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00F5548C"/>
    <w:multiLevelType w:val="hybridMultilevel"/>
    <w:tmpl w:val="F934FCD6"/>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366CF2"/>
    <w:multiLevelType w:val="hybridMultilevel"/>
    <w:tmpl w:val="C45456AE"/>
    <w:lvl w:ilvl="0" w:tplc="05142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3980E46"/>
    <w:multiLevelType w:val="multilevel"/>
    <w:tmpl w:val="777C7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9E536AB"/>
    <w:multiLevelType w:val="hybridMultilevel"/>
    <w:tmpl w:val="E3802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C10B51"/>
    <w:multiLevelType w:val="multilevel"/>
    <w:tmpl w:val="89B2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44329"/>
    <w:multiLevelType w:val="hybridMultilevel"/>
    <w:tmpl w:val="9F60AD2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E114202"/>
    <w:multiLevelType w:val="hybridMultilevel"/>
    <w:tmpl w:val="FABEDF44"/>
    <w:lvl w:ilvl="0" w:tplc="6980D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ECB3813"/>
    <w:multiLevelType w:val="multilevel"/>
    <w:tmpl w:val="DCAC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ED69D9"/>
    <w:multiLevelType w:val="hybridMultilevel"/>
    <w:tmpl w:val="F16A3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010895"/>
    <w:multiLevelType w:val="multilevel"/>
    <w:tmpl w:val="DA5A5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A4C0928"/>
    <w:multiLevelType w:val="hybridMultilevel"/>
    <w:tmpl w:val="FC8C242C"/>
    <w:lvl w:ilvl="0" w:tplc="86668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A049CA"/>
    <w:multiLevelType w:val="hybridMultilevel"/>
    <w:tmpl w:val="4AAC3DA6"/>
    <w:lvl w:ilvl="0" w:tplc="79AC1C4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1F5C4A37"/>
    <w:multiLevelType w:val="multilevel"/>
    <w:tmpl w:val="E01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E66CB3"/>
    <w:multiLevelType w:val="hybridMultilevel"/>
    <w:tmpl w:val="C9DA503A"/>
    <w:lvl w:ilvl="0" w:tplc="9C0AA7F4">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A917B7"/>
    <w:multiLevelType w:val="hybridMultilevel"/>
    <w:tmpl w:val="E1C02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AC7864"/>
    <w:multiLevelType w:val="hybridMultilevel"/>
    <w:tmpl w:val="C8DC183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B5481C"/>
    <w:multiLevelType w:val="hybridMultilevel"/>
    <w:tmpl w:val="4814AFFE"/>
    <w:lvl w:ilvl="0" w:tplc="FBFEE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22519AD"/>
    <w:multiLevelType w:val="hybridMultilevel"/>
    <w:tmpl w:val="3ED2568A"/>
    <w:lvl w:ilvl="0" w:tplc="CB447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3635476"/>
    <w:multiLevelType w:val="hybridMultilevel"/>
    <w:tmpl w:val="FFDE9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F81FFC"/>
    <w:multiLevelType w:val="hybridMultilevel"/>
    <w:tmpl w:val="3CBC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78496E"/>
    <w:multiLevelType w:val="hybridMultilevel"/>
    <w:tmpl w:val="8768376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15:restartNumberingAfterBreak="0">
    <w:nsid w:val="27F474D5"/>
    <w:multiLevelType w:val="hybridMultilevel"/>
    <w:tmpl w:val="AC1A0A4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A97251E"/>
    <w:multiLevelType w:val="hybridMultilevel"/>
    <w:tmpl w:val="3A1A6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AA0625"/>
    <w:multiLevelType w:val="hybridMultilevel"/>
    <w:tmpl w:val="7B7E07F6"/>
    <w:lvl w:ilvl="0" w:tplc="A6404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2CA32BEA"/>
    <w:multiLevelType w:val="hybridMultilevel"/>
    <w:tmpl w:val="CE308A2E"/>
    <w:lvl w:ilvl="0" w:tplc="D1D45C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CB96F7A"/>
    <w:multiLevelType w:val="multilevel"/>
    <w:tmpl w:val="CBC6EF74"/>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2E733C27"/>
    <w:multiLevelType w:val="hybridMultilevel"/>
    <w:tmpl w:val="E488D122"/>
    <w:lvl w:ilvl="0" w:tplc="3BD02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31A9136"/>
    <w:multiLevelType w:val="multilevel"/>
    <w:tmpl w:val="331A913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339E7210"/>
    <w:multiLevelType w:val="hybridMultilevel"/>
    <w:tmpl w:val="351E332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3A77545"/>
    <w:multiLevelType w:val="singleLevel"/>
    <w:tmpl w:val="33A77545"/>
    <w:lvl w:ilvl="0">
      <w:start w:val="1"/>
      <w:numFmt w:val="decimal"/>
      <w:suff w:val="space"/>
      <w:lvlText w:val="%1."/>
      <w:lvlJc w:val="left"/>
    </w:lvl>
  </w:abstractNum>
  <w:abstractNum w:abstractNumId="39" w15:restartNumberingAfterBreak="0">
    <w:nsid w:val="340842CE"/>
    <w:multiLevelType w:val="hybridMultilevel"/>
    <w:tmpl w:val="B462AB1E"/>
    <w:lvl w:ilvl="0" w:tplc="420E7F0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486421F"/>
    <w:multiLevelType w:val="hybridMultilevel"/>
    <w:tmpl w:val="1FC89734"/>
    <w:lvl w:ilvl="0" w:tplc="4B94E872">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37672E52"/>
    <w:multiLevelType w:val="hybridMultilevel"/>
    <w:tmpl w:val="AAF63E7E"/>
    <w:lvl w:ilvl="0" w:tplc="B4628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376B36F7"/>
    <w:multiLevelType w:val="hybridMultilevel"/>
    <w:tmpl w:val="A6688DA4"/>
    <w:lvl w:ilvl="0" w:tplc="D4F44F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386E19FD"/>
    <w:multiLevelType w:val="hybridMultilevel"/>
    <w:tmpl w:val="87425DBE"/>
    <w:lvl w:ilvl="0" w:tplc="95045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3880571A"/>
    <w:multiLevelType w:val="multilevel"/>
    <w:tmpl w:val="B74A3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97F7DAA"/>
    <w:multiLevelType w:val="hybridMultilevel"/>
    <w:tmpl w:val="4B602446"/>
    <w:lvl w:ilvl="0" w:tplc="9C0AA7F4">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1B498F"/>
    <w:multiLevelType w:val="hybridMultilevel"/>
    <w:tmpl w:val="72D0176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C570B9B"/>
    <w:multiLevelType w:val="hybridMultilevel"/>
    <w:tmpl w:val="477856D2"/>
    <w:lvl w:ilvl="0" w:tplc="45A2A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DC6222C"/>
    <w:multiLevelType w:val="hybridMultilevel"/>
    <w:tmpl w:val="6B1C6BCA"/>
    <w:lvl w:ilvl="0" w:tplc="FBFEE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E5F7FCB"/>
    <w:multiLevelType w:val="hybridMultilevel"/>
    <w:tmpl w:val="B66A8C5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F153E7D"/>
    <w:multiLevelType w:val="hybridMultilevel"/>
    <w:tmpl w:val="037E5BC2"/>
    <w:lvl w:ilvl="0" w:tplc="8C16CE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0874E91"/>
    <w:multiLevelType w:val="hybridMultilevel"/>
    <w:tmpl w:val="BA3E6CD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20C77E4"/>
    <w:multiLevelType w:val="hybridMultilevel"/>
    <w:tmpl w:val="8E44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0F7282"/>
    <w:multiLevelType w:val="hybridMultilevel"/>
    <w:tmpl w:val="8EAAAA88"/>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47DFB77D"/>
    <w:multiLevelType w:val="multilevel"/>
    <w:tmpl w:val="47DFB77D"/>
    <w:lvl w:ilvl="0">
      <w:start w:val="1"/>
      <w:numFmt w:val="decimal"/>
      <w:lvlText w:val="%1."/>
      <w:lvlJc w:val="left"/>
      <w:pPr>
        <w:tabs>
          <w:tab w:val="left" w:pos="425"/>
        </w:tabs>
        <w:ind w:left="30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Wingdings" w:hAnsi="Wingdings" w:hint="default"/>
      </w:rPr>
    </w:lvl>
    <w:lvl w:ilvl="4">
      <w:start w:val="1"/>
      <w:numFmt w:val="lowerLetter"/>
      <w:lvlText w:val="%5."/>
      <w:lvlJc w:val="left"/>
      <w:pPr>
        <w:tabs>
          <w:tab w:val="left" w:pos="425"/>
        </w:tabs>
        <w:ind w:left="425" w:firstLine="2815"/>
      </w:pPr>
      <w:rPr>
        <w:rFonts w:ascii="Wingdings" w:hAnsi="Wingdings"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Wingdings" w:hAnsi="Wingdings" w:hint="default"/>
      </w:rPr>
    </w:lvl>
    <w:lvl w:ilvl="7">
      <w:start w:val="1"/>
      <w:numFmt w:val="lowerLetter"/>
      <w:lvlText w:val="%8."/>
      <w:lvlJc w:val="left"/>
      <w:pPr>
        <w:tabs>
          <w:tab w:val="left" w:pos="425"/>
        </w:tabs>
        <w:ind w:left="425" w:firstLine="4975"/>
      </w:pPr>
      <w:rPr>
        <w:rFonts w:ascii="Wingdings" w:hAnsi="Wingdings"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55" w15:restartNumberingAfterBreak="0">
    <w:nsid w:val="4A364292"/>
    <w:multiLevelType w:val="hybridMultilevel"/>
    <w:tmpl w:val="12D2882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B262612"/>
    <w:multiLevelType w:val="hybridMultilevel"/>
    <w:tmpl w:val="1EB4376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BF66AC7"/>
    <w:multiLevelType w:val="hybridMultilevel"/>
    <w:tmpl w:val="AA260430"/>
    <w:lvl w:ilvl="0" w:tplc="1DF6E0E0">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4CCA3252"/>
    <w:multiLevelType w:val="hybridMultilevel"/>
    <w:tmpl w:val="693C847C"/>
    <w:lvl w:ilvl="0" w:tplc="4994316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4F360557"/>
    <w:multiLevelType w:val="hybridMultilevel"/>
    <w:tmpl w:val="18A02950"/>
    <w:lvl w:ilvl="0" w:tplc="B922F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32C0923"/>
    <w:multiLevelType w:val="hybridMultilevel"/>
    <w:tmpl w:val="616C0C1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3C57204"/>
    <w:multiLevelType w:val="multilevel"/>
    <w:tmpl w:val="ACDE5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7A031E"/>
    <w:multiLevelType w:val="multilevel"/>
    <w:tmpl w:val="8550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432850"/>
    <w:multiLevelType w:val="hybridMultilevel"/>
    <w:tmpl w:val="391EAD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AB6543E"/>
    <w:multiLevelType w:val="multilevel"/>
    <w:tmpl w:val="2AFC6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B59364B"/>
    <w:multiLevelType w:val="hybridMultilevel"/>
    <w:tmpl w:val="1220AE52"/>
    <w:lvl w:ilvl="0" w:tplc="AA449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5B5E7289"/>
    <w:multiLevelType w:val="hybridMultilevel"/>
    <w:tmpl w:val="5C8E1638"/>
    <w:lvl w:ilvl="0" w:tplc="FAE83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5B9F283A"/>
    <w:multiLevelType w:val="hybridMultilevel"/>
    <w:tmpl w:val="FC5CE0E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CF56A70"/>
    <w:multiLevelType w:val="multilevel"/>
    <w:tmpl w:val="4ABE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4F5B15"/>
    <w:multiLevelType w:val="hybridMultilevel"/>
    <w:tmpl w:val="11E0FF90"/>
    <w:lvl w:ilvl="0" w:tplc="EE107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5DC529F5"/>
    <w:multiLevelType w:val="hybridMultilevel"/>
    <w:tmpl w:val="B4E2F1E6"/>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2061EB"/>
    <w:multiLevelType w:val="hybridMultilevel"/>
    <w:tmpl w:val="5C187C12"/>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2CE564B"/>
    <w:multiLevelType w:val="hybridMultilevel"/>
    <w:tmpl w:val="68341D7E"/>
    <w:lvl w:ilvl="0" w:tplc="86668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F646CF"/>
    <w:multiLevelType w:val="hybridMultilevel"/>
    <w:tmpl w:val="C8749178"/>
    <w:lvl w:ilvl="0" w:tplc="68DC1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639C16C3"/>
    <w:multiLevelType w:val="hybridMultilevel"/>
    <w:tmpl w:val="6E90EDBE"/>
    <w:lvl w:ilvl="0" w:tplc="9136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15:restartNumberingAfterBreak="0">
    <w:nsid w:val="65430CD4"/>
    <w:multiLevelType w:val="hybridMultilevel"/>
    <w:tmpl w:val="C71635E2"/>
    <w:lvl w:ilvl="0" w:tplc="86668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5B9DEED"/>
    <w:multiLevelType w:val="multilevel"/>
    <w:tmpl w:val="65B9DE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65E95EA2"/>
    <w:multiLevelType w:val="hybridMultilevel"/>
    <w:tmpl w:val="4F76B32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71021B1"/>
    <w:multiLevelType w:val="multilevel"/>
    <w:tmpl w:val="93FC9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8427E4F"/>
    <w:multiLevelType w:val="hybridMultilevel"/>
    <w:tmpl w:val="07E67D9C"/>
    <w:lvl w:ilvl="0" w:tplc="D2E2C8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90955CF"/>
    <w:multiLevelType w:val="hybridMultilevel"/>
    <w:tmpl w:val="69CE6068"/>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9470447"/>
    <w:multiLevelType w:val="hybridMultilevel"/>
    <w:tmpl w:val="6E1476EC"/>
    <w:lvl w:ilvl="0" w:tplc="E2C06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9ED7968"/>
    <w:multiLevelType w:val="hybridMultilevel"/>
    <w:tmpl w:val="95C64EEE"/>
    <w:lvl w:ilvl="0" w:tplc="0B5C43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6A5A4BBD"/>
    <w:multiLevelType w:val="hybridMultilevel"/>
    <w:tmpl w:val="088C55FA"/>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AE230C1"/>
    <w:multiLevelType w:val="multilevel"/>
    <w:tmpl w:val="3E440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C00126F"/>
    <w:multiLevelType w:val="hybridMultilevel"/>
    <w:tmpl w:val="B640265A"/>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DB34845"/>
    <w:multiLevelType w:val="hybridMultilevel"/>
    <w:tmpl w:val="03AC4E90"/>
    <w:lvl w:ilvl="0" w:tplc="9C0AA7F4">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E212FB1"/>
    <w:multiLevelType w:val="hybridMultilevel"/>
    <w:tmpl w:val="EE70E9E8"/>
    <w:lvl w:ilvl="0" w:tplc="F10281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15:restartNumberingAfterBreak="0">
    <w:nsid w:val="6FC35881"/>
    <w:multiLevelType w:val="hybridMultilevel"/>
    <w:tmpl w:val="FE605B5C"/>
    <w:lvl w:ilvl="0" w:tplc="CAEEB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15:restartNumberingAfterBreak="0">
    <w:nsid w:val="6FE46022"/>
    <w:multiLevelType w:val="multilevel"/>
    <w:tmpl w:val="A162B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FFB2FEF"/>
    <w:multiLevelType w:val="hybridMultilevel"/>
    <w:tmpl w:val="48FC56F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09D1018"/>
    <w:multiLevelType w:val="multilevel"/>
    <w:tmpl w:val="52D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9D5310"/>
    <w:multiLevelType w:val="hybridMultilevel"/>
    <w:tmpl w:val="A8BE2C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72E6406B"/>
    <w:multiLevelType w:val="hybridMultilevel"/>
    <w:tmpl w:val="5DE82260"/>
    <w:lvl w:ilvl="0" w:tplc="54FA5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15:restartNumberingAfterBreak="0">
    <w:nsid w:val="74093DDF"/>
    <w:multiLevelType w:val="hybridMultilevel"/>
    <w:tmpl w:val="21FE75B0"/>
    <w:lvl w:ilvl="0" w:tplc="271829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5255D9E"/>
    <w:multiLevelType w:val="hybridMultilevel"/>
    <w:tmpl w:val="D990E820"/>
    <w:lvl w:ilvl="0" w:tplc="27206BA4">
      <w:start w:val="2023"/>
      <w:numFmt w:val="decimal"/>
      <w:lvlText w:val="%1"/>
      <w:lvlJc w:val="left"/>
      <w:pPr>
        <w:ind w:left="785" w:hanging="480"/>
      </w:pPr>
      <w:rPr>
        <w:rFonts w:eastAsia="sans-serif"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97" w15:restartNumberingAfterBreak="0">
    <w:nsid w:val="75FC115A"/>
    <w:multiLevelType w:val="hybridMultilevel"/>
    <w:tmpl w:val="BFC432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76BC6ADD"/>
    <w:multiLevelType w:val="hybridMultilevel"/>
    <w:tmpl w:val="4694F066"/>
    <w:lvl w:ilvl="0" w:tplc="1DAEF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15:restartNumberingAfterBreak="0">
    <w:nsid w:val="793E1481"/>
    <w:multiLevelType w:val="hybridMultilevel"/>
    <w:tmpl w:val="7760041E"/>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79FD33A4"/>
    <w:multiLevelType w:val="hybridMultilevel"/>
    <w:tmpl w:val="AFB2D7B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7D6E4693"/>
    <w:multiLevelType w:val="hybridMultilevel"/>
    <w:tmpl w:val="90B620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7D75386D"/>
    <w:multiLevelType w:val="hybridMultilevel"/>
    <w:tmpl w:val="CA7EB71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6"/>
  </w:num>
  <w:num w:numId="2">
    <w:abstractNumId w:val="30"/>
  </w:num>
  <w:num w:numId="3">
    <w:abstractNumId w:val="37"/>
  </w:num>
  <w:num w:numId="4">
    <w:abstractNumId w:val="50"/>
  </w:num>
  <w:num w:numId="5">
    <w:abstractNumId w:val="91"/>
  </w:num>
  <w:num w:numId="6">
    <w:abstractNumId w:val="53"/>
  </w:num>
  <w:num w:numId="7">
    <w:abstractNumId w:val="55"/>
  </w:num>
  <w:num w:numId="8">
    <w:abstractNumId w:val="68"/>
  </w:num>
  <w:num w:numId="9">
    <w:abstractNumId w:val="98"/>
  </w:num>
  <w:num w:numId="10">
    <w:abstractNumId w:val="58"/>
  </w:num>
  <w:num w:numId="11">
    <w:abstractNumId w:val="80"/>
  </w:num>
  <w:num w:numId="12">
    <w:abstractNumId w:val="57"/>
  </w:num>
  <w:num w:numId="13">
    <w:abstractNumId w:val="35"/>
  </w:num>
  <w:num w:numId="14">
    <w:abstractNumId w:val="34"/>
  </w:num>
  <w:num w:numId="15">
    <w:abstractNumId w:val="67"/>
  </w:num>
  <w:num w:numId="16">
    <w:abstractNumId w:val="39"/>
  </w:num>
  <w:num w:numId="17">
    <w:abstractNumId w:val="97"/>
  </w:num>
  <w:num w:numId="18">
    <w:abstractNumId w:val="42"/>
  </w:num>
  <w:num w:numId="19">
    <w:abstractNumId w:val="93"/>
  </w:num>
  <w:num w:numId="20">
    <w:abstractNumId w:val="47"/>
  </w:num>
  <w:num w:numId="21">
    <w:abstractNumId w:val="9"/>
  </w:num>
  <w:num w:numId="22">
    <w:abstractNumId w:val="33"/>
  </w:num>
  <w:num w:numId="23">
    <w:abstractNumId w:val="69"/>
  </w:num>
  <w:num w:numId="24">
    <w:abstractNumId w:val="52"/>
  </w:num>
  <w:num w:numId="25">
    <w:abstractNumId w:val="17"/>
  </w:num>
  <w:num w:numId="26">
    <w:abstractNumId w:val="49"/>
  </w:num>
  <w:num w:numId="27">
    <w:abstractNumId w:val="63"/>
  </w:num>
  <w:num w:numId="28">
    <w:abstractNumId w:val="78"/>
  </w:num>
  <w:num w:numId="29">
    <w:abstractNumId w:val="60"/>
  </w:num>
  <w:num w:numId="30">
    <w:abstractNumId w:val="102"/>
  </w:num>
  <w:num w:numId="31">
    <w:abstractNumId w:val="61"/>
  </w:num>
  <w:num w:numId="32">
    <w:abstractNumId w:val="100"/>
  </w:num>
  <w:num w:numId="33">
    <w:abstractNumId w:val="71"/>
  </w:num>
  <w:num w:numId="34">
    <w:abstractNumId w:val="43"/>
  </w:num>
  <w:num w:numId="35">
    <w:abstractNumId w:val="75"/>
  </w:num>
  <w:num w:numId="36">
    <w:abstractNumId w:val="62"/>
  </w:num>
  <w:num w:numId="37">
    <w:abstractNumId w:val="81"/>
  </w:num>
  <w:num w:numId="38">
    <w:abstractNumId w:val="27"/>
  </w:num>
  <w:num w:numId="39">
    <w:abstractNumId w:val="86"/>
  </w:num>
  <w:num w:numId="40">
    <w:abstractNumId w:val="82"/>
  </w:num>
  <w:num w:numId="41">
    <w:abstractNumId w:val="46"/>
  </w:num>
  <w:num w:numId="42">
    <w:abstractNumId w:val="29"/>
  </w:num>
  <w:num w:numId="43">
    <w:abstractNumId w:val="64"/>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0"/>
  </w:num>
  <w:num w:numId="53">
    <w:abstractNumId w:val="4"/>
  </w:num>
  <w:num w:numId="54">
    <w:abstractNumId w:val="6"/>
  </w:num>
  <w:num w:numId="55">
    <w:abstractNumId w:val="38"/>
  </w:num>
  <w:num w:numId="56">
    <w:abstractNumId w:val="40"/>
  </w:num>
  <w:num w:numId="57">
    <w:abstractNumId w:val="12"/>
  </w:num>
  <w:num w:numId="58">
    <w:abstractNumId w:val="84"/>
  </w:num>
  <w:num w:numId="59">
    <w:abstractNumId w:val="21"/>
  </w:num>
  <w:num w:numId="60">
    <w:abstractNumId w:val="13"/>
  </w:num>
  <w:num w:numId="61">
    <w:abstractNumId w:val="73"/>
  </w:num>
  <w:num w:numId="62">
    <w:abstractNumId w:val="76"/>
  </w:num>
  <w:num w:numId="63">
    <w:abstractNumId w:val="19"/>
  </w:num>
  <w:num w:numId="64">
    <w:abstractNumId w:val="31"/>
  </w:num>
  <w:num w:numId="65">
    <w:abstractNumId w:val="28"/>
  </w:num>
  <w:num w:numId="66">
    <w:abstractNumId w:val="88"/>
  </w:num>
  <w:num w:numId="67">
    <w:abstractNumId w:val="14"/>
  </w:num>
  <w:num w:numId="68">
    <w:abstractNumId w:val="54"/>
  </w:num>
  <w:num w:numId="69">
    <w:abstractNumId w:val="3"/>
  </w:num>
  <w:num w:numId="70">
    <w:abstractNumId w:val="5"/>
  </w:num>
  <w:num w:numId="71">
    <w:abstractNumId w:val="8"/>
  </w:num>
  <w:num w:numId="72">
    <w:abstractNumId w:val="36"/>
  </w:num>
  <w:num w:numId="73">
    <w:abstractNumId w:val="7"/>
  </w:num>
  <w:num w:numId="74">
    <w:abstractNumId w:val="77"/>
  </w:num>
  <w:num w:numId="75">
    <w:abstractNumId w:val="1"/>
  </w:num>
  <w:num w:numId="76">
    <w:abstractNumId w:val="96"/>
  </w:num>
  <w:num w:numId="77">
    <w:abstractNumId w:val="72"/>
  </w:num>
  <w:num w:numId="78">
    <w:abstractNumId w:val="24"/>
  </w:num>
  <w:num w:numId="79">
    <w:abstractNumId w:val="23"/>
  </w:num>
  <w:num w:numId="80">
    <w:abstractNumId w:val="87"/>
  </w:num>
  <w:num w:numId="81">
    <w:abstractNumId w:val="22"/>
  </w:num>
  <w:num w:numId="82">
    <w:abstractNumId w:val="45"/>
  </w:num>
  <w:num w:numId="83">
    <w:abstractNumId w:val="48"/>
  </w:num>
  <w:num w:numId="84">
    <w:abstractNumId w:val="94"/>
  </w:num>
  <w:num w:numId="85">
    <w:abstractNumId w:val="26"/>
  </w:num>
  <w:num w:numId="86">
    <w:abstractNumId w:val="99"/>
  </w:num>
  <w:num w:numId="87">
    <w:abstractNumId w:val="59"/>
  </w:num>
  <w:num w:numId="88">
    <w:abstractNumId w:val="25"/>
  </w:num>
  <w:num w:numId="89">
    <w:abstractNumId w:val="10"/>
  </w:num>
  <w:num w:numId="90">
    <w:abstractNumId w:val="83"/>
  </w:num>
  <w:num w:numId="91">
    <w:abstractNumId w:val="20"/>
  </w:num>
  <w:num w:numId="92">
    <w:abstractNumId w:val="66"/>
  </w:num>
  <w:num w:numId="93">
    <w:abstractNumId w:val="15"/>
  </w:num>
  <w:num w:numId="94">
    <w:abstractNumId w:val="41"/>
  </w:num>
  <w:num w:numId="95">
    <w:abstractNumId w:val="32"/>
  </w:num>
  <w:num w:numId="96">
    <w:abstractNumId w:val="89"/>
  </w:num>
  <w:num w:numId="97">
    <w:abstractNumId w:val="101"/>
  </w:num>
  <w:num w:numId="98">
    <w:abstractNumId w:val="51"/>
  </w:num>
  <w:num w:numId="99">
    <w:abstractNumId w:val="74"/>
  </w:num>
  <w:num w:numId="100">
    <w:abstractNumId w:val="70"/>
  </w:num>
  <w:num w:numId="101">
    <w:abstractNumId w:val="95"/>
  </w:num>
  <w:num w:numId="102">
    <w:abstractNumId w:val="16"/>
  </w:num>
  <w:num w:numId="103">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89"/>
    <w:rsid w:val="000004A0"/>
    <w:rsid w:val="0000304E"/>
    <w:rsid w:val="000032AA"/>
    <w:rsid w:val="0000491F"/>
    <w:rsid w:val="00007311"/>
    <w:rsid w:val="00007334"/>
    <w:rsid w:val="000107B7"/>
    <w:rsid w:val="00022877"/>
    <w:rsid w:val="0002395B"/>
    <w:rsid w:val="00024C55"/>
    <w:rsid w:val="000255BF"/>
    <w:rsid w:val="00027FD4"/>
    <w:rsid w:val="000317BA"/>
    <w:rsid w:val="00033677"/>
    <w:rsid w:val="000357A5"/>
    <w:rsid w:val="00036A15"/>
    <w:rsid w:val="000473D8"/>
    <w:rsid w:val="00047435"/>
    <w:rsid w:val="00050DBE"/>
    <w:rsid w:val="0005264C"/>
    <w:rsid w:val="00052B15"/>
    <w:rsid w:val="000536DF"/>
    <w:rsid w:val="00061381"/>
    <w:rsid w:val="00067BC1"/>
    <w:rsid w:val="000728FB"/>
    <w:rsid w:val="00077029"/>
    <w:rsid w:val="0008434A"/>
    <w:rsid w:val="0008483E"/>
    <w:rsid w:val="00085598"/>
    <w:rsid w:val="00087877"/>
    <w:rsid w:val="00093273"/>
    <w:rsid w:val="0009525F"/>
    <w:rsid w:val="000A2CC4"/>
    <w:rsid w:val="000A5CB8"/>
    <w:rsid w:val="000B2A2B"/>
    <w:rsid w:val="000C781E"/>
    <w:rsid w:val="000D1EC9"/>
    <w:rsid w:val="000D5FFD"/>
    <w:rsid w:val="000E3565"/>
    <w:rsid w:val="000E7CA2"/>
    <w:rsid w:val="000F3A56"/>
    <w:rsid w:val="00100D96"/>
    <w:rsid w:val="001052AB"/>
    <w:rsid w:val="00123475"/>
    <w:rsid w:val="001242DC"/>
    <w:rsid w:val="00127724"/>
    <w:rsid w:val="00141E92"/>
    <w:rsid w:val="00160659"/>
    <w:rsid w:val="0016154A"/>
    <w:rsid w:val="00164625"/>
    <w:rsid w:val="001650C3"/>
    <w:rsid w:val="001653BF"/>
    <w:rsid w:val="001701B5"/>
    <w:rsid w:val="00174B22"/>
    <w:rsid w:val="00176618"/>
    <w:rsid w:val="00177715"/>
    <w:rsid w:val="001805DC"/>
    <w:rsid w:val="00181410"/>
    <w:rsid w:val="00190F58"/>
    <w:rsid w:val="001936FF"/>
    <w:rsid w:val="001A0A68"/>
    <w:rsid w:val="001A0B45"/>
    <w:rsid w:val="001A2307"/>
    <w:rsid w:val="001A2989"/>
    <w:rsid w:val="001B3063"/>
    <w:rsid w:val="001B5B81"/>
    <w:rsid w:val="001C1313"/>
    <w:rsid w:val="001C36B3"/>
    <w:rsid w:val="001D0BCF"/>
    <w:rsid w:val="001E26B4"/>
    <w:rsid w:val="001F2B6D"/>
    <w:rsid w:val="001F31A8"/>
    <w:rsid w:val="001F366D"/>
    <w:rsid w:val="0020110E"/>
    <w:rsid w:val="002051BB"/>
    <w:rsid w:val="002072AD"/>
    <w:rsid w:val="002117D7"/>
    <w:rsid w:val="00221728"/>
    <w:rsid w:val="00231521"/>
    <w:rsid w:val="002318C7"/>
    <w:rsid w:val="00234596"/>
    <w:rsid w:val="00247265"/>
    <w:rsid w:val="00251C35"/>
    <w:rsid w:val="00253C61"/>
    <w:rsid w:val="00254524"/>
    <w:rsid w:val="0025743D"/>
    <w:rsid w:val="002626F5"/>
    <w:rsid w:val="00263032"/>
    <w:rsid w:val="00265AE2"/>
    <w:rsid w:val="00277FC5"/>
    <w:rsid w:val="00282846"/>
    <w:rsid w:val="0028795A"/>
    <w:rsid w:val="00297EA1"/>
    <w:rsid w:val="002A4139"/>
    <w:rsid w:val="002A6ED2"/>
    <w:rsid w:val="002B0583"/>
    <w:rsid w:val="002B234B"/>
    <w:rsid w:val="002C4750"/>
    <w:rsid w:val="002C6DC7"/>
    <w:rsid w:val="002D0286"/>
    <w:rsid w:val="002D0FC9"/>
    <w:rsid w:val="002D193D"/>
    <w:rsid w:val="002D7510"/>
    <w:rsid w:val="002E0820"/>
    <w:rsid w:val="002E4C1F"/>
    <w:rsid w:val="002E5434"/>
    <w:rsid w:val="002E7908"/>
    <w:rsid w:val="002F1192"/>
    <w:rsid w:val="002F49B3"/>
    <w:rsid w:val="00300874"/>
    <w:rsid w:val="00320368"/>
    <w:rsid w:val="00322B22"/>
    <w:rsid w:val="0033191F"/>
    <w:rsid w:val="00331A11"/>
    <w:rsid w:val="00334870"/>
    <w:rsid w:val="0033492C"/>
    <w:rsid w:val="00335B68"/>
    <w:rsid w:val="00343CFF"/>
    <w:rsid w:val="00344E30"/>
    <w:rsid w:val="00347505"/>
    <w:rsid w:val="003543DB"/>
    <w:rsid w:val="0036409E"/>
    <w:rsid w:val="00366675"/>
    <w:rsid w:val="00370FC4"/>
    <w:rsid w:val="003738F5"/>
    <w:rsid w:val="00374025"/>
    <w:rsid w:val="00377CE4"/>
    <w:rsid w:val="0038078C"/>
    <w:rsid w:val="00391945"/>
    <w:rsid w:val="003A2DC9"/>
    <w:rsid w:val="003A7035"/>
    <w:rsid w:val="003B0AA8"/>
    <w:rsid w:val="003B245E"/>
    <w:rsid w:val="003B3C02"/>
    <w:rsid w:val="003C071E"/>
    <w:rsid w:val="003C5923"/>
    <w:rsid w:val="003D2812"/>
    <w:rsid w:val="003E623E"/>
    <w:rsid w:val="003E7AD6"/>
    <w:rsid w:val="003F24F6"/>
    <w:rsid w:val="003F267F"/>
    <w:rsid w:val="003F373F"/>
    <w:rsid w:val="003F75AF"/>
    <w:rsid w:val="00402310"/>
    <w:rsid w:val="00404410"/>
    <w:rsid w:val="004056A5"/>
    <w:rsid w:val="00415A64"/>
    <w:rsid w:val="00416371"/>
    <w:rsid w:val="00417677"/>
    <w:rsid w:val="004176AB"/>
    <w:rsid w:val="00420A12"/>
    <w:rsid w:val="00435671"/>
    <w:rsid w:val="00437DC1"/>
    <w:rsid w:val="004426BF"/>
    <w:rsid w:val="004444C6"/>
    <w:rsid w:val="00444F4B"/>
    <w:rsid w:val="00446723"/>
    <w:rsid w:val="00452A69"/>
    <w:rsid w:val="00456ECB"/>
    <w:rsid w:val="0046120B"/>
    <w:rsid w:val="00462C81"/>
    <w:rsid w:val="00475A2F"/>
    <w:rsid w:val="0047689C"/>
    <w:rsid w:val="00481712"/>
    <w:rsid w:val="004828EF"/>
    <w:rsid w:val="00486E7A"/>
    <w:rsid w:val="00487B97"/>
    <w:rsid w:val="004912A6"/>
    <w:rsid w:val="0049236F"/>
    <w:rsid w:val="00495F02"/>
    <w:rsid w:val="004A7BA5"/>
    <w:rsid w:val="004B2425"/>
    <w:rsid w:val="004B6AF9"/>
    <w:rsid w:val="004B7272"/>
    <w:rsid w:val="004B762D"/>
    <w:rsid w:val="004C2128"/>
    <w:rsid w:val="004C2A37"/>
    <w:rsid w:val="004D65E5"/>
    <w:rsid w:val="004F2295"/>
    <w:rsid w:val="004F243E"/>
    <w:rsid w:val="00503B97"/>
    <w:rsid w:val="00504B9F"/>
    <w:rsid w:val="005120B9"/>
    <w:rsid w:val="00513B0A"/>
    <w:rsid w:val="00525CF7"/>
    <w:rsid w:val="00527753"/>
    <w:rsid w:val="00527FFE"/>
    <w:rsid w:val="00535ECE"/>
    <w:rsid w:val="00536EBB"/>
    <w:rsid w:val="0054648C"/>
    <w:rsid w:val="0055074E"/>
    <w:rsid w:val="00554497"/>
    <w:rsid w:val="005545FC"/>
    <w:rsid w:val="0055605C"/>
    <w:rsid w:val="00561026"/>
    <w:rsid w:val="00562933"/>
    <w:rsid w:val="00565662"/>
    <w:rsid w:val="00570A04"/>
    <w:rsid w:val="00577AEB"/>
    <w:rsid w:val="005857CA"/>
    <w:rsid w:val="005869BF"/>
    <w:rsid w:val="005931B6"/>
    <w:rsid w:val="005A111D"/>
    <w:rsid w:val="005A163A"/>
    <w:rsid w:val="005A2F4F"/>
    <w:rsid w:val="005A3DF4"/>
    <w:rsid w:val="005A55CA"/>
    <w:rsid w:val="005A684D"/>
    <w:rsid w:val="005B12B4"/>
    <w:rsid w:val="005B3B94"/>
    <w:rsid w:val="005B696F"/>
    <w:rsid w:val="005C23CB"/>
    <w:rsid w:val="005D2B18"/>
    <w:rsid w:val="005D7BE3"/>
    <w:rsid w:val="005E02C3"/>
    <w:rsid w:val="005E1541"/>
    <w:rsid w:val="005F06C3"/>
    <w:rsid w:val="005F15C2"/>
    <w:rsid w:val="005F2716"/>
    <w:rsid w:val="005F5DC6"/>
    <w:rsid w:val="005F7CE3"/>
    <w:rsid w:val="00600D00"/>
    <w:rsid w:val="006012C5"/>
    <w:rsid w:val="006071C1"/>
    <w:rsid w:val="00610C1B"/>
    <w:rsid w:val="00621B5A"/>
    <w:rsid w:val="00622F5E"/>
    <w:rsid w:val="00627448"/>
    <w:rsid w:val="0062745B"/>
    <w:rsid w:val="00627B56"/>
    <w:rsid w:val="00632A64"/>
    <w:rsid w:val="0063493B"/>
    <w:rsid w:val="006356FD"/>
    <w:rsid w:val="00635DB2"/>
    <w:rsid w:val="0064698D"/>
    <w:rsid w:val="006470B3"/>
    <w:rsid w:val="00671AC0"/>
    <w:rsid w:val="0068043B"/>
    <w:rsid w:val="00680A04"/>
    <w:rsid w:val="00681D8F"/>
    <w:rsid w:val="0068353F"/>
    <w:rsid w:val="00685BB8"/>
    <w:rsid w:val="006860E2"/>
    <w:rsid w:val="00695060"/>
    <w:rsid w:val="00695E46"/>
    <w:rsid w:val="006A0660"/>
    <w:rsid w:val="006B483A"/>
    <w:rsid w:val="006C0214"/>
    <w:rsid w:val="006C49FD"/>
    <w:rsid w:val="006D3AEF"/>
    <w:rsid w:val="006D4CBC"/>
    <w:rsid w:val="006D565C"/>
    <w:rsid w:val="006F2F0D"/>
    <w:rsid w:val="00701510"/>
    <w:rsid w:val="00704543"/>
    <w:rsid w:val="00707D3A"/>
    <w:rsid w:val="00712523"/>
    <w:rsid w:val="007161AB"/>
    <w:rsid w:val="00716512"/>
    <w:rsid w:val="00724541"/>
    <w:rsid w:val="007252E3"/>
    <w:rsid w:val="00726F72"/>
    <w:rsid w:val="00730932"/>
    <w:rsid w:val="00732925"/>
    <w:rsid w:val="00741885"/>
    <w:rsid w:val="0074268A"/>
    <w:rsid w:val="00746E95"/>
    <w:rsid w:val="0075462C"/>
    <w:rsid w:val="00755669"/>
    <w:rsid w:val="00756191"/>
    <w:rsid w:val="007576D3"/>
    <w:rsid w:val="00760C0D"/>
    <w:rsid w:val="00762C07"/>
    <w:rsid w:val="00766575"/>
    <w:rsid w:val="007708BB"/>
    <w:rsid w:val="0078128F"/>
    <w:rsid w:val="00782DC3"/>
    <w:rsid w:val="0078523D"/>
    <w:rsid w:val="007978FA"/>
    <w:rsid w:val="007A00CB"/>
    <w:rsid w:val="007A1625"/>
    <w:rsid w:val="007A254A"/>
    <w:rsid w:val="007A537A"/>
    <w:rsid w:val="007B47B6"/>
    <w:rsid w:val="007C4858"/>
    <w:rsid w:val="007D2854"/>
    <w:rsid w:val="007D519C"/>
    <w:rsid w:val="007D7EE7"/>
    <w:rsid w:val="007E2FD6"/>
    <w:rsid w:val="007E6385"/>
    <w:rsid w:val="007F1B25"/>
    <w:rsid w:val="00803FD3"/>
    <w:rsid w:val="00805837"/>
    <w:rsid w:val="00806D9E"/>
    <w:rsid w:val="00811538"/>
    <w:rsid w:val="008132C9"/>
    <w:rsid w:val="00813336"/>
    <w:rsid w:val="00815C5D"/>
    <w:rsid w:val="008202E7"/>
    <w:rsid w:val="008229EA"/>
    <w:rsid w:val="0083262C"/>
    <w:rsid w:val="008327F9"/>
    <w:rsid w:val="00833B0A"/>
    <w:rsid w:val="00835409"/>
    <w:rsid w:val="008419FB"/>
    <w:rsid w:val="008500B1"/>
    <w:rsid w:val="00856BD3"/>
    <w:rsid w:val="00865FC1"/>
    <w:rsid w:val="00866BA2"/>
    <w:rsid w:val="00867C30"/>
    <w:rsid w:val="0087137E"/>
    <w:rsid w:val="008721A5"/>
    <w:rsid w:val="00875170"/>
    <w:rsid w:val="00876733"/>
    <w:rsid w:val="0088547A"/>
    <w:rsid w:val="008954E7"/>
    <w:rsid w:val="008A194A"/>
    <w:rsid w:val="008A1AF9"/>
    <w:rsid w:val="008B3090"/>
    <w:rsid w:val="008C75C5"/>
    <w:rsid w:val="008D1F3D"/>
    <w:rsid w:val="008D3A17"/>
    <w:rsid w:val="008F39E0"/>
    <w:rsid w:val="008F6926"/>
    <w:rsid w:val="0091266A"/>
    <w:rsid w:val="00925749"/>
    <w:rsid w:val="0093190C"/>
    <w:rsid w:val="009379B1"/>
    <w:rsid w:val="00962F2F"/>
    <w:rsid w:val="009670B0"/>
    <w:rsid w:val="0097036F"/>
    <w:rsid w:val="00981599"/>
    <w:rsid w:val="00981FBD"/>
    <w:rsid w:val="0099492E"/>
    <w:rsid w:val="009969DF"/>
    <w:rsid w:val="009A1348"/>
    <w:rsid w:val="009A5E97"/>
    <w:rsid w:val="009B26CA"/>
    <w:rsid w:val="009C4432"/>
    <w:rsid w:val="009D1CF8"/>
    <w:rsid w:val="009D2C06"/>
    <w:rsid w:val="009D65D3"/>
    <w:rsid w:val="009D680B"/>
    <w:rsid w:val="009D6C42"/>
    <w:rsid w:val="009E1D32"/>
    <w:rsid w:val="009E2D6B"/>
    <w:rsid w:val="009F0351"/>
    <w:rsid w:val="009F3F3D"/>
    <w:rsid w:val="009F7116"/>
    <w:rsid w:val="00A06767"/>
    <w:rsid w:val="00A07636"/>
    <w:rsid w:val="00A103BC"/>
    <w:rsid w:val="00A14ADE"/>
    <w:rsid w:val="00A205EC"/>
    <w:rsid w:val="00A20E47"/>
    <w:rsid w:val="00A21F5A"/>
    <w:rsid w:val="00A35957"/>
    <w:rsid w:val="00A526D8"/>
    <w:rsid w:val="00A60AC4"/>
    <w:rsid w:val="00A66EEC"/>
    <w:rsid w:val="00A66F0F"/>
    <w:rsid w:val="00A70679"/>
    <w:rsid w:val="00A70A22"/>
    <w:rsid w:val="00A71070"/>
    <w:rsid w:val="00A7173D"/>
    <w:rsid w:val="00A75367"/>
    <w:rsid w:val="00A75A86"/>
    <w:rsid w:val="00A75E12"/>
    <w:rsid w:val="00A77C4F"/>
    <w:rsid w:val="00A8191B"/>
    <w:rsid w:val="00A82B6C"/>
    <w:rsid w:val="00A83CB9"/>
    <w:rsid w:val="00A87130"/>
    <w:rsid w:val="00A9788F"/>
    <w:rsid w:val="00AA4308"/>
    <w:rsid w:val="00AC54E6"/>
    <w:rsid w:val="00AC6D55"/>
    <w:rsid w:val="00AD1363"/>
    <w:rsid w:val="00AD1E0F"/>
    <w:rsid w:val="00AD7A8A"/>
    <w:rsid w:val="00AE23C3"/>
    <w:rsid w:val="00AE4C42"/>
    <w:rsid w:val="00AE7B8C"/>
    <w:rsid w:val="00AE7DB6"/>
    <w:rsid w:val="00AF2662"/>
    <w:rsid w:val="00AF401C"/>
    <w:rsid w:val="00AF4440"/>
    <w:rsid w:val="00B06A4D"/>
    <w:rsid w:val="00B12B0F"/>
    <w:rsid w:val="00B14A75"/>
    <w:rsid w:val="00B22AE2"/>
    <w:rsid w:val="00B258D8"/>
    <w:rsid w:val="00B349D3"/>
    <w:rsid w:val="00B4572B"/>
    <w:rsid w:val="00B45D92"/>
    <w:rsid w:val="00B52FB6"/>
    <w:rsid w:val="00B57531"/>
    <w:rsid w:val="00B63814"/>
    <w:rsid w:val="00B666FD"/>
    <w:rsid w:val="00B84732"/>
    <w:rsid w:val="00B92595"/>
    <w:rsid w:val="00B93A34"/>
    <w:rsid w:val="00B9616C"/>
    <w:rsid w:val="00B97051"/>
    <w:rsid w:val="00BA451D"/>
    <w:rsid w:val="00BA550D"/>
    <w:rsid w:val="00BB1A4A"/>
    <w:rsid w:val="00BC565E"/>
    <w:rsid w:val="00BC5DC8"/>
    <w:rsid w:val="00BD10F9"/>
    <w:rsid w:val="00BD4C2F"/>
    <w:rsid w:val="00BE4233"/>
    <w:rsid w:val="00BE63A5"/>
    <w:rsid w:val="00BE6DF1"/>
    <w:rsid w:val="00BE78F5"/>
    <w:rsid w:val="00BE7E92"/>
    <w:rsid w:val="00BF1195"/>
    <w:rsid w:val="00BF3C3D"/>
    <w:rsid w:val="00BF405A"/>
    <w:rsid w:val="00C125D3"/>
    <w:rsid w:val="00C15740"/>
    <w:rsid w:val="00C1683F"/>
    <w:rsid w:val="00C1710E"/>
    <w:rsid w:val="00C23C03"/>
    <w:rsid w:val="00C275C9"/>
    <w:rsid w:val="00C323BF"/>
    <w:rsid w:val="00C35F49"/>
    <w:rsid w:val="00C36389"/>
    <w:rsid w:val="00C56DAB"/>
    <w:rsid w:val="00C64E32"/>
    <w:rsid w:val="00C65F63"/>
    <w:rsid w:val="00C66F45"/>
    <w:rsid w:val="00C75B22"/>
    <w:rsid w:val="00C80193"/>
    <w:rsid w:val="00C855A6"/>
    <w:rsid w:val="00CA3DDA"/>
    <w:rsid w:val="00CA5182"/>
    <w:rsid w:val="00CB11D5"/>
    <w:rsid w:val="00CB3ABA"/>
    <w:rsid w:val="00CB3D7C"/>
    <w:rsid w:val="00CB51E3"/>
    <w:rsid w:val="00CC2748"/>
    <w:rsid w:val="00CC4CDB"/>
    <w:rsid w:val="00CC6D79"/>
    <w:rsid w:val="00CE2FFC"/>
    <w:rsid w:val="00CF184C"/>
    <w:rsid w:val="00CF2E1A"/>
    <w:rsid w:val="00CF3B79"/>
    <w:rsid w:val="00CF4527"/>
    <w:rsid w:val="00CF6818"/>
    <w:rsid w:val="00D01409"/>
    <w:rsid w:val="00D03E1A"/>
    <w:rsid w:val="00D04B02"/>
    <w:rsid w:val="00D22433"/>
    <w:rsid w:val="00D37797"/>
    <w:rsid w:val="00D450C8"/>
    <w:rsid w:val="00D460F4"/>
    <w:rsid w:val="00D5167D"/>
    <w:rsid w:val="00D56F5A"/>
    <w:rsid w:val="00D6169D"/>
    <w:rsid w:val="00D65A6B"/>
    <w:rsid w:val="00D6691A"/>
    <w:rsid w:val="00D74534"/>
    <w:rsid w:val="00D74F89"/>
    <w:rsid w:val="00D840C9"/>
    <w:rsid w:val="00D91BC1"/>
    <w:rsid w:val="00D92D1E"/>
    <w:rsid w:val="00DA050D"/>
    <w:rsid w:val="00DA56C2"/>
    <w:rsid w:val="00DB02CF"/>
    <w:rsid w:val="00DB2073"/>
    <w:rsid w:val="00DB7A6B"/>
    <w:rsid w:val="00DC2ADA"/>
    <w:rsid w:val="00DD4B82"/>
    <w:rsid w:val="00DD6D6F"/>
    <w:rsid w:val="00DE16B9"/>
    <w:rsid w:val="00DF04DA"/>
    <w:rsid w:val="00E03C4E"/>
    <w:rsid w:val="00E0422F"/>
    <w:rsid w:val="00E04A7D"/>
    <w:rsid w:val="00E06777"/>
    <w:rsid w:val="00E13E72"/>
    <w:rsid w:val="00E161D7"/>
    <w:rsid w:val="00E25385"/>
    <w:rsid w:val="00E33F1A"/>
    <w:rsid w:val="00E41025"/>
    <w:rsid w:val="00E415DF"/>
    <w:rsid w:val="00E44F17"/>
    <w:rsid w:val="00E47813"/>
    <w:rsid w:val="00E54A09"/>
    <w:rsid w:val="00E54A29"/>
    <w:rsid w:val="00E56F2C"/>
    <w:rsid w:val="00E70835"/>
    <w:rsid w:val="00E71FDD"/>
    <w:rsid w:val="00E74C30"/>
    <w:rsid w:val="00E76833"/>
    <w:rsid w:val="00E868AF"/>
    <w:rsid w:val="00E954A8"/>
    <w:rsid w:val="00E96126"/>
    <w:rsid w:val="00EA6747"/>
    <w:rsid w:val="00EA75B0"/>
    <w:rsid w:val="00EA7C98"/>
    <w:rsid w:val="00EB2D29"/>
    <w:rsid w:val="00EB607A"/>
    <w:rsid w:val="00EB6926"/>
    <w:rsid w:val="00EB763C"/>
    <w:rsid w:val="00EC508E"/>
    <w:rsid w:val="00ED5437"/>
    <w:rsid w:val="00EE0AE1"/>
    <w:rsid w:val="00EE3F93"/>
    <w:rsid w:val="00EF0ACA"/>
    <w:rsid w:val="00EF63F6"/>
    <w:rsid w:val="00EF7A85"/>
    <w:rsid w:val="00F01D10"/>
    <w:rsid w:val="00F07656"/>
    <w:rsid w:val="00F07DD2"/>
    <w:rsid w:val="00F2154E"/>
    <w:rsid w:val="00F21DB5"/>
    <w:rsid w:val="00F2596F"/>
    <w:rsid w:val="00F30411"/>
    <w:rsid w:val="00F315E0"/>
    <w:rsid w:val="00F31B86"/>
    <w:rsid w:val="00F326CE"/>
    <w:rsid w:val="00F32CB9"/>
    <w:rsid w:val="00F34E55"/>
    <w:rsid w:val="00F42891"/>
    <w:rsid w:val="00F42982"/>
    <w:rsid w:val="00F47F80"/>
    <w:rsid w:val="00F53E70"/>
    <w:rsid w:val="00F55C7F"/>
    <w:rsid w:val="00F672F9"/>
    <w:rsid w:val="00F839F4"/>
    <w:rsid w:val="00F8543F"/>
    <w:rsid w:val="00F86213"/>
    <w:rsid w:val="00F862B7"/>
    <w:rsid w:val="00F91299"/>
    <w:rsid w:val="00F95505"/>
    <w:rsid w:val="00F97599"/>
    <w:rsid w:val="00FA0A60"/>
    <w:rsid w:val="00FA3B11"/>
    <w:rsid w:val="00FA7525"/>
    <w:rsid w:val="00FB4F43"/>
    <w:rsid w:val="00FB5D61"/>
    <w:rsid w:val="00FB73BE"/>
    <w:rsid w:val="00FB7548"/>
    <w:rsid w:val="00FD5100"/>
    <w:rsid w:val="00FD7B85"/>
    <w:rsid w:val="00FE01E1"/>
    <w:rsid w:val="00FE4152"/>
    <w:rsid w:val="00FE6813"/>
    <w:rsid w:val="00FE6A8A"/>
    <w:rsid w:val="00FE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D510DA"/>
  <w15:chartTrackingRefBased/>
  <w15:docId w15:val="{55818023-CE8C-4E95-B4E2-F1AC161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989"/>
  </w:style>
  <w:style w:type="paragraph" w:styleId="1">
    <w:name w:val="heading 1"/>
    <w:next w:val="a"/>
    <w:link w:val="10"/>
    <w:uiPriority w:val="9"/>
    <w:unhideWhenUsed/>
    <w:qFormat/>
    <w:rsid w:val="001A2989"/>
    <w:pPr>
      <w:keepNext/>
      <w:keepLines/>
      <w:spacing w:after="35"/>
      <w:outlineLvl w:val="0"/>
    </w:pPr>
    <w:rPr>
      <w:rFonts w:ascii="Times New Roman" w:eastAsia="Times New Roman" w:hAnsi="Times New Roman" w:cs="Times New Roman"/>
      <w:color w:val="000000"/>
      <w:sz w:val="18"/>
      <w:lang w:eastAsia="ru-RU"/>
    </w:rPr>
  </w:style>
  <w:style w:type="paragraph" w:styleId="2">
    <w:name w:val="heading 2"/>
    <w:basedOn w:val="a"/>
    <w:link w:val="20"/>
    <w:uiPriority w:val="9"/>
    <w:qFormat/>
    <w:rsid w:val="001A2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989"/>
    <w:rPr>
      <w:rFonts w:ascii="Times New Roman" w:eastAsia="Times New Roman" w:hAnsi="Times New Roman" w:cs="Times New Roman"/>
      <w:color w:val="000000"/>
      <w:sz w:val="18"/>
      <w:lang w:eastAsia="ru-RU"/>
    </w:rPr>
  </w:style>
  <w:style w:type="character" w:customStyle="1" w:styleId="20">
    <w:name w:val="Заголовок 2 Знак"/>
    <w:basedOn w:val="a0"/>
    <w:link w:val="2"/>
    <w:uiPriority w:val="9"/>
    <w:rsid w:val="001A2989"/>
    <w:rPr>
      <w:rFonts w:ascii="Times New Roman" w:eastAsia="Times New Roman" w:hAnsi="Times New Roman" w:cs="Times New Roman"/>
      <w:b/>
      <w:bCs/>
      <w:sz w:val="36"/>
      <w:szCs w:val="36"/>
      <w:lang w:eastAsia="ru-RU"/>
    </w:rPr>
  </w:style>
  <w:style w:type="table" w:styleId="a3">
    <w:name w:val="Table Grid"/>
    <w:basedOn w:val="a1"/>
    <w:uiPriority w:val="39"/>
    <w:rsid w:val="001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A2989"/>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1A2989"/>
    <w:rPr>
      <w:b/>
      <w:bCs/>
    </w:rPr>
  </w:style>
  <w:style w:type="character" w:styleId="a5">
    <w:name w:val="Hyperlink"/>
    <w:basedOn w:val="a0"/>
    <w:uiPriority w:val="99"/>
    <w:unhideWhenUsed/>
    <w:rsid w:val="001A2989"/>
    <w:rPr>
      <w:color w:val="0000FF"/>
      <w:u w:val="single"/>
    </w:rPr>
  </w:style>
  <w:style w:type="paragraph" w:styleId="a6">
    <w:name w:val="List Paragraph"/>
    <w:aliases w:val="ПАРАГРАФ,Выделеный,Текст с номером,Абзац списка для документа,Абзац списка4,Абзац списка основной,List Paragraph,ITL List Paragraph"/>
    <w:basedOn w:val="a"/>
    <w:link w:val="a7"/>
    <w:uiPriority w:val="34"/>
    <w:qFormat/>
    <w:rsid w:val="001A2989"/>
    <w:pPr>
      <w:spacing w:after="200" w:line="276" w:lineRule="auto"/>
      <w:ind w:left="720"/>
      <w:contextualSpacing/>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
    <w:link w:val="a6"/>
    <w:uiPriority w:val="34"/>
    <w:qFormat/>
    <w:locked/>
    <w:rsid w:val="001A2989"/>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 Знак"/>
    <w:basedOn w:val="a"/>
    <w:link w:val="a9"/>
    <w:uiPriority w:val="99"/>
    <w:unhideWhenUsed/>
    <w:qFormat/>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1A2989"/>
    <w:rPr>
      <w:rFonts w:ascii="Times New Roman" w:eastAsia="Times New Roman" w:hAnsi="Times New Roman" w:cs="Times New Roman"/>
      <w:sz w:val="24"/>
      <w:szCs w:val="24"/>
      <w:lang w:eastAsia="ru-RU"/>
    </w:rPr>
  </w:style>
  <w:style w:type="paragraph" w:customStyle="1" w:styleId="s4">
    <w:name w:val="s4"/>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1A2989"/>
  </w:style>
  <w:style w:type="character" w:styleId="aa">
    <w:name w:val="Emphasis"/>
    <w:basedOn w:val="a0"/>
    <w:uiPriority w:val="20"/>
    <w:qFormat/>
    <w:rsid w:val="001A2989"/>
    <w:rPr>
      <w:i/>
      <w:iCs/>
    </w:rPr>
  </w:style>
  <w:style w:type="character" w:customStyle="1" w:styleId="ab">
    <w:name w:val="Текст выноски Знак"/>
    <w:basedOn w:val="a0"/>
    <w:link w:val="ac"/>
    <w:uiPriority w:val="99"/>
    <w:semiHidden/>
    <w:rsid w:val="001A2989"/>
    <w:rPr>
      <w:rFonts w:ascii="Segoe UI" w:hAnsi="Segoe UI" w:cs="Segoe UI"/>
      <w:sz w:val="18"/>
      <w:szCs w:val="18"/>
    </w:rPr>
  </w:style>
  <w:style w:type="paragraph" w:styleId="ac">
    <w:name w:val="Balloon Text"/>
    <w:basedOn w:val="a"/>
    <w:link w:val="ab"/>
    <w:uiPriority w:val="99"/>
    <w:semiHidden/>
    <w:unhideWhenUsed/>
    <w:rsid w:val="001A2989"/>
    <w:pPr>
      <w:spacing w:after="0" w:line="240" w:lineRule="auto"/>
    </w:pPr>
    <w:rPr>
      <w:rFonts w:ascii="Segoe UI" w:hAnsi="Segoe UI" w:cs="Segoe UI"/>
      <w:sz w:val="18"/>
      <w:szCs w:val="18"/>
    </w:rPr>
  </w:style>
  <w:style w:type="paragraph" w:styleId="ad">
    <w:name w:val="header"/>
    <w:basedOn w:val="a"/>
    <w:link w:val="ae"/>
    <w:unhideWhenUsed/>
    <w:rsid w:val="001A2989"/>
    <w:pPr>
      <w:tabs>
        <w:tab w:val="center" w:pos="4677"/>
        <w:tab w:val="right" w:pos="9355"/>
      </w:tabs>
      <w:spacing w:after="0" w:line="240" w:lineRule="auto"/>
    </w:pPr>
  </w:style>
  <w:style w:type="character" w:customStyle="1" w:styleId="ae">
    <w:name w:val="Верхний колонтитул Знак"/>
    <w:basedOn w:val="a0"/>
    <w:link w:val="ad"/>
    <w:rsid w:val="001A2989"/>
  </w:style>
  <w:style w:type="paragraph" w:styleId="af">
    <w:name w:val="footer"/>
    <w:basedOn w:val="a"/>
    <w:link w:val="af0"/>
    <w:uiPriority w:val="99"/>
    <w:unhideWhenUsed/>
    <w:rsid w:val="001A29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2989"/>
  </w:style>
  <w:style w:type="character" w:customStyle="1" w:styleId="markedcontent">
    <w:name w:val="markedcontent"/>
    <w:basedOn w:val="a0"/>
    <w:rsid w:val="001A2989"/>
  </w:style>
  <w:style w:type="paragraph" w:styleId="af1">
    <w:name w:val="footnote text"/>
    <w:basedOn w:val="a"/>
    <w:link w:val="af2"/>
    <w:uiPriority w:val="99"/>
    <w:semiHidden/>
    <w:unhideWhenUsed/>
    <w:rsid w:val="001A298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1A2989"/>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semiHidden/>
    <w:rsid w:val="001A2989"/>
    <w:rPr>
      <w:sz w:val="20"/>
      <w:szCs w:val="20"/>
    </w:rPr>
  </w:style>
  <w:style w:type="paragraph" w:styleId="af4">
    <w:name w:val="annotation text"/>
    <w:basedOn w:val="a"/>
    <w:link w:val="af3"/>
    <w:uiPriority w:val="99"/>
    <w:semiHidden/>
    <w:unhideWhenUsed/>
    <w:rsid w:val="001A2989"/>
    <w:pPr>
      <w:spacing w:line="240" w:lineRule="auto"/>
    </w:pPr>
    <w:rPr>
      <w:sz w:val="20"/>
      <w:szCs w:val="20"/>
    </w:rPr>
  </w:style>
  <w:style w:type="character" w:customStyle="1" w:styleId="af5">
    <w:name w:val="Тема примечания Знак"/>
    <w:basedOn w:val="af3"/>
    <w:link w:val="af6"/>
    <w:uiPriority w:val="99"/>
    <w:semiHidden/>
    <w:rsid w:val="001A2989"/>
    <w:rPr>
      <w:b/>
      <w:bCs/>
      <w:sz w:val="20"/>
      <w:szCs w:val="20"/>
    </w:rPr>
  </w:style>
  <w:style w:type="paragraph" w:styleId="af6">
    <w:name w:val="annotation subject"/>
    <w:basedOn w:val="af4"/>
    <w:next w:val="af4"/>
    <w:link w:val="af5"/>
    <w:uiPriority w:val="99"/>
    <w:semiHidden/>
    <w:unhideWhenUsed/>
    <w:rsid w:val="001A2989"/>
    <w:rPr>
      <w:b/>
      <w:bCs/>
    </w:rPr>
  </w:style>
  <w:style w:type="paragraph" w:styleId="af7">
    <w:name w:val="Body Text"/>
    <w:basedOn w:val="a"/>
    <w:link w:val="af8"/>
    <w:uiPriority w:val="1"/>
    <w:qFormat/>
    <w:rsid w:val="001A2989"/>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1"/>
    <w:rsid w:val="001A2989"/>
    <w:rPr>
      <w:rFonts w:ascii="Times New Roman" w:eastAsia="Times New Roman" w:hAnsi="Times New Roman" w:cs="Times New Roman"/>
      <w:sz w:val="24"/>
      <w:szCs w:val="24"/>
    </w:rPr>
  </w:style>
  <w:style w:type="paragraph" w:customStyle="1" w:styleId="11">
    <w:name w:val="Обычный1"/>
    <w:link w:val="12"/>
    <w:rsid w:val="001A2989"/>
    <w:pPr>
      <w:snapToGrid w:val="0"/>
      <w:spacing w:after="0" w:line="240" w:lineRule="auto"/>
    </w:pPr>
    <w:rPr>
      <w:rFonts w:ascii="Times New Roman" w:eastAsia="Calibri" w:hAnsi="Times New Roman" w:cs="Times New Roman"/>
      <w:sz w:val="20"/>
      <w:szCs w:val="20"/>
      <w:lang w:eastAsia="ru-RU"/>
    </w:rPr>
  </w:style>
  <w:style w:type="table" w:customStyle="1" w:styleId="TableGrid">
    <w:name w:val="TableGrid"/>
    <w:rsid w:val="001A298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9">
    <w:name w:val="Основной текст_"/>
    <w:basedOn w:val="a0"/>
    <w:link w:val="13"/>
    <w:rsid w:val="001A2989"/>
    <w:rPr>
      <w:rFonts w:ascii="Sylfaen" w:eastAsia="Sylfaen" w:hAnsi="Sylfaen" w:cs="Sylfaen"/>
      <w:spacing w:val="1"/>
      <w:shd w:val="clear" w:color="auto" w:fill="FFFFFF"/>
    </w:rPr>
  </w:style>
  <w:style w:type="paragraph" w:customStyle="1" w:styleId="13">
    <w:name w:val="Основной текст1"/>
    <w:basedOn w:val="a"/>
    <w:link w:val="af9"/>
    <w:rsid w:val="001A2989"/>
    <w:pPr>
      <w:widowControl w:val="0"/>
      <w:shd w:val="clear" w:color="auto" w:fill="FFFFFF"/>
      <w:spacing w:before="900" w:after="240" w:line="0" w:lineRule="atLeast"/>
    </w:pPr>
    <w:rPr>
      <w:rFonts w:ascii="Sylfaen" w:eastAsia="Sylfaen" w:hAnsi="Sylfaen" w:cs="Sylfaen"/>
      <w:spacing w:val="1"/>
    </w:rPr>
  </w:style>
  <w:style w:type="character" w:styleId="afa">
    <w:name w:val="page number"/>
    <w:basedOn w:val="a0"/>
    <w:rsid w:val="001A2989"/>
  </w:style>
  <w:style w:type="paragraph" w:customStyle="1" w:styleId="pcenter">
    <w:name w:val="pcenter"/>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007311"/>
    <w:rPr>
      <w:color w:val="954F72" w:themeColor="followedHyperlink"/>
      <w:u w:val="single"/>
    </w:rPr>
  </w:style>
  <w:style w:type="character" w:customStyle="1" w:styleId="layout">
    <w:name w:val="layout"/>
    <w:basedOn w:val="a0"/>
    <w:rsid w:val="001936FF"/>
  </w:style>
  <w:style w:type="character" w:customStyle="1" w:styleId="12">
    <w:name w:val="Обычный1 Знак"/>
    <w:basedOn w:val="a0"/>
    <w:link w:val="11"/>
    <w:rsid w:val="00FE4152"/>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09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525F"/>
    <w:rPr>
      <w:rFonts w:ascii="Courier New" w:eastAsia="Times New Roman" w:hAnsi="Courier New" w:cs="Courier New"/>
      <w:sz w:val="20"/>
      <w:szCs w:val="20"/>
      <w:lang w:eastAsia="ru-RU"/>
    </w:rPr>
  </w:style>
  <w:style w:type="paragraph" w:customStyle="1" w:styleId="sc-bhnkfk">
    <w:name w:val="sc-bhnkfk"/>
    <w:basedOn w:val="a"/>
    <w:rsid w:val="00095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ejaja">
    <w:name w:val="sc-ejaja"/>
    <w:basedOn w:val="a0"/>
    <w:rsid w:val="0009525F"/>
  </w:style>
  <w:style w:type="character" w:customStyle="1" w:styleId="sc-dubctv">
    <w:name w:val="sc-dubctv"/>
    <w:basedOn w:val="a0"/>
    <w:rsid w:val="0009525F"/>
  </w:style>
  <w:style w:type="paragraph" w:styleId="afc">
    <w:name w:val="No Spacing"/>
    <w:uiPriority w:val="1"/>
    <w:qFormat/>
    <w:rsid w:val="003F373F"/>
    <w:pPr>
      <w:spacing w:after="0" w:line="240" w:lineRule="auto"/>
      <w:ind w:firstLine="709"/>
      <w:jc w:val="both"/>
    </w:pPr>
    <w:rPr>
      <w:rFonts w:ascii="Times New Roman" w:eastAsia="Calibri" w:hAnsi="Times New Roman" w:cs="Times New Roman"/>
      <w:sz w:val="24"/>
    </w:rPr>
  </w:style>
  <w:style w:type="character" w:customStyle="1" w:styleId="s2">
    <w:name w:val="s2"/>
    <w:basedOn w:val="a0"/>
    <w:rsid w:val="003F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140">
      <w:bodyDiv w:val="1"/>
      <w:marLeft w:val="0"/>
      <w:marRight w:val="0"/>
      <w:marTop w:val="0"/>
      <w:marBottom w:val="0"/>
      <w:divBdr>
        <w:top w:val="none" w:sz="0" w:space="0" w:color="auto"/>
        <w:left w:val="none" w:sz="0" w:space="0" w:color="auto"/>
        <w:bottom w:val="none" w:sz="0" w:space="0" w:color="auto"/>
        <w:right w:val="none" w:sz="0" w:space="0" w:color="auto"/>
      </w:divBdr>
    </w:div>
    <w:div w:id="54746664">
      <w:bodyDiv w:val="1"/>
      <w:marLeft w:val="0"/>
      <w:marRight w:val="0"/>
      <w:marTop w:val="0"/>
      <w:marBottom w:val="0"/>
      <w:divBdr>
        <w:top w:val="none" w:sz="0" w:space="0" w:color="auto"/>
        <w:left w:val="none" w:sz="0" w:space="0" w:color="auto"/>
        <w:bottom w:val="none" w:sz="0" w:space="0" w:color="auto"/>
        <w:right w:val="none" w:sz="0" w:space="0" w:color="auto"/>
      </w:divBdr>
    </w:div>
    <w:div w:id="58014797">
      <w:bodyDiv w:val="1"/>
      <w:marLeft w:val="0"/>
      <w:marRight w:val="0"/>
      <w:marTop w:val="0"/>
      <w:marBottom w:val="0"/>
      <w:divBdr>
        <w:top w:val="none" w:sz="0" w:space="0" w:color="auto"/>
        <w:left w:val="none" w:sz="0" w:space="0" w:color="auto"/>
        <w:bottom w:val="none" w:sz="0" w:space="0" w:color="auto"/>
        <w:right w:val="none" w:sz="0" w:space="0" w:color="auto"/>
      </w:divBdr>
    </w:div>
    <w:div w:id="84040724">
      <w:bodyDiv w:val="1"/>
      <w:marLeft w:val="0"/>
      <w:marRight w:val="0"/>
      <w:marTop w:val="0"/>
      <w:marBottom w:val="0"/>
      <w:divBdr>
        <w:top w:val="none" w:sz="0" w:space="0" w:color="auto"/>
        <w:left w:val="none" w:sz="0" w:space="0" w:color="auto"/>
        <w:bottom w:val="none" w:sz="0" w:space="0" w:color="auto"/>
        <w:right w:val="none" w:sz="0" w:space="0" w:color="auto"/>
      </w:divBdr>
    </w:div>
    <w:div w:id="186991884">
      <w:bodyDiv w:val="1"/>
      <w:marLeft w:val="0"/>
      <w:marRight w:val="0"/>
      <w:marTop w:val="0"/>
      <w:marBottom w:val="0"/>
      <w:divBdr>
        <w:top w:val="none" w:sz="0" w:space="0" w:color="auto"/>
        <w:left w:val="none" w:sz="0" w:space="0" w:color="auto"/>
        <w:bottom w:val="none" w:sz="0" w:space="0" w:color="auto"/>
        <w:right w:val="none" w:sz="0" w:space="0" w:color="auto"/>
      </w:divBdr>
    </w:div>
    <w:div w:id="208536465">
      <w:bodyDiv w:val="1"/>
      <w:marLeft w:val="0"/>
      <w:marRight w:val="0"/>
      <w:marTop w:val="0"/>
      <w:marBottom w:val="0"/>
      <w:divBdr>
        <w:top w:val="none" w:sz="0" w:space="0" w:color="auto"/>
        <w:left w:val="none" w:sz="0" w:space="0" w:color="auto"/>
        <w:bottom w:val="none" w:sz="0" w:space="0" w:color="auto"/>
        <w:right w:val="none" w:sz="0" w:space="0" w:color="auto"/>
      </w:divBdr>
    </w:div>
    <w:div w:id="216363406">
      <w:bodyDiv w:val="1"/>
      <w:marLeft w:val="0"/>
      <w:marRight w:val="0"/>
      <w:marTop w:val="0"/>
      <w:marBottom w:val="0"/>
      <w:divBdr>
        <w:top w:val="none" w:sz="0" w:space="0" w:color="auto"/>
        <w:left w:val="none" w:sz="0" w:space="0" w:color="auto"/>
        <w:bottom w:val="none" w:sz="0" w:space="0" w:color="auto"/>
        <w:right w:val="none" w:sz="0" w:space="0" w:color="auto"/>
      </w:divBdr>
    </w:div>
    <w:div w:id="246423726">
      <w:bodyDiv w:val="1"/>
      <w:marLeft w:val="0"/>
      <w:marRight w:val="0"/>
      <w:marTop w:val="0"/>
      <w:marBottom w:val="0"/>
      <w:divBdr>
        <w:top w:val="none" w:sz="0" w:space="0" w:color="auto"/>
        <w:left w:val="none" w:sz="0" w:space="0" w:color="auto"/>
        <w:bottom w:val="none" w:sz="0" w:space="0" w:color="auto"/>
        <w:right w:val="none" w:sz="0" w:space="0" w:color="auto"/>
      </w:divBdr>
    </w:div>
    <w:div w:id="259220563">
      <w:bodyDiv w:val="1"/>
      <w:marLeft w:val="0"/>
      <w:marRight w:val="0"/>
      <w:marTop w:val="0"/>
      <w:marBottom w:val="0"/>
      <w:divBdr>
        <w:top w:val="none" w:sz="0" w:space="0" w:color="auto"/>
        <w:left w:val="none" w:sz="0" w:space="0" w:color="auto"/>
        <w:bottom w:val="none" w:sz="0" w:space="0" w:color="auto"/>
        <w:right w:val="none" w:sz="0" w:space="0" w:color="auto"/>
      </w:divBdr>
    </w:div>
    <w:div w:id="407310148">
      <w:bodyDiv w:val="1"/>
      <w:marLeft w:val="0"/>
      <w:marRight w:val="0"/>
      <w:marTop w:val="0"/>
      <w:marBottom w:val="0"/>
      <w:divBdr>
        <w:top w:val="none" w:sz="0" w:space="0" w:color="auto"/>
        <w:left w:val="none" w:sz="0" w:space="0" w:color="auto"/>
        <w:bottom w:val="none" w:sz="0" w:space="0" w:color="auto"/>
        <w:right w:val="none" w:sz="0" w:space="0" w:color="auto"/>
      </w:divBdr>
    </w:div>
    <w:div w:id="467940689">
      <w:bodyDiv w:val="1"/>
      <w:marLeft w:val="0"/>
      <w:marRight w:val="0"/>
      <w:marTop w:val="0"/>
      <w:marBottom w:val="0"/>
      <w:divBdr>
        <w:top w:val="none" w:sz="0" w:space="0" w:color="auto"/>
        <w:left w:val="none" w:sz="0" w:space="0" w:color="auto"/>
        <w:bottom w:val="none" w:sz="0" w:space="0" w:color="auto"/>
        <w:right w:val="none" w:sz="0" w:space="0" w:color="auto"/>
      </w:divBdr>
    </w:div>
    <w:div w:id="485777588">
      <w:bodyDiv w:val="1"/>
      <w:marLeft w:val="0"/>
      <w:marRight w:val="0"/>
      <w:marTop w:val="0"/>
      <w:marBottom w:val="0"/>
      <w:divBdr>
        <w:top w:val="none" w:sz="0" w:space="0" w:color="auto"/>
        <w:left w:val="none" w:sz="0" w:space="0" w:color="auto"/>
        <w:bottom w:val="none" w:sz="0" w:space="0" w:color="auto"/>
        <w:right w:val="none" w:sz="0" w:space="0" w:color="auto"/>
      </w:divBdr>
    </w:div>
    <w:div w:id="566257677">
      <w:bodyDiv w:val="1"/>
      <w:marLeft w:val="0"/>
      <w:marRight w:val="0"/>
      <w:marTop w:val="0"/>
      <w:marBottom w:val="0"/>
      <w:divBdr>
        <w:top w:val="none" w:sz="0" w:space="0" w:color="auto"/>
        <w:left w:val="none" w:sz="0" w:space="0" w:color="auto"/>
        <w:bottom w:val="none" w:sz="0" w:space="0" w:color="auto"/>
        <w:right w:val="none" w:sz="0" w:space="0" w:color="auto"/>
      </w:divBdr>
    </w:div>
    <w:div w:id="600532926">
      <w:bodyDiv w:val="1"/>
      <w:marLeft w:val="0"/>
      <w:marRight w:val="0"/>
      <w:marTop w:val="0"/>
      <w:marBottom w:val="0"/>
      <w:divBdr>
        <w:top w:val="none" w:sz="0" w:space="0" w:color="auto"/>
        <w:left w:val="none" w:sz="0" w:space="0" w:color="auto"/>
        <w:bottom w:val="none" w:sz="0" w:space="0" w:color="auto"/>
        <w:right w:val="none" w:sz="0" w:space="0" w:color="auto"/>
      </w:divBdr>
    </w:div>
    <w:div w:id="619915363">
      <w:bodyDiv w:val="1"/>
      <w:marLeft w:val="0"/>
      <w:marRight w:val="0"/>
      <w:marTop w:val="0"/>
      <w:marBottom w:val="0"/>
      <w:divBdr>
        <w:top w:val="none" w:sz="0" w:space="0" w:color="auto"/>
        <w:left w:val="none" w:sz="0" w:space="0" w:color="auto"/>
        <w:bottom w:val="none" w:sz="0" w:space="0" w:color="auto"/>
        <w:right w:val="none" w:sz="0" w:space="0" w:color="auto"/>
      </w:divBdr>
    </w:div>
    <w:div w:id="630862822">
      <w:bodyDiv w:val="1"/>
      <w:marLeft w:val="0"/>
      <w:marRight w:val="0"/>
      <w:marTop w:val="0"/>
      <w:marBottom w:val="0"/>
      <w:divBdr>
        <w:top w:val="none" w:sz="0" w:space="0" w:color="auto"/>
        <w:left w:val="none" w:sz="0" w:space="0" w:color="auto"/>
        <w:bottom w:val="none" w:sz="0" w:space="0" w:color="auto"/>
        <w:right w:val="none" w:sz="0" w:space="0" w:color="auto"/>
      </w:divBdr>
    </w:div>
    <w:div w:id="642853746">
      <w:bodyDiv w:val="1"/>
      <w:marLeft w:val="0"/>
      <w:marRight w:val="0"/>
      <w:marTop w:val="0"/>
      <w:marBottom w:val="0"/>
      <w:divBdr>
        <w:top w:val="none" w:sz="0" w:space="0" w:color="auto"/>
        <w:left w:val="none" w:sz="0" w:space="0" w:color="auto"/>
        <w:bottom w:val="none" w:sz="0" w:space="0" w:color="auto"/>
        <w:right w:val="none" w:sz="0" w:space="0" w:color="auto"/>
      </w:divBdr>
    </w:div>
    <w:div w:id="644162736">
      <w:bodyDiv w:val="1"/>
      <w:marLeft w:val="0"/>
      <w:marRight w:val="0"/>
      <w:marTop w:val="0"/>
      <w:marBottom w:val="0"/>
      <w:divBdr>
        <w:top w:val="none" w:sz="0" w:space="0" w:color="auto"/>
        <w:left w:val="none" w:sz="0" w:space="0" w:color="auto"/>
        <w:bottom w:val="none" w:sz="0" w:space="0" w:color="auto"/>
        <w:right w:val="none" w:sz="0" w:space="0" w:color="auto"/>
      </w:divBdr>
    </w:div>
    <w:div w:id="672103013">
      <w:bodyDiv w:val="1"/>
      <w:marLeft w:val="0"/>
      <w:marRight w:val="0"/>
      <w:marTop w:val="0"/>
      <w:marBottom w:val="0"/>
      <w:divBdr>
        <w:top w:val="none" w:sz="0" w:space="0" w:color="auto"/>
        <w:left w:val="none" w:sz="0" w:space="0" w:color="auto"/>
        <w:bottom w:val="none" w:sz="0" w:space="0" w:color="auto"/>
        <w:right w:val="none" w:sz="0" w:space="0" w:color="auto"/>
      </w:divBdr>
    </w:div>
    <w:div w:id="720061659">
      <w:bodyDiv w:val="1"/>
      <w:marLeft w:val="0"/>
      <w:marRight w:val="0"/>
      <w:marTop w:val="0"/>
      <w:marBottom w:val="0"/>
      <w:divBdr>
        <w:top w:val="none" w:sz="0" w:space="0" w:color="auto"/>
        <w:left w:val="none" w:sz="0" w:space="0" w:color="auto"/>
        <w:bottom w:val="none" w:sz="0" w:space="0" w:color="auto"/>
        <w:right w:val="none" w:sz="0" w:space="0" w:color="auto"/>
      </w:divBdr>
    </w:div>
    <w:div w:id="726609419">
      <w:bodyDiv w:val="1"/>
      <w:marLeft w:val="0"/>
      <w:marRight w:val="0"/>
      <w:marTop w:val="0"/>
      <w:marBottom w:val="0"/>
      <w:divBdr>
        <w:top w:val="none" w:sz="0" w:space="0" w:color="auto"/>
        <w:left w:val="none" w:sz="0" w:space="0" w:color="auto"/>
        <w:bottom w:val="none" w:sz="0" w:space="0" w:color="auto"/>
        <w:right w:val="none" w:sz="0" w:space="0" w:color="auto"/>
      </w:divBdr>
    </w:div>
    <w:div w:id="777061344">
      <w:bodyDiv w:val="1"/>
      <w:marLeft w:val="0"/>
      <w:marRight w:val="0"/>
      <w:marTop w:val="0"/>
      <w:marBottom w:val="0"/>
      <w:divBdr>
        <w:top w:val="none" w:sz="0" w:space="0" w:color="auto"/>
        <w:left w:val="none" w:sz="0" w:space="0" w:color="auto"/>
        <w:bottom w:val="none" w:sz="0" w:space="0" w:color="auto"/>
        <w:right w:val="none" w:sz="0" w:space="0" w:color="auto"/>
      </w:divBdr>
    </w:div>
    <w:div w:id="842744640">
      <w:bodyDiv w:val="1"/>
      <w:marLeft w:val="0"/>
      <w:marRight w:val="0"/>
      <w:marTop w:val="0"/>
      <w:marBottom w:val="0"/>
      <w:divBdr>
        <w:top w:val="none" w:sz="0" w:space="0" w:color="auto"/>
        <w:left w:val="none" w:sz="0" w:space="0" w:color="auto"/>
        <w:bottom w:val="none" w:sz="0" w:space="0" w:color="auto"/>
        <w:right w:val="none" w:sz="0" w:space="0" w:color="auto"/>
      </w:divBdr>
    </w:div>
    <w:div w:id="844127226">
      <w:bodyDiv w:val="1"/>
      <w:marLeft w:val="0"/>
      <w:marRight w:val="0"/>
      <w:marTop w:val="0"/>
      <w:marBottom w:val="0"/>
      <w:divBdr>
        <w:top w:val="none" w:sz="0" w:space="0" w:color="auto"/>
        <w:left w:val="none" w:sz="0" w:space="0" w:color="auto"/>
        <w:bottom w:val="none" w:sz="0" w:space="0" w:color="auto"/>
        <w:right w:val="none" w:sz="0" w:space="0" w:color="auto"/>
      </w:divBdr>
    </w:div>
    <w:div w:id="877007622">
      <w:bodyDiv w:val="1"/>
      <w:marLeft w:val="0"/>
      <w:marRight w:val="0"/>
      <w:marTop w:val="0"/>
      <w:marBottom w:val="0"/>
      <w:divBdr>
        <w:top w:val="none" w:sz="0" w:space="0" w:color="auto"/>
        <w:left w:val="none" w:sz="0" w:space="0" w:color="auto"/>
        <w:bottom w:val="none" w:sz="0" w:space="0" w:color="auto"/>
        <w:right w:val="none" w:sz="0" w:space="0" w:color="auto"/>
      </w:divBdr>
    </w:div>
    <w:div w:id="1143238111">
      <w:bodyDiv w:val="1"/>
      <w:marLeft w:val="0"/>
      <w:marRight w:val="0"/>
      <w:marTop w:val="0"/>
      <w:marBottom w:val="0"/>
      <w:divBdr>
        <w:top w:val="none" w:sz="0" w:space="0" w:color="auto"/>
        <w:left w:val="none" w:sz="0" w:space="0" w:color="auto"/>
        <w:bottom w:val="none" w:sz="0" w:space="0" w:color="auto"/>
        <w:right w:val="none" w:sz="0" w:space="0" w:color="auto"/>
      </w:divBdr>
    </w:div>
    <w:div w:id="1154564560">
      <w:bodyDiv w:val="1"/>
      <w:marLeft w:val="0"/>
      <w:marRight w:val="0"/>
      <w:marTop w:val="0"/>
      <w:marBottom w:val="0"/>
      <w:divBdr>
        <w:top w:val="none" w:sz="0" w:space="0" w:color="auto"/>
        <w:left w:val="none" w:sz="0" w:space="0" w:color="auto"/>
        <w:bottom w:val="none" w:sz="0" w:space="0" w:color="auto"/>
        <w:right w:val="none" w:sz="0" w:space="0" w:color="auto"/>
      </w:divBdr>
    </w:div>
    <w:div w:id="1192110775">
      <w:bodyDiv w:val="1"/>
      <w:marLeft w:val="0"/>
      <w:marRight w:val="0"/>
      <w:marTop w:val="0"/>
      <w:marBottom w:val="0"/>
      <w:divBdr>
        <w:top w:val="none" w:sz="0" w:space="0" w:color="auto"/>
        <w:left w:val="none" w:sz="0" w:space="0" w:color="auto"/>
        <w:bottom w:val="none" w:sz="0" w:space="0" w:color="auto"/>
        <w:right w:val="none" w:sz="0" w:space="0" w:color="auto"/>
      </w:divBdr>
    </w:div>
    <w:div w:id="1241524801">
      <w:bodyDiv w:val="1"/>
      <w:marLeft w:val="0"/>
      <w:marRight w:val="0"/>
      <w:marTop w:val="0"/>
      <w:marBottom w:val="0"/>
      <w:divBdr>
        <w:top w:val="none" w:sz="0" w:space="0" w:color="auto"/>
        <w:left w:val="none" w:sz="0" w:space="0" w:color="auto"/>
        <w:bottom w:val="none" w:sz="0" w:space="0" w:color="auto"/>
        <w:right w:val="none" w:sz="0" w:space="0" w:color="auto"/>
      </w:divBdr>
    </w:div>
    <w:div w:id="1279527139">
      <w:bodyDiv w:val="1"/>
      <w:marLeft w:val="0"/>
      <w:marRight w:val="0"/>
      <w:marTop w:val="0"/>
      <w:marBottom w:val="0"/>
      <w:divBdr>
        <w:top w:val="none" w:sz="0" w:space="0" w:color="auto"/>
        <w:left w:val="none" w:sz="0" w:space="0" w:color="auto"/>
        <w:bottom w:val="none" w:sz="0" w:space="0" w:color="auto"/>
        <w:right w:val="none" w:sz="0" w:space="0" w:color="auto"/>
      </w:divBdr>
    </w:div>
    <w:div w:id="1401636253">
      <w:bodyDiv w:val="1"/>
      <w:marLeft w:val="0"/>
      <w:marRight w:val="0"/>
      <w:marTop w:val="0"/>
      <w:marBottom w:val="0"/>
      <w:divBdr>
        <w:top w:val="none" w:sz="0" w:space="0" w:color="auto"/>
        <w:left w:val="none" w:sz="0" w:space="0" w:color="auto"/>
        <w:bottom w:val="none" w:sz="0" w:space="0" w:color="auto"/>
        <w:right w:val="none" w:sz="0" w:space="0" w:color="auto"/>
      </w:divBdr>
    </w:div>
    <w:div w:id="1438023555">
      <w:bodyDiv w:val="1"/>
      <w:marLeft w:val="0"/>
      <w:marRight w:val="0"/>
      <w:marTop w:val="0"/>
      <w:marBottom w:val="0"/>
      <w:divBdr>
        <w:top w:val="none" w:sz="0" w:space="0" w:color="auto"/>
        <w:left w:val="none" w:sz="0" w:space="0" w:color="auto"/>
        <w:bottom w:val="none" w:sz="0" w:space="0" w:color="auto"/>
        <w:right w:val="none" w:sz="0" w:space="0" w:color="auto"/>
      </w:divBdr>
    </w:div>
    <w:div w:id="1453943347">
      <w:bodyDiv w:val="1"/>
      <w:marLeft w:val="0"/>
      <w:marRight w:val="0"/>
      <w:marTop w:val="0"/>
      <w:marBottom w:val="0"/>
      <w:divBdr>
        <w:top w:val="none" w:sz="0" w:space="0" w:color="auto"/>
        <w:left w:val="none" w:sz="0" w:space="0" w:color="auto"/>
        <w:bottom w:val="none" w:sz="0" w:space="0" w:color="auto"/>
        <w:right w:val="none" w:sz="0" w:space="0" w:color="auto"/>
      </w:divBdr>
    </w:div>
    <w:div w:id="1477257307">
      <w:bodyDiv w:val="1"/>
      <w:marLeft w:val="0"/>
      <w:marRight w:val="0"/>
      <w:marTop w:val="0"/>
      <w:marBottom w:val="0"/>
      <w:divBdr>
        <w:top w:val="none" w:sz="0" w:space="0" w:color="auto"/>
        <w:left w:val="none" w:sz="0" w:space="0" w:color="auto"/>
        <w:bottom w:val="none" w:sz="0" w:space="0" w:color="auto"/>
        <w:right w:val="none" w:sz="0" w:space="0" w:color="auto"/>
      </w:divBdr>
    </w:div>
    <w:div w:id="1493255453">
      <w:bodyDiv w:val="1"/>
      <w:marLeft w:val="0"/>
      <w:marRight w:val="0"/>
      <w:marTop w:val="0"/>
      <w:marBottom w:val="0"/>
      <w:divBdr>
        <w:top w:val="none" w:sz="0" w:space="0" w:color="auto"/>
        <w:left w:val="none" w:sz="0" w:space="0" w:color="auto"/>
        <w:bottom w:val="none" w:sz="0" w:space="0" w:color="auto"/>
        <w:right w:val="none" w:sz="0" w:space="0" w:color="auto"/>
      </w:divBdr>
    </w:div>
    <w:div w:id="1497041014">
      <w:bodyDiv w:val="1"/>
      <w:marLeft w:val="0"/>
      <w:marRight w:val="0"/>
      <w:marTop w:val="0"/>
      <w:marBottom w:val="0"/>
      <w:divBdr>
        <w:top w:val="none" w:sz="0" w:space="0" w:color="auto"/>
        <w:left w:val="none" w:sz="0" w:space="0" w:color="auto"/>
        <w:bottom w:val="none" w:sz="0" w:space="0" w:color="auto"/>
        <w:right w:val="none" w:sz="0" w:space="0" w:color="auto"/>
      </w:divBdr>
    </w:div>
    <w:div w:id="1498181399">
      <w:bodyDiv w:val="1"/>
      <w:marLeft w:val="0"/>
      <w:marRight w:val="0"/>
      <w:marTop w:val="0"/>
      <w:marBottom w:val="0"/>
      <w:divBdr>
        <w:top w:val="none" w:sz="0" w:space="0" w:color="auto"/>
        <w:left w:val="none" w:sz="0" w:space="0" w:color="auto"/>
        <w:bottom w:val="none" w:sz="0" w:space="0" w:color="auto"/>
        <w:right w:val="none" w:sz="0" w:space="0" w:color="auto"/>
      </w:divBdr>
    </w:div>
    <w:div w:id="1534808776">
      <w:bodyDiv w:val="1"/>
      <w:marLeft w:val="0"/>
      <w:marRight w:val="0"/>
      <w:marTop w:val="0"/>
      <w:marBottom w:val="0"/>
      <w:divBdr>
        <w:top w:val="none" w:sz="0" w:space="0" w:color="auto"/>
        <w:left w:val="none" w:sz="0" w:space="0" w:color="auto"/>
        <w:bottom w:val="none" w:sz="0" w:space="0" w:color="auto"/>
        <w:right w:val="none" w:sz="0" w:space="0" w:color="auto"/>
      </w:divBdr>
    </w:div>
    <w:div w:id="1578050317">
      <w:bodyDiv w:val="1"/>
      <w:marLeft w:val="0"/>
      <w:marRight w:val="0"/>
      <w:marTop w:val="0"/>
      <w:marBottom w:val="0"/>
      <w:divBdr>
        <w:top w:val="none" w:sz="0" w:space="0" w:color="auto"/>
        <w:left w:val="none" w:sz="0" w:space="0" w:color="auto"/>
        <w:bottom w:val="none" w:sz="0" w:space="0" w:color="auto"/>
        <w:right w:val="none" w:sz="0" w:space="0" w:color="auto"/>
      </w:divBdr>
    </w:div>
    <w:div w:id="1671835815">
      <w:bodyDiv w:val="1"/>
      <w:marLeft w:val="0"/>
      <w:marRight w:val="0"/>
      <w:marTop w:val="0"/>
      <w:marBottom w:val="0"/>
      <w:divBdr>
        <w:top w:val="none" w:sz="0" w:space="0" w:color="auto"/>
        <w:left w:val="none" w:sz="0" w:space="0" w:color="auto"/>
        <w:bottom w:val="none" w:sz="0" w:space="0" w:color="auto"/>
        <w:right w:val="none" w:sz="0" w:space="0" w:color="auto"/>
      </w:divBdr>
    </w:div>
    <w:div w:id="1677028489">
      <w:bodyDiv w:val="1"/>
      <w:marLeft w:val="0"/>
      <w:marRight w:val="0"/>
      <w:marTop w:val="0"/>
      <w:marBottom w:val="0"/>
      <w:divBdr>
        <w:top w:val="none" w:sz="0" w:space="0" w:color="auto"/>
        <w:left w:val="none" w:sz="0" w:space="0" w:color="auto"/>
        <w:bottom w:val="none" w:sz="0" w:space="0" w:color="auto"/>
        <w:right w:val="none" w:sz="0" w:space="0" w:color="auto"/>
      </w:divBdr>
    </w:div>
    <w:div w:id="1773429247">
      <w:bodyDiv w:val="1"/>
      <w:marLeft w:val="0"/>
      <w:marRight w:val="0"/>
      <w:marTop w:val="0"/>
      <w:marBottom w:val="0"/>
      <w:divBdr>
        <w:top w:val="none" w:sz="0" w:space="0" w:color="auto"/>
        <w:left w:val="none" w:sz="0" w:space="0" w:color="auto"/>
        <w:bottom w:val="none" w:sz="0" w:space="0" w:color="auto"/>
        <w:right w:val="none" w:sz="0" w:space="0" w:color="auto"/>
      </w:divBdr>
    </w:div>
    <w:div w:id="1817332915">
      <w:bodyDiv w:val="1"/>
      <w:marLeft w:val="0"/>
      <w:marRight w:val="0"/>
      <w:marTop w:val="0"/>
      <w:marBottom w:val="0"/>
      <w:divBdr>
        <w:top w:val="none" w:sz="0" w:space="0" w:color="auto"/>
        <w:left w:val="none" w:sz="0" w:space="0" w:color="auto"/>
        <w:bottom w:val="none" w:sz="0" w:space="0" w:color="auto"/>
        <w:right w:val="none" w:sz="0" w:space="0" w:color="auto"/>
      </w:divBdr>
    </w:div>
    <w:div w:id="1839223726">
      <w:bodyDiv w:val="1"/>
      <w:marLeft w:val="0"/>
      <w:marRight w:val="0"/>
      <w:marTop w:val="0"/>
      <w:marBottom w:val="0"/>
      <w:divBdr>
        <w:top w:val="none" w:sz="0" w:space="0" w:color="auto"/>
        <w:left w:val="none" w:sz="0" w:space="0" w:color="auto"/>
        <w:bottom w:val="none" w:sz="0" w:space="0" w:color="auto"/>
        <w:right w:val="none" w:sz="0" w:space="0" w:color="auto"/>
      </w:divBdr>
    </w:div>
    <w:div w:id="1882786357">
      <w:bodyDiv w:val="1"/>
      <w:marLeft w:val="0"/>
      <w:marRight w:val="0"/>
      <w:marTop w:val="0"/>
      <w:marBottom w:val="0"/>
      <w:divBdr>
        <w:top w:val="none" w:sz="0" w:space="0" w:color="auto"/>
        <w:left w:val="none" w:sz="0" w:space="0" w:color="auto"/>
        <w:bottom w:val="none" w:sz="0" w:space="0" w:color="auto"/>
        <w:right w:val="none" w:sz="0" w:space="0" w:color="auto"/>
      </w:divBdr>
    </w:div>
    <w:div w:id="1943294697">
      <w:bodyDiv w:val="1"/>
      <w:marLeft w:val="0"/>
      <w:marRight w:val="0"/>
      <w:marTop w:val="0"/>
      <w:marBottom w:val="0"/>
      <w:divBdr>
        <w:top w:val="none" w:sz="0" w:space="0" w:color="auto"/>
        <w:left w:val="none" w:sz="0" w:space="0" w:color="auto"/>
        <w:bottom w:val="none" w:sz="0" w:space="0" w:color="auto"/>
        <w:right w:val="none" w:sz="0" w:space="0" w:color="auto"/>
      </w:divBdr>
    </w:div>
    <w:div w:id="1970427450">
      <w:bodyDiv w:val="1"/>
      <w:marLeft w:val="0"/>
      <w:marRight w:val="0"/>
      <w:marTop w:val="0"/>
      <w:marBottom w:val="0"/>
      <w:divBdr>
        <w:top w:val="none" w:sz="0" w:space="0" w:color="auto"/>
        <w:left w:val="none" w:sz="0" w:space="0" w:color="auto"/>
        <w:bottom w:val="none" w:sz="0" w:space="0" w:color="auto"/>
        <w:right w:val="none" w:sz="0" w:space="0" w:color="auto"/>
      </w:divBdr>
    </w:div>
    <w:div w:id="1978146143">
      <w:bodyDiv w:val="1"/>
      <w:marLeft w:val="0"/>
      <w:marRight w:val="0"/>
      <w:marTop w:val="0"/>
      <w:marBottom w:val="0"/>
      <w:divBdr>
        <w:top w:val="none" w:sz="0" w:space="0" w:color="auto"/>
        <w:left w:val="none" w:sz="0" w:space="0" w:color="auto"/>
        <w:bottom w:val="none" w:sz="0" w:space="0" w:color="auto"/>
        <w:right w:val="none" w:sz="0" w:space="0" w:color="auto"/>
      </w:divBdr>
    </w:div>
    <w:div w:id="1978603128">
      <w:bodyDiv w:val="1"/>
      <w:marLeft w:val="0"/>
      <w:marRight w:val="0"/>
      <w:marTop w:val="0"/>
      <w:marBottom w:val="0"/>
      <w:divBdr>
        <w:top w:val="none" w:sz="0" w:space="0" w:color="auto"/>
        <w:left w:val="none" w:sz="0" w:space="0" w:color="auto"/>
        <w:bottom w:val="none" w:sz="0" w:space="0" w:color="auto"/>
        <w:right w:val="none" w:sz="0" w:space="0" w:color="auto"/>
      </w:divBdr>
    </w:div>
    <w:div w:id="2073455512">
      <w:bodyDiv w:val="1"/>
      <w:marLeft w:val="0"/>
      <w:marRight w:val="0"/>
      <w:marTop w:val="0"/>
      <w:marBottom w:val="0"/>
      <w:divBdr>
        <w:top w:val="none" w:sz="0" w:space="0" w:color="auto"/>
        <w:left w:val="none" w:sz="0" w:space="0" w:color="auto"/>
        <w:bottom w:val="none" w:sz="0" w:space="0" w:color="auto"/>
        <w:right w:val="none" w:sz="0" w:space="0" w:color="auto"/>
      </w:divBdr>
    </w:div>
    <w:div w:id="2083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iedu.ru/wp-content/uploads/Prikaz-206-ot-25.02.2025.pdf" TargetMode="External"/><Relationship Id="rId117" Type="http://schemas.openxmlformats.org/officeDocument/2006/relationships/hyperlink" Target="https://cloud.mail.ru/public/neki/gE7kuVXWT" TargetMode="External"/><Relationship Id="rId21" Type="http://schemas.openxmlformats.org/officeDocument/2006/relationships/hyperlink" Target="http://uiedu.ru/" TargetMode="External"/><Relationship Id="rId42" Type="http://schemas.openxmlformats.org/officeDocument/2006/relationships/hyperlink" Target="https://uiedu.ru/wp-content/uploads/2025/05/&#1040;&#1085;&#1072;&#1083;&#1080;&#1090;&#1080;&#1095;&#1077;&#1089;&#1082;&#1080;&#1081;-&#1086;&#1090;&#1095;&#1077;&#1090;_&#1052;&#1086;&#1085;&#1080;&#1090;&#1086;&#1088;&#1080;&#1085;&#1075;-&#1069;&#1044;&#1056;-&#1044;&#1054;&#1054;.pdf" TargetMode="External"/><Relationship Id="rId47" Type="http://schemas.openxmlformats.org/officeDocument/2006/relationships/hyperlink" Target="https://uiedu.ru/wp-content/uploads/2025/06/2-%D0%BA%D0%B2%D0%B0%D1%80%D1%82%D0%B0%D0%BB-2025.docx" TargetMode="External"/><Relationship Id="rId63" Type="http://schemas.openxmlformats.org/officeDocument/2006/relationships/hyperlink" Target="http://uiedu.ru/%D0%B4%D0%BE%D0%BA%D1%83%D0%BC%D0%B5%D0%BD%D1%82%D1%8B/" TargetMode="External"/><Relationship Id="rId68" Type="http://schemas.openxmlformats.org/officeDocument/2006/relationships/hyperlink" Target="https://uiedu.ru/wp-content/uploads/%D0%9F%D1%80%D0%B8%D0%BA%D0%B0%D0%B7-909.pdf" TargetMode="External"/><Relationship Id="rId84" Type="http://schemas.openxmlformats.org/officeDocument/2006/relationships/hyperlink" Target="https://uiedu.ru/wp-content/uploads/%D0%A1%D0%BE%D0%B3%D0%BB%D0%B0%D1%88%D0%B5%D0%BD%D0%B8%D0%B5-24-30.pdf" TargetMode="External"/><Relationship Id="rId89" Type="http://schemas.openxmlformats.org/officeDocument/2006/relationships/hyperlink" Target="https://gimnazia1.gosuslugi.ru/nasha-shkola/deyatelnost/innovatsionnaya-deyatelnost/" TargetMode="External"/><Relationship Id="rId112" Type="http://schemas.openxmlformats.org/officeDocument/2006/relationships/hyperlink" Target="https://cloud.mail.ru/public/m6Gg/ANYas7QBo" TargetMode="External"/><Relationship Id="rId133" Type="http://schemas.openxmlformats.org/officeDocument/2006/relationships/hyperlink" Target="https://vk.com/wall-195151099_2777" TargetMode="External"/><Relationship Id="rId138" Type="http://schemas.openxmlformats.org/officeDocument/2006/relationships/hyperlink" Target="https://sh14-ustilimsk-r138.gosweb.gosuslugi.ru/roditelyam-i-uchenikam/novosti/novosti_313.html" TargetMode="External"/><Relationship Id="rId154" Type="http://schemas.openxmlformats.org/officeDocument/2006/relationships/hyperlink" Target="https://vk.com/wall-217750069_850" TargetMode="External"/><Relationship Id="rId159" Type="http://schemas.openxmlformats.org/officeDocument/2006/relationships/hyperlink" Target="https://ds-ajbolit-ustilimsk-r138.gosweb.gosuslugi.ru/aybolit-tv/" TargetMode="External"/><Relationship Id="rId16" Type="http://schemas.openxmlformats.org/officeDocument/2006/relationships/hyperlink" Target="https://drive.google.com/file/d/1y1UueM2jRb51kKIi6MIMVTWMLtjs5kij/view?usp=drive_link" TargetMode="External"/><Relationship Id="rId107" Type="http://schemas.openxmlformats.org/officeDocument/2006/relationships/hyperlink" Target="https://cloud.mail.ru/public/8CYf/qcroEaCVd" TargetMode="External"/><Relationship Id="rId11" Type="http://schemas.openxmlformats.org/officeDocument/2006/relationships/hyperlink" Target="https://docs.google.com/spreadsheets/d/1R8F3mZaKUY6KqT7I-0DCMH6Rf3vzlvEFPqYCQ_cfqMk/edit?gid=0" TargetMode="External"/><Relationship Id="rId32" Type="http://schemas.openxmlformats.org/officeDocument/2006/relationships/hyperlink" Target="https://uiedu.ru/wp-content/uploads/2025/03/0820_21.03_&#1048;&#1090;&#1086;&#1075;&#1080;_&#1088;&#1077;&#1075;&#1080;&#1086;&#1085;&#1072;&#1083;&#1100;&#1085;&#1099;&#1081;-&#1101;&#1090;&#1072;&#1087;-&#1042;&#1057;&#1054;&#1064;.docx" TargetMode="External"/><Relationship Id="rId37" Type="http://schemas.openxmlformats.org/officeDocument/2006/relationships/hyperlink" Target="https://uiedu.ru/wp-content/uploads/3210_&#1056;&#1077;&#1079;&#1091;&#1083;&#1100;&#1090;&#1072;&#1090;&#1099;_&#1089;&#1072;&#1084;&#1086;&#1076;&#1080;&#1072;&#1075;&#1085;&#1086;&#1089;&#1090;&#1080;&#1082;&#1080;_&#1085;&#1086;&#1103;&#1073;&#1088;&#1100;-2024.pdf" TargetMode="External"/><Relationship Id="rId53" Type="http://schemas.openxmlformats.org/officeDocument/2006/relationships/hyperlink" Target="https://uiedu.ru/wp-content/uploads/3500.pdf" TargetMode="External"/><Relationship Id="rId58" Type="http://schemas.openxmlformats.org/officeDocument/2006/relationships/hyperlink" Target="https://uiedu.ru/wp-content/uploads/&#1040;&#1085;&#1072;&#1083;&#1080;&#1079;-&#1042;&#1055;&#1056;-&#1079;&#1072;-2024.pdf" TargetMode="External"/><Relationship Id="rId74" Type="http://schemas.openxmlformats.org/officeDocument/2006/relationships/image" Target="media/image2.jpg"/><Relationship Id="rId79" Type="http://schemas.openxmlformats.org/officeDocument/2006/relationships/hyperlink" Target="https://uiedu.ru/wp-content/uploads/Prikaz-121.pdf" TargetMode="External"/><Relationship Id="rId102" Type="http://schemas.openxmlformats.org/officeDocument/2006/relationships/hyperlink" Target="https://cloud.mail.ru/public/uacZ/yhVkx7C5T" TargetMode="External"/><Relationship Id="rId123" Type="http://schemas.openxmlformats.org/officeDocument/2006/relationships/hyperlink" Target="https://m.vk.com/wall-211543913_5738?from=group" TargetMode="External"/><Relationship Id="rId128" Type="http://schemas.openxmlformats.org/officeDocument/2006/relationships/hyperlink" Target="mailto:vetrasha@mail.ru" TargetMode="External"/><Relationship Id="rId144" Type="http://schemas.openxmlformats.org/officeDocument/2006/relationships/hyperlink" Target="https://ds-1-cheburashka-ustilimsk-r138.gosweb.gosuslugi.ru/netcat/full.php?catalogue=1&amp;sub=60&amp;cc=135&amp;message=128" TargetMode="External"/><Relationship Id="rId149" Type="http://schemas.openxmlformats.org/officeDocument/2006/relationships/hyperlink" Target="https://inott.ru/projects/piktomir/uchastniki-doshkolnoe-obrazovanie/irkutskaya-oblast/" TargetMode="External"/><Relationship Id="rId5" Type="http://schemas.openxmlformats.org/officeDocument/2006/relationships/webSettings" Target="webSettings.xml"/><Relationship Id="rId90" Type="http://schemas.openxmlformats.org/officeDocument/2006/relationships/hyperlink" Target="https://gimnazia1.gosuslugi.ru/nasha-shkola/deyatelnost/innovatsionnaya-deyatelnost/" TargetMode="External"/><Relationship Id="rId95" Type="http://schemas.openxmlformats.org/officeDocument/2006/relationships/hyperlink" Target="https://uiedu.ru/2025/04/14/&#1087;&#1088;&#1086;&#1092;&#1086;&#1088;&#1080;&#1077;&#1085;&#1090;&#1072;&#1094;&#1080;&#1103;-&#1089;-&#1087;&#1088;&#1077;&#1076;&#1089;&#1090;&#1072;&#1074;&#1080;&#1090;&#1077;&#1083;&#1103;&#1084;&#1080;-&#1080;&#1088;/" TargetMode="External"/><Relationship Id="rId160" Type="http://schemas.openxmlformats.org/officeDocument/2006/relationships/hyperlink" Target="mailto:Osetrova_nr@mail.ru" TargetMode="External"/><Relationship Id="rId22" Type="http://schemas.openxmlformats.org/officeDocument/2006/relationships/hyperlink" Target="https://docs.google.com/spreadsheets/d/136aHCEXkWzHk0bI_ZM9hzt-U5DxScil8teuqJu8u5YQ/edit?usp=sharing" TargetMode="External"/><Relationship Id="rId27" Type="http://schemas.openxmlformats.org/officeDocument/2006/relationships/hyperlink" Target="https://bus.gov.ru/organizations?orderAttributeName=modificationDate&amp;orderDirectionASC=false&amp;organizationsType=all&amp;page=1&amp;pageSize=10&amp;ratingYear=2025&amp;useAgencyId=false&amp;isArchive=false&amp;agencies=156838&amp;agenciesName=%D0%92%D1%8B%D0%B1%D1%80%D0%B0%D0%BD%D0%BE%20%D1%8D%D0%BB%D0%B5%D0%BC%D0%B5%D0%BD%D1%82%D0%BE%D0%B2:%201" TargetMode="External"/><Relationship Id="rId43" Type="http://schemas.openxmlformats.org/officeDocument/2006/relationships/hyperlink" Target="https://uiedu.ru/wp-content/uploads/Prikaz-191-ot-20.01.2025.pdf" TargetMode="External"/><Relationship Id="rId48" Type="http://schemas.openxmlformats.org/officeDocument/2006/relationships/hyperlink" Target="https://uiedu.ru/wp-content/uploads/%D0%B8%D1%81%D1%85-2943-%D1%81%D0%BF%D1%80%D0%B0%D0%B2%D0%BA%D0%B0-%D0%AD%D1%84%D1%84%D0%B5%D0%BA%D1%82%D0%B8%D0%B2%D0%BD%D0%BE%D1%81%D1%82%D1%8C-%D0%B4%D0%B5%D1%8F%D1%82%D0%B5%D0%BB%D1%8C%D0%BD%D0%BE%D1%81%D1%82%D0%B8-%D1%80%D1%83%D0%BA%D0%BE%D0%B2%D0%BE%D0%B4%D0%B8%D1%82%D0%B5%D0%BB%D0%B5%D0%B9-%D0%94%D0%9E%D0%A3.pdf" TargetMode="External"/><Relationship Id="rId64" Type="http://schemas.openxmlformats.org/officeDocument/2006/relationships/hyperlink" Target="https://uiedu.ru/&#1089;&#1086;&#1074;&#1077;&#1097;&#1072;&#1085;&#1080;&#1077;-&#1088;&#1091;&#1082;&#1086;&#1074;&#1086;&#1076;&#1080;&#1090;&#1077;&#1083;&#1077;&#1081;-&#1076;&#1086;&#1091;-&#1074;-2024-&#1075;&#1086;&#1076;&#1091;/" TargetMode="External"/><Relationship Id="rId69" Type="http://schemas.openxmlformats.org/officeDocument/2006/relationships/hyperlink" Target="https://uiedu.ru/wp-content/uploads/%D0%9F%D1%80%D0%B8%D0%BA%D0%B0%D0%B7-1065-1.pdf" TargetMode="External"/><Relationship Id="rId113" Type="http://schemas.openxmlformats.org/officeDocument/2006/relationships/hyperlink" Target="https://cloud.mail.ru/public/6pXa/8S6W9NcNc" TargetMode="External"/><Relationship Id="rId118" Type="http://schemas.openxmlformats.org/officeDocument/2006/relationships/hyperlink" Target="https://cloud.mail.ru/public/rQUF/cwY1AKYKT" TargetMode="External"/><Relationship Id="rId134" Type="http://schemas.openxmlformats.org/officeDocument/2006/relationships/hyperlink" Target="https://sc11ui.gosuslugi.ru/roditelyam-i-uchenikam/novosti/novosti_536.html" TargetMode="External"/><Relationship Id="rId139" Type="http://schemas.openxmlformats.org/officeDocument/2006/relationships/hyperlink" Target="https://clck.ru/3GVzHW" TargetMode="External"/><Relationship Id="rId80" Type="http://schemas.openxmlformats.org/officeDocument/2006/relationships/hyperlink" Target="https://drive.google.com/file/d/1zp00feO_-wCjmAgWoZExl_CTcT6nnT1C/view" TargetMode="External"/><Relationship Id="rId85" Type="http://schemas.openxmlformats.org/officeDocument/2006/relationships/hyperlink" Target="consultantplus://offline/ref=A8D54E3C8C47FB209CA10EA5BFE26851CF11023ABD24B890974F849465E2A4B59D17DB7E69DE810393358FE54445CEBD1473BCD5145FAFA435UEF" TargetMode="External"/><Relationship Id="rId150" Type="http://schemas.openxmlformats.org/officeDocument/2006/relationships/hyperlink" Target="https://ust-ilimsk.insila.ru/catalog/detskiy-sad/igrovoe-i-didakticheskoe-oborudovanie/konstruirovanie-i-robototekhnika/robototekhnicheskiy-obrazovatelnyy-nabor-piktomir-2/" TargetMode="External"/><Relationship Id="rId155" Type="http://schemas.openxmlformats.org/officeDocument/2006/relationships/hyperlink" Target="https://vk.com/wall-217750069_973" TargetMode="External"/><Relationship Id="rId12" Type="http://schemas.openxmlformats.org/officeDocument/2006/relationships/hyperlink" Target="https://uso.coko38.ru/" TargetMode="External"/><Relationship Id="rId17" Type="http://schemas.openxmlformats.org/officeDocument/2006/relationships/hyperlink" Target="http://uiedu.ru/wp-content/uploads/Prikaz-291-ot-19.03.2024.pdf" TargetMode="External"/><Relationship Id="rId33" Type="http://schemas.openxmlformats.org/officeDocument/2006/relationships/hyperlink" Target="https://docs.edu.gov.ru/document/8c38f5b36327ef10da1313d91effaafa/download/7476/" TargetMode="External"/><Relationship Id="rId38" Type="http://schemas.openxmlformats.org/officeDocument/2006/relationships/hyperlink" Target="https://uiedu.ru/wp-content/uploads/Prikaz-1096.pdf" TargetMode="External"/><Relationship Id="rId59" Type="http://schemas.openxmlformats.org/officeDocument/2006/relationships/hyperlink" Target="https://uiedu.ru/wp-content/uploads/&#1087;&#1088;&#1080;&#1082;&#1072;&#1079;-681.pdf" TargetMode="External"/><Relationship Id="rId103" Type="http://schemas.openxmlformats.org/officeDocument/2006/relationships/hyperlink" Target="https://cloud.mail.ru/public/Mcgf/pawFB6xre" TargetMode="External"/><Relationship Id="rId108" Type="http://schemas.openxmlformats.org/officeDocument/2006/relationships/hyperlink" Target="https://cloud.mail.ru/public/Yed5/baUPJN2mk" TargetMode="External"/><Relationship Id="rId124" Type="http://schemas.openxmlformats.org/officeDocument/2006/relationships/hyperlink" Target="mailto:schl_5@mail.ru" TargetMode="External"/><Relationship Id="rId129" Type="http://schemas.openxmlformats.org/officeDocument/2006/relationships/hyperlink" Target="https://drive.google.com/file/d/1F7qclD70KPwXu-VtaFiSwHU1NmNN6FaI/view" TargetMode="External"/><Relationship Id="rId54" Type="http://schemas.openxmlformats.org/officeDocument/2006/relationships/hyperlink" Target="https://uiedu.ru/wp-content/uploads/%D0%B8%D1%81%D1%85-0476.pdf" TargetMode="External"/><Relationship Id="rId70" Type="http://schemas.openxmlformats.org/officeDocument/2006/relationships/hyperlink" Target="https://uiedu.ru/wp-content/uploads/2025/06/&#1080;&#1089;&#1093;-1840.pdf" TargetMode="External"/><Relationship Id="rId75" Type="http://schemas.openxmlformats.org/officeDocument/2006/relationships/hyperlink" Target="https://uiedu.ru/wp-content/uploads/2025/05/&#1055;&#1088;&#1080;&#1082;&#1072;&#1079;-275-1.pdf" TargetMode="External"/><Relationship Id="rId91" Type="http://schemas.openxmlformats.org/officeDocument/2006/relationships/hyperlink" Target="https://gimnazia1.gosuslugi.ru/nasha-shkola/deyatelnost/proforientatsiya/" TargetMode="External"/><Relationship Id="rId96" Type="http://schemas.openxmlformats.org/officeDocument/2006/relationships/hyperlink" Target="https://vk.com/club93951283?z=photo-93951283_457240389%2F86cca948de45dfbe68" TargetMode="External"/><Relationship Id="rId140" Type="http://schemas.openxmlformats.org/officeDocument/2006/relationships/hyperlink" Target="https://dou1ui.gosuslugi.ru/deyatelnost/innovatsionnaya-deyatelnost/" TargetMode="External"/><Relationship Id="rId145" Type="http://schemas.openxmlformats.org/officeDocument/2006/relationships/hyperlink" Target="https://ds-1-cheburashka-ustilimsk-r138.gosweb.gosuslugi.ru/netcat/full.php?catalogue=1&amp;sub=60&amp;cc=135&amp;message=129" TargetMode="External"/><Relationship Id="rId161" Type="http://schemas.openxmlformats.org/officeDocument/2006/relationships/hyperlink" Target="https://ds-sorokonozhka-ustilimsk-r138.gosweb.gosuslugi.ru/svedeniya-ob-obrazovatelnoy-organizatsii/dokumenty/sbornik-materialov-vozmozhnosti-tsifrovoy-obrazovatelnoy-sredy-meo-detskiy-sad.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bE3sr-kfxEDlQQc7fsrifyr5uQ1_nna7/view?usp=drive_link" TargetMode="External"/><Relationship Id="rId23" Type="http://schemas.openxmlformats.org/officeDocument/2006/relationships/hyperlink" Target="https://drive.google.com/file/d/1CGUCwBuLPdkkIGb_3nEbboolNjGLZPO5/view?usp=sharing" TargetMode="External"/><Relationship Id="rId28" Type="http://schemas.openxmlformats.org/officeDocument/2006/relationships/hyperlink" Target="https://bus.gov.ru/" TargetMode="External"/><Relationship Id="rId36" Type="http://schemas.openxmlformats.org/officeDocument/2006/relationships/hyperlink" Target="https://uiedu.ru/wp-content/uploads/%D0%9F%D1%80%D0%B8%D0%BB%D0%BE%D0%B6%D0%B5%D0%BD%D0%B8%D0%B5_1_%D0%9F%D1%80%D0%B8%D0%BB%D0%BE%D0%B6%D0%B5%D0%BD%D0%B8%D0%B5_1_55-170-%D0%BC%D1%80-%D0%BE%D1%82-17_02_2025-3.pdf" TargetMode="External"/><Relationship Id="rId49" Type="http://schemas.openxmlformats.org/officeDocument/2006/relationships/hyperlink" Target="https://uiedu.ru/wp-content/uploads/2025/06/%D0%B8%D1%81%D1%85-0207-%D0%A1%D0%BF%D1%80%D0%B0%D0%B2%D0%BA%D0%B0-%D0%AD%D1%84%D1%84%D0%B5%D0%BA%D1%82%D0%B8%D0%B2%D0%BD%D0%BE%D1%81%D1%82%D1%8C-%D1%80%D1%83%D0%BA%D0%BE%D0%B2%D0%BE%D0%B4%D0%B8%D1%82%D0%B5%D0%BB%D0%B5%D0%B9-1-%D0%BA%D0%B2%D0%B0%D1%80%D1%82%D0%B0%D0%BB-2025.pdf" TargetMode="External"/><Relationship Id="rId57" Type="http://schemas.openxmlformats.org/officeDocument/2006/relationships/hyperlink" Target="https://uiedu.ru/wp-content/uploads/&#1055;&#1088;&#1080;&#1082;&#1072;&#1079;-458-&#1086;&#1090;-03.05.2024&#1075;.pdf" TargetMode="External"/><Relationship Id="rId106" Type="http://schemas.openxmlformats.org/officeDocument/2006/relationships/hyperlink" Target="https://cloud.mail.ru/public/2fEL/qKdU6bWb3" TargetMode="External"/><Relationship Id="rId114" Type="http://schemas.openxmlformats.org/officeDocument/2006/relationships/hyperlink" Target="https://cloud.mail.ru/public/3LGA/8kgUCh3yZ" TargetMode="External"/><Relationship Id="rId119" Type="http://schemas.openxmlformats.org/officeDocument/2006/relationships/hyperlink" Target="mailto:Livistona1@mail.ru" TargetMode="External"/><Relationship Id="rId127" Type="http://schemas.openxmlformats.org/officeDocument/2006/relationships/hyperlink" Target="https://uischool8.gosuslugi.ru/roditelyam-i-uchenikam/sektsii-i-kruzhki/sambo/" TargetMode="External"/><Relationship Id="rId10" Type="http://schemas.openxmlformats.org/officeDocument/2006/relationships/hyperlink" Target="http://uiedu.ru/" TargetMode="External"/><Relationship Id="rId31" Type="http://schemas.openxmlformats.org/officeDocument/2006/relationships/hyperlink" Target="https://uiedu.ru/wp-content/uploads/3463_&#1064;&#1069;-24-25.docx" TargetMode="External"/><Relationship Id="rId44" Type="http://schemas.openxmlformats.org/officeDocument/2006/relationships/hyperlink" Target="https://uiedu.ru/wp-content/uploads/2647_-3-&#1082;&#1074;&#1072;&#1088;&#1090;&#1072;&#1083;-2024-&#1075;&#1086;&#1076;&#1072;.pdf" TargetMode="External"/><Relationship Id="rId52" Type="http://schemas.openxmlformats.org/officeDocument/2006/relationships/hyperlink" Target="http://uiedu.ru/&#1075;&#1086;&#1088;&#1103;&#1095;&#1072;&#1103;-&#1083;&#1080;&#1085;&#1080;&#1103;-&#1076;&#1083;&#1103;-&#1087;&#1077;&#1076;&#1072;&#1075;&#1086;&#1075;&#1086;&#1074;/" TargetMode="External"/><Relationship Id="rId60" Type="http://schemas.openxmlformats.org/officeDocument/2006/relationships/hyperlink" Target="https://drive.google.com/file/d/10QFdMECkcAAdGLdKBu0eC-2lcCZdHdqT/view?usp=drive_link" TargetMode="External"/><Relationship Id="rId65" Type="http://schemas.openxmlformats.org/officeDocument/2006/relationships/hyperlink" Target="https://uiedu.ru/&#1089;&#1086;&#1074;&#1077;&#1097;&#1072;&#1085;&#1080;&#1077;-&#1088;&#1091;&#1082;&#1086;&#1074;&#1086;&#1076;&#1080;&#1090;&#1077;&#1083;&#1077;&#1081;-&#1076;&#1086;&#1091;-&#1074;-2025-&#1075;&#1086;&#1076;&#1091;/" TargetMode="External"/><Relationship Id="rId73" Type="http://schemas.openxmlformats.org/officeDocument/2006/relationships/image" Target="media/image1.jpg"/><Relationship Id="rId78" Type="http://schemas.openxmlformats.org/officeDocument/2006/relationships/hyperlink" Target="https://drive.google.com/file/d/1a5FHgCH87tjLBakAGb1y0ZmCFSTKvY61/view?usp=sharing" TargetMode="External"/><Relationship Id="rId81" Type="http://schemas.openxmlformats.org/officeDocument/2006/relationships/hyperlink" Target="https://uiedu.ru/wp-content/uploads/2025/04/Prikaz-442-ot-17.04.2025.pdf" TargetMode="External"/><Relationship Id="rId86" Type="http://schemas.openxmlformats.org/officeDocument/2006/relationships/hyperlink" Target="https://uiedu.ru/wp-content/uploads/&#1080;&#1089;&#1093;-0008.pdf" TargetMode="External"/><Relationship Id="rId94" Type="http://schemas.openxmlformats.org/officeDocument/2006/relationships/hyperlink" Target="mailto:See-R@mail.ru" TargetMode="External"/><Relationship Id="rId99" Type="http://schemas.openxmlformats.org/officeDocument/2006/relationships/hyperlink" Target="mailto:larisaribakova@yandex.ru" TargetMode="External"/><Relationship Id="rId101" Type="http://schemas.openxmlformats.org/officeDocument/2006/relationships/hyperlink" Target="https://xn--38-kmc.xn--80aafey1amqq.xn--d1acj3b/program/26263-programma-vkus-nauki" TargetMode="External"/><Relationship Id="rId122" Type="http://schemas.openxmlformats.org/officeDocument/2006/relationships/hyperlink" Target="https://m.vk.com/wall-211543913_7064?from=group" TargetMode="External"/><Relationship Id="rId130" Type="http://schemas.openxmlformats.org/officeDocument/2006/relationships/hyperlink" Target="https://uischool9.gosuslugi.ru/roditelyam-i-uchenikam/novosti/novosti_366.html" TargetMode="External"/><Relationship Id="rId135" Type="http://schemas.openxmlformats.org/officeDocument/2006/relationships/hyperlink" Target="https://vk.com/wall-195151099_2584" TargetMode="External"/><Relationship Id="rId143" Type="http://schemas.openxmlformats.org/officeDocument/2006/relationships/hyperlink" Target="https://dou1ui.gosuslugi.ru/deyatelnost/innovatsionnaya-deyatelnost/" TargetMode="External"/><Relationship Id="rId148" Type="http://schemas.openxmlformats.org/officeDocument/2006/relationships/image" Target="media/image4.png"/><Relationship Id="rId151" Type="http://schemas.openxmlformats.org/officeDocument/2006/relationships/hyperlink" Target="https://uiedu.ru/2025/04/24/%d0%be%d0%bb%d0%b8%d0%bc%d0%bf%d0%b8%d0%b0%d0%b4%d0%b0-%d0%bf%d0%be-%d1%81%d0%be%d1%80%d0%b5%d0%b2%d0%bd%d0%be%d0%b2%d0%b0%d1%82%d0%b5%d0%bb%d1%8c%d0%bd%d0%be%d0%b9-%d0%b0%d0%bb%d0%b3%d0%be%d1%80/" TargetMode="External"/><Relationship Id="rId156" Type="http://schemas.openxmlformats.org/officeDocument/2006/relationships/hyperlink" Target="mailto:mdou17@mail.ru" TargetMode="External"/><Relationship Id="rId4" Type="http://schemas.openxmlformats.org/officeDocument/2006/relationships/settings" Target="settings.xml"/><Relationship Id="rId9" Type="http://schemas.openxmlformats.org/officeDocument/2006/relationships/hyperlink" Target="https://uiedu.ru/wp-content/uploads/Prikaz-214-ot-26.02.2025.pdf" TargetMode="External"/><Relationship Id="rId13" Type="http://schemas.openxmlformats.org/officeDocument/2006/relationships/hyperlink" Target="https://uiedu.ru/33835-2/" TargetMode="External"/><Relationship Id="rId18" Type="http://schemas.openxmlformats.org/officeDocument/2006/relationships/hyperlink" Target="https://uiedu.ru/wp-content/uploads/Prikaz-979-ot-05.12.2024.pdf" TargetMode="External"/><Relationship Id="rId39" Type="http://schemas.openxmlformats.org/officeDocument/2006/relationships/hyperlink" Target="https://coko38.ru/bank/documents/nok/medro/2_new.pdf" TargetMode="External"/><Relationship Id="rId109" Type="http://schemas.openxmlformats.org/officeDocument/2006/relationships/hyperlink" Target="https://cloud.mail.ru/public/j1mc/ZhYfP6ann" TargetMode="External"/><Relationship Id="rId34" Type="http://schemas.openxmlformats.org/officeDocument/2006/relationships/hyperlink" Target="https://uiedu.ru/wp-content/uploads/2025/04/%D0%B8%D1%81%D1%85-3543.pdf" TargetMode="External"/><Relationship Id="rId50" Type="http://schemas.openxmlformats.org/officeDocument/2006/relationships/hyperlink" Target="https://uiedu.ru/wp-content/uploads/2025/04/%D0%B8%D1%81%D1%85-1296.pdf" TargetMode="External"/><Relationship Id="rId55" Type="http://schemas.openxmlformats.org/officeDocument/2006/relationships/hyperlink" Target="https://drive.google.com/file/d/1Anw8tXEM8KfhR88rx3G_mzO5p5wjLc3V/view?usp=drive_link" TargetMode="External"/><Relationship Id="rId76" Type="http://schemas.openxmlformats.org/officeDocument/2006/relationships/hyperlink" Target="https://drive.google.com/file/d/1nHHI4mYVsnANCmIDGNHXUWDXYbXhqZtr/view?usp=drive_link" TargetMode="External"/><Relationship Id="rId97" Type="http://schemas.openxmlformats.org/officeDocument/2006/relationships/hyperlink" Target="mailto:mikhant52@mail.ru" TargetMode="External"/><Relationship Id="rId104" Type="http://schemas.openxmlformats.org/officeDocument/2006/relationships/hyperlink" Target="https://cloud.mail.ru/public/6RmT/1s831JiaQ" TargetMode="External"/><Relationship Id="rId120" Type="http://schemas.openxmlformats.org/officeDocument/2006/relationships/hyperlink" Target="https://program.vrchemlab.ru/" TargetMode="External"/><Relationship Id="rId125" Type="http://schemas.openxmlformats.org/officeDocument/2006/relationships/hyperlink" Target="https://uischool8.gosuslugi.ru/roditelyam-i-uchenikam/novosti/novosti_251.html" TargetMode="External"/><Relationship Id="rId141" Type="http://schemas.openxmlformats.org/officeDocument/2006/relationships/hyperlink" Target="https://ds-1-cheburashka-ustilimsk-r138.gosweb.gosuslugi.ru/svedeniya-ob-obrazovatelnoy-organizatsii/obrazovanie/" TargetMode="External"/><Relationship Id="rId146" Type="http://schemas.openxmlformats.org/officeDocument/2006/relationships/hyperlink" Target="https://sdo-practice.ru/journalpril/yureva-on-pedagogicheskie-usloviya-podgotovki-detej-sedmogo-goda-zhizni-k-obucheniyu-gramote.html" TargetMode="External"/><Relationship Id="rId7" Type="http://schemas.openxmlformats.org/officeDocument/2006/relationships/endnotes" Target="endnotes.xml"/><Relationship Id="rId71" Type="http://schemas.openxmlformats.org/officeDocument/2006/relationships/hyperlink" Target="https://uiedu.ru/wp-content/uploads/2025/06/%D0%B8%D1%81%D1%85-1953.pdf" TargetMode="External"/><Relationship Id="rId92" Type="http://schemas.openxmlformats.org/officeDocument/2006/relationships/hyperlink" Target="https://vk.com/wall-178933216_3788"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rive.google.com/file/d/1PGQOo4B_jx5aidn571scbro6vTwsjeV2/view?usp=drive_link" TargetMode="External"/><Relationship Id="rId24" Type="http://schemas.openxmlformats.org/officeDocument/2006/relationships/hyperlink" Target="https://drive.google.com/file/d/11zThYguy7iJlb5LKfJbHih0NJpli-lm7/view?usp=drive_link" TargetMode="External"/><Relationship Id="rId40" Type="http://schemas.openxmlformats.org/officeDocument/2006/relationships/hyperlink" Target="https://uiedu.ru/wp-content/uploads/0245_&#1057;&#1087;&#1088;&#1072;&#1074;&#1082;&#1072;-&#1087;&#1086;-&#1101;&#1092;&#1092;&#1077;&#1082;&#1090;&#1080;&#1074;&#1085;&#1086;&#1089;&#1090;&#1080;_&#1088;&#1077;&#1075;&#1080;&#1086;&#1085;_2024.docx" TargetMode="External"/><Relationship Id="rId45" Type="http://schemas.openxmlformats.org/officeDocument/2006/relationships/hyperlink" Target="https://uiedu.ru/wp-content/uploads/3490_4-&#1082;&#1074;&#1072;&#1088;&#1090;&#1072;&#1083;-2024.pdf" TargetMode="External"/><Relationship Id="rId66" Type="http://schemas.openxmlformats.org/officeDocument/2006/relationships/hyperlink" Target="https://drive.google.com/file/d/1g-AgfmMRQ-NqBVltC9qywDJod_TeBkkk/view?usp=sharing" TargetMode="External"/><Relationship Id="rId87" Type="http://schemas.openxmlformats.org/officeDocument/2006/relationships/hyperlink" Target="https://uiedu.ru/wp-content/uploads/2025/05/&#1080;&#1089;&#1093;-1647.pdf" TargetMode="External"/><Relationship Id="rId110" Type="http://schemas.openxmlformats.org/officeDocument/2006/relationships/hyperlink" Target="https://cloud.mail.ru/public/oysK/8HyBCU6oW" TargetMode="External"/><Relationship Id="rId115" Type="http://schemas.openxmlformats.org/officeDocument/2006/relationships/hyperlink" Target="https://cloud.mail.ru/public/uPs9/QkFw2ynka" TargetMode="External"/><Relationship Id="rId131" Type="http://schemas.openxmlformats.org/officeDocument/2006/relationships/hyperlink" Target="https://vk.com/wall-214366538_1087?ysclid=manmdhunu4440968465" TargetMode="External"/><Relationship Id="rId136" Type="http://schemas.openxmlformats.org/officeDocument/2006/relationships/hyperlink" Target="mailto:ui.school12@mail.ru" TargetMode="External"/><Relationship Id="rId157" Type="http://schemas.openxmlformats.org/officeDocument/2006/relationships/hyperlink" Target="mailto:mb.dou25@mail.ru" TargetMode="External"/><Relationship Id="rId61" Type="http://schemas.openxmlformats.org/officeDocument/2006/relationships/hyperlink" Target="https://uiedu.ru/wp-content/uploads/2025/04/1313_&#1040;&#1085;&#1072;&#1083;&#1080;&#1079;-&#1088;&#1077;&#1079;&#1091;&#1083;&#1100;&#1090;&#1072;&#1090;&#1086;&#1074;-&#1089;&#1072;&#1084;&#1086;&#1086;&#1073;&#1089;&#1083;&#1077;&#1076;&#1086;&#1074;&#1072;&#1085;&#1080;&#1103;-&#1079;&#1072;-2024-&#1075;&#1086;&#1076;.docx" TargetMode="External"/><Relationship Id="rId82" Type="http://schemas.openxmlformats.org/officeDocument/2006/relationships/hyperlink" Target="https://drive.google.com/file/d/1wdswmVZbnqr1-SGeRMyJeb3dyXbJgHXH/view" TargetMode="External"/><Relationship Id="rId152" Type="http://schemas.openxmlformats.org/officeDocument/2006/relationships/hyperlink" Target="https://vk.com/wall-217750069_939" TargetMode="External"/><Relationship Id="rId19" Type="http://schemas.openxmlformats.org/officeDocument/2006/relationships/hyperlink" Target="https://uiedu.ru/wp-content/uploads/2025/04/%D0%9D%D0%BE%D0%B2%D1%8B%D0%B9.pdf" TargetMode="External"/><Relationship Id="rId14" Type="http://schemas.openxmlformats.org/officeDocument/2006/relationships/hyperlink" Target="https://coko38.ru/bank/documents/anistat/adois/rso/amats/2.pdf" TargetMode="External"/><Relationship Id="rId30" Type="http://schemas.openxmlformats.org/officeDocument/2006/relationships/hyperlink" Target="https://drive.google.com/file/d/1UDJpqnzd_VGDNn2rom-e9Uj9uCQNN4Tc/view?usp=drive_link" TargetMode="External"/><Relationship Id="rId35" Type="http://schemas.openxmlformats.org/officeDocument/2006/relationships/hyperlink" Target="https://uiedu.ru/wp-content/uploads/2025/06/%D0%B8%D1%81%D1%85-1716.pdf" TargetMode="External"/><Relationship Id="rId56" Type="http://schemas.openxmlformats.org/officeDocument/2006/relationships/hyperlink" Target="https://uiedu.ru/wp-content/uploads/&#1055;&#1088;&#1080;&#1082;&#1072;&#1079;-184-&#1086;&#1090;-22.02.24.pdf" TargetMode="External"/><Relationship Id="rId77" Type="http://schemas.openxmlformats.org/officeDocument/2006/relationships/hyperlink" Target="https://drive.google.com/file/d/1mBfl8hH7YZXDBdwA-zMk1i2u8rW6rtlr/view?usp=sharing" TargetMode="External"/><Relationship Id="rId100" Type="http://schemas.openxmlformats.org/officeDocument/2006/relationships/hyperlink" Target="https://school2ui.gosuslugi.ru/roditelyam-i-uchenikam/novosti/novosti_330.html" TargetMode="External"/><Relationship Id="rId105" Type="http://schemas.openxmlformats.org/officeDocument/2006/relationships/hyperlink" Target="https://cloud.mail.ru/public/XRNm/FHqniqtJK" TargetMode="External"/><Relationship Id="rId126" Type="http://schemas.openxmlformats.org/officeDocument/2006/relationships/hyperlink" Target="https://web.vk.me/convo/2000000059?entrypoint=list_all&amp;modal=video860368971_456239017_f0543c99d5d8917783_0_2000000059_1554_mail2000000020-4833_1" TargetMode="External"/><Relationship Id="rId147" Type="http://schemas.openxmlformats.org/officeDocument/2006/relationships/image" Target="media/image3.png"/><Relationship Id="rId8" Type="http://schemas.openxmlformats.org/officeDocument/2006/relationships/footer" Target="footer1.xml"/><Relationship Id="rId51" Type="http://schemas.openxmlformats.org/officeDocument/2006/relationships/hyperlink" Target="https://drive.google.com/file/d/1sBR44ivdoqBE9riaqgF-dlmI1xc2q5cn/view?usp=sharing" TargetMode="External"/><Relationship Id="rId72" Type="http://schemas.openxmlformats.org/officeDocument/2006/relationships/hyperlink" Target="https://drive.google.com/file/d/1LMjrbDjsrV0S3Ed7jXGoFs5W2j0wcz47/view?usp=drive_link" TargetMode="External"/><Relationship Id="rId93" Type="http://schemas.openxmlformats.org/officeDocument/2006/relationships/hyperlink" Target="https://vk.com/wall-178933216_3811" TargetMode="External"/><Relationship Id="rId98" Type="http://schemas.openxmlformats.org/officeDocument/2006/relationships/hyperlink" Target="mailto:xelga_61@mail.ru" TargetMode="External"/><Relationship Id="rId121" Type="http://schemas.openxmlformats.org/officeDocument/2006/relationships/hyperlink" Target="https://m.vk.com/wall-211543913_6696?from=group" TargetMode="External"/><Relationship Id="rId142" Type="http://schemas.openxmlformats.org/officeDocument/2006/relationships/hyperlink" Target="https://dou1ui.gosuslugi.ru/netcat_files/60/135/1.4.2._Proektnaya_deyatel_nost_.pdf"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uiedu.ru/wp-content/uploads/Prikaz-187-ot-20.02.2025.pdf" TargetMode="External"/><Relationship Id="rId46" Type="http://schemas.openxmlformats.org/officeDocument/2006/relationships/hyperlink" Target="https://uiedu.ru/wp-content/uploads/2025/03/0884_1-&#1082;&#1074;&#1072;&#1088;&#1090;&#1072;&#1083;-2025.docx" TargetMode="External"/><Relationship Id="rId67" Type="http://schemas.openxmlformats.org/officeDocument/2006/relationships/hyperlink" Target="https://drive.google.com/file/d/1sBR44ivdoqBE9riaqgF-dlmI1xc2q5cn/view?usp=sharing" TargetMode="External"/><Relationship Id="rId116" Type="http://schemas.openxmlformats.org/officeDocument/2006/relationships/hyperlink" Target="https://cloud.mail.ru/public/f4NB/NtKfQ9w28" TargetMode="External"/><Relationship Id="rId137" Type="http://schemas.openxmlformats.org/officeDocument/2006/relationships/hyperlink" Target="https://sh14-ustilimsk-r138.gosweb.gosuslugi.ru/roditelyam-i-uchenikam/novosti/novosti_312.html" TargetMode="External"/><Relationship Id="rId158" Type="http://schemas.openxmlformats.org/officeDocument/2006/relationships/hyperlink" Target="https://ds-ajbolit-ustilimsk-r138.gosweb.gosuslugi.ru/deyatelnost/innovatsii-dou/stazhirovochnaya-ploschadka/" TargetMode="External"/><Relationship Id="rId20" Type="http://schemas.openxmlformats.org/officeDocument/2006/relationships/hyperlink" Target="https://uiedu.ru/wp-content/uploads/2025/06/Prikaz-627.pdf" TargetMode="External"/><Relationship Id="rId41" Type="http://schemas.openxmlformats.org/officeDocument/2006/relationships/hyperlink" Target="https://uiedu.ru/wp-content/uploads/0245_&#1057;&#1087;&#1088;&#1072;&#1074;&#1082;&#1072;-&#1087;&#1086;-&#1101;&#1092;&#1092;&#1077;&#1082;&#1090;&#1080;&#1074;&#1085;&#1086;&#1089;&#1090;&#1080;_&#1088;&#1077;&#1075;&#1080;&#1086;&#1085;_2024.docx" TargetMode="External"/><Relationship Id="rId62" Type="http://schemas.openxmlformats.org/officeDocument/2006/relationships/hyperlink" Target="https://uiedu.ru/wp-content/uploads/2025/05/&#1080;&#1089;&#1093;-1338.pdf" TargetMode="External"/><Relationship Id="rId83" Type="http://schemas.openxmlformats.org/officeDocument/2006/relationships/hyperlink" Target="https://&#1091;&#1080;&#1094;&#1088;&#1086;.&#1088;&#1092;/?page_id=1353" TargetMode="External"/><Relationship Id="rId88" Type="http://schemas.openxmlformats.org/officeDocument/2006/relationships/hyperlink" Target="https://uiedu.ru/wp-content/uploads/2025/07/&#1080;&#1089;&#1093;-1967.pdf" TargetMode="External"/><Relationship Id="rId111" Type="http://schemas.openxmlformats.org/officeDocument/2006/relationships/hyperlink" Target="https://cloud.mail.ru/public/4cw5/RuJEq3ZHb" TargetMode="External"/><Relationship Id="rId132" Type="http://schemas.openxmlformats.org/officeDocument/2006/relationships/hyperlink" Target="https://uiedu.ru/2024/04/05/&#1087;&#1086;-&#1089;&#1090;&#1088;&#1072;&#1085;&#1080;&#1094;&#1072;&#1084;-&#1083;&#1102;&#1073;&#1080;&#1084;&#1099;&#1093;-&#1082;&#1085;&#1080;&#1075;/?ysclid=maozclqv5u46535359" TargetMode="External"/><Relationship Id="rId153" Type="http://schemas.openxmlformats.org/officeDocument/2006/relationships/hyperlink" Target="https://vk.com/wall-217750069_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E1905-6974-4F88-A525-61A4817D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62257</Words>
  <Characters>354870</Characters>
  <Application>Microsoft Office Word</Application>
  <DocSecurity>0</DocSecurity>
  <Lines>2957</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2025-07-02T02:13:00Z</cp:lastPrinted>
  <dcterms:created xsi:type="dcterms:W3CDTF">2025-07-02T02:13:00Z</dcterms:created>
  <dcterms:modified xsi:type="dcterms:W3CDTF">2025-07-02T02:13:00Z</dcterms:modified>
</cp:coreProperties>
</file>