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AC" w:rsidRPr="004474AC" w:rsidRDefault="004474AC" w:rsidP="004474AC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  <w:r w:rsidRPr="004474AC">
        <w:rPr>
          <w:rFonts w:ascii="Times New Roman" w:hAnsi="Times New Roman" w:cs="Times New Roman"/>
          <w:sz w:val="18"/>
          <w:szCs w:val="28"/>
        </w:rPr>
        <w:t xml:space="preserve">Распоряжению Председателя Правительства Иркутской области </w:t>
      </w:r>
    </w:p>
    <w:p w:rsidR="004474AC" w:rsidRPr="004474AC" w:rsidRDefault="004474AC" w:rsidP="004474AC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4474AC">
        <w:rPr>
          <w:rFonts w:ascii="Times New Roman" w:hAnsi="Times New Roman" w:cs="Times New Roman"/>
          <w:sz w:val="18"/>
          <w:szCs w:val="28"/>
        </w:rPr>
        <w:t xml:space="preserve">от 8 апреля 2022 года № 32-рзп </w:t>
      </w:r>
    </w:p>
    <w:p w:rsidR="004474AC" w:rsidRPr="004474AC" w:rsidRDefault="004474AC" w:rsidP="004474AC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4474AC">
        <w:rPr>
          <w:rFonts w:ascii="Times New Roman" w:hAnsi="Times New Roman" w:cs="Times New Roman"/>
          <w:sz w:val="18"/>
          <w:szCs w:val="28"/>
        </w:rPr>
        <w:t xml:space="preserve">«Об утверждение Дорожной карты по вопросам развития в </w:t>
      </w:r>
    </w:p>
    <w:p w:rsidR="004474AC" w:rsidRPr="004474AC" w:rsidRDefault="004474AC" w:rsidP="004474AC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4474AC">
        <w:rPr>
          <w:rFonts w:ascii="Times New Roman" w:hAnsi="Times New Roman" w:cs="Times New Roman"/>
          <w:sz w:val="18"/>
          <w:szCs w:val="28"/>
        </w:rPr>
        <w:t xml:space="preserve">Иркутской области системы профилактики детского </w:t>
      </w:r>
    </w:p>
    <w:p w:rsidR="004474AC" w:rsidRPr="004474AC" w:rsidRDefault="004474AC" w:rsidP="004474A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474AC">
        <w:rPr>
          <w:rFonts w:ascii="Times New Roman" w:hAnsi="Times New Roman" w:cs="Times New Roman"/>
          <w:sz w:val="18"/>
          <w:szCs w:val="28"/>
        </w:rPr>
        <w:t>дорожно-транспортного травматизма на 2022-2024 годы»</w:t>
      </w:r>
    </w:p>
    <w:p w:rsidR="004474AC" w:rsidRPr="004474AC" w:rsidRDefault="004474AC" w:rsidP="004474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4474AC" w:rsidRPr="004474AC" w:rsidRDefault="004474AC" w:rsidP="004474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474AC">
        <w:rPr>
          <w:rFonts w:ascii="Times New Roman" w:hAnsi="Times New Roman" w:cs="Times New Roman"/>
          <w:b/>
          <w:sz w:val="20"/>
        </w:rPr>
        <w:t xml:space="preserve">Информация об исполнении Дорожной карты по вопросам развития </w:t>
      </w:r>
    </w:p>
    <w:p w:rsidR="004474AC" w:rsidRPr="004474AC" w:rsidRDefault="004474AC" w:rsidP="004474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474AC">
        <w:rPr>
          <w:rFonts w:ascii="Times New Roman" w:hAnsi="Times New Roman" w:cs="Times New Roman"/>
          <w:b/>
          <w:sz w:val="20"/>
        </w:rPr>
        <w:t xml:space="preserve">в городе Усть-Илимске Иркутской области системы профилактики детского дороржно-транспортного травматизма Управлением образования Администрации города Усть-Илимска за 1 полугодие 2022 года </w:t>
      </w:r>
    </w:p>
    <w:tbl>
      <w:tblPr>
        <w:tblStyle w:val="a3"/>
        <w:tblpPr w:leftFromText="180" w:rightFromText="180" w:vertAnchor="page" w:horzAnchor="margin" w:tblpXSpec="center" w:tblpY="2296"/>
        <w:tblW w:w="5000" w:type="pct"/>
        <w:tblLook w:val="04A0" w:firstRow="1" w:lastRow="0" w:firstColumn="1" w:lastColumn="0" w:noHBand="0" w:noVBand="1"/>
      </w:tblPr>
      <w:tblGrid>
        <w:gridCol w:w="388"/>
        <w:gridCol w:w="1570"/>
        <w:gridCol w:w="1945"/>
        <w:gridCol w:w="6009"/>
      </w:tblGrid>
      <w:tr w:rsidR="005B0AA1" w:rsidRPr="00550151" w:rsidTr="004474AC">
        <w:trPr>
          <w:trHeight w:val="26"/>
          <w:tblHeader/>
        </w:trPr>
        <w:tc>
          <w:tcPr>
            <w:tcW w:w="183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785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Задачи</w:t>
            </w: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Мероприятия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Мероприятия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МО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  <w:vMerge w:val="restar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785" w:type="pct"/>
            <w:vMerge w:val="restar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работы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привитию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детям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навыков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участия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вовлечение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деятельность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отрядов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юных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инспекторов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Развитие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деятельности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центров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профилактике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детского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транспортного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травматизма,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выездных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муниципальные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образования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Иркутской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области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1.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Согласование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совместных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действий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ведомством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ГИБДД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профилактике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детского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травматизма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выездных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мероприятий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5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Развитие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деятельности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отрядов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юных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инспекторов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</w:p>
        </w:tc>
        <w:tc>
          <w:tcPr>
            <w:tcW w:w="3042" w:type="pct"/>
          </w:tcPr>
          <w:p w:rsidR="005B0AA1" w:rsidRPr="005B0AA1" w:rsidRDefault="005B0AA1" w:rsidP="005B0AA1">
            <w:pPr>
              <w:pStyle w:val="a5"/>
              <w:spacing w:before="0" w:beforeAutospacing="0" w:after="0" w:afterAutospacing="0"/>
              <w:rPr>
                <w:rFonts w:eastAsiaTheme="minorHAnsi"/>
                <w:sz w:val="18"/>
                <w:szCs w:val="22"/>
                <w:lang w:eastAsia="en-US"/>
              </w:rPr>
            </w:pP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соответствии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приказом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Управления</w:t>
            </w:r>
            <w:proofErr w:type="gramEnd"/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образования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31.04.2022г.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292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14.04.2022г.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состоялся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муниципальный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этап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Всероссийского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конкурса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юных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инспекторов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движения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«Безопасное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колесо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2022».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муниципальном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этапе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участвовало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64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учащихся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из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5,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8,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9,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12,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13,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14,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17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(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4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участника).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11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учащихся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ДО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ЦДТ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оказали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помощь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проведении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конкурсных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испытаний.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Подведены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итоги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конкурса: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место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заняла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команда</w:t>
            </w:r>
            <w:proofErr w:type="gramEnd"/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МБОУ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«СОШ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17»,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II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СОШ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9,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III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«СОШ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13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им.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М.К.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Янгеля»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(приказ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итогах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16.05.2022г.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438).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соответствии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приказом</w:t>
            </w:r>
            <w:proofErr w:type="gramEnd"/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Управления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образования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20.04.2022г.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359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МБОУ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«СОШ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17»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составе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4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учащихся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представляла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Усть-Илимск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на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XI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региональном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этапе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Всероссийского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конкурса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юных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инспекторов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движения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«Безопасное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колесо”в</w:t>
            </w:r>
            <w:proofErr w:type="spellEnd"/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Ангарске,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где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заняла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9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место.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  <w:vMerge w:val="restar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785" w:type="pct"/>
            <w:vMerge w:val="restar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Созданий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условий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для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вовлечения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молодежи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деятельность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профилактике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детского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дорожно-транспортного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травматизма,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включая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развитие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детско-юношеских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автошкол,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отрядов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юных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инспекторов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прочих</w:t>
            </w: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—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мероприятий,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связанных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созданием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базе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организаций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детско-юношеских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автошкол,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также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авто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-,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50151">
              <w:rPr>
                <w:rFonts w:ascii="Times New Roman" w:hAnsi="Times New Roman" w:cs="Times New Roman"/>
                <w:sz w:val="18"/>
              </w:rPr>
              <w:t>мото</w:t>
            </w:r>
            <w:proofErr w:type="spellEnd"/>
            <w:r w:rsidRPr="00550151">
              <w:rPr>
                <w:rFonts w:ascii="Times New Roman" w:hAnsi="Times New Roman" w:cs="Times New Roman"/>
                <w:sz w:val="18"/>
              </w:rPr>
              <w:t>-,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вело-,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картинг-клубов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секций,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условий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для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работы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отрядами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юных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инспекторов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Создание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уголков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ЮИД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базе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учреждений,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обновление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информационного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содержания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5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Проведение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массовых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направленных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вовлечение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молодёжи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изучение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основ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поведения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дорогах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очном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заочном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формате</w:t>
            </w:r>
          </w:p>
        </w:tc>
        <w:tc>
          <w:tcPr>
            <w:tcW w:w="3042" w:type="pct"/>
          </w:tcPr>
          <w:p w:rsidR="005B0AA1" w:rsidRPr="005B0AA1" w:rsidRDefault="005B0AA1" w:rsidP="005B0AA1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соответствии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приказом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Управления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образования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19.01.2022г.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050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26.01.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по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27.01.2022г.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для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учащихся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4-5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классов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была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проведена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дистанционная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муниципальная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игра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</w:t>
            </w:r>
            <w:proofErr w:type="gramEnd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Дорога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безопасности”.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игре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приняли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участие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282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учащихся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из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общеобразовательных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учреждения.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Победителями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объявлены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МБОУ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“СОШ№1”,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МБОУ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“СОШ№2”,1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“СОШ№5”6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“СОШ№7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имени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Пичуева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Л.П.”,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12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МБОУ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“СОШ№8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имени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Бусыгина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М.И.”,10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СОШ№9,1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“СОШ№11”,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МАОУ”СОШ№12”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им.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Семенова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В.Н.,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3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команды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“СОШ№13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им.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М.К.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Янгеля”,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“СОШ№14”,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МБОУ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“СОШ№15”,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МБОУ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“СОШ№17”,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“Городская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гимназия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№1”,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команды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“Экспериментальный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лицей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“Научно-образовательный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комплекс”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(приказ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итогах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07.02.2022г.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126).</w:t>
            </w:r>
          </w:p>
          <w:p w:rsidR="005B0AA1" w:rsidRPr="005B0AA1" w:rsidRDefault="005B0AA1" w:rsidP="005B0AA1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соответствии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приказом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Управления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образования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07.02.2022г.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127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09.02.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по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14.02.2022г.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для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учащихся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3-х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классов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состоялся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городской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дистанционный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конкурс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“Азбука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дорожной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безопасности”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привлечением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родителей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(законных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представителей).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Количество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участников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-120.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Диплом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степени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Романов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Сергей,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объединение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«Декоративное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творчество,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II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степени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Колесников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Степан,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учащийся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3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Б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класса,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7,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III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степени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Пискунов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Константин,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учащийся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3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Б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класса,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8,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IV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степени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Коннова</w:t>
            </w:r>
            <w:proofErr w:type="spellEnd"/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Алиса,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учащаяся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3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Б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класса,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гимназия,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V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степени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Кушнарев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Яромир</w:t>
            </w:r>
            <w:proofErr w:type="spellEnd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учащийся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3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А</w:t>
            </w:r>
            <w:proofErr w:type="gramEnd"/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класса,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гимназия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(приказ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итогах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18.02.2022г.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№161).</w:t>
            </w:r>
          </w:p>
          <w:p w:rsidR="005B0AA1" w:rsidRPr="005B0AA1" w:rsidRDefault="005B0AA1" w:rsidP="005B0AA1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5B0AA1">
              <w:rPr>
                <w:rFonts w:eastAsiaTheme="minorHAnsi"/>
                <w:sz w:val="18"/>
                <w:szCs w:val="22"/>
                <w:lang w:eastAsia="en-US"/>
              </w:rPr>
              <w:lastRenderedPageBreak/>
              <w:t>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соответствии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приказом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Управления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образования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10.03.2022г.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236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16.03.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по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17.03.2022г.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для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учащихся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10-11-х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классов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была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проведена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муниципальная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дистанционная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игра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“Мы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за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безопасность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на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дорогах”.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игре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участвовало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107</w:t>
            </w:r>
            <w:proofErr w:type="gramEnd"/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учащихся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(ЦДТ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27,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7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19,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8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9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28,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12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13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НОК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28).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Победителями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стали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учащихся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(приказ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итогах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30.03.2022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289).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</w:p>
          <w:p w:rsidR="005B0AA1" w:rsidRPr="005B0AA1" w:rsidRDefault="005B0AA1" w:rsidP="005B0AA1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соответствии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приказом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Управления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образования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07.04.2022г.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325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13-14.04.2022г.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проходила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муниципальная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игра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«Простые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правила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моей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безопасности»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для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96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учащихся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(МОУ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2»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5»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9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12,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12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42,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13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гимназия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НОК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18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)</w:t>
            </w:r>
            <w:proofErr w:type="gramEnd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Итоги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игры: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диплом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степени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заняла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“СОШ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5”,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“СОШ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12”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им.Семенова</w:t>
            </w:r>
            <w:proofErr w:type="spellEnd"/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В.Н.,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"СОШ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13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им.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М.К.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Янгеля";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диплом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II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степени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–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“Городская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гимназия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1”,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МБОУ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«СОШ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2»;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диплом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III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степени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команды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«СОШ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12»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им.Семенова</w:t>
            </w:r>
            <w:proofErr w:type="spellEnd"/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В.Н.,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МАОУ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СОШ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9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(приказ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итогах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21.04.2022г.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360).</w:t>
            </w:r>
          </w:p>
          <w:p w:rsidR="005B0AA1" w:rsidRPr="005B0AA1" w:rsidRDefault="005B0AA1" w:rsidP="005B0AA1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18"/>
                <w:szCs w:val="22"/>
                <w:lang w:eastAsia="en-US"/>
              </w:rPr>
            </w:pP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соответствии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приказом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Управления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образования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07.04.2022г.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325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21-22.04.2022г.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проходила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муниципальная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игра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«Изучаем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ПДД»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для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учащихся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2-х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классов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общеобразовательных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учреждений.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игре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приняли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участие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90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учащихся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(МОУ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8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-12,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9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12,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12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13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14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proofErr w:type="gramEnd"/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15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17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гимназия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6,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НОК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18).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Итоги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игры: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диплом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степени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8,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9,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12,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гимназия;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диплом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II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степени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команда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МОУ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9,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15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(приказ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об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итогах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27.04.2022г.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5B0AA1">
              <w:rPr>
                <w:rFonts w:eastAsiaTheme="minorHAnsi"/>
                <w:sz w:val="18"/>
                <w:szCs w:val="22"/>
                <w:lang w:eastAsia="en-US"/>
              </w:rPr>
              <w:t>383).</w:t>
            </w:r>
          </w:p>
          <w:p w:rsidR="005B0AA1" w:rsidRPr="00550151" w:rsidRDefault="005B0AA1" w:rsidP="005B0AA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5B0AA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соответствии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приказом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Управления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образования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от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04.05.2022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г.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5B0AA1">
              <w:rPr>
                <w:rFonts w:ascii="Times New Roman" w:hAnsi="Times New Roman" w:cs="Times New Roman"/>
                <w:sz w:val="18"/>
              </w:rPr>
              <w:t>№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397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проведена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акция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«Азбука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ПДД».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акции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участвовали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36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учащихся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МОУ,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из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них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№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6,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№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12,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№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12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6,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№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15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6,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гимназия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(приказ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об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итогах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от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18.05.2022г.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№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B0AA1">
              <w:rPr>
                <w:rFonts w:ascii="Times New Roman" w:hAnsi="Times New Roman" w:cs="Times New Roman"/>
                <w:sz w:val="18"/>
              </w:rPr>
              <w:t>445).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  <w:vMerge w:val="restar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3.</w:t>
            </w:r>
          </w:p>
        </w:tc>
        <w:tc>
          <w:tcPr>
            <w:tcW w:w="785" w:type="pct"/>
            <w:vMerge w:val="restar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системной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работы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родителями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обучению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основам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правил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привитию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навыков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поведения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дорогах,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обеспечению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перевозке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транспортных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средствах</w:t>
            </w: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—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родительских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собраний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разъяснением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вопросов: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соблюдения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Правил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Российской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Федерации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перевозке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(скоростной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режим,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правила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обгона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проезда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перекрестков),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необходимости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использования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удерживающих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устройств,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ремней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безопасности,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использования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световозвращающих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элементов,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планирования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пешеходных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маршрутов,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правил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передвижения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вело-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мототранспорте,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—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средствах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индивидуальной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мобильности.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1.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Согласно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учебному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плану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проводятся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комплекс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виде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конкурсов,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уроков,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мастер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класса,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изучение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агитационного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материала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5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Создание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функционирование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родительских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объединений,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числе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родительских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патрулей.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Обеспечение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участия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объединений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родительской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общественности: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мероприятиях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профилактике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детского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дорожно-</w:t>
            </w:r>
            <w:r w:rsidRPr="00550151">
              <w:rPr>
                <w:rFonts w:ascii="Times New Roman" w:hAnsi="Times New Roman" w:cs="Times New Roman"/>
                <w:sz w:val="18"/>
              </w:rPr>
              <w:lastRenderedPageBreak/>
              <w:t>транспортного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травматизма,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числе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мероприятиях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контролю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за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соблюдением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детьми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правил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пути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следования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общеобразовательную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организацию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обратно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домой,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использованием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световозвращающих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элементов,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оказания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содействия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проведении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пешеходных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экскурсий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улично-дорожной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сети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вблизи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организаций,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целью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изучения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маршрутов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«дом-школа-дом»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для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обучающихся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1-4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классов.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родительских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собраниях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проводятся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комплекс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виде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конкурсов,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уроков,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мастер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класса,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изучение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агитационного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материала.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Посредством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личных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сообщений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передаётся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теме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материал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родительских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чатах.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Отработана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система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оповещения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родитель-учитель-школа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контролю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соблюдением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детьми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правил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пути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следования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общеобразовательную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организацию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обратно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домой.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Ну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ровне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МО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550151">
              <w:rPr>
                <w:rFonts w:ascii="Times New Roman" w:hAnsi="Times New Roman" w:cs="Times New Roman"/>
                <w:sz w:val="18"/>
              </w:rPr>
              <w:t>рассматривается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возможность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приобретения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световозвращающих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элементов.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  <w:vMerge w:val="restar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4.</w:t>
            </w:r>
          </w:p>
        </w:tc>
        <w:tc>
          <w:tcPr>
            <w:tcW w:w="785" w:type="pct"/>
            <w:vMerge w:val="restar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Приобретение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технических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обучения,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наглядных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учебно-методических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материалов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для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организаций,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осуществляющих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обучение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работу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профилактике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детского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дорожно-транспортного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травматизма</w:t>
            </w: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учебно-методического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материально-технического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обеспечения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процесса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обучения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основам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поведения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дорогах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август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5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Актуализация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информации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Паспортах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организаций,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схемах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маршрутов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«дом-школа-дом»,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уголках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август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5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Создание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обновление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транспортных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площадок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автогородков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для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практического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обучения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основам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‘безопасного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поведения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дорогах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муниципальном,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районном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региональном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уровнях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август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5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Обновление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организациях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оборудования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кабинетов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(в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числе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базе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кабинетов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«Основы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жизнедеятельности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»)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август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785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Обеспечение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проведения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региональных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lastRenderedPageBreak/>
              <w:t>профильных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смен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организациях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отдыха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оздоровления</w:t>
            </w: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lastRenderedPageBreak/>
              <w:t>Организация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—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профильных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смен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для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lastRenderedPageBreak/>
              <w:t>дорожного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базе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организаций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отдыха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‘оздоровления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Иркутской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области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—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менее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смены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участием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менее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100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детей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lastRenderedPageBreak/>
              <w:t>Согласованны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профилактические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уроки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детьми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летних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лагерей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сотрудниками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ГИБДД.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6.</w:t>
            </w:r>
          </w:p>
        </w:tc>
        <w:tc>
          <w:tcPr>
            <w:tcW w:w="785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Проведение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Всероссийской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недели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проведение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комплекса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межведомственных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мероприятий,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направленных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совершенствование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работы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профилактике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детского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дорожно-транспортного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травматизма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обучающимися,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педагогами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родителями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(законными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представителями)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обучающихся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сентябрь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  <w:vMerge w:val="restar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785" w:type="pct"/>
            <w:vMerge w:val="restar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Участие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всероссийских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мероприятиях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участия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педагогических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работников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Всероссийском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конкурсе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«Лучший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обучению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основам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поведения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дорогах»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ноябрь-декабрь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5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участия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обучающихся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Всероссийской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интернет-олимпиаде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для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обучающихся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1-9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классов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организаций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знание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основ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поведения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на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дорогах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ноябрь</w:t>
            </w:r>
          </w:p>
        </w:tc>
      </w:tr>
      <w:tr w:rsidR="005B0AA1" w:rsidRPr="00550151" w:rsidTr="004474AC">
        <w:trPr>
          <w:trHeight w:val="26"/>
        </w:trPr>
        <w:tc>
          <w:tcPr>
            <w:tcW w:w="183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5" w:type="pct"/>
            <w:vMerge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участия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педагогических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работников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Всероссийском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педагогическом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—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фестивале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межпредметных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проектов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по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безопасности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дорожного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50151">
              <w:rPr>
                <w:rFonts w:ascii="Times New Roman" w:hAnsi="Times New Roman" w:cs="Times New Roman"/>
                <w:sz w:val="18"/>
              </w:rPr>
              <w:t>движения</w:t>
            </w:r>
          </w:p>
        </w:tc>
        <w:tc>
          <w:tcPr>
            <w:tcW w:w="3042" w:type="pct"/>
          </w:tcPr>
          <w:p w:rsidR="005B0AA1" w:rsidRPr="00550151" w:rsidRDefault="005B0AA1" w:rsidP="00550151">
            <w:pPr>
              <w:pStyle w:val="a4"/>
              <w:contextualSpacing/>
              <w:rPr>
                <w:rFonts w:ascii="Times New Roman" w:hAnsi="Times New Roman" w:cs="Times New Roman"/>
                <w:sz w:val="18"/>
              </w:rPr>
            </w:pPr>
            <w:r w:rsidRPr="00550151">
              <w:rPr>
                <w:rFonts w:ascii="Times New Roman" w:hAnsi="Times New Roman" w:cs="Times New Roman"/>
                <w:sz w:val="18"/>
              </w:rPr>
              <w:t>ноябрь</w:t>
            </w:r>
          </w:p>
        </w:tc>
      </w:tr>
    </w:tbl>
    <w:p w:rsidR="00550151" w:rsidRDefault="00550151"/>
    <w:p w:rsidR="00550151" w:rsidRDefault="00550151"/>
    <w:sectPr w:rsidR="00550151" w:rsidSect="004474AC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D194A"/>
    <w:multiLevelType w:val="hybridMultilevel"/>
    <w:tmpl w:val="C930C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51"/>
    <w:rsid w:val="00285D84"/>
    <w:rsid w:val="00401E11"/>
    <w:rsid w:val="004474AC"/>
    <w:rsid w:val="00550151"/>
    <w:rsid w:val="005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362F"/>
  <w15:chartTrackingRefBased/>
  <w15:docId w15:val="{26FCEA43-EDFC-4DEC-B6A1-E745882F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015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B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3</cp:revision>
  <dcterms:created xsi:type="dcterms:W3CDTF">2022-06-15T02:19:00Z</dcterms:created>
  <dcterms:modified xsi:type="dcterms:W3CDTF">2022-06-15T02:44:00Z</dcterms:modified>
</cp:coreProperties>
</file>