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BEB" w:rsidRPr="00AD3BEB" w:rsidRDefault="00AD3BEB" w:rsidP="00AD3BEB">
      <w:pPr>
        <w:pStyle w:val="alignboth"/>
        <w:spacing w:before="0" w:beforeAutospacing="0" w:after="0" w:afterAutospacing="0"/>
        <w:jc w:val="both"/>
      </w:pPr>
      <w:r w:rsidRPr="00AD3BEB">
        <w:t>------------------------------------------------------------------</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ФЕДЕРАЛЬНАЯ СЛУЖБА ПО НАДЗОРУ В СФЕРЕ ОБРАЗОВАНИЯ И НАУКИ</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N 660</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МИНИСТЕРСТВО ПРОСВЕЩЕНИЯ РОССИЙСКОЙ ФЕДЕРАЦИИ</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N 306</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МИНИСТЕРСТВО НАУКИ И ВЫСШЕГО ОБРАЗОВАНИЯ</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РОССИЙСКОЙ ФЕДЕРАЦИИ</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N 448</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ПРИКАЗ</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от 24 апреля 2023 года</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ОБ ОСУЩЕСТВЛЕНИИ ФЕДЕРАЛЬНОЙ СЛУЖБОЙ ПО НАДЗОРУ</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В СФЕРЕ ОБРАЗОВАНИЯ И НАУКИ, МИНИСТЕРСТВОМ ПРОСВЕЩЕНИЯ</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РОССИЙСКОЙ ФЕДЕРАЦИИ И МИНИСТЕРСТВОМ НАУКИ И ВЫСШЕГО</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ОБРАЗОВАНИЯ РОССИЙСКОЙ ФЕДЕРАЦИИ АККРЕДИТАЦИОННОГО</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МОНИТОРИНГА СИСТЕМЫ ОБРАЗОВАНИЯ</w:t>
      </w:r>
    </w:p>
    <w:p w:rsidR="00AD3BEB" w:rsidRPr="00AD3BEB" w:rsidRDefault="00AD3BEB" w:rsidP="00AD3BEB">
      <w:pPr>
        <w:pStyle w:val="a3"/>
        <w:spacing w:before="0" w:beforeAutospacing="0" w:after="0" w:afterAutospacing="0"/>
        <w:jc w:val="both"/>
      </w:pPr>
      <w:r w:rsidRPr="00AD3BEB">
        <w:t xml:space="preserve">В соответствии с </w:t>
      </w:r>
      <w:hyperlink r:id="rId4" w:anchor="dst32" w:history="1">
        <w:r w:rsidRPr="00AD3BEB">
          <w:rPr>
            <w:rStyle w:val="a4"/>
          </w:rPr>
          <w:t>пунктами 4</w:t>
        </w:r>
      </w:hyperlink>
      <w:r w:rsidRPr="00AD3BEB">
        <w:t xml:space="preserve">, </w:t>
      </w:r>
      <w:hyperlink r:id="rId5" w:anchor="dst39" w:history="1">
        <w:r w:rsidRPr="00AD3BEB">
          <w:rPr>
            <w:rStyle w:val="a4"/>
          </w:rPr>
          <w:t>7</w:t>
        </w:r>
      </w:hyperlink>
      <w:r w:rsidRPr="00AD3BEB">
        <w:t xml:space="preserve">, </w:t>
      </w:r>
      <w:hyperlink r:id="rId6" w:anchor="dst41" w:history="1">
        <w:r w:rsidRPr="00AD3BEB">
          <w:rPr>
            <w:rStyle w:val="a4"/>
          </w:rPr>
          <w:t>8.1</w:t>
        </w:r>
      </w:hyperlink>
      <w:r w:rsidRPr="00AD3BEB">
        <w:t xml:space="preserve"> Правил осуществления мониторинга системы образования, утвержденных постановлением Правительства Российской Федерации от 5 августа 2013 г. N 662, </w:t>
      </w:r>
      <w:hyperlink r:id="rId7" w:anchor="dst100057" w:history="1">
        <w:r w:rsidRPr="00AD3BEB">
          <w:rPr>
            <w:rStyle w:val="a4"/>
          </w:rPr>
          <w:t>подпунктом 5.21 пункта 5</w:t>
        </w:r>
      </w:hyperlink>
      <w:r w:rsidRPr="00AD3BEB">
        <w:t xml:space="preserve">, </w:t>
      </w:r>
      <w:hyperlink r:id="rId8" w:anchor="dst100089" w:history="1">
        <w:r w:rsidRPr="00AD3BEB">
          <w:rPr>
            <w:rStyle w:val="a4"/>
          </w:rPr>
          <w:t>подпунктом 6.7 пункта 6</w:t>
        </w:r>
      </w:hyperlink>
      <w:r w:rsidRPr="00AD3BEB">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w:t>
      </w:r>
      <w:hyperlink r:id="rId9" w:anchor="dst100085" w:history="1">
        <w:r w:rsidRPr="00AD3BEB">
          <w:rPr>
            <w:rStyle w:val="a4"/>
          </w:rPr>
          <w:t>подпунктом 4.3.10 пункта 4</w:t>
        </w:r>
      </w:hyperlink>
      <w:r w:rsidRPr="00AD3BEB">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10" w:anchor="dst100097" w:history="1">
        <w:r w:rsidRPr="00AD3BEB">
          <w:rPr>
            <w:rStyle w:val="a4"/>
          </w:rPr>
          <w:t>подпунктом 4.3.2 пункта 4</w:t>
        </w:r>
      </w:hyperlink>
      <w:r w:rsidRPr="00AD3BEB">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приказываем:</w:t>
      </w:r>
    </w:p>
    <w:p w:rsidR="00AD3BEB" w:rsidRPr="00AD3BEB" w:rsidRDefault="00AD3BEB" w:rsidP="00AD3BEB">
      <w:pPr>
        <w:pStyle w:val="a3"/>
        <w:spacing w:before="0" w:beforeAutospacing="0" w:after="0" w:afterAutospacing="0"/>
        <w:jc w:val="both"/>
      </w:pPr>
      <w:r w:rsidRPr="00AD3BEB">
        <w:t>1. Установить, что аккредитационный мониторинг системы образования осуществляется Федеральной службой по надзору в сфере образ</w:t>
      </w:r>
      <w:bookmarkStart w:id="0" w:name="_GoBack"/>
      <w:bookmarkEnd w:id="0"/>
      <w:r w:rsidRPr="00AD3BEB">
        <w:t>ования и науки, Министерством просвещения Российской Федерации и Министерством науки и высшего образования Российской Федерации в соответствии с:</w:t>
      </w:r>
    </w:p>
    <w:p w:rsidR="00AD3BEB" w:rsidRPr="00AD3BEB" w:rsidRDefault="00AD3BEB" w:rsidP="00AD3BEB">
      <w:pPr>
        <w:pStyle w:val="a3"/>
        <w:spacing w:before="0" w:beforeAutospacing="0" w:after="0" w:afterAutospacing="0"/>
        <w:jc w:val="both"/>
      </w:pPr>
      <w:r w:rsidRPr="00AD3BEB">
        <w:t xml:space="preserve">процедурой и сроками проведения </w:t>
      </w:r>
      <w:proofErr w:type="spellStart"/>
      <w:r w:rsidRPr="00AD3BEB">
        <w:t>аккредитационного</w:t>
      </w:r>
      <w:proofErr w:type="spellEnd"/>
      <w:r w:rsidRPr="00AD3BEB">
        <w:t xml:space="preserve"> мониторинга системы образования согласно </w:t>
      </w:r>
      <w:hyperlink r:id="rId11" w:anchor="dst100019" w:history="1">
        <w:r w:rsidRPr="00AD3BEB">
          <w:rPr>
            <w:rStyle w:val="a4"/>
          </w:rPr>
          <w:t>приложению N 1</w:t>
        </w:r>
      </w:hyperlink>
      <w:r w:rsidRPr="00AD3BEB">
        <w:t xml:space="preserve"> к настоящему приказу;</w:t>
      </w:r>
    </w:p>
    <w:p w:rsidR="00AD3BEB" w:rsidRPr="00AD3BEB" w:rsidRDefault="00AD3BEB" w:rsidP="00AD3BEB">
      <w:pPr>
        <w:pStyle w:val="a3"/>
        <w:spacing w:before="0" w:beforeAutospacing="0" w:after="0" w:afterAutospacing="0"/>
        <w:jc w:val="both"/>
      </w:pPr>
      <w:r w:rsidRPr="00AD3BEB">
        <w:t xml:space="preserve">показателями </w:t>
      </w:r>
      <w:proofErr w:type="spellStart"/>
      <w:r w:rsidRPr="00AD3BEB">
        <w:t>аккредитационного</w:t>
      </w:r>
      <w:proofErr w:type="spellEnd"/>
      <w:r w:rsidRPr="00AD3BEB">
        <w:t xml:space="preserve"> мониторинга системы образования по основным общеобразовательным программам - образовательным программам начального общего, основного общего и среднего общего образования и методикой их расчета согласно </w:t>
      </w:r>
      <w:hyperlink r:id="rId12" w:anchor="dst100052" w:history="1">
        <w:r w:rsidRPr="00AD3BEB">
          <w:rPr>
            <w:rStyle w:val="a4"/>
          </w:rPr>
          <w:t>приложению N 2</w:t>
        </w:r>
      </w:hyperlink>
      <w:r w:rsidRPr="00AD3BEB">
        <w:t xml:space="preserve"> к настоящему приказу;</w:t>
      </w:r>
    </w:p>
    <w:p w:rsidR="00AD3BEB" w:rsidRPr="00AD3BEB" w:rsidRDefault="00AD3BEB" w:rsidP="00AD3BEB">
      <w:pPr>
        <w:pStyle w:val="a3"/>
        <w:spacing w:before="0" w:beforeAutospacing="0" w:after="0" w:afterAutospacing="0"/>
        <w:jc w:val="both"/>
      </w:pPr>
      <w:r w:rsidRPr="00AD3BEB">
        <w:t xml:space="preserve">показателями </w:t>
      </w:r>
      <w:proofErr w:type="spellStart"/>
      <w:r w:rsidRPr="00AD3BEB">
        <w:t>аккредитационного</w:t>
      </w:r>
      <w:proofErr w:type="spellEnd"/>
      <w:r w:rsidRPr="00AD3BEB">
        <w:t xml:space="preserve"> мониторинга системы образования по образовательным программам среднего профессионального образования и методикой их расчета согласно </w:t>
      </w:r>
      <w:hyperlink r:id="rId13" w:anchor="dst100285" w:history="1">
        <w:r w:rsidRPr="00AD3BEB">
          <w:rPr>
            <w:rStyle w:val="a4"/>
          </w:rPr>
          <w:t>приложению N 3</w:t>
        </w:r>
      </w:hyperlink>
      <w:r w:rsidRPr="00AD3BEB">
        <w:t xml:space="preserve"> к настоящему приказу;</w:t>
      </w:r>
    </w:p>
    <w:p w:rsidR="00AD3BEB" w:rsidRPr="00AD3BEB" w:rsidRDefault="00AD3BEB" w:rsidP="00AD3BEB">
      <w:pPr>
        <w:pStyle w:val="a3"/>
        <w:spacing w:before="0" w:beforeAutospacing="0" w:after="0" w:afterAutospacing="0"/>
        <w:jc w:val="both"/>
      </w:pPr>
      <w:r w:rsidRPr="00AD3BEB">
        <w:t xml:space="preserve">показателями </w:t>
      </w:r>
      <w:proofErr w:type="spellStart"/>
      <w:r w:rsidRPr="00AD3BEB">
        <w:t>аккредитационного</w:t>
      </w:r>
      <w:proofErr w:type="spellEnd"/>
      <w:r w:rsidRPr="00AD3BEB">
        <w:t xml:space="preserve"> мониторинга системы образования по образовательным программам высшего образования и методикой их расчета согласно </w:t>
      </w:r>
      <w:hyperlink r:id="rId14" w:anchor="dst100387" w:history="1">
        <w:r w:rsidRPr="00AD3BEB">
          <w:rPr>
            <w:rStyle w:val="a4"/>
          </w:rPr>
          <w:t>приложению N 4</w:t>
        </w:r>
      </w:hyperlink>
      <w:r w:rsidRPr="00AD3BEB">
        <w:t xml:space="preserve"> к настоящему приказу.</w:t>
      </w:r>
    </w:p>
    <w:p w:rsidR="00AD3BEB" w:rsidRDefault="00AD3BEB" w:rsidP="00AD3BEB">
      <w:pPr>
        <w:pStyle w:val="a3"/>
        <w:spacing w:before="0" w:beforeAutospacing="0" w:after="0" w:afterAutospacing="0"/>
        <w:jc w:val="both"/>
      </w:pPr>
      <w:r w:rsidRPr="00AD3BEB">
        <w:t xml:space="preserve">2. Установить, что результаты </w:t>
      </w:r>
      <w:proofErr w:type="spellStart"/>
      <w:r w:rsidRPr="00AD3BEB">
        <w:t>аккредитационного</w:t>
      </w:r>
      <w:proofErr w:type="spellEnd"/>
      <w:r w:rsidRPr="00AD3BEB">
        <w:t xml:space="preserve"> мониторинга системы образования размещаются на официальных сайтах Федеральной службы по надзору в сфере образования и науки, Министерства просвещения Российской Федерации и Министерства </w:t>
      </w:r>
      <w:r>
        <w:t xml:space="preserve">науки и высшего образования Российской Федерации в информационно-телекоммуникационной сети "Интернет" в виде итогового отчета о результатах </w:t>
      </w:r>
      <w:proofErr w:type="spellStart"/>
      <w:r>
        <w:t>аккредитационного</w:t>
      </w:r>
      <w:proofErr w:type="spellEnd"/>
      <w:r>
        <w:t xml:space="preserve"> мониторинга системы образования по форме согласно </w:t>
      </w:r>
      <w:hyperlink r:id="rId15" w:anchor="dst100520" w:history="1">
        <w:r>
          <w:rPr>
            <w:rStyle w:val="a4"/>
          </w:rPr>
          <w:t>приложению N 5</w:t>
        </w:r>
      </w:hyperlink>
      <w:r>
        <w:t xml:space="preserve"> к настоящему приказу и в срок согласно </w:t>
      </w:r>
      <w:hyperlink r:id="rId16" w:anchor="dst100019" w:history="1">
        <w:r>
          <w:rPr>
            <w:rStyle w:val="a4"/>
          </w:rPr>
          <w:t>приложению N 1</w:t>
        </w:r>
      </w:hyperlink>
      <w:r>
        <w:t xml:space="preserve"> к настоящему приказу.</w:t>
      </w:r>
    </w:p>
    <w:p w:rsidR="00AD3BEB" w:rsidRDefault="00AD3BEB" w:rsidP="00AD3BEB">
      <w:pPr>
        <w:pStyle w:val="a3"/>
      </w:pPr>
      <w:r>
        <w:t>3. Настоящий приказ вступает в силу с 1 сентября 2023 года и действует до 1 сентября 2028 года.</w:t>
      </w:r>
    </w:p>
    <w:p w:rsidR="00AD3BEB" w:rsidRDefault="00AD3BEB" w:rsidP="00AD3BEB">
      <w:pPr>
        <w:pStyle w:val="alignright"/>
        <w:spacing w:before="0" w:beforeAutospacing="0" w:after="0" w:afterAutospacing="0"/>
        <w:jc w:val="right"/>
      </w:pPr>
      <w:r>
        <w:lastRenderedPageBreak/>
        <w:t>Руководитель Федеральной</w:t>
      </w:r>
    </w:p>
    <w:p w:rsidR="00AD3BEB" w:rsidRDefault="00AD3BEB" w:rsidP="00AD3BEB">
      <w:pPr>
        <w:pStyle w:val="alignright"/>
        <w:spacing w:before="0" w:beforeAutospacing="0" w:after="0" w:afterAutospacing="0"/>
        <w:jc w:val="right"/>
      </w:pPr>
      <w:r>
        <w:t>службы по надзору в сфере</w:t>
      </w:r>
    </w:p>
    <w:p w:rsidR="00AD3BEB" w:rsidRDefault="00AD3BEB" w:rsidP="00AD3BEB">
      <w:pPr>
        <w:pStyle w:val="alignright"/>
        <w:spacing w:before="0" w:beforeAutospacing="0" w:after="0" w:afterAutospacing="0"/>
        <w:jc w:val="right"/>
      </w:pPr>
      <w:r>
        <w:t>образования и науки</w:t>
      </w:r>
    </w:p>
    <w:p w:rsidR="00AD3BEB" w:rsidRDefault="00AD3BEB" w:rsidP="00AD3BEB">
      <w:pPr>
        <w:pStyle w:val="alignright"/>
        <w:spacing w:before="0" w:beforeAutospacing="0" w:after="0" w:afterAutospacing="0"/>
        <w:jc w:val="right"/>
      </w:pPr>
      <w:r>
        <w:t>А.А.МУЗАЕВ</w:t>
      </w:r>
    </w:p>
    <w:p w:rsidR="00AD3BEB" w:rsidRDefault="00AD3BEB" w:rsidP="00AD3BEB">
      <w:pPr>
        <w:pStyle w:val="alignright"/>
        <w:spacing w:before="0" w:beforeAutospacing="0" w:after="0" w:afterAutospacing="0"/>
        <w:jc w:val="right"/>
      </w:pPr>
      <w:r>
        <w:t>Министр просвещения</w:t>
      </w:r>
    </w:p>
    <w:p w:rsidR="00AD3BEB" w:rsidRDefault="00AD3BEB" w:rsidP="00AD3BEB">
      <w:pPr>
        <w:pStyle w:val="alignright"/>
        <w:spacing w:before="0" w:beforeAutospacing="0" w:after="0" w:afterAutospacing="0"/>
        <w:jc w:val="right"/>
      </w:pPr>
      <w:r>
        <w:t>Российской Федерации</w:t>
      </w:r>
    </w:p>
    <w:p w:rsidR="00AD3BEB" w:rsidRDefault="00AD3BEB" w:rsidP="00AD3BEB">
      <w:pPr>
        <w:pStyle w:val="alignright"/>
        <w:spacing w:before="0" w:beforeAutospacing="0" w:after="0" w:afterAutospacing="0"/>
        <w:jc w:val="right"/>
      </w:pPr>
      <w:r>
        <w:t>С.С.КРАВЦОВ</w:t>
      </w:r>
    </w:p>
    <w:p w:rsidR="00AD3BEB" w:rsidRDefault="00AD3BEB" w:rsidP="00AD3BEB">
      <w:pPr>
        <w:pStyle w:val="alignright"/>
        <w:spacing w:before="0" w:beforeAutospacing="0" w:after="0" w:afterAutospacing="0"/>
        <w:jc w:val="right"/>
      </w:pPr>
      <w:r>
        <w:t>Министр науки</w:t>
      </w:r>
    </w:p>
    <w:p w:rsidR="00AD3BEB" w:rsidRDefault="00AD3BEB" w:rsidP="00AD3BEB">
      <w:pPr>
        <w:pStyle w:val="alignright"/>
        <w:spacing w:before="0" w:beforeAutospacing="0" w:after="0" w:afterAutospacing="0"/>
        <w:jc w:val="right"/>
      </w:pPr>
      <w:r>
        <w:t>и высшего образования</w:t>
      </w:r>
    </w:p>
    <w:p w:rsidR="00AD3BEB" w:rsidRDefault="00AD3BEB" w:rsidP="00AD3BEB">
      <w:pPr>
        <w:pStyle w:val="alignright"/>
        <w:spacing w:before="0" w:beforeAutospacing="0" w:after="0" w:afterAutospacing="0"/>
        <w:jc w:val="right"/>
      </w:pPr>
      <w:r>
        <w:t>Российской Федерации</w:t>
      </w:r>
    </w:p>
    <w:p w:rsidR="00AD3BEB" w:rsidRDefault="00AD3BEB" w:rsidP="00AD3BEB">
      <w:pPr>
        <w:pStyle w:val="alignright"/>
        <w:spacing w:before="0" w:beforeAutospacing="0" w:after="0" w:afterAutospacing="0"/>
        <w:jc w:val="right"/>
      </w:pPr>
      <w:r>
        <w:t>В.Н.ФАЛЬКОВ</w:t>
      </w:r>
    </w:p>
    <w:p w:rsidR="005C58F8" w:rsidRPr="005C58F8" w:rsidRDefault="001F6145" w:rsidP="005C58F8">
      <w:pPr>
        <w:spacing w:after="0" w:line="240" w:lineRule="auto"/>
        <w:rPr>
          <w:rFonts w:ascii="Times New Roman" w:eastAsia="Times New Roman" w:hAnsi="Times New Roman" w:cs="Times New Roman"/>
          <w:sz w:val="24"/>
          <w:szCs w:val="24"/>
          <w:lang w:eastAsia="ru-RU"/>
        </w:rPr>
      </w:pPr>
      <w:hyperlink r:id="rId17" w:history="1">
        <w:r w:rsidR="005C58F8" w:rsidRPr="005C58F8">
          <w:rPr>
            <w:rFonts w:ascii="Times New Roman" w:eastAsia="Times New Roman" w:hAnsi="Times New Roman" w:cs="Times New Roman"/>
            <w:color w:val="0000FF"/>
            <w:sz w:val="24"/>
            <w:szCs w:val="24"/>
            <w:u w:val="single"/>
            <w:lang w:eastAsia="ru-RU"/>
          </w:rPr>
          <w:t xml:space="preserve">Приказ </w:t>
        </w:r>
        <w:proofErr w:type="spellStart"/>
        <w:r w:rsidR="005C58F8" w:rsidRPr="005C58F8">
          <w:rPr>
            <w:rFonts w:ascii="Times New Roman" w:eastAsia="Times New Roman" w:hAnsi="Times New Roman" w:cs="Times New Roman"/>
            <w:color w:val="0000FF"/>
            <w:sz w:val="24"/>
            <w:szCs w:val="24"/>
            <w:u w:val="single"/>
            <w:lang w:eastAsia="ru-RU"/>
          </w:rPr>
          <w:t>Рособрнадзора</w:t>
        </w:r>
        <w:proofErr w:type="spellEnd"/>
        <w:r w:rsidR="005C58F8" w:rsidRPr="005C58F8">
          <w:rPr>
            <w:rFonts w:ascii="Times New Roman" w:eastAsia="Times New Roman" w:hAnsi="Times New Roman" w:cs="Times New Roman"/>
            <w:color w:val="0000FF"/>
            <w:sz w:val="24"/>
            <w:szCs w:val="24"/>
            <w:u w:val="single"/>
            <w:lang w:eastAsia="ru-RU"/>
          </w:rPr>
          <w:t xml:space="preserve"> N 660, </w:t>
        </w:r>
        <w:proofErr w:type="spellStart"/>
        <w:r w:rsidR="005C58F8" w:rsidRPr="005C58F8">
          <w:rPr>
            <w:rFonts w:ascii="Times New Roman" w:eastAsia="Times New Roman" w:hAnsi="Times New Roman" w:cs="Times New Roman"/>
            <w:color w:val="0000FF"/>
            <w:sz w:val="24"/>
            <w:szCs w:val="24"/>
            <w:u w:val="single"/>
            <w:lang w:eastAsia="ru-RU"/>
          </w:rPr>
          <w:t>Минпросвещения</w:t>
        </w:r>
        <w:proofErr w:type="spellEnd"/>
        <w:r w:rsidR="005C58F8" w:rsidRPr="005C58F8">
          <w:rPr>
            <w:rFonts w:ascii="Times New Roman" w:eastAsia="Times New Roman" w:hAnsi="Times New Roman" w:cs="Times New Roman"/>
            <w:color w:val="0000FF"/>
            <w:sz w:val="24"/>
            <w:szCs w:val="24"/>
            <w:u w:val="single"/>
            <w:lang w:eastAsia="ru-RU"/>
          </w:rPr>
          <w:t xml:space="preserve"> России N 306, Минобрнауки России N 448 от 24.04.2023 "Об осуществлении Федеральной службой по надзору в сфере образования и науки, Министерством просвещения Российской Федерации и Министерством науки и...</w:t>
        </w:r>
      </w:hyperlink>
      <w:r w:rsidR="005C58F8" w:rsidRPr="005C58F8">
        <w:rPr>
          <w:rFonts w:ascii="Times New Roman" w:eastAsia="Times New Roman" w:hAnsi="Times New Roman" w:cs="Times New Roman"/>
          <w:sz w:val="24"/>
          <w:szCs w:val="24"/>
          <w:lang w:eastAsia="ru-RU"/>
        </w:rPr>
        <w:t xml:space="preserve"> </w:t>
      </w:r>
    </w:p>
    <w:p w:rsidR="005C58F8" w:rsidRPr="005C58F8" w:rsidRDefault="005C58F8" w:rsidP="005C58F8">
      <w:pPr>
        <w:spacing w:after="0" w:line="240" w:lineRule="auto"/>
        <w:jc w:val="right"/>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Приложение N 1</w:t>
      </w:r>
    </w:p>
    <w:p w:rsidR="005C58F8" w:rsidRPr="005C58F8" w:rsidRDefault="005C58F8" w:rsidP="005C58F8">
      <w:pPr>
        <w:spacing w:after="0" w:line="240" w:lineRule="auto"/>
        <w:jc w:val="right"/>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к приказу Федеральной службы</w:t>
      </w:r>
    </w:p>
    <w:p w:rsidR="005C58F8" w:rsidRPr="005C58F8" w:rsidRDefault="005C58F8" w:rsidP="005C58F8">
      <w:pPr>
        <w:spacing w:after="0" w:line="240" w:lineRule="auto"/>
        <w:jc w:val="right"/>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по надзору в сфере образования</w:t>
      </w:r>
    </w:p>
    <w:p w:rsidR="005C58F8" w:rsidRPr="005C58F8" w:rsidRDefault="005C58F8" w:rsidP="005C58F8">
      <w:pPr>
        <w:spacing w:after="0" w:line="240" w:lineRule="auto"/>
        <w:jc w:val="right"/>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и науки, Министерства просвещения</w:t>
      </w:r>
    </w:p>
    <w:p w:rsidR="005C58F8" w:rsidRPr="005C58F8" w:rsidRDefault="005C58F8" w:rsidP="005C58F8">
      <w:pPr>
        <w:spacing w:after="0" w:line="240" w:lineRule="auto"/>
        <w:jc w:val="right"/>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Российской Федерации,</w:t>
      </w:r>
    </w:p>
    <w:p w:rsidR="005C58F8" w:rsidRPr="005C58F8" w:rsidRDefault="005C58F8" w:rsidP="005C58F8">
      <w:pPr>
        <w:spacing w:after="0" w:line="240" w:lineRule="auto"/>
        <w:jc w:val="right"/>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Министерства науки и высшего</w:t>
      </w:r>
    </w:p>
    <w:p w:rsidR="005C58F8" w:rsidRPr="005C58F8" w:rsidRDefault="005C58F8" w:rsidP="005C58F8">
      <w:pPr>
        <w:spacing w:after="0" w:line="240" w:lineRule="auto"/>
        <w:jc w:val="right"/>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образования Российской Федерации</w:t>
      </w:r>
    </w:p>
    <w:p w:rsidR="005C58F8" w:rsidRPr="005C58F8" w:rsidRDefault="005C58F8" w:rsidP="005C58F8">
      <w:pPr>
        <w:spacing w:after="0" w:line="240" w:lineRule="auto"/>
        <w:jc w:val="right"/>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от 24.04.2023 N 660/306/448</w:t>
      </w:r>
    </w:p>
    <w:p w:rsidR="005C58F8" w:rsidRPr="005C58F8" w:rsidRDefault="005C58F8" w:rsidP="005C58F8">
      <w:pPr>
        <w:spacing w:before="100" w:beforeAutospacing="1" w:after="100" w:afterAutospacing="1" w:line="240" w:lineRule="auto"/>
        <w:jc w:val="center"/>
        <w:outlineLvl w:val="1"/>
        <w:rPr>
          <w:rFonts w:ascii="Times New Roman" w:eastAsia="Times New Roman" w:hAnsi="Times New Roman" w:cs="Times New Roman"/>
          <w:b/>
          <w:bCs/>
          <w:kern w:val="36"/>
          <w:sz w:val="28"/>
          <w:szCs w:val="28"/>
          <w:lang w:eastAsia="ru-RU"/>
        </w:rPr>
      </w:pPr>
      <w:r w:rsidRPr="005C58F8">
        <w:rPr>
          <w:rFonts w:ascii="Times New Roman" w:eastAsia="Times New Roman" w:hAnsi="Times New Roman" w:cs="Times New Roman"/>
          <w:b/>
          <w:bCs/>
          <w:kern w:val="36"/>
          <w:sz w:val="28"/>
          <w:szCs w:val="28"/>
          <w:lang w:eastAsia="ru-RU"/>
        </w:rPr>
        <w:t>ПРОЦЕДУРА И СРОКИ</w:t>
      </w:r>
    </w:p>
    <w:p w:rsidR="005C58F8" w:rsidRPr="005C58F8" w:rsidRDefault="005C58F8" w:rsidP="005C58F8">
      <w:pPr>
        <w:spacing w:before="100" w:beforeAutospacing="1" w:after="100" w:afterAutospacing="1" w:line="240" w:lineRule="auto"/>
        <w:jc w:val="center"/>
        <w:outlineLvl w:val="1"/>
        <w:rPr>
          <w:rFonts w:ascii="Times New Roman" w:eastAsia="Times New Roman" w:hAnsi="Times New Roman" w:cs="Times New Roman"/>
          <w:b/>
          <w:bCs/>
          <w:kern w:val="36"/>
          <w:sz w:val="28"/>
          <w:szCs w:val="28"/>
          <w:lang w:eastAsia="ru-RU"/>
        </w:rPr>
      </w:pPr>
      <w:r w:rsidRPr="005C58F8">
        <w:rPr>
          <w:rFonts w:ascii="Times New Roman" w:eastAsia="Times New Roman" w:hAnsi="Times New Roman" w:cs="Times New Roman"/>
          <w:b/>
          <w:bCs/>
          <w:kern w:val="36"/>
          <w:sz w:val="28"/>
          <w:szCs w:val="28"/>
          <w:lang w:eastAsia="ru-RU"/>
        </w:rPr>
        <w:t>ПРОВЕДЕНИЯ АККРЕДИТАЦИОННОГО МОНИТОРИНГА СИСТЕМЫ ОБРАЗОВАНИЯ</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1. </w:t>
      </w:r>
      <w:proofErr w:type="spellStart"/>
      <w:r w:rsidRPr="005C58F8">
        <w:rPr>
          <w:rFonts w:ascii="Times New Roman" w:eastAsia="Times New Roman" w:hAnsi="Times New Roman" w:cs="Times New Roman"/>
          <w:sz w:val="24"/>
          <w:szCs w:val="24"/>
          <w:lang w:eastAsia="ru-RU"/>
        </w:rPr>
        <w:t>Аккредитационному</w:t>
      </w:r>
      <w:proofErr w:type="spellEnd"/>
      <w:r w:rsidRPr="005C58F8">
        <w:rPr>
          <w:rFonts w:ascii="Times New Roman" w:eastAsia="Times New Roman" w:hAnsi="Times New Roman" w:cs="Times New Roman"/>
          <w:sz w:val="24"/>
          <w:szCs w:val="24"/>
          <w:lang w:eastAsia="ru-RU"/>
        </w:rPr>
        <w:t xml:space="preserve"> мониторингу системы образования (далее - аккредитационный мониторинг) подлежат организации, осуществляющие образовательную деятельность, имеющие государственную аккредитацию образовательной деятельности и указанные в </w:t>
      </w:r>
      <w:hyperlink r:id="rId18" w:anchor="dst563" w:history="1">
        <w:r w:rsidRPr="005C58F8">
          <w:rPr>
            <w:rFonts w:ascii="Times New Roman" w:eastAsia="Times New Roman" w:hAnsi="Times New Roman" w:cs="Times New Roman"/>
            <w:color w:val="0000FF"/>
            <w:sz w:val="24"/>
            <w:szCs w:val="24"/>
            <w:u w:val="single"/>
            <w:lang w:eastAsia="ru-RU"/>
          </w:rPr>
          <w:t>пункте 7 части 1 статьи 6</w:t>
        </w:r>
      </w:hyperlink>
      <w:r w:rsidRPr="005C58F8">
        <w:rPr>
          <w:rFonts w:ascii="Times New Roman" w:eastAsia="Times New Roman" w:hAnsi="Times New Roman" w:cs="Times New Roman"/>
          <w:sz w:val="24"/>
          <w:szCs w:val="24"/>
          <w:lang w:eastAsia="ru-RU"/>
        </w:rPr>
        <w:t xml:space="preserve"> и </w:t>
      </w:r>
      <w:hyperlink r:id="rId19" w:anchor="dst574" w:history="1">
        <w:r w:rsidRPr="005C58F8">
          <w:rPr>
            <w:rFonts w:ascii="Times New Roman" w:eastAsia="Times New Roman" w:hAnsi="Times New Roman" w:cs="Times New Roman"/>
            <w:color w:val="0000FF"/>
            <w:sz w:val="24"/>
            <w:szCs w:val="24"/>
            <w:u w:val="single"/>
            <w:lang w:eastAsia="ru-RU"/>
          </w:rPr>
          <w:t>пункте 4 части 1 статьи 7</w:t>
        </w:r>
      </w:hyperlink>
      <w:r w:rsidRPr="005C58F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при наличии обучающихся, прошедших государственную итоговую аттестацию по соответствующим образовательным программам (за исключением основных общеобразовательных программам начального общего образования) (далее - организации), за исключением организаций, указанных в </w:t>
      </w:r>
      <w:hyperlink r:id="rId20" w:anchor="dst100021" w:history="1">
        <w:r w:rsidRPr="005C58F8">
          <w:rPr>
            <w:rFonts w:ascii="Times New Roman" w:eastAsia="Times New Roman" w:hAnsi="Times New Roman" w:cs="Times New Roman"/>
            <w:color w:val="0000FF"/>
            <w:sz w:val="24"/>
            <w:szCs w:val="24"/>
            <w:u w:val="single"/>
            <w:lang w:eastAsia="ru-RU"/>
          </w:rPr>
          <w:t>пункте 2</w:t>
        </w:r>
      </w:hyperlink>
      <w:r w:rsidRPr="005C58F8">
        <w:rPr>
          <w:rFonts w:ascii="Times New Roman" w:eastAsia="Times New Roman" w:hAnsi="Times New Roman" w:cs="Times New Roman"/>
          <w:sz w:val="24"/>
          <w:szCs w:val="24"/>
          <w:lang w:eastAsia="ru-RU"/>
        </w:rPr>
        <w:t xml:space="preserve"> настоящих процедуры и сроков проведения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системы образования.</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2. </w:t>
      </w:r>
      <w:proofErr w:type="spellStart"/>
      <w:r w:rsidRPr="005C58F8">
        <w:rPr>
          <w:rFonts w:ascii="Times New Roman" w:eastAsia="Times New Roman" w:hAnsi="Times New Roman" w:cs="Times New Roman"/>
          <w:sz w:val="24"/>
          <w:szCs w:val="24"/>
          <w:lang w:eastAsia="ru-RU"/>
        </w:rPr>
        <w:t>Аккредитационному</w:t>
      </w:r>
      <w:proofErr w:type="spellEnd"/>
      <w:r w:rsidRPr="005C58F8">
        <w:rPr>
          <w:rFonts w:ascii="Times New Roman" w:eastAsia="Times New Roman" w:hAnsi="Times New Roman" w:cs="Times New Roman"/>
          <w:sz w:val="24"/>
          <w:szCs w:val="24"/>
          <w:lang w:eastAsia="ru-RU"/>
        </w:rPr>
        <w:t xml:space="preserve"> мониторингу не подлежат следующие организации:</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а) дипломатические представительства или консульские учреждения Российской Федерации, представительства Российской Федерации при международной (межгосударственной, межправительственной) организации, имеющие в своей структуре специализированные структурные образовательные подразделения, реализующие основные общеобразовательные программы;</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б) федеральные государственные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и федеральных органов исполнительной власти, указанных в </w:t>
      </w:r>
      <w:hyperlink r:id="rId21" w:anchor="dst39" w:history="1">
        <w:r w:rsidRPr="005C58F8">
          <w:rPr>
            <w:rFonts w:ascii="Times New Roman" w:eastAsia="Times New Roman" w:hAnsi="Times New Roman" w:cs="Times New Roman"/>
            <w:color w:val="0000FF"/>
            <w:sz w:val="24"/>
            <w:szCs w:val="24"/>
            <w:u w:val="single"/>
            <w:lang w:eastAsia="ru-RU"/>
          </w:rPr>
          <w:t>части 1 статьи 81</w:t>
        </w:r>
      </w:hyperlink>
      <w:r w:rsidRPr="005C58F8">
        <w:rPr>
          <w:rFonts w:ascii="Times New Roman" w:eastAsia="Times New Roman" w:hAnsi="Times New Roman" w:cs="Times New Roman"/>
          <w:sz w:val="24"/>
          <w:szCs w:val="24"/>
          <w:lang w:eastAsia="ru-RU"/>
        </w:rPr>
        <w:t xml:space="preserve"> Федерального закона "Об образовании в Российской </w:t>
      </w:r>
      <w:r w:rsidRPr="005C58F8">
        <w:rPr>
          <w:rFonts w:ascii="Times New Roman" w:eastAsia="Times New Roman" w:hAnsi="Times New Roman" w:cs="Times New Roman"/>
          <w:sz w:val="24"/>
          <w:szCs w:val="24"/>
          <w:lang w:eastAsia="ru-RU"/>
        </w:rPr>
        <w:lastRenderedPageBreak/>
        <w:t>Федерации", и реализующие основные профессиональные образовательные программы, содержащие сведения, составляющие государственную тайну.</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3. Аккредитационный мониторинг проводится не реже 1 раза в 3 года &lt;1&gt;.</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w:t>
      </w:r>
    </w:p>
    <w:p w:rsidR="005C58F8" w:rsidRPr="005C58F8" w:rsidRDefault="005C58F8" w:rsidP="005C58F8">
      <w:pPr>
        <w:spacing w:before="100" w:beforeAutospacing="1" w:after="100" w:afterAutospacing="1" w:line="240" w:lineRule="auto"/>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&lt;1&gt; </w:t>
      </w:r>
      <w:hyperlink r:id="rId22" w:anchor="dst39" w:history="1">
        <w:r w:rsidRPr="005C58F8">
          <w:rPr>
            <w:rFonts w:ascii="Times New Roman" w:eastAsia="Times New Roman" w:hAnsi="Times New Roman" w:cs="Times New Roman"/>
            <w:color w:val="0000FF"/>
            <w:sz w:val="24"/>
            <w:szCs w:val="24"/>
            <w:u w:val="single"/>
            <w:lang w:eastAsia="ru-RU"/>
          </w:rPr>
          <w:t>Абзац третий пункта 7</w:t>
        </w:r>
      </w:hyperlink>
      <w:r w:rsidRPr="005C58F8">
        <w:rPr>
          <w:rFonts w:ascii="Times New Roman" w:eastAsia="Times New Roman" w:hAnsi="Times New Roman" w:cs="Times New Roman"/>
          <w:sz w:val="24"/>
          <w:szCs w:val="24"/>
          <w:lang w:eastAsia="ru-RU"/>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w:t>
      </w:r>
    </w:p>
    <w:p w:rsidR="005C58F8" w:rsidRPr="005C58F8" w:rsidRDefault="005C58F8" w:rsidP="005C58F8">
      <w:pPr>
        <w:spacing w:before="100" w:beforeAutospacing="1" w:after="100" w:afterAutospacing="1" w:line="240" w:lineRule="auto"/>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Первый аккредитационный мониторинг проводится в 2023 году.</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4. Процедура проведения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включает:</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а) сбор информации;</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б) обработку, обобщение и анализ собранной в соответствии с </w:t>
      </w:r>
      <w:hyperlink r:id="rId23" w:anchor="dst100029" w:history="1">
        <w:r w:rsidRPr="005C58F8">
          <w:rPr>
            <w:rFonts w:ascii="Times New Roman" w:eastAsia="Times New Roman" w:hAnsi="Times New Roman" w:cs="Times New Roman"/>
            <w:color w:val="0000FF"/>
            <w:sz w:val="24"/>
            <w:szCs w:val="24"/>
            <w:u w:val="single"/>
            <w:lang w:eastAsia="ru-RU"/>
          </w:rPr>
          <w:t>подпунктом "а"</w:t>
        </w:r>
      </w:hyperlink>
      <w:r w:rsidRPr="005C58F8">
        <w:rPr>
          <w:rFonts w:ascii="Times New Roman" w:eastAsia="Times New Roman" w:hAnsi="Times New Roman" w:cs="Times New Roman"/>
          <w:sz w:val="24"/>
          <w:szCs w:val="24"/>
          <w:lang w:eastAsia="ru-RU"/>
        </w:rPr>
        <w:t xml:space="preserve"> настоящего пункта информации путем сопоставления, систематизации, обобщения и структурирования в целом по Российской Федерации и (или) по субъектам Российской Федерации (далее - обработка информации);</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в) подготовку итогового отчета о результатах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по форме согласно </w:t>
      </w:r>
      <w:hyperlink r:id="rId24" w:anchor="dst100520" w:history="1">
        <w:r w:rsidRPr="005C58F8">
          <w:rPr>
            <w:rFonts w:ascii="Times New Roman" w:eastAsia="Times New Roman" w:hAnsi="Times New Roman" w:cs="Times New Roman"/>
            <w:color w:val="0000FF"/>
            <w:sz w:val="24"/>
            <w:szCs w:val="24"/>
            <w:u w:val="single"/>
            <w:lang w:eastAsia="ru-RU"/>
          </w:rPr>
          <w:t>приложению N 5</w:t>
        </w:r>
      </w:hyperlink>
      <w:r w:rsidRPr="005C58F8">
        <w:rPr>
          <w:rFonts w:ascii="Times New Roman" w:eastAsia="Times New Roman" w:hAnsi="Times New Roman" w:cs="Times New Roman"/>
          <w:sz w:val="24"/>
          <w:szCs w:val="24"/>
          <w:lang w:eastAsia="ru-RU"/>
        </w:rPr>
        <w:t xml:space="preserve"> к приказу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24.04.2023 N 660/306/448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системы образования" (далее - Итоговый отчет);</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г) направление Федеральной службой по надзору в сфере образования и науки подготовленного Итогового </w:t>
      </w:r>
      <w:hyperlink r:id="rId25" w:anchor="dst100520" w:history="1">
        <w:r w:rsidRPr="005C58F8">
          <w:rPr>
            <w:rFonts w:ascii="Times New Roman" w:eastAsia="Times New Roman" w:hAnsi="Times New Roman" w:cs="Times New Roman"/>
            <w:color w:val="0000FF"/>
            <w:sz w:val="24"/>
            <w:szCs w:val="24"/>
            <w:u w:val="single"/>
            <w:lang w:eastAsia="ru-RU"/>
          </w:rPr>
          <w:t>отчета</w:t>
        </w:r>
      </w:hyperlink>
      <w:r w:rsidRPr="005C58F8">
        <w:rPr>
          <w:rFonts w:ascii="Times New Roman" w:eastAsia="Times New Roman" w:hAnsi="Times New Roman" w:cs="Times New Roman"/>
          <w:sz w:val="24"/>
          <w:szCs w:val="24"/>
          <w:lang w:eastAsia="ru-RU"/>
        </w:rPr>
        <w:t xml:space="preserve"> в Министерство просвещения Российской Федерации и Министерство науки и высшего образования Российской Федерации;</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д) подготовку на основании полученного Итогового </w:t>
      </w:r>
      <w:hyperlink r:id="rId26" w:anchor="dst100520" w:history="1">
        <w:r w:rsidRPr="005C58F8">
          <w:rPr>
            <w:rFonts w:ascii="Times New Roman" w:eastAsia="Times New Roman" w:hAnsi="Times New Roman" w:cs="Times New Roman"/>
            <w:color w:val="0000FF"/>
            <w:sz w:val="24"/>
            <w:szCs w:val="24"/>
            <w:u w:val="single"/>
            <w:lang w:eastAsia="ru-RU"/>
          </w:rPr>
          <w:t>отчета</w:t>
        </w:r>
      </w:hyperlink>
      <w:r w:rsidRPr="005C58F8">
        <w:rPr>
          <w:rFonts w:ascii="Times New Roman" w:eastAsia="Times New Roman" w:hAnsi="Times New Roman" w:cs="Times New Roman"/>
          <w:sz w:val="24"/>
          <w:szCs w:val="24"/>
          <w:lang w:eastAsia="ru-RU"/>
        </w:rPr>
        <w:t xml:space="preserve"> рекомендаций по повышению качества образования и направление их в организации (далее - подготовка рекомендаций);</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е) размещение Итогового </w:t>
      </w:r>
      <w:hyperlink r:id="rId27" w:anchor="dst100520" w:history="1">
        <w:r w:rsidRPr="005C58F8">
          <w:rPr>
            <w:rFonts w:ascii="Times New Roman" w:eastAsia="Times New Roman" w:hAnsi="Times New Roman" w:cs="Times New Roman"/>
            <w:color w:val="0000FF"/>
            <w:sz w:val="24"/>
            <w:szCs w:val="24"/>
            <w:u w:val="single"/>
            <w:lang w:eastAsia="ru-RU"/>
          </w:rPr>
          <w:t>отчета</w:t>
        </w:r>
      </w:hyperlink>
      <w:r w:rsidRPr="005C58F8">
        <w:rPr>
          <w:rFonts w:ascii="Times New Roman" w:eastAsia="Times New Roman" w:hAnsi="Times New Roman" w:cs="Times New Roman"/>
          <w:sz w:val="24"/>
          <w:szCs w:val="24"/>
          <w:lang w:eastAsia="ru-RU"/>
        </w:rPr>
        <w:t xml:space="preserve"> на официальных сайтах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в информационно-телекоммуникационной сети "Интернет" (далее - сеть "Интернет").</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5. Реализация процедуры проведения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осуществляется в следующие сроки:</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а) сбор информации, предусмотренной </w:t>
      </w:r>
      <w:hyperlink r:id="rId28" w:anchor="dst100029" w:history="1">
        <w:r w:rsidRPr="005C58F8">
          <w:rPr>
            <w:rFonts w:ascii="Times New Roman" w:eastAsia="Times New Roman" w:hAnsi="Times New Roman" w:cs="Times New Roman"/>
            <w:color w:val="0000FF"/>
            <w:sz w:val="24"/>
            <w:szCs w:val="24"/>
            <w:u w:val="single"/>
            <w:lang w:eastAsia="ru-RU"/>
          </w:rPr>
          <w:t>подпунктом "а" пункта 4</w:t>
        </w:r>
      </w:hyperlink>
      <w:r w:rsidRPr="005C58F8">
        <w:rPr>
          <w:rFonts w:ascii="Times New Roman" w:eastAsia="Times New Roman" w:hAnsi="Times New Roman" w:cs="Times New Roman"/>
          <w:sz w:val="24"/>
          <w:szCs w:val="24"/>
          <w:lang w:eastAsia="ru-RU"/>
        </w:rPr>
        <w:t xml:space="preserve"> настоящих процедуры и сроков проведения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(далее - информация), - с 1 сентября по 1 декабря года проведения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(далее - отчетный год);</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б) обработка информации - до 25 января года, следующего за отчетным годом;</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lastRenderedPageBreak/>
        <w:t xml:space="preserve">в) подготовка Итогового </w:t>
      </w:r>
      <w:hyperlink r:id="rId29" w:anchor="dst100520" w:history="1">
        <w:r w:rsidRPr="005C58F8">
          <w:rPr>
            <w:rFonts w:ascii="Times New Roman" w:eastAsia="Times New Roman" w:hAnsi="Times New Roman" w:cs="Times New Roman"/>
            <w:color w:val="0000FF"/>
            <w:sz w:val="24"/>
            <w:szCs w:val="24"/>
            <w:u w:val="single"/>
            <w:lang w:eastAsia="ru-RU"/>
          </w:rPr>
          <w:t>отчета</w:t>
        </w:r>
      </w:hyperlink>
      <w:r w:rsidRPr="005C58F8">
        <w:rPr>
          <w:rFonts w:ascii="Times New Roman" w:eastAsia="Times New Roman" w:hAnsi="Times New Roman" w:cs="Times New Roman"/>
          <w:sz w:val="24"/>
          <w:szCs w:val="24"/>
          <w:lang w:eastAsia="ru-RU"/>
        </w:rPr>
        <w:t xml:space="preserve"> до 15 марта года, следующего за отчетным годом;</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г) направление Федеральной службой по надзору в сфере образования и науки подготовленного Итогового </w:t>
      </w:r>
      <w:hyperlink r:id="rId30" w:anchor="dst100520" w:history="1">
        <w:r w:rsidRPr="005C58F8">
          <w:rPr>
            <w:rFonts w:ascii="Times New Roman" w:eastAsia="Times New Roman" w:hAnsi="Times New Roman" w:cs="Times New Roman"/>
            <w:color w:val="0000FF"/>
            <w:sz w:val="24"/>
            <w:szCs w:val="24"/>
            <w:u w:val="single"/>
            <w:lang w:eastAsia="ru-RU"/>
          </w:rPr>
          <w:t>отчета</w:t>
        </w:r>
      </w:hyperlink>
      <w:r w:rsidRPr="005C58F8">
        <w:rPr>
          <w:rFonts w:ascii="Times New Roman" w:eastAsia="Times New Roman" w:hAnsi="Times New Roman" w:cs="Times New Roman"/>
          <w:sz w:val="24"/>
          <w:szCs w:val="24"/>
          <w:lang w:eastAsia="ru-RU"/>
        </w:rPr>
        <w:t xml:space="preserve"> в Министерство просвещения Российской Федерации и Министерство науки и высшего образования Российской Федерации - до 20 марта года, следующего за отчетным годом;</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д) подготовка рекомендаций - до 1 мая года, следующего за отчетным годом;</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е) размещение Итогового </w:t>
      </w:r>
      <w:hyperlink r:id="rId31" w:anchor="dst100520" w:history="1">
        <w:r w:rsidRPr="005C58F8">
          <w:rPr>
            <w:rFonts w:ascii="Times New Roman" w:eastAsia="Times New Roman" w:hAnsi="Times New Roman" w:cs="Times New Roman"/>
            <w:color w:val="0000FF"/>
            <w:sz w:val="24"/>
            <w:szCs w:val="24"/>
            <w:u w:val="single"/>
            <w:lang w:eastAsia="ru-RU"/>
          </w:rPr>
          <w:t>отчета</w:t>
        </w:r>
      </w:hyperlink>
      <w:r w:rsidRPr="005C58F8">
        <w:rPr>
          <w:rFonts w:ascii="Times New Roman" w:eastAsia="Times New Roman" w:hAnsi="Times New Roman" w:cs="Times New Roman"/>
          <w:sz w:val="24"/>
          <w:szCs w:val="24"/>
          <w:lang w:eastAsia="ru-RU"/>
        </w:rPr>
        <w:t xml:space="preserve"> на официальных сайтах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в сети "Интернет" - до 1 июня года, следующего за отчетным годом.</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6. Показатели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системы образования по основным общеобразовательным программам - образовательным программам начального общего, основного общего и среднего общего образования, предусмотренные </w:t>
      </w:r>
      <w:hyperlink r:id="rId32" w:anchor="dst100052" w:history="1">
        <w:r w:rsidRPr="005C58F8">
          <w:rPr>
            <w:rFonts w:ascii="Times New Roman" w:eastAsia="Times New Roman" w:hAnsi="Times New Roman" w:cs="Times New Roman"/>
            <w:color w:val="0000FF"/>
            <w:sz w:val="24"/>
            <w:szCs w:val="24"/>
            <w:u w:val="single"/>
            <w:lang w:eastAsia="ru-RU"/>
          </w:rPr>
          <w:t>приложением N 2</w:t>
        </w:r>
      </w:hyperlink>
      <w:r w:rsidRPr="005C58F8">
        <w:rPr>
          <w:rFonts w:ascii="Times New Roman" w:eastAsia="Times New Roman" w:hAnsi="Times New Roman" w:cs="Times New Roman"/>
          <w:sz w:val="24"/>
          <w:szCs w:val="24"/>
          <w:lang w:eastAsia="ru-RU"/>
        </w:rPr>
        <w:t xml:space="preserve"> к приказу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24.04.2023 N 660/306/448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системы образования", направлены на оценку выполнения </w:t>
      </w:r>
      <w:proofErr w:type="spellStart"/>
      <w:r w:rsidRPr="005C58F8">
        <w:rPr>
          <w:rFonts w:ascii="Times New Roman" w:eastAsia="Times New Roman" w:hAnsi="Times New Roman" w:cs="Times New Roman"/>
          <w:sz w:val="24"/>
          <w:szCs w:val="24"/>
          <w:lang w:eastAsia="ru-RU"/>
        </w:rPr>
        <w:t>аккредитационных</w:t>
      </w:r>
      <w:proofErr w:type="spellEnd"/>
      <w:r w:rsidRPr="005C58F8">
        <w:rPr>
          <w:rFonts w:ascii="Times New Roman" w:eastAsia="Times New Roman" w:hAnsi="Times New Roman" w:cs="Times New Roman"/>
          <w:sz w:val="24"/>
          <w:szCs w:val="24"/>
          <w:lang w:eastAsia="ru-RU"/>
        </w:rPr>
        <w:t xml:space="preserve"> показателей по основным общеобразовательным программам - образовательным программам начального общего образования, основного общего образования, среднего общего образования, утверждаемых Министерством просвещения Российской Федерации по согласованию с Федеральной службой по надзору в сфере образования и науки для целей государственной аккредитации образовательной деятельности &lt;2&gt;.</w:t>
      </w:r>
    </w:p>
    <w:p w:rsidR="005C58F8" w:rsidRPr="005C58F8" w:rsidRDefault="005C58F8" w:rsidP="005C58F8">
      <w:pPr>
        <w:spacing w:before="100" w:beforeAutospacing="1" w:after="100" w:afterAutospacing="1" w:line="240" w:lineRule="auto"/>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&lt;2&gt; </w:t>
      </w:r>
      <w:hyperlink r:id="rId33" w:anchor="dst637" w:history="1">
        <w:r w:rsidRPr="005C58F8">
          <w:rPr>
            <w:rFonts w:ascii="Times New Roman" w:eastAsia="Times New Roman" w:hAnsi="Times New Roman" w:cs="Times New Roman"/>
            <w:color w:val="0000FF"/>
            <w:sz w:val="24"/>
            <w:szCs w:val="24"/>
            <w:u w:val="single"/>
            <w:lang w:eastAsia="ru-RU"/>
          </w:rPr>
          <w:t>Часть 4 статьи 92</w:t>
        </w:r>
      </w:hyperlink>
      <w:r w:rsidRPr="005C58F8">
        <w:rPr>
          <w:rFonts w:ascii="Times New Roman" w:eastAsia="Times New Roman" w:hAnsi="Times New Roman" w:cs="Times New Roman"/>
          <w:sz w:val="24"/>
          <w:szCs w:val="24"/>
          <w:lang w:eastAsia="ru-RU"/>
        </w:rPr>
        <w:t xml:space="preserve"> Федерального закона от 29.12.2012 N 273-ФЗ "Об образовании в Российской Федерации" (Собрание законодательства Российской Федерации, 2012, N 53, ст. 7598; 2023, N 1, ст. 78) (далее - Федеральный закон от 29.12.2012 N 273-ФЗ).</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7. Показатели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системы образования по образовательным программам среднего профессионального образования, предусмотренные </w:t>
      </w:r>
      <w:hyperlink r:id="rId34" w:anchor="dst100285" w:history="1">
        <w:r w:rsidRPr="005C58F8">
          <w:rPr>
            <w:rFonts w:ascii="Times New Roman" w:eastAsia="Times New Roman" w:hAnsi="Times New Roman" w:cs="Times New Roman"/>
            <w:color w:val="0000FF"/>
            <w:sz w:val="24"/>
            <w:szCs w:val="24"/>
            <w:u w:val="single"/>
            <w:lang w:eastAsia="ru-RU"/>
          </w:rPr>
          <w:t>приложением N 3</w:t>
        </w:r>
      </w:hyperlink>
      <w:r w:rsidRPr="005C58F8">
        <w:rPr>
          <w:rFonts w:ascii="Times New Roman" w:eastAsia="Times New Roman" w:hAnsi="Times New Roman" w:cs="Times New Roman"/>
          <w:sz w:val="24"/>
          <w:szCs w:val="24"/>
          <w:lang w:eastAsia="ru-RU"/>
        </w:rPr>
        <w:t xml:space="preserve"> к приказу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24.04.2023 N 660/306/448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системы образования", направлены на оценку выполнения </w:t>
      </w:r>
      <w:proofErr w:type="spellStart"/>
      <w:r w:rsidRPr="005C58F8">
        <w:rPr>
          <w:rFonts w:ascii="Times New Roman" w:eastAsia="Times New Roman" w:hAnsi="Times New Roman" w:cs="Times New Roman"/>
          <w:sz w:val="24"/>
          <w:szCs w:val="24"/>
          <w:lang w:eastAsia="ru-RU"/>
        </w:rPr>
        <w:t>аккредитационных</w:t>
      </w:r>
      <w:proofErr w:type="spellEnd"/>
      <w:r w:rsidRPr="005C58F8">
        <w:rPr>
          <w:rFonts w:ascii="Times New Roman" w:eastAsia="Times New Roman" w:hAnsi="Times New Roman" w:cs="Times New Roman"/>
          <w:sz w:val="24"/>
          <w:szCs w:val="24"/>
          <w:lang w:eastAsia="ru-RU"/>
        </w:rPr>
        <w:t xml:space="preserve"> показателей по основным образовательным программам среднего профессионального образования, утверждаемых Министерством просвещения Российской Федерации по согласованию с Федеральной службой по надзору в сфере образования и науки для целей государственной аккредитации образовательной деятельности &lt;3&gt;.</w:t>
      </w:r>
    </w:p>
    <w:p w:rsidR="005C58F8" w:rsidRPr="005C58F8" w:rsidRDefault="005C58F8" w:rsidP="005C58F8">
      <w:pPr>
        <w:spacing w:before="100" w:beforeAutospacing="1" w:after="100" w:afterAutospacing="1" w:line="240" w:lineRule="auto"/>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w:t>
      </w:r>
    </w:p>
    <w:p w:rsidR="005C58F8" w:rsidRPr="005C58F8" w:rsidRDefault="005C58F8" w:rsidP="005C58F8">
      <w:pPr>
        <w:spacing w:before="100" w:beforeAutospacing="1" w:after="100" w:afterAutospacing="1" w:line="240" w:lineRule="auto"/>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lastRenderedPageBreak/>
        <w:t xml:space="preserve">&lt;3&gt; </w:t>
      </w:r>
      <w:hyperlink r:id="rId35" w:anchor="dst637" w:history="1">
        <w:r w:rsidRPr="005C58F8">
          <w:rPr>
            <w:rFonts w:ascii="Times New Roman" w:eastAsia="Times New Roman" w:hAnsi="Times New Roman" w:cs="Times New Roman"/>
            <w:color w:val="0000FF"/>
            <w:sz w:val="24"/>
            <w:szCs w:val="24"/>
            <w:u w:val="single"/>
            <w:lang w:eastAsia="ru-RU"/>
          </w:rPr>
          <w:t>Часть 4 статьи 92</w:t>
        </w:r>
      </w:hyperlink>
      <w:r w:rsidRPr="005C58F8">
        <w:rPr>
          <w:rFonts w:ascii="Times New Roman" w:eastAsia="Times New Roman" w:hAnsi="Times New Roman" w:cs="Times New Roman"/>
          <w:sz w:val="24"/>
          <w:szCs w:val="24"/>
          <w:lang w:eastAsia="ru-RU"/>
        </w:rPr>
        <w:t xml:space="preserve"> Федерального закона от 29.12.2012 N 273-ФЗ.</w:t>
      </w:r>
    </w:p>
    <w:p w:rsidR="005C58F8" w:rsidRPr="005C58F8" w:rsidRDefault="005C58F8" w:rsidP="005C58F8">
      <w:pPr>
        <w:spacing w:before="100" w:beforeAutospacing="1" w:after="100" w:afterAutospacing="1" w:line="240" w:lineRule="auto"/>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8. Показатели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системы образования по основным профессиональным образовательным программам высшего образования, предусмотренные </w:t>
      </w:r>
      <w:hyperlink r:id="rId36" w:anchor="dst100387" w:history="1">
        <w:r w:rsidRPr="005C58F8">
          <w:rPr>
            <w:rFonts w:ascii="Times New Roman" w:eastAsia="Times New Roman" w:hAnsi="Times New Roman" w:cs="Times New Roman"/>
            <w:color w:val="0000FF"/>
            <w:sz w:val="24"/>
            <w:szCs w:val="24"/>
            <w:u w:val="single"/>
            <w:lang w:eastAsia="ru-RU"/>
          </w:rPr>
          <w:t>приложением N 4</w:t>
        </w:r>
      </w:hyperlink>
      <w:r w:rsidRPr="005C58F8">
        <w:rPr>
          <w:rFonts w:ascii="Times New Roman" w:eastAsia="Times New Roman" w:hAnsi="Times New Roman" w:cs="Times New Roman"/>
          <w:sz w:val="24"/>
          <w:szCs w:val="24"/>
          <w:lang w:eastAsia="ru-RU"/>
        </w:rPr>
        <w:t xml:space="preserve"> к приказу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24.04.2023 N 660/306/448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системы образования", направлены на оценку выполнения </w:t>
      </w:r>
      <w:proofErr w:type="spellStart"/>
      <w:r w:rsidRPr="005C58F8">
        <w:rPr>
          <w:rFonts w:ascii="Times New Roman" w:eastAsia="Times New Roman" w:hAnsi="Times New Roman" w:cs="Times New Roman"/>
          <w:sz w:val="24"/>
          <w:szCs w:val="24"/>
          <w:lang w:eastAsia="ru-RU"/>
        </w:rPr>
        <w:t>аккредитационных</w:t>
      </w:r>
      <w:proofErr w:type="spellEnd"/>
      <w:r w:rsidRPr="005C58F8">
        <w:rPr>
          <w:rFonts w:ascii="Times New Roman" w:eastAsia="Times New Roman" w:hAnsi="Times New Roman" w:cs="Times New Roman"/>
          <w:sz w:val="24"/>
          <w:szCs w:val="24"/>
          <w:lang w:eastAsia="ru-RU"/>
        </w:rPr>
        <w:t xml:space="preserve"> показателей по основным профессиональным образовательным программам высшего образования, утверждаемых Министерством науки и высшего образования Российской Федерации по согласованию с Федеральной службой по надзору в сфере образования и науки для целей государственной аккредитации образовательной деятельности &lt;4&gt;.</w:t>
      </w:r>
    </w:p>
    <w:p w:rsidR="005C58F8" w:rsidRPr="005C58F8" w:rsidRDefault="005C58F8" w:rsidP="005C58F8">
      <w:pPr>
        <w:spacing w:before="100" w:beforeAutospacing="1" w:after="100" w:afterAutospacing="1" w:line="240" w:lineRule="auto"/>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w:t>
      </w:r>
    </w:p>
    <w:p w:rsidR="005C58F8" w:rsidRPr="005C58F8" w:rsidRDefault="005C58F8" w:rsidP="005C58F8">
      <w:pPr>
        <w:spacing w:before="100" w:beforeAutospacing="1" w:after="100" w:afterAutospacing="1" w:line="240" w:lineRule="auto"/>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&lt;4&gt; </w:t>
      </w:r>
      <w:hyperlink r:id="rId37" w:anchor="dst637" w:history="1">
        <w:r w:rsidRPr="005C58F8">
          <w:rPr>
            <w:rFonts w:ascii="Times New Roman" w:eastAsia="Times New Roman" w:hAnsi="Times New Roman" w:cs="Times New Roman"/>
            <w:color w:val="0000FF"/>
            <w:sz w:val="24"/>
            <w:szCs w:val="24"/>
            <w:u w:val="single"/>
            <w:lang w:eastAsia="ru-RU"/>
          </w:rPr>
          <w:t>Часть 4 статьи 92</w:t>
        </w:r>
      </w:hyperlink>
      <w:r w:rsidRPr="005C58F8">
        <w:rPr>
          <w:rFonts w:ascii="Times New Roman" w:eastAsia="Times New Roman" w:hAnsi="Times New Roman" w:cs="Times New Roman"/>
          <w:sz w:val="24"/>
          <w:szCs w:val="24"/>
          <w:lang w:eastAsia="ru-RU"/>
        </w:rPr>
        <w:t xml:space="preserve"> Федерального закона от 29.12.2012 N 273-ФЗ.</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b/>
          <w:sz w:val="24"/>
          <w:szCs w:val="24"/>
          <w:lang w:eastAsia="ru-RU"/>
        </w:rPr>
      </w:pPr>
      <w:r w:rsidRPr="008B3F8B">
        <w:rPr>
          <w:rFonts w:ascii="Times New Roman" w:eastAsia="Times New Roman" w:hAnsi="Times New Roman" w:cs="Times New Roman"/>
          <w:b/>
          <w:sz w:val="24"/>
          <w:szCs w:val="24"/>
          <w:lang w:eastAsia="ru-RU"/>
        </w:rPr>
        <w:t xml:space="preserve">1. Показатели </w:t>
      </w:r>
      <w:proofErr w:type="spellStart"/>
      <w:r w:rsidRPr="008B3F8B">
        <w:rPr>
          <w:rFonts w:ascii="Times New Roman" w:eastAsia="Times New Roman" w:hAnsi="Times New Roman" w:cs="Times New Roman"/>
          <w:b/>
          <w:sz w:val="24"/>
          <w:szCs w:val="24"/>
          <w:lang w:eastAsia="ru-RU"/>
        </w:rPr>
        <w:t>аккредитационного</w:t>
      </w:r>
      <w:proofErr w:type="spellEnd"/>
      <w:r w:rsidRPr="008B3F8B">
        <w:rPr>
          <w:rFonts w:ascii="Times New Roman" w:eastAsia="Times New Roman" w:hAnsi="Times New Roman" w:cs="Times New Roman"/>
          <w:b/>
          <w:sz w:val="24"/>
          <w:szCs w:val="24"/>
          <w:lang w:eastAsia="ru-RU"/>
        </w:rPr>
        <w:t xml:space="preserve"> мониторинга системы образования по основным общеобразовательным программам - образовательным программам начального общего образования (далее - показатели начального общего образования):</w:t>
      </w:r>
    </w:p>
    <w:tbl>
      <w:tblPr>
        <w:tblW w:w="903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2"/>
        <w:gridCol w:w="5027"/>
        <w:gridCol w:w="2190"/>
        <w:gridCol w:w="1372"/>
      </w:tblGrid>
      <w:tr w:rsidR="008B3F8B" w:rsidRPr="008B3F8B" w:rsidTr="008B3F8B">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N п/п</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Наименование показателя начального общего образования</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B3F8B">
              <w:rPr>
                <w:rFonts w:ascii="Times New Roman" w:eastAsia="Times New Roman" w:hAnsi="Times New Roman" w:cs="Times New Roman"/>
                <w:sz w:val="24"/>
                <w:szCs w:val="24"/>
                <w:lang w:eastAsia="ru-RU"/>
              </w:rPr>
              <w:t>Критериальное</w:t>
            </w:r>
            <w:proofErr w:type="spellEnd"/>
            <w:r w:rsidRPr="008B3F8B">
              <w:rPr>
                <w:rFonts w:ascii="Times New Roman" w:eastAsia="Times New Roman" w:hAnsi="Times New Roman" w:cs="Times New Roman"/>
                <w:sz w:val="24"/>
                <w:szCs w:val="24"/>
                <w:lang w:eastAsia="ru-RU"/>
              </w:rPr>
              <w:t xml:space="preserve"> значение показателя начального общего образования</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Количество баллов</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Наличие электронной информационно-образовательной среды - АП</w:t>
            </w:r>
            <w:r w:rsidRPr="008B3F8B">
              <w:rPr>
                <w:rFonts w:ascii="Times New Roman" w:eastAsia="Times New Roman" w:hAnsi="Times New Roman" w:cs="Times New Roman"/>
                <w:sz w:val="24"/>
                <w:szCs w:val="24"/>
                <w:vertAlign w:val="subscript"/>
                <w:lang w:eastAsia="ru-RU"/>
              </w:rPr>
              <w:t>1</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Имеется</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Не имеется</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2</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Участие обучающихся в оценочных мероприятиях, проведенных в рамках мониторинга системы образования, - АП</w:t>
            </w:r>
            <w:r w:rsidRPr="008B3F8B">
              <w:rPr>
                <w:rFonts w:ascii="Times New Roman" w:eastAsia="Times New Roman" w:hAnsi="Times New Roman" w:cs="Times New Roman"/>
                <w:sz w:val="24"/>
                <w:szCs w:val="24"/>
                <w:vertAlign w:val="subscript"/>
                <w:lang w:eastAsia="ru-RU"/>
              </w:rPr>
              <w:t>2</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Принимали участие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Не принимали участие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3</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начального общего образования, - АП</w:t>
            </w:r>
            <w:r w:rsidRPr="008B3F8B">
              <w:rPr>
                <w:rFonts w:ascii="Times New Roman" w:eastAsia="Times New Roman" w:hAnsi="Times New Roman" w:cs="Times New Roman"/>
                <w:sz w:val="24"/>
                <w:szCs w:val="24"/>
                <w:vertAlign w:val="subscript"/>
                <w:lang w:eastAsia="ru-RU"/>
              </w:rPr>
              <w:t>3</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50% и более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20% - 49%</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Менее 20%</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4.</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начального общего образования, - АП</w:t>
            </w:r>
            <w:r w:rsidRPr="008B3F8B">
              <w:rPr>
                <w:rFonts w:ascii="Times New Roman" w:eastAsia="Times New Roman" w:hAnsi="Times New Roman" w:cs="Times New Roman"/>
                <w:sz w:val="24"/>
                <w:szCs w:val="24"/>
                <w:vertAlign w:val="subscript"/>
                <w:lang w:eastAsia="ru-RU"/>
              </w:rPr>
              <w:t>4</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90% и более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70% - 89%</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Менее 70%</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bl>
    <w:p w:rsidR="005C58F8" w:rsidRDefault="005C58F8" w:rsidP="005C58F8">
      <w:pPr>
        <w:spacing w:after="0" w:line="240" w:lineRule="auto"/>
        <w:jc w:val="center"/>
        <w:rPr>
          <w:rFonts w:ascii="Times New Roman" w:eastAsia="Times New Roman" w:hAnsi="Times New Roman" w:cs="Times New Roman"/>
          <w:b/>
          <w:sz w:val="24"/>
          <w:szCs w:val="24"/>
          <w:lang w:eastAsia="ru-RU"/>
        </w:rPr>
      </w:pPr>
    </w:p>
    <w:p w:rsidR="008B3F8B" w:rsidRPr="008B3F8B" w:rsidRDefault="008B3F8B" w:rsidP="005C58F8">
      <w:pPr>
        <w:spacing w:after="0" w:line="240" w:lineRule="auto"/>
        <w:jc w:val="center"/>
        <w:rPr>
          <w:rFonts w:ascii="Times New Roman" w:eastAsia="Times New Roman" w:hAnsi="Times New Roman" w:cs="Times New Roman"/>
          <w:b/>
          <w:sz w:val="24"/>
          <w:szCs w:val="24"/>
          <w:lang w:eastAsia="ru-RU"/>
        </w:rPr>
      </w:pPr>
      <w:r w:rsidRPr="008B3F8B">
        <w:rPr>
          <w:rFonts w:ascii="Times New Roman" w:eastAsia="Times New Roman" w:hAnsi="Times New Roman" w:cs="Times New Roman"/>
          <w:b/>
          <w:sz w:val="24"/>
          <w:szCs w:val="24"/>
          <w:lang w:eastAsia="ru-RU"/>
        </w:rPr>
        <w:t>II. Методика расчета показателей начального</w:t>
      </w:r>
    </w:p>
    <w:p w:rsidR="008B3F8B" w:rsidRPr="008B3F8B" w:rsidRDefault="008B3F8B" w:rsidP="005C58F8">
      <w:pPr>
        <w:spacing w:after="0" w:line="240" w:lineRule="auto"/>
        <w:jc w:val="center"/>
        <w:rPr>
          <w:rFonts w:ascii="Times New Roman" w:eastAsia="Times New Roman" w:hAnsi="Times New Roman" w:cs="Times New Roman"/>
          <w:b/>
          <w:sz w:val="24"/>
          <w:szCs w:val="24"/>
          <w:lang w:eastAsia="ru-RU"/>
        </w:rPr>
      </w:pPr>
      <w:r w:rsidRPr="008B3F8B">
        <w:rPr>
          <w:rFonts w:ascii="Times New Roman" w:eastAsia="Times New Roman" w:hAnsi="Times New Roman" w:cs="Times New Roman"/>
          <w:b/>
          <w:sz w:val="24"/>
          <w:szCs w:val="24"/>
          <w:lang w:eastAsia="ru-RU"/>
        </w:rPr>
        <w:lastRenderedPageBreak/>
        <w:t>общего образования</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4. Соответствие качества образования в организации, осуществляющей образовательную деятельность по основной общеобразовательной программе начального общего образования (далее - организация начального общего образования), показателям начального общего образования, предусмотренным </w:t>
      </w:r>
      <w:hyperlink r:id="rId38" w:anchor="dst100054" w:history="1">
        <w:r w:rsidRPr="008B3F8B">
          <w:rPr>
            <w:rFonts w:ascii="Times New Roman" w:eastAsia="Times New Roman" w:hAnsi="Times New Roman" w:cs="Times New Roman"/>
            <w:color w:val="0000FF"/>
            <w:sz w:val="24"/>
            <w:szCs w:val="24"/>
            <w:u w:val="single"/>
            <w:lang w:eastAsia="ru-RU"/>
          </w:rPr>
          <w:t>пунктом 1</w:t>
        </w:r>
      </w:hyperlink>
      <w:r w:rsidRPr="008B3F8B">
        <w:rPr>
          <w:rFonts w:ascii="Times New Roman" w:eastAsia="Times New Roman" w:hAnsi="Times New Roman" w:cs="Times New Roman"/>
          <w:sz w:val="24"/>
          <w:szCs w:val="24"/>
          <w:lang w:eastAsia="ru-RU"/>
        </w:rPr>
        <w:t xml:space="preserve"> настоящих показателей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 системы образования по основным общеобразовательным программам - образовательным программам начального общего, основного общего и среднего общего образования и методики их расчета (далее соответственно - показатели мониторинга системы образования и методика их расчета, аккредитационный мониторинг), определяется по значению итогового балла, которое определяется суммарным количеством баллов, установленных по каждому показателю начального общего образования.</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Суммарное количество баллов (АП</w:t>
      </w:r>
      <w:r w:rsidRPr="008B3F8B">
        <w:rPr>
          <w:rFonts w:ascii="Times New Roman" w:eastAsia="Times New Roman" w:hAnsi="Times New Roman" w:cs="Times New Roman"/>
          <w:sz w:val="24"/>
          <w:szCs w:val="24"/>
          <w:vertAlign w:val="subscript"/>
          <w:lang w:eastAsia="ru-RU"/>
        </w:rPr>
        <w:t>АМ</w:t>
      </w:r>
      <w:r w:rsidRPr="008B3F8B">
        <w:rPr>
          <w:rFonts w:ascii="Times New Roman" w:eastAsia="Times New Roman" w:hAnsi="Times New Roman" w:cs="Times New Roman"/>
          <w:sz w:val="24"/>
          <w:szCs w:val="24"/>
          <w:lang w:eastAsia="ru-RU"/>
        </w:rPr>
        <w:t>) рассчитывается по формуле:</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АП</w:t>
      </w:r>
      <w:r w:rsidRPr="008B3F8B">
        <w:rPr>
          <w:rFonts w:ascii="Times New Roman" w:eastAsia="Times New Roman" w:hAnsi="Times New Roman" w:cs="Times New Roman"/>
          <w:sz w:val="24"/>
          <w:szCs w:val="24"/>
          <w:vertAlign w:val="subscript"/>
          <w:lang w:eastAsia="ru-RU"/>
        </w:rPr>
        <w:t>АМ</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1</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4</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Минимальное значение итогового балла должно составлять 30 баллов.</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Для организаций начального общего образования,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 не участвующих во всероссийских проверочных работах в связи с отсутствием соответствующих оценочных материалов, минимальное значение итогового балла составляет 20 баллов.</w:t>
      </w:r>
    </w:p>
    <w:tbl>
      <w:tblPr>
        <w:tblW w:w="90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5"/>
        <w:gridCol w:w="3104"/>
        <w:gridCol w:w="5531"/>
      </w:tblGrid>
      <w:tr w:rsidR="008B3F8B" w:rsidRPr="008B3F8B" w:rsidTr="005C58F8">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N п/п</w:t>
            </w:r>
          </w:p>
        </w:tc>
        <w:tc>
          <w:tcPr>
            <w:tcW w:w="3074"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Наименование показателя начального общего образования</w:t>
            </w:r>
          </w:p>
        </w:tc>
        <w:tc>
          <w:tcPr>
            <w:tcW w:w="5486"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Методика расчета показателя начального общего образования</w:t>
            </w:r>
          </w:p>
        </w:tc>
      </w:tr>
      <w:tr w:rsidR="008B3F8B" w:rsidRPr="008B3F8B" w:rsidTr="005C58F8">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w:t>
            </w:r>
          </w:p>
        </w:tc>
        <w:tc>
          <w:tcPr>
            <w:tcW w:w="3074"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Наличие электронной информационно-образовательной среды - АП</w:t>
            </w:r>
            <w:r w:rsidRPr="008B3F8B">
              <w:rPr>
                <w:rFonts w:ascii="Times New Roman" w:eastAsia="Times New Roman" w:hAnsi="Times New Roman" w:cs="Times New Roman"/>
                <w:sz w:val="24"/>
                <w:szCs w:val="24"/>
                <w:vertAlign w:val="subscript"/>
                <w:lang w:eastAsia="ru-RU"/>
              </w:rPr>
              <w:t>1</w:t>
            </w:r>
          </w:p>
        </w:tc>
        <w:tc>
          <w:tcPr>
            <w:tcW w:w="5486"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1</w:t>
            </w:r>
            <w:r w:rsidRPr="008B3F8B">
              <w:rPr>
                <w:rFonts w:ascii="Times New Roman" w:eastAsia="Times New Roman" w:hAnsi="Times New Roman" w:cs="Times New Roman"/>
                <w:sz w:val="24"/>
                <w:szCs w:val="24"/>
                <w:lang w:eastAsia="ru-RU"/>
              </w:rPr>
              <w:t xml:space="preserve"> "Имеется" устанавливается, если на официальном сайте организации начального общего образования представлены не менее четырех из следующих компонентов электронной информационно-образовательной среды:</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 доступ к информационно-телекоммуникационной сети "Интернет" (далее - сеть "Интернет");</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2) локальный нормативный акт об электронной информационно-образовательной среде;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3) наличие доступа к цифровой (электронной) библиотеке и (или) иным электронным образовательным ресурсам;</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5) наличие доступа к электронным портфолио обучающихся;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6) наличие доступа к учебному плану, рабочим программам учебных предметов, учебных курсов (в том числе внеурочной деятельности), учебных модулей начального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7) личный кабинет в федеральной государственной информационной системе "Моя школа" </w:t>
            </w:r>
            <w:hyperlink r:id="rId39" w:anchor="dst100211" w:history="1">
              <w:r w:rsidRPr="008B3F8B">
                <w:rPr>
                  <w:rFonts w:ascii="Times New Roman" w:eastAsia="Times New Roman" w:hAnsi="Times New Roman" w:cs="Times New Roman"/>
                  <w:color w:val="0000FF"/>
                  <w:sz w:val="24"/>
                  <w:szCs w:val="24"/>
                  <w:u w:val="single"/>
                  <w:lang w:eastAsia="ru-RU"/>
                </w:rPr>
                <w:t>&lt;1&gt;</w:t>
              </w:r>
            </w:hyperlink>
            <w:r w:rsidRPr="008B3F8B">
              <w:rPr>
                <w:rFonts w:ascii="Times New Roman" w:eastAsia="Times New Roman" w:hAnsi="Times New Roman" w:cs="Times New Roman"/>
                <w:sz w:val="24"/>
                <w:szCs w:val="24"/>
                <w:lang w:eastAsia="ru-RU"/>
              </w:rPr>
              <w:t xml:space="preserve"> (далее - ФГИС "Моя школа").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Наличие доступа к сети "Интернет" подтверждается соответствующим договором или актами выполненных работ.</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организации начального общего образования в сети "Интернет", функционирующими в период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При наличии у организации начального общего образования личного кабинета в ФГИС "Моя школа" вышеуказанные компоненты электронной информационно-образовательной среды не учитываются, а организации начального общего образования присваивается значение "Имеется".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1</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предоставляется актуальная в период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 информация.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Источники данных, необходимых для расчета показателя АП</w:t>
            </w:r>
            <w:r w:rsidRPr="008B3F8B">
              <w:rPr>
                <w:rFonts w:ascii="Times New Roman" w:eastAsia="Times New Roman" w:hAnsi="Times New Roman" w:cs="Times New Roman"/>
                <w:sz w:val="24"/>
                <w:szCs w:val="24"/>
                <w:vertAlign w:val="subscript"/>
                <w:lang w:eastAsia="ru-RU"/>
              </w:rPr>
              <w:t>1</w:t>
            </w:r>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официальный сайт организации начального общего образования в сети "Интернет";</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ФГИС "Моя школа"</w:t>
            </w:r>
          </w:p>
        </w:tc>
      </w:tr>
      <w:tr w:rsidR="008B3F8B" w:rsidRPr="008B3F8B" w:rsidTr="005C58F8">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2</w:t>
            </w:r>
          </w:p>
        </w:tc>
        <w:tc>
          <w:tcPr>
            <w:tcW w:w="3074"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Участие обучающихся в оценочных мероприятиях, проведенных в рамках </w:t>
            </w:r>
            <w:r w:rsidRPr="008B3F8B">
              <w:rPr>
                <w:rFonts w:ascii="Times New Roman" w:eastAsia="Times New Roman" w:hAnsi="Times New Roman" w:cs="Times New Roman"/>
                <w:sz w:val="24"/>
                <w:szCs w:val="24"/>
                <w:lang w:eastAsia="ru-RU"/>
              </w:rPr>
              <w:lastRenderedPageBreak/>
              <w:t>мониторинга системы образования - АП</w:t>
            </w:r>
            <w:r w:rsidRPr="008B3F8B">
              <w:rPr>
                <w:rFonts w:ascii="Times New Roman" w:eastAsia="Times New Roman" w:hAnsi="Times New Roman" w:cs="Times New Roman"/>
                <w:sz w:val="24"/>
                <w:szCs w:val="24"/>
                <w:vertAlign w:val="subscript"/>
                <w:lang w:eastAsia="ru-RU"/>
              </w:rPr>
              <w:t>2</w:t>
            </w:r>
          </w:p>
        </w:tc>
        <w:tc>
          <w:tcPr>
            <w:tcW w:w="5486"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Значение показателя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 xml:space="preserve"> "Принимали участие" устанавливается при наличии обучающихся четвертых учебных классов организации начального </w:t>
            </w:r>
            <w:r w:rsidRPr="008B3F8B">
              <w:rPr>
                <w:rFonts w:ascii="Times New Roman" w:eastAsia="Times New Roman" w:hAnsi="Times New Roman" w:cs="Times New Roman"/>
                <w:sz w:val="24"/>
                <w:szCs w:val="24"/>
                <w:lang w:eastAsia="ru-RU"/>
              </w:rPr>
              <w:lastRenderedPageBreak/>
              <w:t xml:space="preserve">общего образования, участвовавших по всем учебным предметам, установленным </w:t>
            </w:r>
            <w:proofErr w:type="spellStart"/>
            <w:r w:rsidRPr="008B3F8B">
              <w:rPr>
                <w:rFonts w:ascii="Times New Roman" w:eastAsia="Times New Roman" w:hAnsi="Times New Roman" w:cs="Times New Roman"/>
                <w:sz w:val="24"/>
                <w:szCs w:val="24"/>
                <w:lang w:eastAsia="ru-RU"/>
              </w:rPr>
              <w:t>Рособрнадзором</w:t>
            </w:r>
            <w:proofErr w:type="spellEnd"/>
            <w:r w:rsidRPr="008B3F8B">
              <w:rPr>
                <w:rFonts w:ascii="Times New Roman" w:eastAsia="Times New Roman" w:hAnsi="Times New Roman" w:cs="Times New Roman"/>
                <w:sz w:val="24"/>
                <w:szCs w:val="24"/>
                <w:lang w:eastAsia="ru-RU"/>
              </w:rPr>
              <w:t>, во всероссийских проверочных работах.</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информация по показателю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 xml:space="preserve"> предоставляется за текущий учебный год или учебный год, предшествующий году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 в случае если в текущем учебном году организация начального общего образования не участвовала во всероссийских проверочных работах по отдельным учебным предметам.</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Источники данных, необходимых для расчета показателя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информационные системы Федеральной службы по надзору в сфере образования и науки;</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информация, предоставленная организацией начального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федеральная информационная система оценки качества образования</w:t>
            </w:r>
          </w:p>
        </w:tc>
      </w:tr>
      <w:tr w:rsidR="008B3F8B" w:rsidRPr="008B3F8B" w:rsidTr="005C58F8">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3</w:t>
            </w:r>
          </w:p>
        </w:tc>
        <w:tc>
          <w:tcPr>
            <w:tcW w:w="3074"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начального общего образования, - АП</w:t>
            </w:r>
            <w:r w:rsidRPr="008B3F8B">
              <w:rPr>
                <w:rFonts w:ascii="Times New Roman" w:eastAsia="Times New Roman" w:hAnsi="Times New Roman" w:cs="Times New Roman"/>
                <w:sz w:val="24"/>
                <w:szCs w:val="24"/>
                <w:vertAlign w:val="subscript"/>
                <w:lang w:eastAsia="ru-RU"/>
              </w:rPr>
              <w:t>3</w:t>
            </w:r>
          </w:p>
        </w:tc>
        <w:tc>
          <w:tcPr>
            <w:tcW w:w="5486"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богословские ученые степени и звания) и лиц, приравненных к ним, участвующих в реализации учебного плана основной образовательной программы начального общего образования, к общему количеству педагогических работников, участвующих в реализации учебного плана основной образовательной программы начального общего образования, умноженное на 100%.</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w:t>
            </w:r>
            <w:r w:rsidRPr="008B3F8B">
              <w:rPr>
                <w:rFonts w:ascii="Times New Roman" w:eastAsia="Times New Roman" w:hAnsi="Times New Roman" w:cs="Times New Roman"/>
                <w:sz w:val="24"/>
                <w:szCs w:val="24"/>
                <w:lang w:eastAsia="ru-RU"/>
              </w:rPr>
              <w:lastRenderedPageBreak/>
              <w:t>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Показатель рассчитывается по формуле:</w:t>
            </w:r>
          </w:p>
        </w:tc>
      </w:tr>
      <w:tr w:rsidR="008B3F8B" w:rsidRPr="008B3F8B" w:rsidTr="005C58F8">
        <w:trPr>
          <w:tblCellSpacing w:w="15" w:type="dxa"/>
        </w:trPr>
        <w:tc>
          <w:tcPr>
            <w:tcW w:w="0" w:type="auto"/>
            <w:vMerge w:val="restart"/>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074" w:type="dxa"/>
            <w:vMerge w:val="restart"/>
            <w:vAlign w:val="center"/>
            <w:hideMark/>
          </w:tcPr>
          <w:p w:rsidR="008B3F8B" w:rsidRPr="008B3F8B" w:rsidRDefault="008B3F8B" w:rsidP="008B3F8B">
            <w:pPr>
              <w:spacing w:after="0" w:line="240" w:lineRule="auto"/>
              <w:rPr>
                <w:rFonts w:ascii="Times New Roman" w:eastAsia="Times New Roman" w:hAnsi="Times New Roman" w:cs="Times New Roman"/>
                <w:sz w:val="20"/>
                <w:szCs w:val="20"/>
                <w:lang w:eastAsia="ru-RU"/>
              </w:rPr>
            </w:pPr>
          </w:p>
        </w:tc>
        <w:tc>
          <w:tcPr>
            <w:tcW w:w="5486"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noProof/>
                <w:lang w:eastAsia="ru-RU"/>
              </w:rPr>
              <w:drawing>
                <wp:inline distT="0" distB="0" distL="0" distR="0" wp14:anchorId="3B9A2787" wp14:editId="18017F68">
                  <wp:extent cx="942975" cy="304800"/>
                  <wp:effectExtent l="0" t="0" r="9525" b="0"/>
                  <wp:docPr id="1" name="Рисунок 1" descr="C:\Users\User\AppData\Local\Microsoft\Windows\INetCache\Content.MSO\1DE8C0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1DE8C0BF.t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r w:rsidRPr="008B3F8B">
              <w:rPr>
                <w:rFonts w:ascii="Times New Roman" w:eastAsia="Times New Roman" w:hAnsi="Times New Roman" w:cs="Times New Roman"/>
                <w:sz w:val="24"/>
                <w:szCs w:val="24"/>
                <w:lang w:eastAsia="ru-RU"/>
              </w:rPr>
              <w:t>,</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074"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0"/>
                <w:szCs w:val="20"/>
                <w:lang w:eastAsia="ru-RU"/>
              </w:rPr>
            </w:pPr>
          </w:p>
        </w:tc>
        <w:tc>
          <w:tcPr>
            <w:tcW w:w="5486"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где: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a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основной образовательной программы начального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b - общее количество педагогических работников, участвующих в реализации образовательной программы начального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При расчете показателя учитываются в том числе внешние совместители и лица, работающие по договорам гражданско-правового характера.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w:t>
            </w:r>
            <w:r w:rsidRPr="008B3F8B">
              <w:rPr>
                <w:rFonts w:ascii="Times New Roman" w:eastAsia="Times New Roman" w:hAnsi="Times New Roman" w:cs="Times New Roman"/>
                <w:sz w:val="24"/>
                <w:szCs w:val="24"/>
                <w:lang w:eastAsia="ru-RU"/>
              </w:rPr>
              <w:lastRenderedPageBreak/>
              <w:t>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информация по показателю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 xml:space="preserve"> предоставляется по основной образовательной программе начального общего образования в год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Источники данных, необходимых для расчета показателя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информационные системы Федеральной службы по надзору в сфере образования и науки;</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информация, предоставленная организацией начального общего образования</w:t>
            </w:r>
          </w:p>
        </w:tc>
      </w:tr>
      <w:tr w:rsidR="008B3F8B" w:rsidRPr="008B3F8B" w:rsidTr="005C58F8">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4</w:t>
            </w:r>
          </w:p>
        </w:tc>
        <w:tc>
          <w:tcPr>
            <w:tcW w:w="3074" w:type="dxa"/>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начального общего образования, - АП</w:t>
            </w:r>
            <w:r w:rsidRPr="008B3F8B">
              <w:rPr>
                <w:rFonts w:ascii="Times New Roman" w:eastAsia="Times New Roman" w:hAnsi="Times New Roman" w:cs="Times New Roman"/>
                <w:sz w:val="24"/>
                <w:szCs w:val="24"/>
                <w:vertAlign w:val="subscript"/>
                <w:lang w:eastAsia="ru-RU"/>
              </w:rPr>
              <w:t>4</w:t>
            </w:r>
          </w:p>
        </w:tc>
        <w:tc>
          <w:tcPr>
            <w:tcW w:w="5486"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обязанностей, закрепленных в должностных инструкциях педагогических работников) за последние 3 года, участвующих в реализации учебного плана основной образовательной программы начального общего образования, к общему количеству педагогических работников, участвующих в реализации учебного плана основной образовательной программы начального общего образования, умноженное на 100%.</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Показатель рассчитывается по формуле:</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074"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486"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noProof/>
                <w:lang w:eastAsia="ru-RU"/>
              </w:rPr>
              <w:drawing>
                <wp:inline distT="0" distB="0" distL="0" distR="0" wp14:anchorId="23EB3804" wp14:editId="41F9BD75">
                  <wp:extent cx="952500" cy="304800"/>
                  <wp:effectExtent l="0" t="0" r="0" b="0"/>
                  <wp:docPr id="2" name="Рисунок 2" descr="C:\Users\User\AppData\Local\Microsoft\Windows\INetCache\Content.MSO\B6CD48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B6CD4825.t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inline>
              </w:drawing>
            </w:r>
            <w:r w:rsidRPr="008B3F8B">
              <w:rPr>
                <w:rFonts w:ascii="Times New Roman" w:eastAsia="Times New Roman" w:hAnsi="Times New Roman" w:cs="Times New Roman"/>
                <w:sz w:val="24"/>
                <w:szCs w:val="24"/>
                <w:lang w:eastAsia="ru-RU"/>
              </w:rPr>
              <w:t>,</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074"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486"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где: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a - количество педагогических работников, прошедших повышение квалификации по профилю педагогической деятельности за последние 3 года, участвующих в реализации учебного плана основной образовательной программы начального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b - общее количество педагогических работников, участвующих в реализации учебного плана основной образовательной программы начального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Полученное при расчете показателя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информация по показателю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 xml:space="preserve"> предоставляется по основной образовательной программе начального общего образования в год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Источники данных, необходимых для расчета показателя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информационные системы Федеральной службы по надзору в сфере образования и науки;</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информация, предоставленная организацией начального общего образования</w:t>
            </w:r>
          </w:p>
        </w:tc>
      </w:tr>
    </w:tbl>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&lt;1&gt; </w:t>
      </w:r>
      <w:hyperlink r:id="rId42" w:history="1">
        <w:r w:rsidRPr="008B3F8B">
          <w:rPr>
            <w:rFonts w:ascii="Times New Roman" w:eastAsia="Times New Roman" w:hAnsi="Times New Roman" w:cs="Times New Roman"/>
            <w:color w:val="0000FF"/>
            <w:sz w:val="24"/>
            <w:szCs w:val="24"/>
            <w:u w:val="single"/>
            <w:lang w:eastAsia="ru-RU"/>
          </w:rPr>
          <w:t>Постановление</w:t>
        </w:r>
      </w:hyperlink>
      <w:r w:rsidRPr="008B3F8B">
        <w:rPr>
          <w:rFonts w:ascii="Times New Roman" w:eastAsia="Times New Roman" w:hAnsi="Times New Roman" w:cs="Times New Roman"/>
          <w:sz w:val="24"/>
          <w:szCs w:val="24"/>
          <w:lang w:eastAsia="ru-RU"/>
        </w:rPr>
        <w:t xml:space="preserve"> Правительства Российской Федерации от 13 июля 2022 г. N 1241 "О федеральной государственной информационной системе "Моя школа" и внесении изменения в подпункт "а"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8B3F8B">
        <w:rPr>
          <w:rFonts w:ascii="Times New Roman" w:eastAsia="Times New Roman" w:hAnsi="Times New Roman" w:cs="Times New Roman"/>
          <w:sz w:val="24"/>
          <w:szCs w:val="24"/>
          <w:lang w:eastAsia="ru-RU"/>
        </w:rPr>
        <w:t xml:space="preserve">2. </w:t>
      </w:r>
      <w:r w:rsidRPr="008B3F8B">
        <w:rPr>
          <w:rFonts w:ascii="Times New Roman" w:eastAsia="Times New Roman" w:hAnsi="Times New Roman" w:cs="Times New Roman"/>
          <w:b/>
          <w:sz w:val="24"/>
          <w:szCs w:val="24"/>
          <w:lang w:eastAsia="ru-RU"/>
        </w:rPr>
        <w:t xml:space="preserve">Показатели </w:t>
      </w:r>
      <w:proofErr w:type="spellStart"/>
      <w:r w:rsidRPr="008B3F8B">
        <w:rPr>
          <w:rFonts w:ascii="Times New Roman" w:eastAsia="Times New Roman" w:hAnsi="Times New Roman" w:cs="Times New Roman"/>
          <w:b/>
          <w:sz w:val="24"/>
          <w:szCs w:val="24"/>
          <w:lang w:eastAsia="ru-RU"/>
        </w:rPr>
        <w:t>аккредитационного</w:t>
      </w:r>
      <w:proofErr w:type="spellEnd"/>
      <w:r w:rsidRPr="008B3F8B">
        <w:rPr>
          <w:rFonts w:ascii="Times New Roman" w:eastAsia="Times New Roman" w:hAnsi="Times New Roman" w:cs="Times New Roman"/>
          <w:b/>
          <w:sz w:val="24"/>
          <w:szCs w:val="24"/>
          <w:lang w:eastAsia="ru-RU"/>
        </w:rPr>
        <w:t xml:space="preserve"> мониторинга системы образования по основным общеобразовательным программам - образовательным программам основного общего образования (далее - показатели основного общего образования):</w:t>
      </w:r>
    </w:p>
    <w:tbl>
      <w:tblPr>
        <w:tblW w:w="903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2"/>
        <w:gridCol w:w="5036"/>
        <w:gridCol w:w="2181"/>
        <w:gridCol w:w="1372"/>
      </w:tblGrid>
      <w:tr w:rsidR="008B3F8B" w:rsidRPr="008B3F8B" w:rsidTr="008B3F8B">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N п/п</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Наименование показателя основного общего образования</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B3F8B">
              <w:rPr>
                <w:rFonts w:ascii="Times New Roman" w:eastAsia="Times New Roman" w:hAnsi="Times New Roman" w:cs="Times New Roman"/>
                <w:sz w:val="24"/>
                <w:szCs w:val="24"/>
                <w:lang w:eastAsia="ru-RU"/>
              </w:rPr>
              <w:t>Критериальное</w:t>
            </w:r>
            <w:proofErr w:type="spellEnd"/>
            <w:r w:rsidRPr="008B3F8B">
              <w:rPr>
                <w:rFonts w:ascii="Times New Roman" w:eastAsia="Times New Roman" w:hAnsi="Times New Roman" w:cs="Times New Roman"/>
                <w:sz w:val="24"/>
                <w:szCs w:val="24"/>
                <w:lang w:eastAsia="ru-RU"/>
              </w:rPr>
              <w:t xml:space="preserve"> значение показателя основного общего образования</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Количество баллов</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Наличие электронной информационно-образовательной среды - АП</w:t>
            </w:r>
            <w:r w:rsidRPr="008B3F8B">
              <w:rPr>
                <w:rFonts w:ascii="Times New Roman" w:eastAsia="Times New Roman" w:hAnsi="Times New Roman" w:cs="Times New Roman"/>
                <w:sz w:val="24"/>
                <w:szCs w:val="24"/>
                <w:vertAlign w:val="subscript"/>
                <w:lang w:eastAsia="ru-RU"/>
              </w:rPr>
              <w:t>1</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Имеется</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Не имеется</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2</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Участие обучающихся в оценочных мероприятиях, проведенных в рамках мониторинга системы образования, - АП</w:t>
            </w:r>
            <w:r w:rsidRPr="008B3F8B">
              <w:rPr>
                <w:rFonts w:ascii="Times New Roman" w:eastAsia="Times New Roman" w:hAnsi="Times New Roman" w:cs="Times New Roman"/>
                <w:sz w:val="24"/>
                <w:szCs w:val="24"/>
                <w:vertAlign w:val="subscript"/>
                <w:lang w:eastAsia="ru-RU"/>
              </w:rPr>
              <w:t>2</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Принимали участие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Не принимали участие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3</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w:t>
            </w:r>
            <w:r w:rsidRPr="008B3F8B">
              <w:rPr>
                <w:rFonts w:ascii="Times New Roman" w:eastAsia="Times New Roman" w:hAnsi="Times New Roman" w:cs="Times New Roman"/>
                <w:sz w:val="24"/>
                <w:szCs w:val="24"/>
                <w:lang w:eastAsia="ru-RU"/>
              </w:rPr>
              <w:lastRenderedPageBreak/>
              <w:t>основной образовательной программы основного общего образования, - АП</w:t>
            </w:r>
            <w:r w:rsidRPr="008B3F8B">
              <w:rPr>
                <w:rFonts w:ascii="Times New Roman" w:eastAsia="Times New Roman" w:hAnsi="Times New Roman" w:cs="Times New Roman"/>
                <w:sz w:val="24"/>
                <w:szCs w:val="24"/>
                <w:vertAlign w:val="subscript"/>
                <w:lang w:eastAsia="ru-RU"/>
              </w:rPr>
              <w:t>3</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50% и более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20% - 49%</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Менее 20%</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4</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основного общего образования, - АП</w:t>
            </w:r>
            <w:r w:rsidRPr="008B3F8B">
              <w:rPr>
                <w:rFonts w:ascii="Times New Roman" w:eastAsia="Times New Roman" w:hAnsi="Times New Roman" w:cs="Times New Roman"/>
                <w:sz w:val="24"/>
                <w:szCs w:val="24"/>
                <w:vertAlign w:val="subscript"/>
                <w:lang w:eastAsia="ru-RU"/>
              </w:rPr>
              <w:t>4</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90% и более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70% - 89%</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Менее 70%</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выпускников,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 от общего количества выпускников, - АП</w:t>
            </w:r>
            <w:r w:rsidRPr="008B3F8B">
              <w:rPr>
                <w:rFonts w:ascii="Times New Roman" w:eastAsia="Times New Roman" w:hAnsi="Times New Roman" w:cs="Times New Roman"/>
                <w:sz w:val="24"/>
                <w:szCs w:val="24"/>
                <w:vertAlign w:val="subscript"/>
                <w:lang w:eastAsia="ru-RU"/>
              </w:rPr>
              <w:t>5</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Менее 5%</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 - 9%</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 и более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6</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выпускников, получивших допуск к государственной итоговой аттестации по образовательной программе основного общего образования (без учета повторного прохождения итогового собеседования по русскому языку и (или) ликвидации академической задолженности), от общего количества выпускников - АП</w:t>
            </w:r>
            <w:r w:rsidRPr="008B3F8B">
              <w:rPr>
                <w:rFonts w:ascii="Times New Roman" w:eastAsia="Times New Roman" w:hAnsi="Times New Roman" w:cs="Times New Roman"/>
                <w:sz w:val="24"/>
                <w:szCs w:val="24"/>
                <w:vertAlign w:val="subscript"/>
                <w:lang w:eastAsia="ru-RU"/>
              </w:rPr>
              <w:t>6</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90% и более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80% - 89%</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Менее 80%</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bl>
    <w:p w:rsidR="005C58F8" w:rsidRDefault="005C58F8" w:rsidP="005C58F8">
      <w:pPr>
        <w:spacing w:after="0" w:line="240" w:lineRule="auto"/>
        <w:jc w:val="center"/>
        <w:rPr>
          <w:rFonts w:ascii="Times New Roman" w:eastAsia="Times New Roman" w:hAnsi="Times New Roman" w:cs="Times New Roman"/>
          <w:b/>
          <w:sz w:val="24"/>
          <w:szCs w:val="24"/>
          <w:lang w:eastAsia="ru-RU"/>
        </w:rPr>
      </w:pPr>
    </w:p>
    <w:p w:rsidR="008B3F8B" w:rsidRPr="008B3F8B" w:rsidRDefault="008B3F8B" w:rsidP="005C58F8">
      <w:pPr>
        <w:spacing w:after="0" w:line="240" w:lineRule="auto"/>
        <w:jc w:val="center"/>
        <w:rPr>
          <w:rFonts w:ascii="Times New Roman" w:eastAsia="Times New Roman" w:hAnsi="Times New Roman" w:cs="Times New Roman"/>
          <w:b/>
          <w:sz w:val="24"/>
          <w:szCs w:val="24"/>
          <w:lang w:eastAsia="ru-RU"/>
        </w:rPr>
      </w:pPr>
      <w:r w:rsidRPr="008B3F8B">
        <w:rPr>
          <w:rFonts w:ascii="Times New Roman" w:eastAsia="Times New Roman" w:hAnsi="Times New Roman" w:cs="Times New Roman"/>
          <w:b/>
          <w:sz w:val="24"/>
          <w:szCs w:val="24"/>
          <w:lang w:eastAsia="ru-RU"/>
        </w:rPr>
        <w:t>III. Методика расчета показателей основного</w:t>
      </w:r>
    </w:p>
    <w:p w:rsidR="008B3F8B" w:rsidRPr="008B3F8B" w:rsidRDefault="008B3F8B" w:rsidP="005C58F8">
      <w:pPr>
        <w:spacing w:after="0" w:line="240" w:lineRule="auto"/>
        <w:jc w:val="center"/>
        <w:rPr>
          <w:rFonts w:ascii="Times New Roman" w:eastAsia="Times New Roman" w:hAnsi="Times New Roman" w:cs="Times New Roman"/>
          <w:b/>
          <w:sz w:val="24"/>
          <w:szCs w:val="24"/>
          <w:lang w:eastAsia="ru-RU"/>
        </w:rPr>
      </w:pPr>
      <w:r w:rsidRPr="008B3F8B">
        <w:rPr>
          <w:rFonts w:ascii="Times New Roman" w:eastAsia="Times New Roman" w:hAnsi="Times New Roman" w:cs="Times New Roman"/>
          <w:b/>
          <w:sz w:val="24"/>
          <w:szCs w:val="24"/>
          <w:lang w:eastAsia="ru-RU"/>
        </w:rPr>
        <w:t>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5. Соответствие качества образования в организации, осуществляющей образовательную деятельность по основной общеобразовательной программе основного общего образования (далее - организация основного общего образования), показателям основного образования, предусмотренным </w:t>
      </w:r>
      <w:hyperlink r:id="rId43" w:anchor="dst100087" w:history="1">
        <w:r w:rsidRPr="008B3F8B">
          <w:rPr>
            <w:rFonts w:ascii="Times New Roman" w:eastAsia="Times New Roman" w:hAnsi="Times New Roman" w:cs="Times New Roman"/>
            <w:color w:val="0000FF"/>
            <w:sz w:val="24"/>
            <w:szCs w:val="24"/>
            <w:u w:val="single"/>
            <w:lang w:eastAsia="ru-RU"/>
          </w:rPr>
          <w:t>пунктом 2</w:t>
        </w:r>
      </w:hyperlink>
      <w:r w:rsidRPr="008B3F8B">
        <w:rPr>
          <w:rFonts w:ascii="Times New Roman" w:eastAsia="Times New Roman" w:hAnsi="Times New Roman" w:cs="Times New Roman"/>
          <w:sz w:val="24"/>
          <w:szCs w:val="24"/>
          <w:lang w:eastAsia="ru-RU"/>
        </w:rPr>
        <w:t xml:space="preserve"> настоящих показателей мониторинга системы образования и методики их расчета, определяется по значению итогового балла, которое определяется суммарным количеством баллов, установленных по каждому показателю основного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Суммарное количество баллов (АП</w:t>
      </w:r>
      <w:r w:rsidRPr="008B3F8B">
        <w:rPr>
          <w:rFonts w:ascii="Times New Roman" w:eastAsia="Times New Roman" w:hAnsi="Times New Roman" w:cs="Times New Roman"/>
          <w:sz w:val="24"/>
          <w:szCs w:val="24"/>
          <w:vertAlign w:val="subscript"/>
          <w:lang w:eastAsia="ru-RU"/>
        </w:rPr>
        <w:t>АМ</w:t>
      </w:r>
      <w:r w:rsidRPr="008B3F8B">
        <w:rPr>
          <w:rFonts w:ascii="Times New Roman" w:eastAsia="Times New Roman" w:hAnsi="Times New Roman" w:cs="Times New Roman"/>
          <w:sz w:val="24"/>
          <w:szCs w:val="24"/>
          <w:lang w:eastAsia="ru-RU"/>
        </w:rPr>
        <w:t>) рассчитывается по формуле: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АП</w:t>
      </w:r>
      <w:r w:rsidRPr="008B3F8B">
        <w:rPr>
          <w:rFonts w:ascii="Times New Roman" w:eastAsia="Times New Roman" w:hAnsi="Times New Roman" w:cs="Times New Roman"/>
          <w:sz w:val="24"/>
          <w:szCs w:val="24"/>
          <w:vertAlign w:val="subscript"/>
          <w:lang w:eastAsia="ru-RU"/>
        </w:rPr>
        <w:t>АМ</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1</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5</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6</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Минимальное значение итогового балла должно составлять 40 баллов.</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Для организаций основного общего образования,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 не участвующих во всероссийских проверочных работах в связи с отсутствием соответствующих оценочных материалов, минимальное значение итогового балла составляет 30 баллов.</w:t>
      </w:r>
    </w:p>
    <w:tbl>
      <w:tblPr>
        <w:tblW w:w="90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6"/>
        <w:gridCol w:w="3387"/>
        <w:gridCol w:w="5247"/>
      </w:tblGrid>
      <w:tr w:rsidR="008B3F8B" w:rsidRPr="008B3F8B" w:rsidTr="005C58F8">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N п/п</w:t>
            </w:r>
          </w:p>
        </w:tc>
        <w:tc>
          <w:tcPr>
            <w:tcW w:w="3357"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Наименование показателя основного общего образования</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Методика расчета показателя основного общего образования</w:t>
            </w:r>
          </w:p>
        </w:tc>
      </w:tr>
      <w:tr w:rsidR="008B3F8B" w:rsidRPr="008B3F8B" w:rsidTr="005C58F8">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1</w:t>
            </w:r>
          </w:p>
        </w:tc>
        <w:tc>
          <w:tcPr>
            <w:tcW w:w="3357"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Наличие электронной информационно-образовательной среды - АП</w:t>
            </w:r>
            <w:r w:rsidRPr="008B3F8B">
              <w:rPr>
                <w:rFonts w:ascii="Times New Roman" w:eastAsia="Times New Roman" w:hAnsi="Times New Roman" w:cs="Times New Roman"/>
                <w:sz w:val="24"/>
                <w:szCs w:val="24"/>
                <w:vertAlign w:val="subscript"/>
                <w:lang w:eastAsia="ru-RU"/>
              </w:rPr>
              <w:t>1</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1</w:t>
            </w:r>
            <w:r w:rsidRPr="008B3F8B">
              <w:rPr>
                <w:rFonts w:ascii="Times New Roman" w:eastAsia="Times New Roman" w:hAnsi="Times New Roman" w:cs="Times New Roman"/>
                <w:sz w:val="24"/>
                <w:szCs w:val="24"/>
                <w:lang w:eastAsia="ru-RU"/>
              </w:rPr>
              <w:t xml:space="preserve"> "Имеется" устанавливается, если на официальном сайте организации основного общего образования представлены не менее четырех из следующих компонентов электронной информационно-образовательной среды:</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 доступ к сети "Интернет";</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2) локальный нормативный акт об электронной информационно-образовательной среде;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3) наличие доступа к цифровой (электронной) библиотеке и (или) иным электронным образовательным ресурсам;</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 наличие доступа к электронным портфолио обучающихся;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6) наличие доступа к учебному плану, рабочим программам учебных предметов, учебных курсов (в том числе внеурочной деятельности), учебных модулей основного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7) личный кабинет в ФГИС "Моя школа".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Наличие доступа к сети "Интернет" подтверждается соответствующим договором или актами выполненных работ.</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организации основного общего образования в сети "Интернет", функционирующими в период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При наличии у организации основного общего образования личного кабинета в ФГИС "Моя школа", вышеуказанные компоненты электронной информационно-образовательной среды не учитываются, а организации основного общего образования присваивается значение "Имеется".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Полученное при расчете показателя АП</w:t>
            </w:r>
            <w:r w:rsidRPr="008B3F8B">
              <w:rPr>
                <w:rFonts w:ascii="Times New Roman" w:eastAsia="Times New Roman" w:hAnsi="Times New Roman" w:cs="Times New Roman"/>
                <w:sz w:val="24"/>
                <w:szCs w:val="24"/>
                <w:vertAlign w:val="subscript"/>
                <w:lang w:eastAsia="ru-RU"/>
              </w:rPr>
              <w:t>1</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предоставляется актуальная в период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 информация.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Источники данных, необходимых для расчета показателя АП</w:t>
            </w:r>
            <w:r w:rsidRPr="008B3F8B">
              <w:rPr>
                <w:rFonts w:ascii="Times New Roman" w:eastAsia="Times New Roman" w:hAnsi="Times New Roman" w:cs="Times New Roman"/>
                <w:sz w:val="24"/>
                <w:szCs w:val="24"/>
                <w:vertAlign w:val="subscript"/>
                <w:lang w:eastAsia="ru-RU"/>
              </w:rPr>
              <w:t>1</w:t>
            </w:r>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официальный сайт организации основного общего образования в сети "Интернет";</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ФГИС "Моя школа"</w:t>
            </w:r>
          </w:p>
        </w:tc>
      </w:tr>
      <w:tr w:rsidR="008B3F8B" w:rsidRPr="008B3F8B" w:rsidTr="005C58F8">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2</w:t>
            </w:r>
          </w:p>
        </w:tc>
        <w:tc>
          <w:tcPr>
            <w:tcW w:w="3357"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Участие обучающихся в оценочных мероприятиях, проведенных в рамках мониторинга системы образования, - АП</w:t>
            </w:r>
            <w:r w:rsidRPr="008B3F8B">
              <w:rPr>
                <w:rFonts w:ascii="Times New Roman" w:eastAsia="Times New Roman" w:hAnsi="Times New Roman" w:cs="Times New Roman"/>
                <w:sz w:val="24"/>
                <w:szCs w:val="24"/>
                <w:vertAlign w:val="subscript"/>
                <w:lang w:eastAsia="ru-RU"/>
              </w:rPr>
              <w:t>2</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 xml:space="preserve"> "Принимали участие" устанавливается при наличии обучающихся пятых - восьмых учебных классов организации основного общего образования, участвовавших по всем учебным предметам, установленным Федеральной службы по надзору в сфере образования и науки, во всероссийских проверочных работах.</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Информация по показателю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 xml:space="preserve"> предоставляется за текущий учебный год или учебный год, предшествующий году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 в случае если в текущем учебном году организация основного общего образования не участвовала во всероссийских проверочных работах по отдельным учебным предметам.</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Источники данных, необходимых для расчета показателя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 информационные системы </w:t>
            </w:r>
            <w:proofErr w:type="spellStart"/>
            <w:r w:rsidRPr="008B3F8B">
              <w:rPr>
                <w:rFonts w:ascii="Times New Roman" w:eastAsia="Times New Roman" w:hAnsi="Times New Roman" w:cs="Times New Roman"/>
                <w:sz w:val="24"/>
                <w:szCs w:val="24"/>
                <w:lang w:eastAsia="ru-RU"/>
              </w:rPr>
              <w:t>Рособрнадзора</w:t>
            </w:r>
            <w:proofErr w:type="spellEnd"/>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информация, предоставленная организацией основного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 федеральная информационная система оценки качества образования</w:t>
            </w:r>
          </w:p>
        </w:tc>
      </w:tr>
      <w:tr w:rsidR="008B3F8B" w:rsidRPr="008B3F8B" w:rsidTr="005C58F8">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3</w:t>
            </w:r>
          </w:p>
        </w:tc>
        <w:tc>
          <w:tcPr>
            <w:tcW w:w="3357"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основного общего образования, - АП</w:t>
            </w:r>
            <w:r w:rsidRPr="008B3F8B">
              <w:rPr>
                <w:rFonts w:ascii="Times New Roman" w:eastAsia="Times New Roman" w:hAnsi="Times New Roman" w:cs="Times New Roman"/>
                <w:sz w:val="24"/>
                <w:szCs w:val="24"/>
                <w:vertAlign w:val="subscript"/>
                <w:lang w:eastAsia="ru-RU"/>
              </w:rPr>
              <w:t>3</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богословские ученые степени и звания) и лиц, приравненных к ним, участвующих в реализации учебного плана основной образовательной программы основного общего образования, к общему количеству педагогических работников, участвующих в реализации учебного плана основной образовательной программы основного общего образования, умноженное на 100.</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Показатель рассчитывается по формуле:</w:t>
            </w:r>
          </w:p>
        </w:tc>
      </w:tr>
      <w:tr w:rsidR="008B3F8B" w:rsidRPr="008B3F8B" w:rsidTr="005C58F8">
        <w:trPr>
          <w:tblCellSpacing w:w="15" w:type="dxa"/>
        </w:trPr>
        <w:tc>
          <w:tcPr>
            <w:tcW w:w="0" w:type="auto"/>
            <w:vMerge w:val="restart"/>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restart"/>
            <w:vAlign w:val="center"/>
            <w:hideMark/>
          </w:tcPr>
          <w:p w:rsidR="008B3F8B" w:rsidRPr="008B3F8B" w:rsidRDefault="008B3F8B" w:rsidP="008B3F8B">
            <w:pPr>
              <w:spacing w:after="0" w:line="240" w:lineRule="auto"/>
              <w:rPr>
                <w:rFonts w:ascii="Times New Roman" w:eastAsia="Times New Roman" w:hAnsi="Times New Roman" w:cs="Times New Roman"/>
                <w:sz w:val="20"/>
                <w:szCs w:val="20"/>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noProof/>
                <w:lang w:eastAsia="ru-RU"/>
              </w:rPr>
              <w:drawing>
                <wp:inline distT="0" distB="0" distL="0" distR="0" wp14:anchorId="1B16804D" wp14:editId="1DDD6969">
                  <wp:extent cx="942975" cy="304800"/>
                  <wp:effectExtent l="0" t="0" r="9525" b="0"/>
                  <wp:docPr id="7" name="Рисунок 7" descr="C:\Users\User\AppData\Local\Microsoft\Windows\INetCache\Content.MSO\5DB063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MSO\5DB06315.t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r w:rsidRPr="008B3F8B">
              <w:rPr>
                <w:rFonts w:ascii="Times New Roman" w:eastAsia="Times New Roman" w:hAnsi="Times New Roman" w:cs="Times New Roman"/>
                <w:sz w:val="24"/>
                <w:szCs w:val="24"/>
                <w:lang w:eastAsia="ru-RU"/>
              </w:rPr>
              <w:t>,</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0"/>
                <w:szCs w:val="20"/>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где: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a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богословские ученые степени и звания) и лиц, приравненных к ним, участвующих в реализации учебного плана основной образовательной программы основного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b - общее количество педагогических работников, участвующих в реализации основной образовательной программы основного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При расчете показателя учитываются в том числе внешние совместители и лица, работающие по договорам гражданско-правового характера.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информация по показателю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 xml:space="preserve"> предоставляется по основной образовательной программе основного общего образования в год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Источники данных, необходимых для расчета показателя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информационные системы Федеральной службы по надзору в сфере образования и науки;</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информация, предоставленная организацией основного общего образования</w:t>
            </w:r>
          </w:p>
        </w:tc>
      </w:tr>
      <w:tr w:rsidR="008B3F8B" w:rsidRPr="008B3F8B" w:rsidTr="005C58F8">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4</w:t>
            </w:r>
          </w:p>
        </w:tc>
        <w:tc>
          <w:tcPr>
            <w:tcW w:w="3357" w:type="dxa"/>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основного общего образования, - АП</w:t>
            </w:r>
            <w:r w:rsidRPr="008B3F8B">
              <w:rPr>
                <w:rFonts w:ascii="Times New Roman" w:eastAsia="Times New Roman" w:hAnsi="Times New Roman" w:cs="Times New Roman"/>
                <w:sz w:val="24"/>
                <w:szCs w:val="24"/>
                <w:vertAlign w:val="subscript"/>
                <w:lang w:eastAsia="ru-RU"/>
              </w:rPr>
              <w:t>4</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обязанностей, закрепленных в должностных инструкциях педагогических работников) за последние 3 года, участвующих в реализации учебного плана основной образовательной программы основного общего образования, к общему количеству </w:t>
            </w:r>
            <w:r w:rsidRPr="008B3F8B">
              <w:rPr>
                <w:rFonts w:ascii="Times New Roman" w:eastAsia="Times New Roman" w:hAnsi="Times New Roman" w:cs="Times New Roman"/>
                <w:sz w:val="24"/>
                <w:szCs w:val="24"/>
                <w:lang w:eastAsia="ru-RU"/>
              </w:rPr>
              <w:lastRenderedPageBreak/>
              <w:t>педагогических работников, участвующих в реализации учебного плана основной образовательной программы основного общего образования, умноженное на 100.</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Показатель рассчитывается по формуле:</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noProof/>
                <w:lang w:eastAsia="ru-RU"/>
              </w:rPr>
              <w:drawing>
                <wp:inline distT="0" distB="0" distL="0" distR="0" wp14:anchorId="4944D068" wp14:editId="1D680C2C">
                  <wp:extent cx="952500" cy="304800"/>
                  <wp:effectExtent l="0" t="0" r="0" b="0"/>
                  <wp:docPr id="8" name="Рисунок 8" descr="C:\Users\User\AppData\Local\Microsoft\Windows\INetCache\Content.MSO\CCBE5A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MSO\CCBE5AEB.tm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inline>
              </w:drawing>
            </w:r>
            <w:r w:rsidRPr="008B3F8B">
              <w:rPr>
                <w:rFonts w:ascii="Times New Roman" w:eastAsia="Times New Roman" w:hAnsi="Times New Roman" w:cs="Times New Roman"/>
                <w:sz w:val="24"/>
                <w:szCs w:val="24"/>
                <w:lang w:eastAsia="ru-RU"/>
              </w:rPr>
              <w:t>,</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где: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a - количество педагогических работников, прошедших повышение квалификации по профилю педагогической деятельности за последние 3 года, участвующих в реализации учебного плана основной образовательной программы основного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b - общее количество педагогических работников, участвующих в реализации учебного плана основной образовательной программы основного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информация по показателю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 xml:space="preserve"> предоставляется по основной образовательной программе основного общего образования в год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Источники данных, необходимых для расчета показателя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информационные системы Федеральной службы по надзору в сфере образования и науки;</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информация, предоставленная организацией основного общего образования</w:t>
            </w:r>
          </w:p>
        </w:tc>
      </w:tr>
      <w:tr w:rsidR="008B3F8B" w:rsidRPr="008B3F8B" w:rsidTr="005C58F8">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c>
          <w:tcPr>
            <w:tcW w:w="3357" w:type="dxa"/>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Доля выпускников,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w:t>
            </w:r>
            <w:r w:rsidRPr="008B3F8B">
              <w:rPr>
                <w:rFonts w:ascii="Times New Roman" w:eastAsia="Times New Roman" w:hAnsi="Times New Roman" w:cs="Times New Roman"/>
                <w:sz w:val="24"/>
                <w:szCs w:val="24"/>
                <w:lang w:eastAsia="ru-RU"/>
              </w:rPr>
              <w:lastRenderedPageBreak/>
              <w:t>образования, от общего количества выпускников, - АП</w:t>
            </w:r>
            <w:r w:rsidRPr="008B3F8B">
              <w:rPr>
                <w:rFonts w:ascii="Times New Roman" w:eastAsia="Times New Roman" w:hAnsi="Times New Roman" w:cs="Times New Roman"/>
                <w:sz w:val="24"/>
                <w:szCs w:val="24"/>
                <w:vertAlign w:val="subscript"/>
                <w:lang w:eastAsia="ru-RU"/>
              </w:rPr>
              <w:t>5</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Значение показателя АП</w:t>
            </w:r>
            <w:r w:rsidRPr="008B3F8B">
              <w:rPr>
                <w:rFonts w:ascii="Times New Roman" w:eastAsia="Times New Roman" w:hAnsi="Times New Roman" w:cs="Times New Roman"/>
                <w:sz w:val="24"/>
                <w:szCs w:val="24"/>
                <w:vertAlign w:val="subscript"/>
                <w:lang w:eastAsia="ru-RU"/>
              </w:rPr>
              <w:t>5</w:t>
            </w:r>
            <w:r w:rsidRPr="008B3F8B">
              <w:rPr>
                <w:rFonts w:ascii="Times New Roman" w:eastAsia="Times New Roman" w:hAnsi="Times New Roman" w:cs="Times New Roman"/>
                <w:sz w:val="24"/>
                <w:szCs w:val="24"/>
                <w:lang w:eastAsia="ru-RU"/>
              </w:rPr>
              <w:t xml:space="preserve"> рассчитывается как отношение количества выпускников, не набравших минимальное количество баллов по обязательным учебным предметам при прохождении государственной итоговой аттестации, к общему количеству выпускников, проходивших государственную итоговую аттестацию по основным образовательным программам основного общего образования по </w:t>
            </w:r>
            <w:r w:rsidRPr="008B3F8B">
              <w:rPr>
                <w:rFonts w:ascii="Times New Roman" w:eastAsia="Times New Roman" w:hAnsi="Times New Roman" w:cs="Times New Roman"/>
                <w:sz w:val="24"/>
                <w:szCs w:val="24"/>
                <w:lang w:eastAsia="ru-RU"/>
              </w:rPr>
              <w:lastRenderedPageBreak/>
              <w:t>обязательным учебным предметам, умноженное на 100.</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Показатель рассчитывается по формуле:</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noProof/>
                <w:lang w:eastAsia="ru-RU"/>
              </w:rPr>
              <w:drawing>
                <wp:inline distT="0" distB="0" distL="0" distR="0" wp14:anchorId="6FFBF5BA" wp14:editId="482CC931">
                  <wp:extent cx="942975" cy="304800"/>
                  <wp:effectExtent l="0" t="0" r="9525" b="0"/>
                  <wp:docPr id="9" name="Рисунок 9" descr="C:\Users\User\AppData\Local\Microsoft\Windows\INetCache\Content.MSO\92D7DF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MSO\92D7DF31.tmp"/>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r w:rsidRPr="008B3F8B">
              <w:rPr>
                <w:rFonts w:ascii="Times New Roman" w:eastAsia="Times New Roman" w:hAnsi="Times New Roman" w:cs="Times New Roman"/>
                <w:sz w:val="24"/>
                <w:szCs w:val="24"/>
                <w:lang w:eastAsia="ru-RU"/>
              </w:rPr>
              <w:t>,</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где: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a - количество выпускников, не набравших минимальное количество баллов по обязательным учебным предметам при прохождении государственной итоговой аттестации по основным образовательным программам основного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b - общее количество выпускников, проходивших государственную итоговую аттестацию по основным образовательным программам основного общего образования по обязательным учебным предметам.</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5</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информация по показателю АП</w:t>
            </w:r>
            <w:r w:rsidRPr="008B3F8B">
              <w:rPr>
                <w:rFonts w:ascii="Times New Roman" w:eastAsia="Times New Roman" w:hAnsi="Times New Roman" w:cs="Times New Roman"/>
                <w:sz w:val="24"/>
                <w:szCs w:val="24"/>
                <w:vertAlign w:val="subscript"/>
                <w:lang w:eastAsia="ru-RU"/>
              </w:rPr>
              <w:t>5</w:t>
            </w:r>
            <w:r w:rsidRPr="008B3F8B">
              <w:rPr>
                <w:rFonts w:ascii="Times New Roman" w:eastAsia="Times New Roman" w:hAnsi="Times New Roman" w:cs="Times New Roman"/>
                <w:sz w:val="24"/>
                <w:szCs w:val="24"/>
                <w:lang w:eastAsia="ru-RU"/>
              </w:rPr>
              <w:t xml:space="preserve"> предоставляется за учебный год, предшествующий году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Источником данных, необходимых для расчета АП</w:t>
            </w:r>
            <w:r w:rsidRPr="008B3F8B">
              <w:rPr>
                <w:rFonts w:ascii="Times New Roman" w:eastAsia="Times New Roman" w:hAnsi="Times New Roman" w:cs="Times New Roman"/>
                <w:sz w:val="24"/>
                <w:szCs w:val="24"/>
                <w:vertAlign w:val="subscript"/>
                <w:lang w:eastAsia="ru-RU"/>
              </w:rPr>
              <w:t>5</w:t>
            </w:r>
            <w:r w:rsidRPr="008B3F8B">
              <w:rPr>
                <w:rFonts w:ascii="Times New Roman" w:eastAsia="Times New Roman" w:hAnsi="Times New Roman" w:cs="Times New Roman"/>
                <w:sz w:val="24"/>
                <w:szCs w:val="24"/>
                <w:lang w:eastAsia="ru-RU"/>
              </w:rPr>
              <w:t xml:space="preserve">, является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основного общего образования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федеральная и региональные информационные системы) </w:t>
            </w:r>
            <w:hyperlink r:id="rId47" w:anchor="dst100248" w:history="1">
              <w:r w:rsidRPr="008B3F8B">
                <w:rPr>
                  <w:rFonts w:ascii="Times New Roman" w:eastAsia="Times New Roman" w:hAnsi="Times New Roman" w:cs="Times New Roman"/>
                  <w:color w:val="0000FF"/>
                  <w:sz w:val="24"/>
                  <w:szCs w:val="24"/>
                  <w:u w:val="single"/>
                  <w:lang w:eastAsia="ru-RU"/>
                </w:rPr>
                <w:t>&lt;2&gt;</w:t>
              </w:r>
            </w:hyperlink>
          </w:p>
        </w:tc>
      </w:tr>
      <w:tr w:rsidR="008B3F8B" w:rsidRPr="008B3F8B" w:rsidTr="005C58F8">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6</w:t>
            </w:r>
          </w:p>
        </w:tc>
        <w:tc>
          <w:tcPr>
            <w:tcW w:w="3357" w:type="dxa"/>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выпускников, получивших допуск к государственной итоговой аттестации по образовательной программе основного общего образования (без учета повторного прохождения итогового собеседования по русскому языку и (или) ликвидации академической задолженности), от общего количества выпускников - АП</w:t>
            </w:r>
            <w:r w:rsidRPr="008B3F8B">
              <w:rPr>
                <w:rFonts w:ascii="Times New Roman" w:eastAsia="Times New Roman" w:hAnsi="Times New Roman" w:cs="Times New Roman"/>
                <w:sz w:val="24"/>
                <w:szCs w:val="24"/>
                <w:vertAlign w:val="subscript"/>
                <w:lang w:eastAsia="ru-RU"/>
              </w:rPr>
              <w:t>6</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6</w:t>
            </w:r>
            <w:r w:rsidRPr="008B3F8B">
              <w:rPr>
                <w:rFonts w:ascii="Times New Roman" w:eastAsia="Times New Roman" w:hAnsi="Times New Roman" w:cs="Times New Roman"/>
                <w:sz w:val="24"/>
                <w:szCs w:val="24"/>
                <w:lang w:eastAsia="ru-RU"/>
              </w:rPr>
              <w:t xml:space="preserve"> рассчитывается как отношение количества выпускников, получивших допуск к государственной итоговой аттестации, к общему количеству выпускников, освоивших образовательную программу основного общего образования, умноженное на 100.</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Показатель рассчитывается по формуле:</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noProof/>
                <w:lang w:eastAsia="ru-RU"/>
              </w:rPr>
              <w:drawing>
                <wp:inline distT="0" distB="0" distL="0" distR="0" wp14:anchorId="300ED982" wp14:editId="2054E89E">
                  <wp:extent cx="942975" cy="304800"/>
                  <wp:effectExtent l="0" t="0" r="9525" b="0"/>
                  <wp:docPr id="10" name="Рисунок 10" descr="C:\Users\User\AppData\Local\Microsoft\Windows\INetCache\Content.MSO\BE8959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MSO\BE895967.tmp"/>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r w:rsidRPr="008B3F8B">
              <w:rPr>
                <w:rFonts w:ascii="Times New Roman" w:eastAsia="Times New Roman" w:hAnsi="Times New Roman" w:cs="Times New Roman"/>
                <w:sz w:val="24"/>
                <w:szCs w:val="24"/>
                <w:lang w:eastAsia="ru-RU"/>
              </w:rPr>
              <w:t>,</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где: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a - количество выпускников, получивших допуск к государственной итоговой аттестации по образовательным программам основного общего образования (без учета повторного прохождения итогового собеседования по русскому языку и (или) ликвидации академической задолженности);</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b - общее количество выпускников, освоивших образовательную программу основного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6</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информация по показателю АП</w:t>
            </w:r>
            <w:r w:rsidRPr="008B3F8B">
              <w:rPr>
                <w:rFonts w:ascii="Times New Roman" w:eastAsia="Times New Roman" w:hAnsi="Times New Roman" w:cs="Times New Roman"/>
                <w:sz w:val="24"/>
                <w:szCs w:val="24"/>
                <w:vertAlign w:val="subscript"/>
                <w:lang w:eastAsia="ru-RU"/>
              </w:rPr>
              <w:t>6</w:t>
            </w:r>
            <w:r w:rsidRPr="008B3F8B">
              <w:rPr>
                <w:rFonts w:ascii="Times New Roman" w:eastAsia="Times New Roman" w:hAnsi="Times New Roman" w:cs="Times New Roman"/>
                <w:sz w:val="24"/>
                <w:szCs w:val="24"/>
                <w:lang w:eastAsia="ru-RU"/>
              </w:rPr>
              <w:t xml:space="preserve"> предоставляется за учебный год, предшествующий году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Источником данных, необходимых для расчета АП</w:t>
            </w:r>
            <w:r w:rsidRPr="008B3F8B">
              <w:rPr>
                <w:rFonts w:ascii="Times New Roman" w:eastAsia="Times New Roman" w:hAnsi="Times New Roman" w:cs="Times New Roman"/>
                <w:sz w:val="24"/>
                <w:szCs w:val="24"/>
                <w:vertAlign w:val="subscript"/>
                <w:lang w:eastAsia="ru-RU"/>
              </w:rPr>
              <w:t>6</w:t>
            </w:r>
            <w:r w:rsidRPr="008B3F8B">
              <w:rPr>
                <w:rFonts w:ascii="Times New Roman" w:eastAsia="Times New Roman" w:hAnsi="Times New Roman" w:cs="Times New Roman"/>
                <w:sz w:val="24"/>
                <w:szCs w:val="24"/>
                <w:lang w:eastAsia="ru-RU"/>
              </w:rPr>
              <w:t>, является федеральная и региональные информационные системы</w:t>
            </w:r>
          </w:p>
        </w:tc>
      </w:tr>
    </w:tbl>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&lt;2&gt; </w:t>
      </w:r>
      <w:hyperlink r:id="rId49" w:history="1">
        <w:r w:rsidRPr="008B3F8B">
          <w:rPr>
            <w:rFonts w:ascii="Times New Roman" w:eastAsia="Times New Roman" w:hAnsi="Times New Roman" w:cs="Times New Roman"/>
            <w:color w:val="0000FF"/>
            <w:sz w:val="24"/>
            <w:szCs w:val="24"/>
            <w:u w:val="single"/>
            <w:lang w:eastAsia="ru-RU"/>
          </w:rPr>
          <w:t>Постановление</w:t>
        </w:r>
      </w:hyperlink>
      <w:r w:rsidRPr="008B3F8B">
        <w:rPr>
          <w:rFonts w:ascii="Times New Roman" w:eastAsia="Times New Roman" w:hAnsi="Times New Roman" w:cs="Times New Roman"/>
          <w:sz w:val="24"/>
          <w:szCs w:val="24"/>
          <w:lang w:eastAsia="ru-RU"/>
        </w:rPr>
        <w:t xml:space="preserve"> Правительства Российской Федерации от 29 ноября 2021 г. N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B3F8B" w:rsidRPr="008B3F8B" w:rsidRDefault="008B3F8B" w:rsidP="005C58F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B3F8B">
        <w:rPr>
          <w:rFonts w:ascii="Times New Roman" w:eastAsia="Times New Roman" w:hAnsi="Times New Roman" w:cs="Times New Roman"/>
          <w:b/>
          <w:sz w:val="24"/>
          <w:szCs w:val="24"/>
          <w:lang w:eastAsia="ru-RU"/>
        </w:rPr>
        <w:lastRenderedPageBreak/>
        <w:t xml:space="preserve">3. Показатели </w:t>
      </w:r>
      <w:proofErr w:type="spellStart"/>
      <w:r w:rsidRPr="008B3F8B">
        <w:rPr>
          <w:rFonts w:ascii="Times New Roman" w:eastAsia="Times New Roman" w:hAnsi="Times New Roman" w:cs="Times New Roman"/>
          <w:b/>
          <w:sz w:val="24"/>
          <w:szCs w:val="24"/>
          <w:lang w:eastAsia="ru-RU"/>
        </w:rPr>
        <w:t>аккредитационного</w:t>
      </w:r>
      <w:proofErr w:type="spellEnd"/>
      <w:r w:rsidRPr="008B3F8B">
        <w:rPr>
          <w:rFonts w:ascii="Times New Roman" w:eastAsia="Times New Roman" w:hAnsi="Times New Roman" w:cs="Times New Roman"/>
          <w:b/>
          <w:sz w:val="24"/>
          <w:szCs w:val="24"/>
          <w:lang w:eastAsia="ru-RU"/>
        </w:rPr>
        <w:t xml:space="preserve"> мониторинга системы образования по основным общеобразовательным программам - образовательным программам среднего общего образования (далее - показатели среднего общего образования):</w:t>
      </w:r>
    </w:p>
    <w:tbl>
      <w:tblPr>
        <w:tblW w:w="903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3"/>
        <w:gridCol w:w="5048"/>
        <w:gridCol w:w="2168"/>
        <w:gridCol w:w="1372"/>
      </w:tblGrid>
      <w:tr w:rsidR="008B3F8B" w:rsidRPr="008B3F8B" w:rsidTr="008B3F8B">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N п/п</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Наименование показателя среднего общего образования</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B3F8B">
              <w:rPr>
                <w:rFonts w:ascii="Times New Roman" w:eastAsia="Times New Roman" w:hAnsi="Times New Roman" w:cs="Times New Roman"/>
                <w:sz w:val="24"/>
                <w:szCs w:val="24"/>
                <w:lang w:eastAsia="ru-RU"/>
              </w:rPr>
              <w:t>Критериальное</w:t>
            </w:r>
            <w:proofErr w:type="spellEnd"/>
            <w:r w:rsidRPr="008B3F8B">
              <w:rPr>
                <w:rFonts w:ascii="Times New Roman" w:eastAsia="Times New Roman" w:hAnsi="Times New Roman" w:cs="Times New Roman"/>
                <w:sz w:val="24"/>
                <w:szCs w:val="24"/>
                <w:lang w:eastAsia="ru-RU"/>
              </w:rPr>
              <w:t xml:space="preserve"> значение показателя среднего общего образования</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Количество баллов</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Наличие электронной информационно-образовательной среды - АП</w:t>
            </w:r>
            <w:r w:rsidRPr="008B3F8B">
              <w:rPr>
                <w:rFonts w:ascii="Times New Roman" w:eastAsia="Times New Roman" w:hAnsi="Times New Roman" w:cs="Times New Roman"/>
                <w:sz w:val="24"/>
                <w:szCs w:val="24"/>
                <w:vertAlign w:val="subscript"/>
                <w:lang w:eastAsia="ru-RU"/>
              </w:rPr>
              <w:t>1</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Имеется</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Не имеется</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2</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Участие обучающихся в оценочных мероприятиях, проведенных в рамках мониторинга системы образования, - АП</w:t>
            </w:r>
            <w:r w:rsidRPr="008B3F8B">
              <w:rPr>
                <w:rFonts w:ascii="Times New Roman" w:eastAsia="Times New Roman" w:hAnsi="Times New Roman" w:cs="Times New Roman"/>
                <w:sz w:val="24"/>
                <w:szCs w:val="24"/>
                <w:vertAlign w:val="subscript"/>
                <w:lang w:eastAsia="ru-RU"/>
              </w:rPr>
              <w:t>2</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Принимали участие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Не принимали участие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3</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среднего общего образования, - АП</w:t>
            </w:r>
            <w:r w:rsidRPr="008B3F8B">
              <w:rPr>
                <w:rFonts w:ascii="Times New Roman" w:eastAsia="Times New Roman" w:hAnsi="Times New Roman" w:cs="Times New Roman"/>
                <w:sz w:val="24"/>
                <w:szCs w:val="24"/>
                <w:vertAlign w:val="subscript"/>
                <w:lang w:eastAsia="ru-RU"/>
              </w:rPr>
              <w:t>3</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50% и более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20% - 49%</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Менее 20%</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4</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среднего общего образования, - АП</w:t>
            </w:r>
            <w:r w:rsidRPr="008B3F8B">
              <w:rPr>
                <w:rFonts w:ascii="Times New Roman" w:eastAsia="Times New Roman" w:hAnsi="Times New Roman" w:cs="Times New Roman"/>
                <w:sz w:val="24"/>
                <w:szCs w:val="24"/>
                <w:vertAlign w:val="subscript"/>
                <w:lang w:eastAsia="ru-RU"/>
              </w:rPr>
              <w:t>4</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90% и более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70% - 89%</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Менее 70%</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выпускников,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 от общего количества выпускников, - АП</w:t>
            </w:r>
            <w:r w:rsidRPr="008B3F8B">
              <w:rPr>
                <w:rFonts w:ascii="Times New Roman" w:eastAsia="Times New Roman" w:hAnsi="Times New Roman" w:cs="Times New Roman"/>
                <w:sz w:val="24"/>
                <w:szCs w:val="24"/>
                <w:vertAlign w:val="subscript"/>
                <w:lang w:eastAsia="ru-RU"/>
              </w:rPr>
              <w:t>5</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Менее 5%</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 - 9%</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 и более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6</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выпускников, получивших допуск к государственной итоговой аттестации по основной образовательной программе среднего общего образования (без учета повторного написания итогового сочинения (изложения) и (или) ликвидации академической задолженности), от общего количества выпускников - АП</w:t>
            </w:r>
            <w:r w:rsidRPr="008B3F8B">
              <w:rPr>
                <w:rFonts w:ascii="Times New Roman" w:eastAsia="Times New Roman" w:hAnsi="Times New Roman" w:cs="Times New Roman"/>
                <w:sz w:val="24"/>
                <w:szCs w:val="24"/>
                <w:vertAlign w:val="subscript"/>
                <w:lang w:eastAsia="ru-RU"/>
              </w:rPr>
              <w:t>6</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90% и более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80% - 89%</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Менее 80%</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bl>
    <w:p w:rsidR="008B3F8B" w:rsidRPr="008B3F8B" w:rsidRDefault="008B3F8B" w:rsidP="008B3F8B">
      <w:pPr>
        <w:spacing w:before="100" w:beforeAutospacing="1" w:after="100" w:afterAutospacing="1" w:line="240" w:lineRule="auto"/>
        <w:outlineLvl w:val="1"/>
        <w:rPr>
          <w:rFonts w:ascii="Times New Roman" w:eastAsia="Times New Roman" w:hAnsi="Times New Roman" w:cs="Times New Roman"/>
          <w:b/>
          <w:bCs/>
          <w:kern w:val="36"/>
          <w:sz w:val="28"/>
          <w:szCs w:val="28"/>
          <w:lang w:eastAsia="ru-RU"/>
        </w:rPr>
      </w:pPr>
      <w:r w:rsidRPr="008B3F8B">
        <w:rPr>
          <w:rFonts w:ascii="Times New Roman" w:eastAsia="Times New Roman" w:hAnsi="Times New Roman" w:cs="Times New Roman"/>
          <w:b/>
          <w:bCs/>
          <w:kern w:val="36"/>
          <w:sz w:val="28"/>
          <w:szCs w:val="28"/>
          <w:lang w:eastAsia="ru-RU"/>
        </w:rPr>
        <w:t>IV. Методика расчета показателей среднего общего образования</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6. Соответствие качества образования в организации, осуществляющей образовательную деятельность по основной общеобразовательной программе среднего общего образования (далее - организация среднего общего образования), показателям среднего образования, </w:t>
      </w:r>
      <w:r w:rsidRPr="008B3F8B">
        <w:rPr>
          <w:rFonts w:ascii="Times New Roman" w:eastAsia="Times New Roman" w:hAnsi="Times New Roman" w:cs="Times New Roman"/>
          <w:sz w:val="24"/>
          <w:szCs w:val="24"/>
          <w:lang w:eastAsia="ru-RU"/>
        </w:rPr>
        <w:lastRenderedPageBreak/>
        <w:t xml:space="preserve">предусмотренным </w:t>
      </w:r>
      <w:hyperlink r:id="rId50" w:anchor="dst100136" w:history="1">
        <w:r w:rsidRPr="008B3F8B">
          <w:rPr>
            <w:rFonts w:ascii="Times New Roman" w:eastAsia="Times New Roman" w:hAnsi="Times New Roman" w:cs="Times New Roman"/>
            <w:color w:val="0000FF"/>
            <w:sz w:val="24"/>
            <w:szCs w:val="24"/>
            <w:u w:val="single"/>
            <w:lang w:eastAsia="ru-RU"/>
          </w:rPr>
          <w:t>пунктом 3</w:t>
        </w:r>
      </w:hyperlink>
      <w:r w:rsidRPr="008B3F8B">
        <w:rPr>
          <w:rFonts w:ascii="Times New Roman" w:eastAsia="Times New Roman" w:hAnsi="Times New Roman" w:cs="Times New Roman"/>
          <w:sz w:val="24"/>
          <w:szCs w:val="24"/>
          <w:lang w:eastAsia="ru-RU"/>
        </w:rPr>
        <w:t xml:space="preserve"> настоящих показателей мониторинга системы образования и методики их расчета, определяется по значению итогового балла, которое определяется суммарным количеством баллов, установленных по каждому показателю среднего образования.</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Суммарное количество баллов (АП</w:t>
      </w:r>
      <w:r w:rsidRPr="008B3F8B">
        <w:rPr>
          <w:rFonts w:ascii="Times New Roman" w:eastAsia="Times New Roman" w:hAnsi="Times New Roman" w:cs="Times New Roman"/>
          <w:sz w:val="24"/>
          <w:szCs w:val="24"/>
          <w:vertAlign w:val="subscript"/>
          <w:lang w:eastAsia="ru-RU"/>
        </w:rPr>
        <w:t>АМ</w:t>
      </w:r>
      <w:r w:rsidRPr="008B3F8B">
        <w:rPr>
          <w:rFonts w:ascii="Times New Roman" w:eastAsia="Times New Roman" w:hAnsi="Times New Roman" w:cs="Times New Roman"/>
          <w:sz w:val="24"/>
          <w:szCs w:val="24"/>
          <w:lang w:eastAsia="ru-RU"/>
        </w:rPr>
        <w:t>) рассчитывается по формуле:</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АП</w:t>
      </w:r>
      <w:r w:rsidRPr="008B3F8B">
        <w:rPr>
          <w:rFonts w:ascii="Times New Roman" w:eastAsia="Times New Roman" w:hAnsi="Times New Roman" w:cs="Times New Roman"/>
          <w:sz w:val="24"/>
          <w:szCs w:val="24"/>
          <w:vertAlign w:val="subscript"/>
          <w:lang w:eastAsia="ru-RU"/>
        </w:rPr>
        <w:t>АМ</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1</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5</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6</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Минимальное значение итогового балла должно составлять 40 баллов.</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Для организаций среднего общего образования,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 не участвующих во всероссийских проверочных работах в связи с отсутствием соответствующих оценочных материалов, минимальное значение суммарного количества баллов составляет 30 баллов.</w:t>
      </w:r>
    </w:p>
    <w:tbl>
      <w:tblPr>
        <w:tblW w:w="90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6"/>
        <w:gridCol w:w="3387"/>
        <w:gridCol w:w="5247"/>
      </w:tblGrid>
      <w:tr w:rsidR="008B3F8B" w:rsidRPr="008B3F8B" w:rsidTr="005C58F8">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N п/п</w:t>
            </w:r>
          </w:p>
        </w:tc>
        <w:tc>
          <w:tcPr>
            <w:tcW w:w="3357"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Наименование показателя среднего общего образования</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Методика расчета показателя среднего общего образования</w:t>
            </w:r>
          </w:p>
        </w:tc>
      </w:tr>
      <w:tr w:rsidR="008B3F8B" w:rsidRPr="008B3F8B" w:rsidTr="005C58F8">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w:t>
            </w:r>
          </w:p>
        </w:tc>
        <w:tc>
          <w:tcPr>
            <w:tcW w:w="3357"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Наличие электронной информационно-образовательной среды - АП</w:t>
            </w:r>
            <w:r w:rsidRPr="008B3F8B">
              <w:rPr>
                <w:rFonts w:ascii="Times New Roman" w:eastAsia="Times New Roman" w:hAnsi="Times New Roman" w:cs="Times New Roman"/>
                <w:sz w:val="24"/>
                <w:szCs w:val="24"/>
                <w:vertAlign w:val="subscript"/>
                <w:lang w:eastAsia="ru-RU"/>
              </w:rPr>
              <w:t>1</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1</w:t>
            </w:r>
            <w:r w:rsidRPr="008B3F8B">
              <w:rPr>
                <w:rFonts w:ascii="Times New Roman" w:eastAsia="Times New Roman" w:hAnsi="Times New Roman" w:cs="Times New Roman"/>
                <w:sz w:val="24"/>
                <w:szCs w:val="24"/>
                <w:lang w:eastAsia="ru-RU"/>
              </w:rPr>
              <w:t xml:space="preserve"> "Имеется" устанавливается, если на официальном сайте организации среднего общего образования представлены не менее четырех из следующих компонентов электронной информационно-образовательной среды:</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 доступ к сети "Интернет";</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2) локальный нормативный акт об электронной информационно-образовательной среде;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3) наличие доступа к цифровой (электронной) библиотеке и (или) иным электронным образовательным ресурсам;</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 наличие доступа к электронным портфолио обучающихся;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6) наличие доступа к учебному плану, рабочим программам учебных предметов, учебных курсов (в том числе внеурочной деятельности), учебных модулей среднего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7) личный кабинет в ФГИС "Моя школа".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Наличие доступа к сети "Интернет" подтверждается соответствующим договором или актами выполненных работ.</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организации среднего общего образования в сети "Интернет", функционирующими в период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При наличии у организации среднего общего образования личного кабинета в ФГИС "Моя школа" вышеуказанные компоненты электронной информационно-образовательной среды не учитываются, а организации среднего общего образования присваивается значение "Имеется".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1</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предоставляется актуальная в период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 информация.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Источники данных, необходимых для расчета показателя АП</w:t>
            </w:r>
            <w:r w:rsidRPr="008B3F8B">
              <w:rPr>
                <w:rFonts w:ascii="Times New Roman" w:eastAsia="Times New Roman" w:hAnsi="Times New Roman" w:cs="Times New Roman"/>
                <w:sz w:val="24"/>
                <w:szCs w:val="24"/>
                <w:vertAlign w:val="subscript"/>
                <w:lang w:eastAsia="ru-RU"/>
              </w:rPr>
              <w:t>1</w:t>
            </w:r>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официальный сайт организации среднего общего образования в сети "Интернет";</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ФГИС "Моя школа"</w:t>
            </w:r>
          </w:p>
        </w:tc>
      </w:tr>
      <w:tr w:rsidR="008B3F8B" w:rsidRPr="008B3F8B" w:rsidTr="005C58F8">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2</w:t>
            </w:r>
          </w:p>
        </w:tc>
        <w:tc>
          <w:tcPr>
            <w:tcW w:w="3357"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Участие обучающихся в оценочных мероприятиях, проведенных в рамках мониторинга системы образования, - АП</w:t>
            </w:r>
            <w:r w:rsidRPr="008B3F8B">
              <w:rPr>
                <w:rFonts w:ascii="Times New Roman" w:eastAsia="Times New Roman" w:hAnsi="Times New Roman" w:cs="Times New Roman"/>
                <w:sz w:val="24"/>
                <w:szCs w:val="24"/>
                <w:vertAlign w:val="subscript"/>
                <w:lang w:eastAsia="ru-RU"/>
              </w:rPr>
              <w:t>2</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 xml:space="preserve"> "Принимали участие" устанавливается при наличии обучающихся одиннадцатых учебных классов организации среднего общего образования, участвовавших по всем учебным предметам, установленным </w:t>
            </w:r>
            <w:proofErr w:type="spellStart"/>
            <w:r w:rsidRPr="008B3F8B">
              <w:rPr>
                <w:rFonts w:ascii="Times New Roman" w:eastAsia="Times New Roman" w:hAnsi="Times New Roman" w:cs="Times New Roman"/>
                <w:sz w:val="24"/>
                <w:szCs w:val="24"/>
                <w:lang w:eastAsia="ru-RU"/>
              </w:rPr>
              <w:t>Рособрнадзором</w:t>
            </w:r>
            <w:proofErr w:type="spellEnd"/>
            <w:r w:rsidRPr="008B3F8B">
              <w:rPr>
                <w:rFonts w:ascii="Times New Roman" w:eastAsia="Times New Roman" w:hAnsi="Times New Roman" w:cs="Times New Roman"/>
                <w:sz w:val="24"/>
                <w:szCs w:val="24"/>
                <w:lang w:eastAsia="ru-RU"/>
              </w:rPr>
              <w:t>, во всероссийских проверочных работах.</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информация по показателю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 xml:space="preserve"> предоставляется за текущий учебный год или учебный год, предшествующий году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 в случае если в текущем учебном году организация среднего общего образования не участвовала во всероссийских проверочных работах по отдельным учебным предметам.</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Источники данных, необходимых для расчета показателя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информационные системы Федеральной службы по надзору в сфере образования и науки;</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информация, предоставленная организацией среднего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федеральная информационная система оценки качества образования</w:t>
            </w:r>
          </w:p>
        </w:tc>
      </w:tr>
      <w:tr w:rsidR="008B3F8B" w:rsidRPr="008B3F8B" w:rsidTr="005C58F8">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3</w:t>
            </w:r>
          </w:p>
        </w:tc>
        <w:tc>
          <w:tcPr>
            <w:tcW w:w="3357"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среднего общего образования, - АП</w:t>
            </w:r>
            <w:r w:rsidRPr="008B3F8B">
              <w:rPr>
                <w:rFonts w:ascii="Times New Roman" w:eastAsia="Times New Roman" w:hAnsi="Times New Roman" w:cs="Times New Roman"/>
                <w:sz w:val="24"/>
                <w:szCs w:val="24"/>
                <w:vertAlign w:val="subscript"/>
                <w:lang w:eastAsia="ru-RU"/>
              </w:rPr>
              <w:t>3</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основной образовательной программы среднего общего образования, к общему количеству педагогических работников, участвующих в реализации учебного плана основной образовательной программы среднего общего образования, умноженное на 100.</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w:t>
            </w:r>
            <w:r w:rsidRPr="008B3F8B">
              <w:rPr>
                <w:rFonts w:ascii="Times New Roman" w:eastAsia="Times New Roman" w:hAnsi="Times New Roman" w:cs="Times New Roman"/>
                <w:sz w:val="24"/>
                <w:szCs w:val="24"/>
                <w:lang w:eastAsia="ru-RU"/>
              </w:rPr>
              <w:lastRenderedPageBreak/>
              <w:t>"Гроссмейстер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Показатель рассчитывается по формуле:</w:t>
            </w:r>
          </w:p>
        </w:tc>
      </w:tr>
      <w:tr w:rsidR="008B3F8B" w:rsidRPr="008B3F8B" w:rsidTr="005C58F8">
        <w:trPr>
          <w:tblCellSpacing w:w="15" w:type="dxa"/>
        </w:trPr>
        <w:tc>
          <w:tcPr>
            <w:tcW w:w="0" w:type="auto"/>
            <w:vMerge w:val="restart"/>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restart"/>
            <w:vAlign w:val="center"/>
            <w:hideMark/>
          </w:tcPr>
          <w:p w:rsidR="008B3F8B" w:rsidRPr="008B3F8B" w:rsidRDefault="008B3F8B" w:rsidP="008B3F8B">
            <w:pPr>
              <w:spacing w:after="0" w:line="240" w:lineRule="auto"/>
              <w:rPr>
                <w:rFonts w:ascii="Times New Roman" w:eastAsia="Times New Roman" w:hAnsi="Times New Roman" w:cs="Times New Roman"/>
                <w:sz w:val="20"/>
                <w:szCs w:val="20"/>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noProof/>
                <w:lang w:eastAsia="ru-RU"/>
              </w:rPr>
              <w:drawing>
                <wp:inline distT="0" distB="0" distL="0" distR="0" wp14:anchorId="3633DCD0" wp14:editId="7B4562BF">
                  <wp:extent cx="942975" cy="304800"/>
                  <wp:effectExtent l="0" t="0" r="9525" b="0"/>
                  <wp:docPr id="19" name="Рисунок 19" descr="C:\Users\User\AppData\Local\Microsoft\Windows\INetCache\Content.MSO\943D0C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INetCache\Content.MSO\943D0CF5.t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r w:rsidRPr="008B3F8B">
              <w:rPr>
                <w:rFonts w:ascii="Times New Roman" w:eastAsia="Times New Roman" w:hAnsi="Times New Roman" w:cs="Times New Roman"/>
                <w:sz w:val="24"/>
                <w:szCs w:val="24"/>
                <w:lang w:eastAsia="ru-RU"/>
              </w:rPr>
              <w:t>,</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0"/>
                <w:szCs w:val="20"/>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где: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a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основной образовательной программы среднего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b - общее количество педагогических работников, участвующих в реализации основной образовательной программы среднего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При расчете показателя учитываются в том числе внешние совместители и лица, работающие по договорам гражданско-правового характера.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информация по показателю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 xml:space="preserve"> предоставляется по основной образовательной программе среднего общего образования в год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Источники данных, необходимых для расчета показателя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информационные системы Федеральной службы по надзору в сфере образования и науки;</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информация, предоставленная организацией среднего общего образования</w:t>
            </w:r>
          </w:p>
        </w:tc>
      </w:tr>
      <w:tr w:rsidR="008B3F8B" w:rsidRPr="008B3F8B" w:rsidTr="005C58F8">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4</w:t>
            </w:r>
          </w:p>
        </w:tc>
        <w:tc>
          <w:tcPr>
            <w:tcW w:w="3357" w:type="dxa"/>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среднего общего образования, - АП</w:t>
            </w:r>
            <w:r w:rsidRPr="008B3F8B">
              <w:rPr>
                <w:rFonts w:ascii="Times New Roman" w:eastAsia="Times New Roman" w:hAnsi="Times New Roman" w:cs="Times New Roman"/>
                <w:sz w:val="24"/>
                <w:szCs w:val="24"/>
                <w:vertAlign w:val="subscript"/>
                <w:lang w:eastAsia="ru-RU"/>
              </w:rPr>
              <w:t>4</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обязанностей, закрепленных в должностных инструкциях педагогических работников) за последние 3 года, участвующих в реализации учебного плана основной образовательной программы среднего общего образования, к общему количеству педагогических работников, участвующих в реализации учебного плана основной образовательной программы среднего общего образования, умноженное на 100.</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Показатель рассчитывается по формуле:</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noProof/>
                <w:lang w:eastAsia="ru-RU"/>
              </w:rPr>
              <w:drawing>
                <wp:inline distT="0" distB="0" distL="0" distR="0" wp14:anchorId="7EAAF9B7" wp14:editId="693678F1">
                  <wp:extent cx="952500" cy="304800"/>
                  <wp:effectExtent l="0" t="0" r="0" b="0"/>
                  <wp:docPr id="20" name="Рисунок 20" descr="C:\Users\User\AppData\Local\Microsoft\Windows\INetCache\Content.MSO\A5A6FF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Microsoft\Windows\INetCache\Content.MSO\A5A6FFCB.tm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inline>
              </w:drawing>
            </w:r>
            <w:r w:rsidRPr="008B3F8B">
              <w:rPr>
                <w:rFonts w:ascii="Times New Roman" w:eastAsia="Times New Roman" w:hAnsi="Times New Roman" w:cs="Times New Roman"/>
                <w:sz w:val="24"/>
                <w:szCs w:val="24"/>
                <w:lang w:eastAsia="ru-RU"/>
              </w:rPr>
              <w:t>,</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где: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a - количество педагогических работников, прошедших повышение квалификации по профилю педагогической деятельности за последние 3 года, участвующих в реализации учебного плана основной образовательной программы начального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b - общее количество педагогических работников, участвующих в реализации учебного плана основной образовательной программы начального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информация по показателю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 xml:space="preserve"> предоставляется по основной образовательной программе </w:t>
            </w:r>
            <w:r w:rsidRPr="008B3F8B">
              <w:rPr>
                <w:rFonts w:ascii="Times New Roman" w:eastAsia="Times New Roman" w:hAnsi="Times New Roman" w:cs="Times New Roman"/>
                <w:sz w:val="24"/>
                <w:szCs w:val="24"/>
                <w:lang w:eastAsia="ru-RU"/>
              </w:rPr>
              <w:lastRenderedPageBreak/>
              <w:t xml:space="preserve">среднего общего образования в год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Источники данных, необходимых для расчета показателя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информационные системы Федеральной службы по надзору в сфере образования и науки;</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информация, предоставленная организацией среднего общего образования</w:t>
            </w:r>
          </w:p>
        </w:tc>
      </w:tr>
      <w:tr w:rsidR="008B3F8B" w:rsidRPr="008B3F8B" w:rsidTr="005C58F8">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5</w:t>
            </w:r>
          </w:p>
        </w:tc>
        <w:tc>
          <w:tcPr>
            <w:tcW w:w="3357" w:type="dxa"/>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выпускников,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 от общего количества выпускников, - АП</w:t>
            </w:r>
            <w:r w:rsidRPr="008B3F8B">
              <w:rPr>
                <w:rFonts w:ascii="Times New Roman" w:eastAsia="Times New Roman" w:hAnsi="Times New Roman" w:cs="Times New Roman"/>
                <w:sz w:val="24"/>
                <w:szCs w:val="24"/>
                <w:vertAlign w:val="subscript"/>
                <w:lang w:eastAsia="ru-RU"/>
              </w:rPr>
              <w:t>5</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5</w:t>
            </w:r>
            <w:r w:rsidRPr="008B3F8B">
              <w:rPr>
                <w:rFonts w:ascii="Times New Roman" w:eastAsia="Times New Roman" w:hAnsi="Times New Roman" w:cs="Times New Roman"/>
                <w:sz w:val="24"/>
                <w:szCs w:val="24"/>
                <w:lang w:eastAsia="ru-RU"/>
              </w:rPr>
              <w:t xml:space="preserve"> рассчитывается как отношение количества выпускников, не набравших минимальное количество баллов по обязательным учебным предметам при прохождении государственной итоговой аттестации, к общему количеству выпускников, проходивших государственную итоговую аттестацию по основным образовательным программам среднего общего образования, умноженное на 100.</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Показатель рассчитывается по формуле:</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noProof/>
                <w:lang w:eastAsia="ru-RU"/>
              </w:rPr>
              <w:drawing>
                <wp:inline distT="0" distB="0" distL="0" distR="0" wp14:anchorId="003ADFBD" wp14:editId="07FB3329">
                  <wp:extent cx="942975" cy="304800"/>
                  <wp:effectExtent l="0" t="0" r="9525" b="0"/>
                  <wp:docPr id="21" name="Рисунок 21" descr="C:\Users\User\AppData\Local\Microsoft\Windows\INetCache\Content.MSO\90AD37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INetCache\Content.MSO\90AD3711.tmp"/>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r w:rsidRPr="008B3F8B">
              <w:rPr>
                <w:rFonts w:ascii="Times New Roman" w:eastAsia="Times New Roman" w:hAnsi="Times New Roman" w:cs="Times New Roman"/>
                <w:sz w:val="24"/>
                <w:szCs w:val="24"/>
                <w:lang w:eastAsia="ru-RU"/>
              </w:rPr>
              <w:t>,</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где: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a - количество выпускников, не набравших минимальное количество баллов по обязательным учебным предметам при прохождении государственной итоговой аттестации по основным образовательным программам среднего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b - общее количество выпускников, проходивших государственную итоговую аттестацию по основным образовательным программам среднего общего образования по обязательным учебным предметам.</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5</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информация по показателю АП</w:t>
            </w:r>
            <w:r w:rsidRPr="008B3F8B">
              <w:rPr>
                <w:rFonts w:ascii="Times New Roman" w:eastAsia="Times New Roman" w:hAnsi="Times New Roman" w:cs="Times New Roman"/>
                <w:sz w:val="24"/>
                <w:szCs w:val="24"/>
                <w:vertAlign w:val="subscript"/>
                <w:lang w:eastAsia="ru-RU"/>
              </w:rPr>
              <w:t>5</w:t>
            </w:r>
            <w:r w:rsidRPr="008B3F8B">
              <w:rPr>
                <w:rFonts w:ascii="Times New Roman" w:eastAsia="Times New Roman" w:hAnsi="Times New Roman" w:cs="Times New Roman"/>
                <w:sz w:val="24"/>
                <w:szCs w:val="24"/>
                <w:lang w:eastAsia="ru-RU"/>
              </w:rPr>
              <w:t xml:space="preserve"> предоставляется за учебный год, предшествующий году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Источником данных, необходимых для расчета АП</w:t>
            </w:r>
            <w:r w:rsidRPr="008B3F8B">
              <w:rPr>
                <w:rFonts w:ascii="Times New Roman" w:eastAsia="Times New Roman" w:hAnsi="Times New Roman" w:cs="Times New Roman"/>
                <w:sz w:val="24"/>
                <w:szCs w:val="24"/>
                <w:vertAlign w:val="subscript"/>
                <w:lang w:eastAsia="ru-RU"/>
              </w:rPr>
              <w:t>5</w:t>
            </w:r>
            <w:r w:rsidRPr="008B3F8B">
              <w:rPr>
                <w:rFonts w:ascii="Times New Roman" w:eastAsia="Times New Roman" w:hAnsi="Times New Roman" w:cs="Times New Roman"/>
                <w:sz w:val="24"/>
                <w:szCs w:val="24"/>
                <w:lang w:eastAsia="ru-RU"/>
              </w:rPr>
              <w:t>, являются федеральная информационная система и региональные информационные системы</w:t>
            </w:r>
          </w:p>
        </w:tc>
      </w:tr>
      <w:tr w:rsidR="008B3F8B" w:rsidRPr="008B3F8B" w:rsidTr="005C58F8">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6</w:t>
            </w:r>
          </w:p>
        </w:tc>
        <w:tc>
          <w:tcPr>
            <w:tcW w:w="3357" w:type="dxa"/>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выпускников, получивших допуск к государственной итоговой аттестации по основной образовательной программе среднего общего образования (без учета повторного написания итогового сочинения (изложения) и (или) ликвидации академической задолженности), от общего количества выпускников - АП</w:t>
            </w:r>
            <w:r w:rsidRPr="008B3F8B">
              <w:rPr>
                <w:rFonts w:ascii="Times New Roman" w:eastAsia="Times New Roman" w:hAnsi="Times New Roman" w:cs="Times New Roman"/>
                <w:sz w:val="24"/>
                <w:szCs w:val="24"/>
                <w:vertAlign w:val="subscript"/>
                <w:lang w:eastAsia="ru-RU"/>
              </w:rPr>
              <w:t>6</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6</w:t>
            </w:r>
            <w:r w:rsidRPr="008B3F8B">
              <w:rPr>
                <w:rFonts w:ascii="Times New Roman" w:eastAsia="Times New Roman" w:hAnsi="Times New Roman" w:cs="Times New Roman"/>
                <w:sz w:val="24"/>
                <w:szCs w:val="24"/>
                <w:lang w:eastAsia="ru-RU"/>
              </w:rPr>
              <w:t xml:space="preserve"> рассчитывается как отношение количества выпускников, получивших допуск к государственной итоговой аттестации, к общему количеству выпускников, освоивших основную образовательную программу среднего общего образования, умноженное на 100.</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Показатель рассчитывается по формуле:</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noProof/>
                <w:lang w:eastAsia="ru-RU"/>
              </w:rPr>
              <w:drawing>
                <wp:inline distT="0" distB="0" distL="0" distR="0" wp14:anchorId="6DA60BAE" wp14:editId="4F6598E3">
                  <wp:extent cx="942975" cy="304800"/>
                  <wp:effectExtent l="0" t="0" r="9525" b="0"/>
                  <wp:docPr id="22" name="Рисунок 22" descr="C:\Users\User\AppData\Local\Microsoft\Windows\INetCache\Content.MSO\54F4DC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INetCache\Content.MSO\54F4DC47.tmp"/>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r w:rsidRPr="008B3F8B">
              <w:rPr>
                <w:rFonts w:ascii="Times New Roman" w:eastAsia="Times New Roman" w:hAnsi="Times New Roman" w:cs="Times New Roman"/>
                <w:sz w:val="24"/>
                <w:szCs w:val="24"/>
                <w:lang w:eastAsia="ru-RU"/>
              </w:rPr>
              <w:t>,</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где: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a - количество выпускников, получивших допуск к государственной итоговой аттестации по основным образовательным программам среднего общего образования (без учета повторного написания итогового сочинения (изложения) и (или) ликвидации академической задолженности);</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b - общее количество выпускников, освоивших образовательную программу среднего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6</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информация по показателю АП</w:t>
            </w:r>
            <w:r w:rsidRPr="008B3F8B">
              <w:rPr>
                <w:rFonts w:ascii="Times New Roman" w:eastAsia="Times New Roman" w:hAnsi="Times New Roman" w:cs="Times New Roman"/>
                <w:sz w:val="24"/>
                <w:szCs w:val="24"/>
                <w:vertAlign w:val="subscript"/>
                <w:lang w:eastAsia="ru-RU"/>
              </w:rPr>
              <w:t>6</w:t>
            </w:r>
            <w:r w:rsidRPr="008B3F8B">
              <w:rPr>
                <w:rFonts w:ascii="Times New Roman" w:eastAsia="Times New Roman" w:hAnsi="Times New Roman" w:cs="Times New Roman"/>
                <w:sz w:val="24"/>
                <w:szCs w:val="24"/>
                <w:lang w:eastAsia="ru-RU"/>
              </w:rPr>
              <w:t xml:space="preserve"> предоставляется за учебный год, предшествующий году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Источником данных, необходимых для расчета АП</w:t>
            </w:r>
            <w:r w:rsidRPr="008B3F8B">
              <w:rPr>
                <w:rFonts w:ascii="Times New Roman" w:eastAsia="Times New Roman" w:hAnsi="Times New Roman" w:cs="Times New Roman"/>
                <w:sz w:val="24"/>
                <w:szCs w:val="24"/>
                <w:vertAlign w:val="subscript"/>
                <w:lang w:eastAsia="ru-RU"/>
              </w:rPr>
              <w:t>6</w:t>
            </w:r>
            <w:r w:rsidRPr="008B3F8B">
              <w:rPr>
                <w:rFonts w:ascii="Times New Roman" w:eastAsia="Times New Roman" w:hAnsi="Times New Roman" w:cs="Times New Roman"/>
                <w:sz w:val="24"/>
                <w:szCs w:val="24"/>
                <w:lang w:eastAsia="ru-RU"/>
              </w:rPr>
              <w:t>, являются федеральная и региональные информационные системы</w:t>
            </w:r>
          </w:p>
        </w:tc>
      </w:tr>
    </w:tbl>
    <w:p w:rsidR="00D2109E" w:rsidRDefault="00D2109E"/>
    <w:sectPr w:rsidR="00D21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34"/>
    <w:rsid w:val="001A5C34"/>
    <w:rsid w:val="001F6145"/>
    <w:rsid w:val="005C58F8"/>
    <w:rsid w:val="008B3F8B"/>
    <w:rsid w:val="00AD3BEB"/>
    <w:rsid w:val="00D168B1"/>
    <w:rsid w:val="00D2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C1A05-08FC-4ED4-8FDF-9C9B1B4B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both">
    <w:name w:val="align_both"/>
    <w:basedOn w:val="a"/>
    <w:rsid w:val="00AD3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AD3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D3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3BEB"/>
    <w:rPr>
      <w:color w:val="0000FF"/>
      <w:u w:val="single"/>
    </w:rPr>
  </w:style>
  <w:style w:type="paragraph" w:customStyle="1" w:styleId="alignright">
    <w:name w:val="align_right"/>
    <w:basedOn w:val="a"/>
    <w:rsid w:val="00AD3B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2242">
      <w:bodyDiv w:val="1"/>
      <w:marLeft w:val="0"/>
      <w:marRight w:val="0"/>
      <w:marTop w:val="0"/>
      <w:marBottom w:val="0"/>
      <w:divBdr>
        <w:top w:val="none" w:sz="0" w:space="0" w:color="auto"/>
        <w:left w:val="none" w:sz="0" w:space="0" w:color="auto"/>
        <w:bottom w:val="none" w:sz="0" w:space="0" w:color="auto"/>
        <w:right w:val="none" w:sz="0" w:space="0" w:color="auto"/>
      </w:divBdr>
      <w:divsChild>
        <w:div w:id="1773624443">
          <w:marLeft w:val="0"/>
          <w:marRight w:val="0"/>
          <w:marTop w:val="0"/>
          <w:marBottom w:val="0"/>
          <w:divBdr>
            <w:top w:val="none" w:sz="0" w:space="0" w:color="auto"/>
            <w:left w:val="none" w:sz="0" w:space="0" w:color="auto"/>
            <w:bottom w:val="none" w:sz="0" w:space="0" w:color="auto"/>
            <w:right w:val="none" w:sz="0" w:space="0" w:color="auto"/>
          </w:divBdr>
          <w:divsChild>
            <w:div w:id="215630416">
              <w:marLeft w:val="0"/>
              <w:marRight w:val="0"/>
              <w:marTop w:val="0"/>
              <w:marBottom w:val="0"/>
              <w:divBdr>
                <w:top w:val="none" w:sz="0" w:space="0" w:color="auto"/>
                <w:left w:val="none" w:sz="0" w:space="0" w:color="auto"/>
                <w:bottom w:val="none" w:sz="0" w:space="0" w:color="auto"/>
                <w:right w:val="none" w:sz="0" w:space="0" w:color="auto"/>
              </w:divBdr>
            </w:div>
            <w:div w:id="17891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4985">
      <w:bodyDiv w:val="1"/>
      <w:marLeft w:val="0"/>
      <w:marRight w:val="0"/>
      <w:marTop w:val="0"/>
      <w:marBottom w:val="0"/>
      <w:divBdr>
        <w:top w:val="none" w:sz="0" w:space="0" w:color="auto"/>
        <w:left w:val="none" w:sz="0" w:space="0" w:color="auto"/>
        <w:bottom w:val="none" w:sz="0" w:space="0" w:color="auto"/>
        <w:right w:val="none" w:sz="0" w:space="0" w:color="auto"/>
      </w:divBdr>
      <w:divsChild>
        <w:div w:id="1946301121">
          <w:marLeft w:val="0"/>
          <w:marRight w:val="0"/>
          <w:marTop w:val="0"/>
          <w:marBottom w:val="0"/>
          <w:divBdr>
            <w:top w:val="none" w:sz="0" w:space="0" w:color="auto"/>
            <w:left w:val="none" w:sz="0" w:space="0" w:color="auto"/>
            <w:bottom w:val="none" w:sz="0" w:space="0" w:color="auto"/>
            <w:right w:val="none" w:sz="0" w:space="0" w:color="auto"/>
          </w:divBdr>
        </w:div>
        <w:div w:id="1380518963">
          <w:marLeft w:val="0"/>
          <w:marRight w:val="0"/>
          <w:marTop w:val="0"/>
          <w:marBottom w:val="0"/>
          <w:divBdr>
            <w:top w:val="none" w:sz="0" w:space="0" w:color="auto"/>
            <w:left w:val="none" w:sz="0" w:space="0" w:color="auto"/>
            <w:bottom w:val="none" w:sz="0" w:space="0" w:color="auto"/>
            <w:right w:val="none" w:sz="0" w:space="0" w:color="auto"/>
          </w:divBdr>
          <w:divsChild>
            <w:div w:id="6905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469">
      <w:bodyDiv w:val="1"/>
      <w:marLeft w:val="0"/>
      <w:marRight w:val="0"/>
      <w:marTop w:val="0"/>
      <w:marBottom w:val="0"/>
      <w:divBdr>
        <w:top w:val="none" w:sz="0" w:space="0" w:color="auto"/>
        <w:left w:val="none" w:sz="0" w:space="0" w:color="auto"/>
        <w:bottom w:val="none" w:sz="0" w:space="0" w:color="auto"/>
        <w:right w:val="none" w:sz="0" w:space="0" w:color="auto"/>
      </w:divBdr>
      <w:divsChild>
        <w:div w:id="2041739787">
          <w:marLeft w:val="0"/>
          <w:marRight w:val="0"/>
          <w:marTop w:val="0"/>
          <w:marBottom w:val="0"/>
          <w:divBdr>
            <w:top w:val="none" w:sz="0" w:space="0" w:color="auto"/>
            <w:left w:val="none" w:sz="0" w:space="0" w:color="auto"/>
            <w:bottom w:val="none" w:sz="0" w:space="0" w:color="auto"/>
            <w:right w:val="none" w:sz="0" w:space="0" w:color="auto"/>
          </w:divBdr>
        </w:div>
        <w:div w:id="1045830028">
          <w:marLeft w:val="0"/>
          <w:marRight w:val="0"/>
          <w:marTop w:val="0"/>
          <w:marBottom w:val="0"/>
          <w:divBdr>
            <w:top w:val="none" w:sz="0" w:space="0" w:color="auto"/>
            <w:left w:val="none" w:sz="0" w:space="0" w:color="auto"/>
            <w:bottom w:val="none" w:sz="0" w:space="0" w:color="auto"/>
            <w:right w:val="none" w:sz="0" w:space="0" w:color="auto"/>
          </w:divBdr>
        </w:div>
      </w:divsChild>
    </w:div>
    <w:div w:id="1147749901">
      <w:bodyDiv w:val="1"/>
      <w:marLeft w:val="0"/>
      <w:marRight w:val="0"/>
      <w:marTop w:val="0"/>
      <w:marBottom w:val="0"/>
      <w:divBdr>
        <w:top w:val="none" w:sz="0" w:space="0" w:color="auto"/>
        <w:left w:val="none" w:sz="0" w:space="0" w:color="auto"/>
        <w:bottom w:val="none" w:sz="0" w:space="0" w:color="auto"/>
        <w:right w:val="none" w:sz="0" w:space="0" w:color="auto"/>
      </w:divBdr>
      <w:divsChild>
        <w:div w:id="2085839277">
          <w:marLeft w:val="0"/>
          <w:marRight w:val="0"/>
          <w:marTop w:val="0"/>
          <w:marBottom w:val="0"/>
          <w:divBdr>
            <w:top w:val="none" w:sz="0" w:space="0" w:color="auto"/>
            <w:left w:val="none" w:sz="0" w:space="0" w:color="auto"/>
            <w:bottom w:val="none" w:sz="0" w:space="0" w:color="auto"/>
            <w:right w:val="none" w:sz="0" w:space="0" w:color="auto"/>
          </w:divBdr>
        </w:div>
      </w:divsChild>
    </w:div>
    <w:div w:id="1798571940">
      <w:bodyDiv w:val="1"/>
      <w:marLeft w:val="0"/>
      <w:marRight w:val="0"/>
      <w:marTop w:val="0"/>
      <w:marBottom w:val="0"/>
      <w:divBdr>
        <w:top w:val="none" w:sz="0" w:space="0" w:color="auto"/>
        <w:left w:val="none" w:sz="0" w:space="0" w:color="auto"/>
        <w:bottom w:val="none" w:sz="0" w:space="0" w:color="auto"/>
        <w:right w:val="none" w:sz="0" w:space="0" w:color="auto"/>
      </w:divBdr>
      <w:divsChild>
        <w:div w:id="1746494205">
          <w:marLeft w:val="0"/>
          <w:marRight w:val="0"/>
          <w:marTop w:val="0"/>
          <w:marBottom w:val="0"/>
          <w:divBdr>
            <w:top w:val="none" w:sz="0" w:space="0" w:color="auto"/>
            <w:left w:val="none" w:sz="0" w:space="0" w:color="auto"/>
            <w:bottom w:val="none" w:sz="0" w:space="0" w:color="auto"/>
            <w:right w:val="none" w:sz="0" w:space="0" w:color="auto"/>
          </w:divBdr>
        </w:div>
        <w:div w:id="447704024">
          <w:marLeft w:val="0"/>
          <w:marRight w:val="0"/>
          <w:marTop w:val="0"/>
          <w:marBottom w:val="0"/>
          <w:divBdr>
            <w:top w:val="none" w:sz="0" w:space="0" w:color="auto"/>
            <w:left w:val="none" w:sz="0" w:space="0" w:color="auto"/>
            <w:bottom w:val="none" w:sz="0" w:space="0" w:color="auto"/>
            <w:right w:val="none" w:sz="0" w:space="0" w:color="auto"/>
          </w:divBdr>
        </w:div>
      </w:divsChild>
    </w:div>
    <w:div w:id="1888369099">
      <w:bodyDiv w:val="1"/>
      <w:marLeft w:val="0"/>
      <w:marRight w:val="0"/>
      <w:marTop w:val="0"/>
      <w:marBottom w:val="0"/>
      <w:divBdr>
        <w:top w:val="none" w:sz="0" w:space="0" w:color="auto"/>
        <w:left w:val="none" w:sz="0" w:space="0" w:color="auto"/>
        <w:bottom w:val="none" w:sz="0" w:space="0" w:color="auto"/>
        <w:right w:val="none" w:sz="0" w:space="0" w:color="auto"/>
      </w:divBdr>
      <w:divsChild>
        <w:div w:id="1409689359">
          <w:marLeft w:val="0"/>
          <w:marRight w:val="0"/>
          <w:marTop w:val="0"/>
          <w:marBottom w:val="0"/>
          <w:divBdr>
            <w:top w:val="none" w:sz="0" w:space="0" w:color="auto"/>
            <w:left w:val="none" w:sz="0" w:space="0" w:color="auto"/>
            <w:bottom w:val="none" w:sz="0" w:space="0" w:color="auto"/>
            <w:right w:val="none" w:sz="0" w:space="0" w:color="auto"/>
          </w:divBdr>
        </w:div>
        <w:div w:id="665674899">
          <w:marLeft w:val="0"/>
          <w:marRight w:val="0"/>
          <w:marTop w:val="0"/>
          <w:marBottom w:val="0"/>
          <w:divBdr>
            <w:top w:val="none" w:sz="0" w:space="0" w:color="auto"/>
            <w:left w:val="none" w:sz="0" w:space="0" w:color="auto"/>
            <w:bottom w:val="none" w:sz="0" w:space="0" w:color="auto"/>
            <w:right w:val="none" w:sz="0" w:space="0" w:color="auto"/>
          </w:divBdr>
        </w:div>
      </w:divsChild>
    </w:div>
    <w:div w:id="1948193238">
      <w:bodyDiv w:val="1"/>
      <w:marLeft w:val="0"/>
      <w:marRight w:val="0"/>
      <w:marTop w:val="0"/>
      <w:marBottom w:val="0"/>
      <w:divBdr>
        <w:top w:val="none" w:sz="0" w:space="0" w:color="auto"/>
        <w:left w:val="none" w:sz="0" w:space="0" w:color="auto"/>
        <w:bottom w:val="none" w:sz="0" w:space="0" w:color="auto"/>
        <w:right w:val="none" w:sz="0" w:space="0" w:color="auto"/>
      </w:divBdr>
      <w:divsChild>
        <w:div w:id="392585182">
          <w:marLeft w:val="0"/>
          <w:marRight w:val="0"/>
          <w:marTop w:val="0"/>
          <w:marBottom w:val="0"/>
          <w:divBdr>
            <w:top w:val="none" w:sz="0" w:space="0" w:color="auto"/>
            <w:left w:val="none" w:sz="0" w:space="0" w:color="auto"/>
            <w:bottom w:val="none" w:sz="0" w:space="0" w:color="auto"/>
            <w:right w:val="none" w:sz="0" w:space="0" w:color="auto"/>
          </w:divBdr>
        </w:div>
        <w:div w:id="236593347">
          <w:marLeft w:val="0"/>
          <w:marRight w:val="0"/>
          <w:marTop w:val="0"/>
          <w:marBottom w:val="0"/>
          <w:divBdr>
            <w:top w:val="none" w:sz="0" w:space="0" w:color="auto"/>
            <w:left w:val="none" w:sz="0" w:space="0" w:color="auto"/>
            <w:bottom w:val="none" w:sz="0" w:space="0" w:color="auto"/>
            <w:right w:val="none" w:sz="0" w:space="0" w:color="auto"/>
          </w:divBdr>
        </w:div>
      </w:divsChild>
    </w:div>
    <w:div w:id="2062512975">
      <w:bodyDiv w:val="1"/>
      <w:marLeft w:val="0"/>
      <w:marRight w:val="0"/>
      <w:marTop w:val="0"/>
      <w:marBottom w:val="0"/>
      <w:divBdr>
        <w:top w:val="none" w:sz="0" w:space="0" w:color="auto"/>
        <w:left w:val="none" w:sz="0" w:space="0" w:color="auto"/>
        <w:bottom w:val="none" w:sz="0" w:space="0" w:color="auto"/>
        <w:right w:val="none" w:sz="0" w:space="0" w:color="auto"/>
      </w:divBdr>
      <w:divsChild>
        <w:div w:id="156502760">
          <w:marLeft w:val="0"/>
          <w:marRight w:val="0"/>
          <w:marTop w:val="0"/>
          <w:marBottom w:val="0"/>
          <w:divBdr>
            <w:top w:val="none" w:sz="0" w:space="0" w:color="auto"/>
            <w:left w:val="none" w:sz="0" w:space="0" w:color="auto"/>
            <w:bottom w:val="none" w:sz="0" w:space="0" w:color="auto"/>
            <w:right w:val="none" w:sz="0" w:space="0" w:color="auto"/>
          </w:divBdr>
          <w:divsChild>
            <w:div w:id="4329724">
              <w:marLeft w:val="0"/>
              <w:marRight w:val="0"/>
              <w:marTop w:val="0"/>
              <w:marBottom w:val="0"/>
              <w:divBdr>
                <w:top w:val="none" w:sz="0" w:space="0" w:color="auto"/>
                <w:left w:val="none" w:sz="0" w:space="0" w:color="auto"/>
                <w:bottom w:val="none" w:sz="0" w:space="0" w:color="auto"/>
                <w:right w:val="none" w:sz="0" w:space="0" w:color="auto"/>
              </w:divBdr>
            </w:div>
            <w:div w:id="2524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48483/1d5c15d50dbadcb9d61d9dbc089ec0fd8406931b/" TargetMode="External"/><Relationship Id="rId18" Type="http://schemas.openxmlformats.org/officeDocument/2006/relationships/hyperlink" Target="http://www.consultant.ru/document/cons_doc_LAW_440020/9b6abfdaaed1e538400c01ce86aa204db8107dda/" TargetMode="External"/><Relationship Id="rId26" Type="http://schemas.openxmlformats.org/officeDocument/2006/relationships/hyperlink" Target="http://www.consultant.ru/document/cons_doc_LAW_448483/07465e6f5d805434e7b12f23bab1cfaabaa889f2/" TargetMode="External"/><Relationship Id="rId39" Type="http://schemas.openxmlformats.org/officeDocument/2006/relationships/hyperlink" Target="http://www.consultant.ru/document/cons_doc_LAW_448483/104dba0f8418511e3d9a4c9b7a51fd7dbc3cc23f/" TargetMode="External"/><Relationship Id="rId21" Type="http://schemas.openxmlformats.org/officeDocument/2006/relationships/hyperlink" Target="http://www.consultant.ru/document/cons_doc_LAW_440020/daa986032b04cd0090591f2086305a3be10b6a24/" TargetMode="External"/><Relationship Id="rId34" Type="http://schemas.openxmlformats.org/officeDocument/2006/relationships/hyperlink" Target="http://www.consultant.ru/document/cons_doc_LAW_448483/1d5c15d50dbadcb9d61d9dbc089ec0fd8406931b/" TargetMode="External"/><Relationship Id="rId42" Type="http://schemas.openxmlformats.org/officeDocument/2006/relationships/hyperlink" Target="http://www.consultant.ru/document/cons_doc_LAW_433673/" TargetMode="External"/><Relationship Id="rId47" Type="http://schemas.openxmlformats.org/officeDocument/2006/relationships/hyperlink" Target="http://www.consultant.ru/document/cons_doc_LAW_448483/e093a13dcdd2ed3d8792237877992a112207e603/" TargetMode="External"/><Relationship Id="rId50" Type="http://schemas.openxmlformats.org/officeDocument/2006/relationships/hyperlink" Target="http://www.consultant.ru/document/cons_doc_LAW_448483/c5ecbb8fdb9bbdd544467b62602b472232e094af/" TargetMode="External"/><Relationship Id="rId7" Type="http://schemas.openxmlformats.org/officeDocument/2006/relationships/hyperlink" Target="http://www.consultant.ru/document/cons_doc_LAW_445307/ac062366f18ecf9efca831b58cfcdfe9cb8db6be/" TargetMode="External"/><Relationship Id="rId2" Type="http://schemas.openxmlformats.org/officeDocument/2006/relationships/settings" Target="settings.xml"/><Relationship Id="rId16" Type="http://schemas.openxmlformats.org/officeDocument/2006/relationships/hyperlink" Target="http://www.consultant.ru/document/cons_doc_LAW_448483/b75f584190824326b4c80f91c6d2e382cf062016/" TargetMode="External"/><Relationship Id="rId29" Type="http://schemas.openxmlformats.org/officeDocument/2006/relationships/hyperlink" Target="http://www.consultant.ru/document/cons_doc_LAW_448483/07465e6f5d805434e7b12f23bab1cfaabaa889f2/" TargetMode="External"/><Relationship Id="rId11" Type="http://schemas.openxmlformats.org/officeDocument/2006/relationships/hyperlink" Target="http://www.consultant.ru/document/cons_doc_LAW_448483/b75f584190824326b4c80f91c6d2e382cf062016/" TargetMode="External"/><Relationship Id="rId24" Type="http://schemas.openxmlformats.org/officeDocument/2006/relationships/hyperlink" Target="http://www.consultant.ru/document/cons_doc_LAW_448483/07465e6f5d805434e7b12f23bab1cfaabaa889f2/" TargetMode="External"/><Relationship Id="rId32" Type="http://schemas.openxmlformats.org/officeDocument/2006/relationships/hyperlink" Target="http://www.consultant.ru/document/cons_doc_LAW_448483/2c7781030c249dcc5e6bc430a45c21bac051e022/" TargetMode="External"/><Relationship Id="rId37" Type="http://schemas.openxmlformats.org/officeDocument/2006/relationships/hyperlink" Target="http://www.consultant.ru/document/cons_doc_LAW_440020/a2c973958cc01dcacbd2106b8f88d6dfdf86e320/" TargetMode="External"/><Relationship Id="rId40" Type="http://schemas.openxmlformats.org/officeDocument/2006/relationships/image" Target="media/image1.png"/><Relationship Id="rId45" Type="http://schemas.openxmlformats.org/officeDocument/2006/relationships/image" Target="media/image4.png"/><Relationship Id="rId53" Type="http://schemas.openxmlformats.org/officeDocument/2006/relationships/theme" Target="theme/theme1.xml"/><Relationship Id="rId5" Type="http://schemas.openxmlformats.org/officeDocument/2006/relationships/hyperlink" Target="http://www.consultant.ru/document/cons_doc_LAW_412807/ff5fa76f837766cfc02a5805a7588529d238f8de/" TargetMode="External"/><Relationship Id="rId10" Type="http://schemas.openxmlformats.org/officeDocument/2006/relationships/hyperlink" Target="http://www.consultant.ru/document/cons_doc_LAW_438452/341665c14e89619d23dee170404de7ca42c681b9/" TargetMode="External"/><Relationship Id="rId19" Type="http://schemas.openxmlformats.org/officeDocument/2006/relationships/hyperlink" Target="http://www.consultant.ru/document/cons_doc_LAW_440020/4425b53fc258f4122897cac7c8d7eadbab1ee806/" TargetMode="External"/><Relationship Id="rId31" Type="http://schemas.openxmlformats.org/officeDocument/2006/relationships/hyperlink" Target="http://www.consultant.ru/document/cons_doc_LAW_448483/07465e6f5d805434e7b12f23bab1cfaabaa889f2/" TargetMode="External"/><Relationship Id="rId44" Type="http://schemas.openxmlformats.org/officeDocument/2006/relationships/image" Target="media/image3.png"/><Relationship Id="rId52" Type="http://schemas.openxmlformats.org/officeDocument/2006/relationships/fontTable" Target="fontTable.xml"/><Relationship Id="rId4" Type="http://schemas.openxmlformats.org/officeDocument/2006/relationships/hyperlink" Target="http://www.consultant.ru/document/cons_doc_LAW_412807/ff5fa76f837766cfc02a5805a7588529d238f8de/" TargetMode="External"/><Relationship Id="rId9" Type="http://schemas.openxmlformats.org/officeDocument/2006/relationships/hyperlink" Target="http://www.consultant.ru/document/cons_doc_LAW_446981/00afa12c7f36511b0208cec0c9ecf1a9a7ef1add/" TargetMode="External"/><Relationship Id="rId14" Type="http://schemas.openxmlformats.org/officeDocument/2006/relationships/hyperlink" Target="http://www.consultant.ru/document/cons_doc_LAW_448483/b6a5cc5f6827310c02173800dff576c7815d29a8/" TargetMode="External"/><Relationship Id="rId22" Type="http://schemas.openxmlformats.org/officeDocument/2006/relationships/hyperlink" Target="http://www.consultant.ru/document/cons_doc_LAW_412807/ff5fa76f837766cfc02a5805a7588529d238f8de/" TargetMode="External"/><Relationship Id="rId27" Type="http://schemas.openxmlformats.org/officeDocument/2006/relationships/hyperlink" Target="http://www.consultant.ru/document/cons_doc_LAW_448483/07465e6f5d805434e7b12f23bab1cfaabaa889f2/" TargetMode="External"/><Relationship Id="rId30" Type="http://schemas.openxmlformats.org/officeDocument/2006/relationships/hyperlink" Target="http://www.consultant.ru/document/cons_doc_LAW_448483/07465e6f5d805434e7b12f23bab1cfaabaa889f2/" TargetMode="External"/><Relationship Id="rId35" Type="http://schemas.openxmlformats.org/officeDocument/2006/relationships/hyperlink" Target="http://www.consultant.ru/document/cons_doc_LAW_440020/a2c973958cc01dcacbd2106b8f88d6dfdf86e320/" TargetMode="External"/><Relationship Id="rId43" Type="http://schemas.openxmlformats.org/officeDocument/2006/relationships/hyperlink" Target="http://www.consultant.ru/document/cons_doc_LAW_448483/446921fcfdce311561a44f8849f1bdcbf5ebd4c3/" TargetMode="External"/><Relationship Id="rId48" Type="http://schemas.openxmlformats.org/officeDocument/2006/relationships/image" Target="media/image6.png"/><Relationship Id="rId8" Type="http://schemas.openxmlformats.org/officeDocument/2006/relationships/hyperlink" Target="http://www.consultant.ru/document/cons_doc_LAW_445307/ac062366f18ecf9efca831b58cfcdfe9cb8db6be/" TargetMode="External"/><Relationship Id="rId51" Type="http://schemas.openxmlformats.org/officeDocument/2006/relationships/image" Target="media/image7.png"/><Relationship Id="rId3" Type="http://schemas.openxmlformats.org/officeDocument/2006/relationships/webSettings" Target="webSettings.xml"/><Relationship Id="rId12" Type="http://schemas.openxmlformats.org/officeDocument/2006/relationships/hyperlink" Target="http://www.consultant.ru/document/cons_doc_LAW_448483/2c7781030c249dcc5e6bc430a45c21bac051e022/" TargetMode="External"/><Relationship Id="rId17" Type="http://schemas.openxmlformats.org/officeDocument/2006/relationships/hyperlink" Target="http://www.consultant.ru/document/cons_doc_LAW_448483/" TargetMode="External"/><Relationship Id="rId25" Type="http://schemas.openxmlformats.org/officeDocument/2006/relationships/hyperlink" Target="http://www.consultant.ru/document/cons_doc_LAW_448483/07465e6f5d805434e7b12f23bab1cfaabaa889f2/" TargetMode="External"/><Relationship Id="rId33" Type="http://schemas.openxmlformats.org/officeDocument/2006/relationships/hyperlink" Target="http://www.consultant.ru/document/cons_doc_LAW_440020/a2c973958cc01dcacbd2106b8f88d6dfdf86e320/" TargetMode="External"/><Relationship Id="rId38" Type="http://schemas.openxmlformats.org/officeDocument/2006/relationships/hyperlink" Target="http://www.consultant.ru/document/cons_doc_LAW_448483/afd6c11bc0969bf50ccf00d798d10d4599b62d6c/" TargetMode="External"/><Relationship Id="rId46" Type="http://schemas.openxmlformats.org/officeDocument/2006/relationships/image" Target="media/image5.png"/><Relationship Id="rId20" Type="http://schemas.openxmlformats.org/officeDocument/2006/relationships/hyperlink" Target="http://www.consultant.ru/document/cons_doc_LAW_448483/b75f584190824326b4c80f91c6d2e382cf062016/" TargetMode="External"/><Relationship Id="rId41"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www.consultant.ru/document/cons_doc_LAW_412807/ff5fa76f837766cfc02a5805a7588529d238f8de/" TargetMode="External"/><Relationship Id="rId15" Type="http://schemas.openxmlformats.org/officeDocument/2006/relationships/hyperlink" Target="http://www.consultant.ru/document/cons_doc_LAW_448483/07465e6f5d805434e7b12f23bab1cfaabaa889f2/" TargetMode="External"/><Relationship Id="rId23" Type="http://schemas.openxmlformats.org/officeDocument/2006/relationships/hyperlink" Target="http://www.consultant.ru/document/cons_doc_LAW_448483/b75f584190824326b4c80f91c6d2e382cf062016/" TargetMode="External"/><Relationship Id="rId28" Type="http://schemas.openxmlformats.org/officeDocument/2006/relationships/hyperlink" Target="http://www.consultant.ru/document/cons_doc_LAW_448483/b75f584190824326b4c80f91c6d2e382cf062016/" TargetMode="External"/><Relationship Id="rId36" Type="http://schemas.openxmlformats.org/officeDocument/2006/relationships/hyperlink" Target="http://www.consultant.ru/document/cons_doc_LAW_448483/b6a5cc5f6827310c02173800dff576c7815d29a8/" TargetMode="External"/><Relationship Id="rId49" Type="http://schemas.openxmlformats.org/officeDocument/2006/relationships/hyperlink" Target="http://www.consultant.ru/document/cons_doc_LAW_4019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8725</Words>
  <Characters>49734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dc:creator>
  <cp:keywords/>
  <dc:description/>
  <cp:lastModifiedBy>Пользователь</cp:lastModifiedBy>
  <cp:revision>2</cp:revision>
  <dcterms:created xsi:type="dcterms:W3CDTF">2023-07-10T11:50:00Z</dcterms:created>
  <dcterms:modified xsi:type="dcterms:W3CDTF">2023-07-10T11:50:00Z</dcterms:modified>
</cp:coreProperties>
</file>