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4B" w:rsidRDefault="00B3454B" w:rsidP="002770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pacing w:val="42"/>
          <w:sz w:val="28"/>
          <w:szCs w:val="28"/>
        </w:rPr>
      </w:pPr>
    </w:p>
    <w:p w:rsidR="00ED7F0E" w:rsidRPr="00EA16BB" w:rsidRDefault="00ED7F0E" w:rsidP="002770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pacing w:val="42"/>
          <w:sz w:val="28"/>
          <w:szCs w:val="28"/>
        </w:rPr>
      </w:pPr>
      <w:r w:rsidRPr="00EA16BB">
        <w:rPr>
          <w:rFonts w:ascii="Georgia" w:hAnsi="Georgia" w:cs="Times New Roman"/>
          <w:spacing w:val="42"/>
          <w:sz w:val="28"/>
          <w:szCs w:val="28"/>
        </w:rPr>
        <w:t>АНТИБУЛЛИНГОВАЯ ХАРТИЯ</w:t>
      </w:r>
    </w:p>
    <w:p w:rsidR="008573F6" w:rsidRPr="00EA16BB" w:rsidRDefault="00EA16BB" w:rsidP="00EA16B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pacing w:val="42"/>
          <w:sz w:val="28"/>
          <w:szCs w:val="28"/>
        </w:rPr>
      </w:pPr>
      <w:r w:rsidRPr="00EA16BB">
        <w:rPr>
          <w:rFonts w:ascii="Georgia" w:hAnsi="Georgia"/>
          <w:noProof/>
          <w:spacing w:val="42"/>
          <w:sz w:val="28"/>
          <w:szCs w:val="28"/>
          <w:lang w:eastAsia="ru-RU"/>
        </w:rPr>
        <w:drawing>
          <wp:inline distT="0" distB="0" distL="0" distR="0" wp14:anchorId="72D87519" wp14:editId="75112981">
            <wp:extent cx="34099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40" w:rsidRDefault="00F85540" w:rsidP="002770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pacing w:val="42"/>
          <w:sz w:val="28"/>
          <w:szCs w:val="28"/>
        </w:rPr>
      </w:pPr>
    </w:p>
    <w:p w:rsidR="00ED7F0E" w:rsidRPr="00EA16BB" w:rsidRDefault="00ED7F0E" w:rsidP="002770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pacing w:val="42"/>
          <w:sz w:val="28"/>
          <w:szCs w:val="28"/>
        </w:rPr>
      </w:pPr>
      <w:r w:rsidRPr="00EA16BB">
        <w:rPr>
          <w:rFonts w:ascii="Georgia" w:hAnsi="Georgia" w:cs="Times New Roman"/>
          <w:spacing w:val="42"/>
          <w:sz w:val="28"/>
          <w:szCs w:val="28"/>
        </w:rPr>
        <w:t>ПРЕАМБУЛА</w:t>
      </w:r>
    </w:p>
    <w:p w:rsidR="00ED7F0E" w:rsidRPr="008573F6" w:rsidRDefault="00ED7F0E" w:rsidP="008573F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F6">
        <w:rPr>
          <w:rFonts w:ascii="Times New Roman" w:hAnsi="Times New Roman" w:cs="Times New Roman"/>
          <w:sz w:val="27"/>
          <w:szCs w:val="27"/>
        </w:rPr>
        <w:t>Образовательные учреждения, независимо от орга</w:t>
      </w:r>
      <w:r w:rsidR="00D96BE7" w:rsidRPr="008573F6">
        <w:rPr>
          <w:rFonts w:ascii="Times New Roman" w:hAnsi="Times New Roman" w:cs="Times New Roman"/>
          <w:sz w:val="27"/>
          <w:szCs w:val="27"/>
        </w:rPr>
        <w:t>низационно-правовой формы и фор</w:t>
      </w:r>
      <w:r w:rsidRPr="008573F6">
        <w:rPr>
          <w:rFonts w:ascii="Times New Roman" w:hAnsi="Times New Roman" w:cs="Times New Roman"/>
          <w:sz w:val="27"/>
          <w:szCs w:val="27"/>
        </w:rPr>
        <w:t>мы собственности, подпис</w:t>
      </w:r>
      <w:bookmarkStart w:id="0" w:name="_GoBack"/>
      <w:bookmarkEnd w:id="0"/>
      <w:r w:rsidRPr="008573F6">
        <w:rPr>
          <w:rFonts w:ascii="Times New Roman" w:hAnsi="Times New Roman" w:cs="Times New Roman"/>
          <w:sz w:val="27"/>
          <w:szCs w:val="27"/>
        </w:rPr>
        <w:t xml:space="preserve">авшие настоящую Хартию, далее именуемые – Стороны </w:t>
      </w:r>
      <w:r w:rsidR="008573F6" w:rsidRPr="008573F6">
        <w:rPr>
          <w:rFonts w:ascii="Times New Roman" w:hAnsi="Times New Roman" w:cs="Times New Roman"/>
          <w:sz w:val="27"/>
          <w:szCs w:val="27"/>
        </w:rPr>
        <w:t xml:space="preserve">(далее - </w:t>
      </w:r>
      <w:r w:rsidRPr="008573F6">
        <w:rPr>
          <w:rFonts w:ascii="Times New Roman" w:hAnsi="Times New Roman" w:cs="Times New Roman"/>
          <w:sz w:val="27"/>
          <w:szCs w:val="27"/>
        </w:rPr>
        <w:t>Образовательные учреждения),</w:t>
      </w:r>
      <w:r w:rsidR="00D96BE7" w:rsidRPr="008573F6">
        <w:rPr>
          <w:rFonts w:ascii="Times New Roman" w:hAnsi="Times New Roman" w:cs="Times New Roman"/>
          <w:sz w:val="27"/>
          <w:szCs w:val="27"/>
        </w:rPr>
        <w:t xml:space="preserve"> </w:t>
      </w:r>
      <w:r w:rsidRPr="008573F6">
        <w:rPr>
          <w:rFonts w:ascii="Times New Roman" w:hAnsi="Times New Roman" w:cs="Times New Roman"/>
          <w:sz w:val="27"/>
          <w:szCs w:val="27"/>
        </w:rPr>
        <w:t>признавая, что:</w:t>
      </w:r>
    </w:p>
    <w:p w:rsidR="00ED7F0E" w:rsidRPr="008573F6" w:rsidRDefault="00ED7F0E" w:rsidP="00EA16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—</w:t>
      </w:r>
      <w:r w:rsidR="00EA16BB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в соответствии с Конституцией РФ, достоинство личности охраняется государством,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ничто не может быть основанием для его умаления, никто не должен подвергаться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пыткам, насилию, другому жестокому или унижающему человеческое достоинство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обращению или наказанию, никто не может быть без добровольного согласия подвергнут медицинским, научным или иным опытам, каждый имеет право на неприкосновенность частной жизни, личную и семейную тайну, защиту своей чести и доброго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имени;</w:t>
      </w:r>
    </w:p>
    <w:p w:rsidR="00ED7F0E" w:rsidRPr="008573F6" w:rsidRDefault="00ED7F0E" w:rsidP="00EA16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—</w:t>
      </w:r>
      <w:r w:rsidR="00EA16BB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 xml:space="preserve"> соответствии с Конвенцией о защите прав человека и основных свобод, «никто не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должен подвергаться ни пыткам, ни бесчеловечному или унижающему достоинство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обращению или наказанию»;</w:t>
      </w:r>
    </w:p>
    <w:p w:rsidR="00ED7F0E" w:rsidRPr="008573F6" w:rsidRDefault="00ED7F0E" w:rsidP="00EA16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— в соответствии с Международным пактом о гражданских и политических правах, «</w:t>
      </w:r>
      <w:r w:rsidR="00D96BE7" w:rsidRPr="008573F6">
        <w:rPr>
          <w:rFonts w:ascii="Times New Roman" w:hAnsi="Times New Roman" w:cs="Times New Roman"/>
          <w:sz w:val="26"/>
          <w:szCs w:val="26"/>
        </w:rPr>
        <w:t>никто</w:t>
      </w:r>
      <w:r w:rsidRPr="008573F6">
        <w:rPr>
          <w:rFonts w:ascii="Times New Roman" w:hAnsi="Times New Roman" w:cs="Times New Roman"/>
          <w:sz w:val="26"/>
          <w:szCs w:val="26"/>
        </w:rPr>
        <w:t xml:space="preserve"> не должен подвергаться пыткам или жестокому, бесчеловечному или унижающему его достоинство обращению или наказанию»;</w:t>
      </w:r>
    </w:p>
    <w:p w:rsidR="00ED7F0E" w:rsidRPr="008573F6" w:rsidRDefault="00ED7F0E" w:rsidP="00EA16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— в соответствии с Декларацией прав и свобод человека и гражданина, «все люди рождаются свободными и равными в своем достоинстве и правах, они наделены разумом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и совестью и должны поступать в отношении друг друга в духе братства, никто не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должен подвергаться пыткам или жестоким, бесчеловечным или унижающим достоинство обращению и наказанию»;</w:t>
      </w:r>
    </w:p>
    <w:p w:rsidR="00ED7F0E" w:rsidRPr="008573F6" w:rsidRDefault="00ED7F0E" w:rsidP="00EA16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— в соответствии с Международным пактом об экономических, социальных и культурных правах «участвующие в настоящем пакте государства признают право каждого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человека на образование. Они соглашаются, что образование должно быть направлено на полное развитие человеческой личности и сознания ее достоинства и должно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укреплять уважение к правам человека и основным свободам. Они далее соглашаются в том, что образование должно дать возможность всем быть полезными участниками свободного общества, способствовать взаимопониманию, терпимости и дружбе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между всеми нациями и всеми расовыми, этническими и религиозными группами и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содействовать работе Организации Объединенных Наций по поддержанию мира»;</w:t>
      </w:r>
    </w:p>
    <w:p w:rsidR="00ED7F0E" w:rsidRDefault="00ED7F0E" w:rsidP="00EA16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— в соответствии с Законом РФ «Об образовании», «педагогические работники, обучающиеся обязаны соблюдать локальные акты образовательной организации и иные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локальные нормативные акты по вопросам организации и осуществления образовательной деятельности, а также то, что образовательная организация несет ответственность в установленном законодательством Российской Федерации порядке за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 xml:space="preserve">невыполнение или ненадлежащее выполнение функций, отнесенных к ее компетенции, за реализацию не в полном объеме образовательных программ </w:t>
      </w:r>
      <w:r w:rsidRPr="008573F6">
        <w:rPr>
          <w:rFonts w:ascii="Times New Roman" w:hAnsi="Times New Roman" w:cs="Times New Roman"/>
          <w:sz w:val="26"/>
          <w:szCs w:val="26"/>
        </w:rPr>
        <w:lastRenderedPageBreak/>
        <w:t>в соответствии с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учебным планом, качество образования своих выпускников, а также за жизнь и здоровье обучающихся, работников образовательной организации»,</w:t>
      </w:r>
    </w:p>
    <w:p w:rsidR="00ED7F0E" w:rsidRPr="008573F6" w:rsidRDefault="00ED7F0E" w:rsidP="00EA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3F6">
        <w:rPr>
          <w:rFonts w:ascii="Times New Roman" w:hAnsi="Times New Roman" w:cs="Times New Roman"/>
          <w:b/>
          <w:sz w:val="26"/>
          <w:szCs w:val="26"/>
        </w:rPr>
        <w:t>будучи убеждены, что:</w:t>
      </w:r>
    </w:p>
    <w:p w:rsidR="00ED7F0E" w:rsidRPr="008573F6" w:rsidRDefault="00ED7F0E" w:rsidP="00EA16B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 xml:space="preserve">— </w:t>
      </w:r>
      <w:r w:rsidR="00EA16BB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образовательный процесс должен строиться на основах взаимного уважения всех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участников;</w:t>
      </w:r>
    </w:p>
    <w:p w:rsidR="00ED7F0E" w:rsidRPr="008573F6" w:rsidRDefault="00ED7F0E" w:rsidP="00EA16B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— создание комфортной и безопасной среды для учеников и учителей в образовательных учреждениях является залогом повышения качества образования, формирования самостоятельной полноценной личности, ответственного члена гражданского общества;</w:t>
      </w:r>
    </w:p>
    <w:p w:rsidR="00EA16BB" w:rsidRDefault="00ED7F0E" w:rsidP="00EA16B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— уважение достоинств и особенностей каждого участника образовательного процесса,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атмосфера уважения каждой личности и дружелю</w:t>
      </w:r>
      <w:r w:rsidR="00D96BE7" w:rsidRPr="008573F6">
        <w:rPr>
          <w:rFonts w:ascii="Times New Roman" w:hAnsi="Times New Roman" w:cs="Times New Roman"/>
          <w:sz w:val="26"/>
          <w:szCs w:val="26"/>
        </w:rPr>
        <w:t>бия в Образовательных учреждени</w:t>
      </w:r>
      <w:r w:rsidRPr="008573F6">
        <w:rPr>
          <w:rFonts w:ascii="Times New Roman" w:hAnsi="Times New Roman" w:cs="Times New Roman"/>
          <w:sz w:val="26"/>
          <w:szCs w:val="26"/>
        </w:rPr>
        <w:t>ях являются обязательными условиями воспитания и образования,</w:t>
      </w:r>
    </w:p>
    <w:p w:rsidR="00ED7F0E" w:rsidRPr="00EA16BB" w:rsidRDefault="00ED7F0E" w:rsidP="00EA16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Times New Roman" w:hAnsi="Times New Roman" w:cs="Times New Roman"/>
          <w:b/>
          <w:sz w:val="26"/>
          <w:szCs w:val="26"/>
        </w:rPr>
        <w:t>договорились о</w:t>
      </w:r>
      <w:r w:rsidR="00D96BE7" w:rsidRPr="00EA1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6BB">
        <w:rPr>
          <w:rFonts w:ascii="Times New Roman" w:hAnsi="Times New Roman" w:cs="Times New Roman"/>
          <w:b/>
          <w:sz w:val="26"/>
          <w:szCs w:val="26"/>
        </w:rPr>
        <w:t>нижеследующем:</w:t>
      </w:r>
    </w:p>
    <w:p w:rsidR="00ED7F0E" w:rsidRDefault="00ED7F0E" w:rsidP="00EA16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Стороны обязуются утвердить настоящую Хартию в качестве внутреннего нормативного документа и обеспечить ее соблюдение всеми участниками образовательного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процесса, как они определены ниже:</w:t>
      </w:r>
    </w:p>
    <w:p w:rsidR="00B3454B" w:rsidRDefault="00B3454B" w:rsidP="00EA16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D7F0E" w:rsidRPr="00EA16BB" w:rsidRDefault="00ED7F0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B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A16BB" w:rsidRPr="008573F6" w:rsidRDefault="00EA16BB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3409950" cy="161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Default="00ED7F0E" w:rsidP="006A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3F6">
        <w:rPr>
          <w:rFonts w:ascii="Times New Roman" w:hAnsi="Times New Roman" w:cs="Times New Roman"/>
          <w:b/>
          <w:sz w:val="26"/>
          <w:szCs w:val="26"/>
        </w:rPr>
        <w:t>ЦЕЛИ ХАРТИИ</w:t>
      </w:r>
    </w:p>
    <w:p w:rsidR="00EA16BB" w:rsidRPr="008573F6" w:rsidRDefault="00EA16BB" w:rsidP="006A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1644803" cy="135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68802" cy="1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Pr="008573F6" w:rsidRDefault="00ED7F0E" w:rsidP="0032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>Настоящая Хартия принята и утверждена с целью предупреждения и недопущения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школьной травли (буллинга), а также определения порядка взаимодействия при обнаружении признаков школьной травли (буллинга).</w:t>
      </w:r>
    </w:p>
    <w:p w:rsidR="00ED7F0E" w:rsidRPr="008573F6" w:rsidRDefault="00ED7F0E" w:rsidP="0032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sz w:val="26"/>
          <w:szCs w:val="26"/>
        </w:rPr>
        <w:t xml:space="preserve">Настоящая Хартия устанавливает правила поведения, права и обязанности Образовательных учреждений, их руководителей, их работников, учащихся, родителей и </w:t>
      </w:r>
      <w:r w:rsidR="00D96BE7" w:rsidRPr="008573F6">
        <w:rPr>
          <w:rFonts w:ascii="Times New Roman" w:hAnsi="Times New Roman" w:cs="Times New Roman"/>
          <w:sz w:val="26"/>
          <w:szCs w:val="26"/>
        </w:rPr>
        <w:t>иных законных представителей,</w:t>
      </w:r>
      <w:r w:rsidRPr="008573F6">
        <w:rPr>
          <w:rFonts w:ascii="Times New Roman" w:hAnsi="Times New Roman" w:cs="Times New Roman"/>
          <w:sz w:val="26"/>
          <w:szCs w:val="26"/>
        </w:rPr>
        <w:t xml:space="preserve"> учащихся при взаимном общении (как внутри Образовательных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учреждений, так и за их пределами, включая общение в сети Интернет).</w:t>
      </w:r>
    </w:p>
    <w:p w:rsidR="00B3454B" w:rsidRDefault="00B3454B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0E" w:rsidRPr="00EA16BB" w:rsidRDefault="00ED7F0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B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A16BB" w:rsidRPr="008573F6" w:rsidRDefault="00EA16BB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340995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Default="00ED7F0E" w:rsidP="006A4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73F6">
        <w:rPr>
          <w:rFonts w:ascii="Times New Roman" w:hAnsi="Times New Roman" w:cs="Times New Roman"/>
          <w:b/>
          <w:sz w:val="26"/>
          <w:szCs w:val="26"/>
        </w:rPr>
        <w:t>ОСНОВНЫЕ ТЕРМИНЫ И ОПРЕДЕЛЕНИЯ</w:t>
      </w:r>
    </w:p>
    <w:p w:rsidR="00EA16BB" w:rsidRPr="008573F6" w:rsidRDefault="00EA16BB" w:rsidP="006A4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3771900" cy="1791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50" cy="1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b/>
          <w:sz w:val="26"/>
          <w:szCs w:val="26"/>
        </w:rPr>
        <w:t>2.1. Школьная травля (буллинг)</w:t>
      </w:r>
      <w:r w:rsidRPr="008573F6">
        <w:rPr>
          <w:rFonts w:ascii="Times New Roman" w:hAnsi="Times New Roman" w:cs="Times New Roman"/>
          <w:sz w:val="26"/>
          <w:szCs w:val="26"/>
        </w:rPr>
        <w:t xml:space="preserve"> – систематическое психологическое или физическое</w:t>
      </w:r>
      <w:r w:rsidR="00D96BE7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агрессивное поведение группы лиц, являющихся участниками образовательного процесса, в отношении одного или нескольких лиц.</w:t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b/>
          <w:sz w:val="26"/>
          <w:szCs w:val="26"/>
        </w:rPr>
        <w:t>Школьной травлей (</w:t>
      </w:r>
      <w:proofErr w:type="spellStart"/>
      <w:r w:rsidRPr="009C66FD">
        <w:rPr>
          <w:rFonts w:ascii="Times New Roman" w:hAnsi="Times New Roman" w:cs="Times New Roman"/>
          <w:b/>
          <w:sz w:val="26"/>
          <w:szCs w:val="26"/>
        </w:rPr>
        <w:t>буллингом</w:t>
      </w:r>
      <w:proofErr w:type="spellEnd"/>
      <w:r w:rsidRPr="009C66FD">
        <w:rPr>
          <w:rFonts w:ascii="Times New Roman" w:hAnsi="Times New Roman" w:cs="Times New Roman"/>
          <w:b/>
          <w:sz w:val="26"/>
          <w:szCs w:val="26"/>
        </w:rPr>
        <w:t>)</w:t>
      </w:r>
      <w:r w:rsidRPr="008573F6">
        <w:rPr>
          <w:rFonts w:ascii="Times New Roman" w:hAnsi="Times New Roman" w:cs="Times New Roman"/>
          <w:sz w:val="26"/>
          <w:szCs w:val="26"/>
        </w:rPr>
        <w:t xml:space="preserve"> признаются, в частности:</w:t>
      </w:r>
    </w:p>
    <w:p w:rsidR="00ED7F0E" w:rsidRPr="009C66FD" w:rsidRDefault="00ED7F0E" w:rsidP="009C66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бойкот (отказ группы лиц разговаривать, отвечать на вопросы, замечать, иным</w:t>
      </w:r>
      <w:r w:rsidR="009C66FD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образом</w:t>
      </w:r>
      <w:r w:rsidR="008573F6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взаимодействовать с жертвой травли);</w:t>
      </w:r>
    </w:p>
    <w:p w:rsidR="00ED7F0E" w:rsidRPr="009C66FD" w:rsidRDefault="00ED7F0E" w:rsidP="009C66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исключение из группы;</w:t>
      </w:r>
    </w:p>
    <w:p w:rsidR="00ED7F0E" w:rsidRPr="009C66FD" w:rsidRDefault="00ED7F0E" w:rsidP="009C66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обращение группы к жертве травли (буллинга) с использованием оскорбительных прозвищ;</w:t>
      </w:r>
    </w:p>
    <w:p w:rsidR="00ED7F0E" w:rsidRPr="009C66FD" w:rsidRDefault="00ED7F0E" w:rsidP="009C66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умышленное повреждение, похищение имущества жертвы травли группой лиц или одним лицом в результате сговора с группой лиц, независимо от материальной ценности</w:t>
      </w:r>
      <w:r w:rsidR="00D96BE7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этого имущества;</w:t>
      </w:r>
    </w:p>
    <w:p w:rsidR="00ED7F0E" w:rsidRPr="009C66FD" w:rsidRDefault="00ED7F0E" w:rsidP="009C66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lastRenderedPageBreak/>
        <w:t>публичное обсуждение физических или интеллектуальных особенностей и недостатков</w:t>
      </w:r>
      <w:r w:rsidR="008573F6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жертвы травли;</w:t>
      </w:r>
    </w:p>
    <w:p w:rsidR="00ED7F0E" w:rsidRPr="009C66FD" w:rsidRDefault="00ED7F0E" w:rsidP="009C66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распространение о жертве травли неблагоприятной (порочащей) информации (сведений);</w:t>
      </w:r>
    </w:p>
    <w:p w:rsidR="00ED7F0E" w:rsidRPr="009C66FD" w:rsidRDefault="00ED7F0E" w:rsidP="009C66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66FD">
        <w:rPr>
          <w:rFonts w:ascii="Times New Roman" w:hAnsi="Times New Roman" w:cs="Times New Roman"/>
          <w:sz w:val="26"/>
          <w:szCs w:val="26"/>
        </w:rPr>
        <w:t>кибербуллинг</w:t>
      </w:r>
      <w:proofErr w:type="spellEnd"/>
      <w:r w:rsidRPr="009C66FD">
        <w:rPr>
          <w:rFonts w:ascii="Times New Roman" w:hAnsi="Times New Roman" w:cs="Times New Roman"/>
          <w:sz w:val="26"/>
          <w:szCs w:val="26"/>
        </w:rPr>
        <w:t xml:space="preserve"> (травля с использованием глобальной сети Интернет);</w:t>
      </w:r>
    </w:p>
    <w:p w:rsidR="00ED7F0E" w:rsidRPr="009C66FD" w:rsidRDefault="00ED7F0E" w:rsidP="009C66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любые иные формы систематического насилия группы лиц по отношению к жертве травли;</w:t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b/>
          <w:sz w:val="26"/>
          <w:szCs w:val="26"/>
        </w:rPr>
        <w:t>2.2. Сторонами травли являются:</w:t>
      </w:r>
    </w:p>
    <w:p w:rsidR="00ED7F0E" w:rsidRPr="009C66FD" w:rsidRDefault="00ED7F0E" w:rsidP="009C66FD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зачинщик травли (буллинга) – лицо, которое с использованием своего особого положения в коллективе, связанного как с властными полномочиями, так и с физическим,</w:t>
      </w:r>
      <w:r w:rsidR="00D96BE7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интеллектуальным или иным преимуществом, является организатором травли. Зачинщиком травли может быть признан как любой участник образовательного процесса,</w:t>
      </w:r>
      <w:r w:rsidR="00D96BE7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а</w:t>
      </w:r>
      <w:r w:rsidR="00D96BE7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также сотрудник Образовательного учреждения, так и один или несколько родственников учащегося;</w:t>
      </w:r>
    </w:p>
    <w:p w:rsidR="00ED7F0E" w:rsidRPr="009C66FD" w:rsidRDefault="00ED7F0E" w:rsidP="009C66FD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жертва травли (буллинга) – лицо, в отношении которого осуществляется травля;</w:t>
      </w:r>
    </w:p>
    <w:p w:rsidR="00ED7F0E" w:rsidRPr="009C66FD" w:rsidRDefault="00ED7F0E" w:rsidP="009C66FD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участник травли (буллинга) – лицо, которое по предложению зачинщика травли присоединилось к травле;</w:t>
      </w:r>
    </w:p>
    <w:p w:rsidR="00ED7F0E" w:rsidRPr="009C66FD" w:rsidRDefault="00ED7F0E" w:rsidP="009C66FD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свидетель травли – участник образовательного процесса, сотрудник Образовательного учреждения, законный представитель учащегося, которому стало известно об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эпизодах травли.</w:t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3F6">
        <w:rPr>
          <w:rFonts w:ascii="Times New Roman" w:hAnsi="Times New Roman" w:cs="Times New Roman"/>
          <w:b/>
          <w:sz w:val="26"/>
          <w:szCs w:val="26"/>
        </w:rPr>
        <w:t>2.3. Организация травли (буллинга)</w:t>
      </w:r>
      <w:r w:rsidRPr="008573F6">
        <w:rPr>
          <w:rFonts w:ascii="Times New Roman" w:hAnsi="Times New Roman" w:cs="Times New Roman"/>
          <w:sz w:val="26"/>
          <w:szCs w:val="26"/>
        </w:rPr>
        <w:t xml:space="preserve"> – объединение группы с призывами осуществлять в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отношении одного или нескольких лиц недружественные и агрессивные действия, имеющие признаки травли (буллинга), в соответствии с настоящей Хартией.</w:t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2.</w:t>
      </w:r>
      <w:r w:rsidR="008573F6" w:rsidRPr="006A4D3E">
        <w:rPr>
          <w:rFonts w:ascii="Times New Roman" w:hAnsi="Times New Roman" w:cs="Times New Roman"/>
          <w:b/>
          <w:sz w:val="26"/>
          <w:szCs w:val="26"/>
        </w:rPr>
        <w:t>4</w:t>
      </w:r>
      <w:r w:rsidRPr="006A4D3E">
        <w:rPr>
          <w:rFonts w:ascii="Times New Roman" w:hAnsi="Times New Roman" w:cs="Times New Roman"/>
          <w:b/>
          <w:sz w:val="26"/>
          <w:szCs w:val="26"/>
        </w:rPr>
        <w:t>. Участниками</w:t>
      </w:r>
      <w:r w:rsidRPr="008573F6">
        <w:rPr>
          <w:rFonts w:ascii="Times New Roman" w:hAnsi="Times New Roman" w:cs="Times New Roman"/>
          <w:b/>
          <w:sz w:val="26"/>
          <w:szCs w:val="26"/>
        </w:rPr>
        <w:t xml:space="preserve"> образовательного процесса являются:</w:t>
      </w:r>
    </w:p>
    <w:p w:rsidR="00ED7F0E" w:rsidRPr="009C66FD" w:rsidRDefault="00ED7F0E" w:rsidP="009C66FD">
      <w:pPr>
        <w:pStyle w:val="a7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сотрудник Образовательного учреждения – лицо, выполняющее трудовую функцию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на территории Образовательного учреждения;</w:t>
      </w:r>
    </w:p>
    <w:p w:rsidR="00ED7F0E" w:rsidRPr="009C66FD" w:rsidRDefault="00ED7F0E" w:rsidP="009C66FD">
      <w:pPr>
        <w:pStyle w:val="a7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директор Образовательного учреждения – сотрудник Образовательного учреждения,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осуществляющий руководство им;</w:t>
      </w:r>
    </w:p>
    <w:p w:rsidR="00ED7F0E" w:rsidRPr="009C66FD" w:rsidRDefault="00ED7F0E" w:rsidP="009C66FD">
      <w:pPr>
        <w:pStyle w:val="a7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администрация Образовательного учреждения – сотрудники Образовательного учреждения, на которых, в соответствии с внутренними документами Образовательного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учреждения, возложены руководящие функции;</w:t>
      </w:r>
    </w:p>
    <w:p w:rsidR="00ED7F0E" w:rsidRPr="009C66FD" w:rsidRDefault="00ED7F0E" w:rsidP="009C66FD">
      <w:pPr>
        <w:pStyle w:val="a7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педагогический работник (учитель) - физическое лицо, которое состоит в трудовых,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служебных отношениях с Образовательным учреждением и выполняет обязанности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по обучению, воспитанию обучающихся и (или) организации образовательной деятельности;</w:t>
      </w:r>
    </w:p>
    <w:p w:rsidR="00ED7F0E" w:rsidRPr="009C66FD" w:rsidRDefault="00ED7F0E" w:rsidP="009C66FD">
      <w:pPr>
        <w:pStyle w:val="a7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учащийся - несовершеннолетний, осваивающий образовательную программу в Образовательном учреждении, являющимся стороной настоящей Хартии;</w:t>
      </w:r>
    </w:p>
    <w:p w:rsidR="00ED7F0E" w:rsidRDefault="00ED7F0E" w:rsidP="009C66FD">
      <w:pPr>
        <w:pStyle w:val="a7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законный представитель учащегося – родитель, попечитель, опекун учащегося, являющийся его законным представителем в соответствии с законодательством РФ.</w:t>
      </w:r>
    </w:p>
    <w:p w:rsidR="00ED7F0E" w:rsidRPr="009C66FD" w:rsidRDefault="00ED7F0E" w:rsidP="009C66FD">
      <w:pPr>
        <w:pStyle w:val="a7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Учащиеся, их родители (или иные законные представители), сотрудники Образовательного учреждения могут являться любой из сторон травли.</w:t>
      </w:r>
    </w:p>
    <w:p w:rsidR="00ED7F0E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2.</w:t>
      </w:r>
      <w:r w:rsidR="008573F6" w:rsidRPr="006A4D3E">
        <w:rPr>
          <w:rFonts w:ascii="Times New Roman" w:hAnsi="Times New Roman" w:cs="Times New Roman"/>
          <w:b/>
          <w:sz w:val="26"/>
          <w:szCs w:val="26"/>
        </w:rPr>
        <w:t>5</w:t>
      </w:r>
      <w:r w:rsidRPr="006A4D3E">
        <w:rPr>
          <w:rFonts w:ascii="Times New Roman" w:hAnsi="Times New Roman" w:cs="Times New Roman"/>
          <w:b/>
          <w:sz w:val="26"/>
          <w:szCs w:val="26"/>
        </w:rPr>
        <w:t>. Внутренний</w:t>
      </w:r>
      <w:r w:rsidRPr="008573F6">
        <w:rPr>
          <w:rFonts w:ascii="Times New Roman" w:hAnsi="Times New Roman" w:cs="Times New Roman"/>
          <w:b/>
          <w:sz w:val="26"/>
          <w:szCs w:val="26"/>
        </w:rPr>
        <w:t xml:space="preserve"> нормативный акт о травле</w:t>
      </w:r>
      <w:r w:rsidRPr="008573F6">
        <w:rPr>
          <w:rFonts w:ascii="Times New Roman" w:hAnsi="Times New Roman" w:cs="Times New Roman"/>
          <w:sz w:val="26"/>
          <w:szCs w:val="26"/>
        </w:rPr>
        <w:t xml:space="preserve"> – принятый в соответствии с уставом Образовательного </w:t>
      </w:r>
      <w:r w:rsidR="003247A0" w:rsidRPr="008573F6">
        <w:rPr>
          <w:rFonts w:ascii="Times New Roman" w:hAnsi="Times New Roman" w:cs="Times New Roman"/>
          <w:sz w:val="26"/>
          <w:szCs w:val="26"/>
        </w:rPr>
        <w:t>учреждения, в</w:t>
      </w:r>
      <w:r w:rsidRPr="008573F6">
        <w:rPr>
          <w:rFonts w:ascii="Times New Roman" w:hAnsi="Times New Roman" w:cs="Times New Roman"/>
          <w:sz w:val="26"/>
          <w:szCs w:val="26"/>
        </w:rPr>
        <w:t xml:space="preserve"> рамках полномочий единоличного органа управления, нормативный документ, обязывающий всех участников </w:t>
      </w:r>
      <w:r w:rsidRPr="008573F6">
        <w:rPr>
          <w:rFonts w:ascii="Times New Roman" w:hAnsi="Times New Roman" w:cs="Times New Roman"/>
          <w:sz w:val="26"/>
          <w:szCs w:val="26"/>
        </w:rPr>
        <w:lastRenderedPageBreak/>
        <w:t>образовательного процесса и сотрудников Образовательного учреждения соблюдать настоящую Хартию, и устанавливающий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дисциплинарные меры ответственности учеников и сотрудников Образовательного учреждения за нарушение положений Хартии.</w:t>
      </w:r>
    </w:p>
    <w:p w:rsidR="00B3454B" w:rsidRDefault="00B3454B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F0E" w:rsidRPr="009C66FD" w:rsidRDefault="00ED7F0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FD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C66FD" w:rsidRPr="006A4D3E" w:rsidRDefault="009C66FD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3409950" cy="161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Default="00ED7F0E" w:rsidP="006A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ОБЯЗАННОСТИ ПЕДАГОГИЧЕСКИХ РАБОТНИКОВ И ДРУГИХ</w:t>
      </w:r>
      <w:r w:rsidR="006A4D3E" w:rsidRPr="006A4D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4D3E">
        <w:rPr>
          <w:rFonts w:ascii="Times New Roman" w:hAnsi="Times New Roman" w:cs="Times New Roman"/>
          <w:b/>
          <w:sz w:val="26"/>
          <w:szCs w:val="26"/>
        </w:rPr>
        <w:t>СОТРУДНИКОВ</w:t>
      </w:r>
      <w:r w:rsidR="003247A0" w:rsidRPr="006A4D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4D3E">
        <w:rPr>
          <w:rFonts w:ascii="Times New Roman" w:hAnsi="Times New Roman" w:cs="Times New Roman"/>
          <w:b/>
          <w:sz w:val="26"/>
          <w:szCs w:val="26"/>
        </w:rPr>
        <w:t>ОБРАЗОВАТЕЛЬНОГО УЧРЕЖДЕНИЯ</w:t>
      </w:r>
    </w:p>
    <w:p w:rsidR="009C66FD" w:rsidRPr="006A4D3E" w:rsidRDefault="009C66FD" w:rsidP="006A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6124541" cy="114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929" cy="1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3.1. При взаимодействии с учащимися</w:t>
      </w:r>
      <w:r w:rsidRPr="008573F6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педагог (воспитатель), а также другие сотрудники Образовательного учреждения в Образовательном</w:t>
      </w:r>
      <w:r w:rsidR="006A4D3E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учреждении не должны: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допускать оскорбительные высказывания в отношении любого учащегося или его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родственников;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допускать какие бы то ни было меры физического воздействия в отношении любого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учащегося;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проявлять в отношении любого учащегося дискриминацию по религиозным, национальным, расовым, гендерным, имущественным или иным признакам;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применять меры коллективной ответственности группы учащихся за действия, совершенные одним учащимся;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призывать учащихся к бойкоту одного или нескольких учащихся, или к иным действиям, подпадающим под понятие травли, изложенное в настоящей Хартии;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чрезмерно критиковать и комментировать личностные особенности учащихся, их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межличностные отношения и чувства в присутствии других учащихся;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давать прозвища и клички учащимся;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подчеркивать разницу между учащимися в интеллектуальном, социальном или любом</w:t>
      </w:r>
      <w:r w:rsidR="003247A0" w:rsidRPr="009C66FD">
        <w:rPr>
          <w:rFonts w:ascii="Times New Roman" w:hAnsi="Times New Roman" w:cs="Times New Roman"/>
          <w:sz w:val="26"/>
          <w:szCs w:val="26"/>
        </w:rPr>
        <w:t xml:space="preserve"> </w:t>
      </w:r>
      <w:r w:rsidRPr="009C66FD">
        <w:rPr>
          <w:rFonts w:ascii="Times New Roman" w:hAnsi="Times New Roman" w:cs="Times New Roman"/>
          <w:sz w:val="26"/>
          <w:szCs w:val="26"/>
        </w:rPr>
        <w:t>другом аспекте;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применять меры наказания к учащимся в присутствии других учащихся;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пренебрежительно относиться к отдельным учащимся;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культивировать тоталитарный стиль жесткого иерархического взаимодействия;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игнорировать оскорбления в отношении себя;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поддерживать или признавать нормой ситуацию травли;</w:t>
      </w:r>
    </w:p>
    <w:p w:rsidR="00ED7F0E" w:rsidRPr="009C66FD" w:rsidRDefault="00ED7F0E" w:rsidP="009C66F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66FD">
        <w:rPr>
          <w:rFonts w:ascii="Times New Roman" w:hAnsi="Times New Roman" w:cs="Times New Roman"/>
          <w:sz w:val="26"/>
          <w:szCs w:val="26"/>
        </w:rPr>
        <w:t>совершать иные действия, оскорбляющие и унижающие участников учебного процесса, признанных таковыми в соответствии с настоящей Хартией.</w:t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3.2. При обнаружении признаков школьной травли</w:t>
      </w:r>
      <w:r w:rsidRPr="008573F6">
        <w:rPr>
          <w:rFonts w:ascii="Times New Roman" w:hAnsi="Times New Roman" w:cs="Times New Roman"/>
          <w:sz w:val="26"/>
          <w:szCs w:val="26"/>
        </w:rPr>
        <w:t xml:space="preserve"> между учащимися, сотрудники Образовательного учреждения обязаны предпринять все, от них зависящее, для пресечения</w:t>
      </w:r>
      <w:r w:rsidR="006A4D3E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травли, включая, но не ограничиваясь следующими возможными мерами: беседа с зачинщиком и участниками травли, беседа с родителями зачинщика и участников травли; а</w:t>
      </w:r>
      <w:r w:rsidR="006A4D3E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также в обязательном порядке незамедлительно сообщить директору Образовательного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учреждения о ставших им известными эпизодах травли с целью информирования и решения вопроса о принятии мер, направленных на прекращение травли, а также дисциплинарных мер к зачинщику и участникам травли.</w:t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lastRenderedPageBreak/>
        <w:t>3.3. При обнаружении признаков травли</w:t>
      </w:r>
      <w:r w:rsidRPr="008573F6">
        <w:rPr>
          <w:rFonts w:ascii="Times New Roman" w:hAnsi="Times New Roman" w:cs="Times New Roman"/>
          <w:sz w:val="26"/>
          <w:szCs w:val="26"/>
        </w:rPr>
        <w:t>, зачинщиком которой является сотрудник Образовательного учреждения, другой сотрудник Образовательного учреждения обязан незамедлительно сообщить директору Образовательного учреждения о ставших им известными эпизодах травли с целью информирования, пресечения школьной травли и решения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вопроса о принятии дисциплинарных мер к соответствующему сотруднику Образовательного учреждения.</w:t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3.4. Сотрудник Образовательного учреждения обязан</w:t>
      </w:r>
      <w:r w:rsidRPr="008573F6">
        <w:rPr>
          <w:rFonts w:ascii="Times New Roman" w:hAnsi="Times New Roman" w:cs="Times New Roman"/>
          <w:sz w:val="26"/>
          <w:szCs w:val="26"/>
        </w:rPr>
        <w:t xml:space="preserve"> незамедлительно сообщить директору Образовательного учреждения об обращении к нему участников образовательного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процесса, передавших информацию о действиях, подпадающих под понятие школьной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травли, изложенное в настоящей Хартии.</w:t>
      </w:r>
    </w:p>
    <w:p w:rsidR="00ED7F0E" w:rsidRPr="008573F6" w:rsidRDefault="00ED7F0E" w:rsidP="009C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3.5. Сотрудник Образовательного учреждения обязан</w:t>
      </w:r>
      <w:r w:rsidRPr="008573F6">
        <w:rPr>
          <w:rFonts w:ascii="Times New Roman" w:hAnsi="Times New Roman" w:cs="Times New Roman"/>
          <w:sz w:val="26"/>
          <w:szCs w:val="26"/>
        </w:rPr>
        <w:t xml:space="preserve"> сохранять анонимность учащегося,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сообщившего о ставших ему известными фактах школьной травли, если просьба сохранить анонимность была озвучена.</w:t>
      </w:r>
    </w:p>
    <w:p w:rsidR="006A4D3E" w:rsidRDefault="006A4D3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7F0E" w:rsidRDefault="00ED7F0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FD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9C66FD" w:rsidRPr="009C66FD" w:rsidRDefault="009C66FD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3409950" cy="161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Default="00ED7F0E" w:rsidP="00B34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ПРАВА И ОБЯЗАННОСТИ УЧАЩИХСЯ</w:t>
      </w:r>
    </w:p>
    <w:p w:rsidR="00B3454B" w:rsidRPr="006A4D3E" w:rsidRDefault="00B3454B" w:rsidP="00B34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3409950" cy="161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Pr="006A4D3E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4.1. Учащийся имеет право на:</w:t>
      </w:r>
    </w:p>
    <w:p w:rsidR="00ED7F0E" w:rsidRPr="00B3454B" w:rsidRDefault="00ED7F0E" w:rsidP="00B3454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уважение его чести и достоинства каждым;</w:t>
      </w:r>
    </w:p>
    <w:p w:rsidR="00ED7F0E" w:rsidRPr="00B3454B" w:rsidRDefault="00ED7F0E" w:rsidP="00B3454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образование, направленное на полное развитие человеческой личности;</w:t>
      </w:r>
    </w:p>
    <w:p w:rsidR="00ED7F0E" w:rsidRPr="00B3454B" w:rsidRDefault="00ED7F0E" w:rsidP="00B3454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защиту от травли, организованную как другими учащимися, так и сотрудниками Образовательных учреждений;</w:t>
      </w:r>
    </w:p>
    <w:p w:rsidR="00ED7F0E" w:rsidRPr="00B3454B" w:rsidRDefault="00ED7F0E" w:rsidP="00B3454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обращение к педагогическому работнику и (или) директору Образовательного учреждения с целью защиты от школьной травли;</w:t>
      </w:r>
    </w:p>
    <w:p w:rsidR="00ED7F0E" w:rsidRPr="00B3454B" w:rsidRDefault="00ED7F0E" w:rsidP="00B3454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требование от сотрудников Образовательного учреждения принятия незамедлительных мер по пресечению школьной травли, на кого бы она ни была направлена;</w:t>
      </w:r>
    </w:p>
    <w:p w:rsidR="00ED7F0E" w:rsidRPr="00B3454B" w:rsidRDefault="00ED7F0E" w:rsidP="00B3454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сохранение анонимности его обращения к сотруднику Образовательного учреждения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по поводу школьной травли, если такое условие было им озвучено;</w:t>
      </w:r>
    </w:p>
    <w:p w:rsidR="00ED7F0E" w:rsidRPr="00B3454B" w:rsidRDefault="00ED7F0E" w:rsidP="00B3454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защиту от неблагоприятных последствий, связанных с его обращением к любому сотруднику Образовательного учреждения по поводу школьной травли.</w:t>
      </w:r>
    </w:p>
    <w:p w:rsidR="00ED7F0E" w:rsidRPr="006A4D3E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 xml:space="preserve">4.2. При взаимодействии с другими участниками </w:t>
      </w:r>
      <w:r w:rsidRPr="006A4D3E">
        <w:rPr>
          <w:rFonts w:ascii="Times New Roman" w:hAnsi="Times New Roman" w:cs="Times New Roman"/>
          <w:sz w:val="26"/>
          <w:szCs w:val="26"/>
        </w:rPr>
        <w:t>учебного процесса учащийся не должен: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допускать оскорбительные высказывания в отношении участников учебного процесса (учащихся, сотрудников Образовательного учреждения, законных представителей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(родителей) учащихся);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совершать в отношении других участников учебного процесса действия оскорбительного характера, в том числе плевать, толкать, демонстрировать реальное или ложное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намерение совершить насилие (например, замахиваться без намерения ударить), бросаться предметами и прочее;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применять физическое насилие;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инициировать обращение к участнику учебного процесса с использованием прозвищ,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носящих оскорбительный (негативный) характер;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повреждать и уничтожать чужое имущество;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lastRenderedPageBreak/>
        <w:t>организовывать коллективное игнорирование (бойкотирование) одного или нескольких участников учебного процесса;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присоединяться к травле, организованной другим учащимся или сотрудником Образовательного учреждения;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формировать группы, единственной целью которых является организация травли в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отношении другого участника учебного процесса;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призывать других учащихся к действиям, подпадающим под понятие школьной травли, изложенное в настоящей Хартии, в отношении одного или нескольких учащихся,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сотрудников Образовательного учреждения;</w:t>
      </w:r>
    </w:p>
    <w:p w:rsidR="00ED7F0E" w:rsidRPr="00B3454B" w:rsidRDefault="00ED7F0E" w:rsidP="00B345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совершать иные действия, подпадающие под понятие школьной травли, изложенное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в настоящей Хартии, в отношении одного или нескольких учащихся, сотрудников Образовательного учреждения</w:t>
      </w:r>
      <w:r w:rsidR="006A4D3E" w:rsidRPr="00B3454B">
        <w:rPr>
          <w:rFonts w:ascii="Times New Roman" w:hAnsi="Times New Roman" w:cs="Times New Roman"/>
          <w:sz w:val="26"/>
          <w:szCs w:val="26"/>
        </w:rPr>
        <w:t>.</w:t>
      </w:r>
    </w:p>
    <w:p w:rsidR="00ED7F0E" w:rsidRPr="008573F6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4.3. Учащийся вправе сообщить</w:t>
      </w:r>
      <w:r w:rsidRPr="008573F6">
        <w:rPr>
          <w:rFonts w:ascii="Times New Roman" w:hAnsi="Times New Roman" w:cs="Times New Roman"/>
          <w:sz w:val="26"/>
          <w:szCs w:val="26"/>
        </w:rPr>
        <w:t xml:space="preserve"> о случаях школьной травли любому сотруднику образовательного учреждения, независимо от того, является данный учащийся жертвой, свидетелем или участником травли. Сотрудник образовательного учреждения на основании полученного обращения учащегося обязан принять меры в соответствии со статьей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3 настоящей Хартии.</w:t>
      </w:r>
    </w:p>
    <w:p w:rsidR="006A4D3E" w:rsidRDefault="006A4D3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7F0E" w:rsidRDefault="00ED7F0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4B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B3454B" w:rsidRPr="00B3454B" w:rsidRDefault="00B3454B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3409950" cy="161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Default="00ED7F0E" w:rsidP="00B34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ОБЯЗАННОСТИ ДИРЕКТОРА И АДМИНИСТРАЦИИ ОБРАЗОВАТЕЛЬНОГО</w:t>
      </w:r>
      <w:r w:rsidR="00B345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4D3E">
        <w:rPr>
          <w:rFonts w:ascii="Times New Roman" w:hAnsi="Times New Roman" w:cs="Times New Roman"/>
          <w:b/>
          <w:sz w:val="26"/>
          <w:szCs w:val="26"/>
        </w:rPr>
        <w:t>УЧРЕЖДЕНИЯ</w:t>
      </w:r>
    </w:p>
    <w:p w:rsidR="00B3454B" w:rsidRPr="006A4D3E" w:rsidRDefault="00B3454B" w:rsidP="006A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6017546" cy="14287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554" cy="1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Pr="008573F6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5.1. Директор образовательного учреждения</w:t>
      </w:r>
      <w:r w:rsidRPr="008573F6">
        <w:rPr>
          <w:rFonts w:ascii="Times New Roman" w:hAnsi="Times New Roman" w:cs="Times New Roman"/>
          <w:sz w:val="26"/>
          <w:szCs w:val="26"/>
        </w:rPr>
        <w:t>, присоединившегося к настоящей Хартии:</w:t>
      </w:r>
    </w:p>
    <w:p w:rsidR="00ED7F0E" w:rsidRPr="00B3454B" w:rsidRDefault="00ED7F0E" w:rsidP="00B3454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принимает меры к профилактике и выявлению школьной травли;</w:t>
      </w:r>
    </w:p>
    <w:p w:rsidR="00ED7F0E" w:rsidRPr="00B3454B" w:rsidRDefault="00ED7F0E" w:rsidP="00B3454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информирует участников учебного процесса о признаках школьной травли, ее опасности, методах выявления и пресечения;</w:t>
      </w:r>
    </w:p>
    <w:p w:rsidR="00ED7F0E" w:rsidRPr="00B3454B" w:rsidRDefault="00ED7F0E" w:rsidP="00B3454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организует, в том числе с привлечением профильных некоммерческих организаций, лекции, семинары, практические занятия, способствующие борьбе со школьной травлей;</w:t>
      </w:r>
    </w:p>
    <w:p w:rsidR="00ED7F0E" w:rsidRPr="00B3454B" w:rsidRDefault="00ED7F0E" w:rsidP="00B3454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взаимодействует с государственными органами, другими образовательными учреждениями, законными представителями учащихся с целью обобщения практики борьбы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со школьной травлей.</w:t>
      </w:r>
    </w:p>
    <w:p w:rsidR="00ED7F0E" w:rsidRPr="008573F6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5.2. Администрация Образовательного учреждения</w:t>
      </w:r>
      <w:r w:rsidRPr="008573F6">
        <w:rPr>
          <w:rFonts w:ascii="Times New Roman" w:hAnsi="Times New Roman" w:cs="Times New Roman"/>
          <w:sz w:val="26"/>
          <w:szCs w:val="26"/>
        </w:rPr>
        <w:t xml:space="preserve"> обязана регистрировать любые обращения о фактах школьной травли, реагировать на них и принимать все меры по выявлению и пресечению школьной травли, включая, но не ограничиваясь следующими:</w:t>
      </w:r>
    </w:p>
    <w:p w:rsidR="00ED7F0E" w:rsidRPr="00B3454B" w:rsidRDefault="00ED7F0E" w:rsidP="00B3454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замена классного руководителя;</w:t>
      </w:r>
    </w:p>
    <w:p w:rsidR="00ED7F0E" w:rsidRPr="00B3454B" w:rsidRDefault="00ED7F0E" w:rsidP="00B3454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организация совместных бесед с участниками травли, законными представителями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учащихся;</w:t>
      </w:r>
    </w:p>
    <w:p w:rsidR="00ED7F0E" w:rsidRPr="00B3454B" w:rsidRDefault="00ED7F0E" w:rsidP="00B3454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образование согласительных комиссий;</w:t>
      </w:r>
    </w:p>
    <w:p w:rsidR="00ED7F0E" w:rsidRPr="00B3454B" w:rsidRDefault="00ED7F0E" w:rsidP="00B3454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обращение к медиаторам;</w:t>
      </w:r>
    </w:p>
    <w:p w:rsidR="00ED7F0E" w:rsidRPr="00B3454B" w:rsidRDefault="00ED7F0E" w:rsidP="00B3454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 xml:space="preserve">создание профильной </w:t>
      </w:r>
      <w:proofErr w:type="spellStart"/>
      <w:r w:rsidRPr="00B3454B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B3454B">
        <w:rPr>
          <w:rFonts w:ascii="Times New Roman" w:hAnsi="Times New Roman" w:cs="Times New Roman"/>
          <w:sz w:val="26"/>
          <w:szCs w:val="26"/>
        </w:rPr>
        <w:t xml:space="preserve"> организации учащихся, деятельность которой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направлена на предотвращение травли, урегулирование конфликтов между участниками образовательного процесса, имеющими признаки травли;</w:t>
      </w:r>
    </w:p>
    <w:p w:rsidR="00ED7F0E" w:rsidRPr="00B3454B" w:rsidRDefault="00ED7F0E" w:rsidP="00B3454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привлечение профильных некоммерческих организаций;</w:t>
      </w:r>
    </w:p>
    <w:p w:rsidR="00ED7F0E" w:rsidRPr="00B3454B" w:rsidRDefault="00ED7F0E" w:rsidP="00B3454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lastRenderedPageBreak/>
        <w:t>применение в отношении зачинщиков и участников травли дисциплинарных мер ответственности, предусмотренных законом.</w:t>
      </w:r>
    </w:p>
    <w:p w:rsidR="00ED7F0E" w:rsidRPr="008573F6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5.3. Директор Образовательного учреждения</w:t>
      </w:r>
      <w:r w:rsidRPr="008573F6">
        <w:rPr>
          <w:rFonts w:ascii="Times New Roman" w:hAnsi="Times New Roman" w:cs="Times New Roman"/>
          <w:sz w:val="26"/>
          <w:szCs w:val="26"/>
        </w:rPr>
        <w:t xml:space="preserve"> обязуется принять в соответствии с настоящей Хартией внутренний нормативный акт о травле.</w:t>
      </w:r>
    </w:p>
    <w:p w:rsidR="003247A0" w:rsidRPr="008573F6" w:rsidRDefault="003247A0" w:rsidP="0032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7F0E" w:rsidRDefault="00ED7F0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4B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B3454B" w:rsidRPr="00B3454B" w:rsidRDefault="00B3454B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3409950" cy="161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Default="00ED7F0E" w:rsidP="006A4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ОБЯЗАННОСТИ ЗАКОННЫХ ПРЕДСТАВИТЕЛЕЙ УЧАЩИХСЯ</w:t>
      </w:r>
    </w:p>
    <w:p w:rsidR="00B3454B" w:rsidRPr="006A4D3E" w:rsidRDefault="00B3454B" w:rsidP="006A4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5094874" cy="142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10" cy="1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Pr="008573F6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 xml:space="preserve">6.1. На территории Образовательного учреждения </w:t>
      </w:r>
      <w:r w:rsidRPr="008573F6">
        <w:rPr>
          <w:rFonts w:ascii="Times New Roman" w:hAnsi="Times New Roman" w:cs="Times New Roman"/>
          <w:sz w:val="26"/>
          <w:szCs w:val="26"/>
        </w:rPr>
        <w:t>законным представителям учащегося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ED7F0E" w:rsidRPr="00B3454B" w:rsidRDefault="00ED7F0E" w:rsidP="00B3454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>общаться с учащимися, законными представителями которых они не являются, без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присутствия педагогов или законных представителей таких учащихся;</w:t>
      </w:r>
    </w:p>
    <w:p w:rsidR="00ED7F0E" w:rsidRPr="00B3454B" w:rsidRDefault="00ED7F0E" w:rsidP="00B3454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54B">
        <w:rPr>
          <w:rFonts w:ascii="Times New Roman" w:hAnsi="Times New Roman" w:cs="Times New Roman"/>
          <w:sz w:val="26"/>
          <w:szCs w:val="26"/>
        </w:rPr>
        <w:t xml:space="preserve"> допускать оскорбительные высказывания, а равно совершать иные действия в отношении участников учебного процесса, подпадающие под понятие школьной травли,</w:t>
      </w:r>
      <w:r w:rsidR="003247A0" w:rsidRPr="00B3454B">
        <w:rPr>
          <w:rFonts w:ascii="Times New Roman" w:hAnsi="Times New Roman" w:cs="Times New Roman"/>
          <w:sz w:val="26"/>
          <w:szCs w:val="26"/>
        </w:rPr>
        <w:t xml:space="preserve"> </w:t>
      </w:r>
      <w:r w:rsidRPr="00B3454B">
        <w:rPr>
          <w:rFonts w:ascii="Times New Roman" w:hAnsi="Times New Roman" w:cs="Times New Roman"/>
          <w:sz w:val="26"/>
          <w:szCs w:val="26"/>
        </w:rPr>
        <w:t>изложенное в настоящей Хартии.</w:t>
      </w:r>
    </w:p>
    <w:p w:rsidR="00ED7F0E" w:rsidRPr="008573F6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6.2. Законные представители учащихся</w:t>
      </w:r>
      <w:r w:rsidRPr="008573F6">
        <w:rPr>
          <w:rFonts w:ascii="Times New Roman" w:hAnsi="Times New Roman" w:cs="Times New Roman"/>
          <w:sz w:val="26"/>
          <w:szCs w:val="26"/>
        </w:rPr>
        <w:t xml:space="preserve"> имеют право обращаться к сотрудникам и администрации Образовательного учреждения по поводу ставших им известными фактов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школьной травли, требовать принятия соответствующих мер и участвовать в рассмотрении их обращений.</w:t>
      </w:r>
    </w:p>
    <w:p w:rsidR="006A4D3E" w:rsidRDefault="006A4D3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7F0E" w:rsidRDefault="00ED7F0E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4B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B3454B" w:rsidRPr="00B3454B" w:rsidRDefault="00B3454B" w:rsidP="0032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3409950" cy="1619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Default="00ED7F0E" w:rsidP="006A4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B3454B" w:rsidRPr="006A4D3E" w:rsidRDefault="00B3454B" w:rsidP="006A4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16BB">
        <w:rPr>
          <w:rFonts w:ascii="Georgia" w:hAnsi="Georgia"/>
          <w:noProof/>
          <w:spacing w:val="42"/>
          <w:lang w:eastAsia="ru-RU"/>
        </w:rPr>
        <w:drawing>
          <wp:inline distT="0" distB="0" distL="0" distR="0" wp14:anchorId="573D14CD" wp14:editId="5D53D8EF">
            <wp:extent cx="2995295" cy="152397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11" cy="16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E" w:rsidRPr="008573F6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 xml:space="preserve">7.1. </w:t>
      </w:r>
      <w:r w:rsidR="006A4D3E" w:rsidRPr="006A4D3E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6A4D3E">
        <w:rPr>
          <w:rFonts w:ascii="Times New Roman" w:hAnsi="Times New Roman" w:cs="Times New Roman"/>
          <w:b/>
          <w:sz w:val="26"/>
          <w:szCs w:val="26"/>
        </w:rPr>
        <w:t>, подписавшие настоящую Хартию</w:t>
      </w:r>
      <w:r w:rsidRPr="008573F6">
        <w:rPr>
          <w:rFonts w:ascii="Times New Roman" w:hAnsi="Times New Roman" w:cs="Times New Roman"/>
          <w:sz w:val="26"/>
          <w:szCs w:val="26"/>
        </w:rPr>
        <w:t xml:space="preserve"> или присоединившиеся к ней впоследствии, обязуются принять (издать) внутренний нормативный акт о травле в качестве</w:t>
      </w:r>
      <w:r w:rsidR="006A4D3E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внутреннего документа Организации, обязательного к применению, в течение одного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месяца с даты подписания.</w:t>
      </w:r>
    </w:p>
    <w:p w:rsidR="00ED7F0E" w:rsidRPr="008573F6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7.2. Организация признается участником настоящей Хартии</w:t>
      </w:r>
      <w:r w:rsidRPr="008573F6">
        <w:rPr>
          <w:rFonts w:ascii="Times New Roman" w:hAnsi="Times New Roman" w:cs="Times New Roman"/>
          <w:sz w:val="26"/>
          <w:szCs w:val="26"/>
        </w:rPr>
        <w:t xml:space="preserve"> с момента принятия (издания) внутреннего нормативного акта о травле, предусмотренного п.7.1. настоящей Хартии.</w:t>
      </w:r>
    </w:p>
    <w:p w:rsidR="00ED7F0E" w:rsidRPr="008573F6" w:rsidRDefault="00ED7F0E" w:rsidP="00B3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D3E">
        <w:rPr>
          <w:rFonts w:ascii="Times New Roman" w:hAnsi="Times New Roman" w:cs="Times New Roman"/>
          <w:b/>
          <w:sz w:val="26"/>
          <w:szCs w:val="26"/>
        </w:rPr>
        <w:t>7.3. Организация прекращает быть участником Хартии</w:t>
      </w:r>
      <w:r w:rsidRPr="008573F6">
        <w:rPr>
          <w:rFonts w:ascii="Times New Roman" w:hAnsi="Times New Roman" w:cs="Times New Roman"/>
          <w:sz w:val="26"/>
          <w:szCs w:val="26"/>
        </w:rPr>
        <w:t xml:space="preserve"> с момента отмены внутреннего</w:t>
      </w:r>
      <w:r w:rsidR="003247A0" w:rsidRPr="008573F6">
        <w:rPr>
          <w:rFonts w:ascii="Times New Roman" w:hAnsi="Times New Roman" w:cs="Times New Roman"/>
          <w:sz w:val="26"/>
          <w:szCs w:val="26"/>
        </w:rPr>
        <w:t xml:space="preserve"> </w:t>
      </w:r>
      <w:r w:rsidRPr="008573F6">
        <w:rPr>
          <w:rFonts w:ascii="Times New Roman" w:hAnsi="Times New Roman" w:cs="Times New Roman"/>
          <w:sz w:val="26"/>
          <w:szCs w:val="26"/>
        </w:rPr>
        <w:t>нормативного акта, предусмотренного п.7.1. настоящей Хартии.</w:t>
      </w:r>
    </w:p>
    <w:p w:rsidR="006A4D3E" w:rsidRDefault="006A4D3E" w:rsidP="003247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A4D3E" w:rsidSect="00492D63">
      <w:headerReference w:type="default" r:id="rId13"/>
      <w:pgSz w:w="11906" w:h="16838"/>
      <w:pgMar w:top="1134" w:right="850" w:bottom="1134" w:left="1843" w:header="284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9F" w:rsidRDefault="003E789F" w:rsidP="006A4D3E">
      <w:pPr>
        <w:spacing w:after="0" w:line="240" w:lineRule="auto"/>
      </w:pPr>
      <w:r>
        <w:separator/>
      </w:r>
    </w:p>
  </w:endnote>
  <w:endnote w:type="continuationSeparator" w:id="0">
    <w:p w:rsidR="003E789F" w:rsidRDefault="003E789F" w:rsidP="006A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9F" w:rsidRDefault="003E789F" w:rsidP="006A4D3E">
      <w:pPr>
        <w:spacing w:after="0" w:line="240" w:lineRule="auto"/>
      </w:pPr>
      <w:r>
        <w:separator/>
      </w:r>
    </w:p>
  </w:footnote>
  <w:footnote w:type="continuationSeparator" w:id="0">
    <w:p w:rsidR="003E789F" w:rsidRDefault="003E789F" w:rsidP="006A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50" w:rsidRPr="00EA16BB" w:rsidRDefault="006E266A" w:rsidP="006E266A">
    <w:pPr>
      <w:pStyle w:val="a3"/>
      <w:ind w:left="-142"/>
      <w:jc w:val="center"/>
      <w:rPr>
        <w:rFonts w:ascii="Colonna MT" w:hAnsi="Colonna MT" w:cs="Cambria"/>
        <w:b/>
        <w:spacing w:val="34"/>
        <w:sz w:val="20"/>
        <w:szCs w:val="20"/>
      </w:rPr>
    </w:pPr>
    <w:r w:rsidRPr="00EA16BB">
      <w:rPr>
        <w:rFonts w:ascii="Cambria" w:hAnsi="Cambria" w:cs="Cambria"/>
        <w:b/>
        <w:spacing w:val="34"/>
        <w:sz w:val="20"/>
        <w:szCs w:val="20"/>
      </w:rPr>
      <w:t>АНТИБУЛЛИНГОВАЯ</w:t>
    </w:r>
    <w:r w:rsidRPr="00EA16BB">
      <w:rPr>
        <w:rFonts w:ascii="Colonna MT" w:hAnsi="Colonna MT"/>
        <w:b/>
        <w:spacing w:val="34"/>
        <w:sz w:val="20"/>
        <w:szCs w:val="20"/>
      </w:rPr>
      <w:t xml:space="preserve"> </w:t>
    </w:r>
    <w:r w:rsidRPr="00EA16BB">
      <w:rPr>
        <w:rFonts w:ascii="Cambria" w:hAnsi="Cambria" w:cs="Cambria"/>
        <w:b/>
        <w:spacing w:val="34"/>
        <w:sz w:val="20"/>
        <w:szCs w:val="20"/>
      </w:rPr>
      <w:t>ХАРТИЯ</w:t>
    </w:r>
    <w:r w:rsidR="00277050" w:rsidRPr="00EA16BB">
      <w:rPr>
        <w:rFonts w:ascii="Colonna MT" w:hAnsi="Colonna MT"/>
        <w:b/>
        <w:noProof/>
        <w:spacing w:val="34"/>
        <w:sz w:val="20"/>
        <w:szCs w:val="20"/>
        <w:lang w:eastAsia="ru-RU"/>
      </w:rPr>
      <w:drawing>
        <wp:inline distT="0" distB="0" distL="0" distR="0" wp14:anchorId="41A66B6D" wp14:editId="2874060C">
          <wp:extent cx="5934075" cy="152400"/>
          <wp:effectExtent l="0" t="0" r="9525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66A" w:rsidRDefault="006E266A" w:rsidP="006E266A">
    <w:pPr>
      <w:pStyle w:val="a3"/>
      <w:jc w:val="center"/>
      <w:rPr>
        <w:b/>
        <w:spacing w:val="34"/>
        <w:sz w:val="20"/>
        <w:szCs w:val="20"/>
      </w:rPr>
    </w:pPr>
    <w:r w:rsidRPr="00EA16BB">
      <w:rPr>
        <w:rFonts w:ascii="Colonna MT" w:hAnsi="Colonna MT"/>
        <w:b/>
        <w:spacing w:val="34"/>
        <w:sz w:val="20"/>
        <w:szCs w:val="20"/>
      </w:rPr>
      <w:t>202</w:t>
    </w:r>
    <w:r w:rsidR="002348D1">
      <w:rPr>
        <w:b/>
        <w:spacing w:val="34"/>
        <w:sz w:val="20"/>
        <w:szCs w:val="20"/>
      </w:rPr>
      <w:t>3</w:t>
    </w:r>
  </w:p>
  <w:p w:rsidR="002348D1" w:rsidRPr="002348D1" w:rsidRDefault="002348D1" w:rsidP="006E266A">
    <w:pPr>
      <w:pStyle w:val="a3"/>
      <w:jc w:val="center"/>
      <w:rPr>
        <w:b/>
        <w:spacing w:val="3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9F8"/>
    <w:multiLevelType w:val="hybridMultilevel"/>
    <w:tmpl w:val="54D02A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22173"/>
    <w:multiLevelType w:val="hybridMultilevel"/>
    <w:tmpl w:val="DDFA3A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454329"/>
    <w:multiLevelType w:val="hybridMultilevel"/>
    <w:tmpl w:val="98A2FEA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24793E"/>
    <w:multiLevelType w:val="hybridMultilevel"/>
    <w:tmpl w:val="FFE6C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302"/>
    <w:multiLevelType w:val="hybridMultilevel"/>
    <w:tmpl w:val="EE76BF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A6778A"/>
    <w:multiLevelType w:val="hybridMultilevel"/>
    <w:tmpl w:val="84EA7FDC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F0F0F44"/>
    <w:multiLevelType w:val="hybridMultilevel"/>
    <w:tmpl w:val="8D7401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573C20"/>
    <w:multiLevelType w:val="hybridMultilevel"/>
    <w:tmpl w:val="0E1A75C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333F345B"/>
    <w:multiLevelType w:val="hybridMultilevel"/>
    <w:tmpl w:val="9362C4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0E7F0A"/>
    <w:multiLevelType w:val="hybridMultilevel"/>
    <w:tmpl w:val="019029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AE2D47"/>
    <w:multiLevelType w:val="hybridMultilevel"/>
    <w:tmpl w:val="EDA0D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9E7EB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617D8"/>
    <w:multiLevelType w:val="hybridMultilevel"/>
    <w:tmpl w:val="D0A012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2094C"/>
    <w:multiLevelType w:val="hybridMultilevel"/>
    <w:tmpl w:val="9C10938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0E"/>
    <w:rsid w:val="002348D1"/>
    <w:rsid w:val="00277050"/>
    <w:rsid w:val="003247A0"/>
    <w:rsid w:val="003E789F"/>
    <w:rsid w:val="00492D63"/>
    <w:rsid w:val="006A4D3E"/>
    <w:rsid w:val="006E266A"/>
    <w:rsid w:val="008573F6"/>
    <w:rsid w:val="00860025"/>
    <w:rsid w:val="00947CC7"/>
    <w:rsid w:val="00953B50"/>
    <w:rsid w:val="00987DEF"/>
    <w:rsid w:val="009C66FD"/>
    <w:rsid w:val="009E213D"/>
    <w:rsid w:val="00B3454B"/>
    <w:rsid w:val="00D96BE7"/>
    <w:rsid w:val="00EA16BB"/>
    <w:rsid w:val="00ED7F0E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72E12"/>
  <w15:chartTrackingRefBased/>
  <w15:docId w15:val="{A30E733E-DBE8-402C-B28C-327375E5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D3E"/>
  </w:style>
  <w:style w:type="paragraph" w:styleId="a5">
    <w:name w:val="footer"/>
    <w:basedOn w:val="a"/>
    <w:link w:val="a6"/>
    <w:uiPriority w:val="99"/>
    <w:unhideWhenUsed/>
    <w:rsid w:val="006A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D3E"/>
  </w:style>
  <w:style w:type="paragraph" w:styleId="a7">
    <w:name w:val="List Paragraph"/>
    <w:basedOn w:val="a"/>
    <w:uiPriority w:val="34"/>
    <w:qFormat/>
    <w:rsid w:val="009C66FD"/>
    <w:pPr>
      <w:ind w:left="720"/>
      <w:contextualSpacing/>
    </w:pPr>
  </w:style>
  <w:style w:type="paragraph" w:styleId="a8">
    <w:name w:val="No Spacing"/>
    <w:link w:val="a9"/>
    <w:uiPriority w:val="1"/>
    <w:qFormat/>
    <w:rsid w:val="00F8554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8554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883A-4723-4CB0-BFF8-CCB9D7EA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EE_Ov4innikova</dc:creator>
  <cp:keywords/>
  <dc:description/>
  <cp:lastModifiedBy>EE_Ovchinnikova</cp:lastModifiedBy>
  <cp:revision>2</cp:revision>
  <cp:lastPrinted>2021-11-30T02:30:00Z</cp:lastPrinted>
  <dcterms:created xsi:type="dcterms:W3CDTF">2023-10-27T07:21:00Z</dcterms:created>
  <dcterms:modified xsi:type="dcterms:W3CDTF">2023-10-27T07:21:00Z</dcterms:modified>
</cp:coreProperties>
</file>