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8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САМООПРЕДЕЛЕНИЮ И ПРОФЕССИОНАЛЬНОЙ ОРИНЕТАЦИИ ОБУЧАЮЩИХСЯ 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Default="00FE58AD" w:rsidP="0077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Трек №1 «</w:t>
      </w:r>
      <w:r w:rsidR="002D0D8A" w:rsidRPr="0077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Создание условий для совершения осознанного выбора дальнейшей траектории обучения выпускниками уровня основного общего образования</w:t>
      </w:r>
      <w:r w:rsidRPr="0077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24FC" w:rsidRPr="00775692" w:rsidRDefault="00B924FC" w:rsidP="0077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 Создание условий для совершения осознанного выбора дальнейшей траектории обучения выпускниками уровня основного общего образования</w:t>
      </w:r>
    </w:p>
    <w:p w:rsidR="00E8377A" w:rsidRDefault="00E8377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DCC" w:rsidRPr="00E8377A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</w:t>
      </w:r>
    </w:p>
    <w:p w:rsidR="002D0D8A" w:rsidRPr="00775692" w:rsidRDefault="002D0D8A" w:rsidP="007756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Параметры оценивания компонента</w:t>
      </w:r>
      <w:r w:rsidR="00775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целей и задач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целей и задач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Реалистичность целей и задач</w:t>
      </w:r>
    </w:p>
    <w:p w:rsidR="002D0D8A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1.4.1.1.1.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информированности обучающихся на уровне НОО и ООО об особенностях различных сфе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 профессиональной деятельности:</w:t>
      </w:r>
    </w:p>
    <w:p w:rsidR="00E8377A" w:rsidRPr="00E8377A" w:rsidRDefault="00E8377A" w:rsidP="00E8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1.4.1.1.2.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предпочтений обучающихся на уровне ООО в обла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ориентации:</w:t>
      </w:r>
    </w:p>
    <w:p w:rsidR="00E8377A" w:rsidRPr="00775692" w:rsidRDefault="00E8377A" w:rsidP="00E8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1.4.1.1.3.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ООО 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обучающихся с ОВЗ)</w:t>
      </w:r>
    </w:p>
    <w:p w:rsidR="00E8377A" w:rsidRPr="00E8377A" w:rsidRDefault="00E8377A" w:rsidP="00E8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8A" w:rsidRPr="00E8377A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Показатели</w:t>
      </w:r>
    </w:p>
    <w:p w:rsidR="002D0D8A" w:rsidRPr="00775692" w:rsidRDefault="002D0D8A" w:rsidP="00775692">
      <w:pPr>
        <w:pStyle w:val="4"/>
        <w:spacing w:before="0" w:beforeAutospacing="0" w:after="0" w:afterAutospacing="0"/>
        <w:rPr>
          <w:b w:val="0"/>
        </w:rPr>
      </w:pPr>
      <w:r w:rsidRPr="00775692">
        <w:rPr>
          <w:b w:val="0"/>
        </w:rPr>
        <w:t>Параметры оценивания компонента</w:t>
      </w:r>
      <w:r w:rsidR="00775692">
        <w:rPr>
          <w:b w:val="0"/>
        </w:rPr>
        <w:t>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показателя/перечня показателей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показателей обоснованной цели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неэффективных показателей и/или показателей с негативными последствиями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описания методов сбора информации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Репрезентативность выборки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методики расчета показателей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систем для сбора информации</w:t>
      </w:r>
    </w:p>
    <w:p w:rsidR="002D0D8A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муниципальных показателей:</w:t>
      </w: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1.4.1.2.1.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ранней профориентации обучающихся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1.4.1.2.2.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предпочтений обучающихся на уровне ООО в области профессиональной ориентации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1.4.1.2.3.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ООО (в том числе обучающихся с ОВЗ)</w:t>
      </w:r>
      <w:r w:rsid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E83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E8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1.4.1.2.4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профессии обучающимися на уровне ООО</w:t>
      </w:r>
      <w:r w:rsidR="007D2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77A" w:rsidRPr="00775692" w:rsidRDefault="00E8377A" w:rsidP="00E8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Мониторинг показателей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640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мониторинга показателей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сроках проведения мониторинга показателей</w:t>
      </w:r>
    </w:p>
    <w:p w:rsidR="002D0D8A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мониторинга показателей (мониторинг по неэффективным показателям и/или показателям с негативными последствиями не учитывается):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1.4.1.3.1.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ранней профориентации обучающихся</w:t>
      </w:r>
      <w:r w:rsidR="009D0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31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31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1.4.1.3.2.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предпочтений обучающихся на уровне ООО в области профессиональной ориентации</w:t>
      </w:r>
      <w:r w:rsidR="009D0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9D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9D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1.4.1.3.3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сопровождению профессионального самоопределения обучающихся на уровне ООО (в том числе обучающихся с ОВЗ)</w:t>
      </w:r>
      <w:r w:rsidR="009D0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1.4.1.3.4.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профессии обучающимися на уровне ООО</w:t>
      </w:r>
      <w:r w:rsidR="00A311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9A2" w:rsidRDefault="00CE39A2" w:rsidP="00CE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6404BC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Анализ результатов мониторинга</w:t>
      </w:r>
    </w:p>
    <w:p w:rsidR="002D0D8A" w:rsidRPr="00775692" w:rsidRDefault="002D0D8A" w:rsidP="00775692">
      <w:pPr>
        <w:pStyle w:val="4"/>
        <w:spacing w:before="0" w:beforeAutospacing="0" w:after="0" w:afterAutospacing="0"/>
      </w:pPr>
      <w:r w:rsidRPr="00775692">
        <w:t>Параметры оценивания компонента</w:t>
      </w:r>
      <w:r w:rsidR="005043C0">
        <w:t>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данных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контекстных данных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и выводы в разрезе показателей</w:t>
      </w:r>
    </w:p>
    <w:p w:rsidR="002D0D8A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анализа результатов мониторинга показателей:</w: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1.4.1.4.1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проведению ранней профориентации обучающихся</w:t>
      </w:r>
      <w:r w:rsidR="004A09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4A0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8A" w:rsidRPr="00775692" w:rsidRDefault="002D0D8A" w:rsidP="004A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.4.1.4.2.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предпочтений обучающихся на уровне ООО в области профессиональной ориентации</w:t>
      </w:r>
      <w:r w:rsidR="004A09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A90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A90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1.4.1.4.3.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ООО (в том числе обучающихся с ОВЗ)</w:t>
      </w:r>
      <w:r w:rsidR="004A09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F05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AF6" w:rsidRDefault="002D0D8A" w:rsidP="00F0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1.4.1.4.4.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профессии обучающимися на уровне ООО</w:t>
      </w:r>
      <w:r w:rsidR="00F05A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AB420C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Адресные рекомендации по результатам анализа</w:t>
      </w:r>
    </w:p>
    <w:p w:rsidR="002D0D8A" w:rsidRPr="00775692" w:rsidRDefault="002D0D8A" w:rsidP="00C6183C">
      <w:pPr>
        <w:pStyle w:val="4"/>
        <w:spacing w:before="0" w:beforeAutospacing="0" w:after="0" w:afterAutospacing="0"/>
      </w:pPr>
      <w:r w:rsidRPr="00775692">
        <w:t>Параметры оценивания компонента</w:t>
      </w:r>
      <w:r w:rsidR="000F7D96">
        <w:t>:</w:t>
      </w:r>
    </w:p>
    <w:p w:rsidR="002D0D8A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 рекомендаций относительно выявленной проблемы</w:t>
      </w:r>
    </w:p>
    <w:p w:rsidR="000F7D96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D0D8A" w:rsidRPr="00775692" w:rsidRDefault="002D0D8A" w:rsidP="00775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1.4.1.5.1.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адресных рекомендаций, разработанных с учетом анализа резу</w:t>
      </w:r>
      <w:r w:rsidR="005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льтатов мониторинга показателей: </w:t>
      </w:r>
    </w:p>
    <w:p w:rsidR="000353DA" w:rsidRDefault="000353DA" w:rsidP="00CA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2" w:rsidRPr="00775692" w:rsidRDefault="002D0D8A" w:rsidP="00CA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1.4.1.5.2.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рекомендаций по использованию успешных практик, разработанных с учетом анализа резу</w:t>
      </w:r>
      <w:r w:rsidR="00B538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мониторинга показателей:</w:t>
      </w:r>
    </w:p>
    <w:p w:rsidR="000353DA" w:rsidRDefault="000353DA" w:rsidP="00F8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775692" w:rsidRDefault="002D0D8A" w:rsidP="00F8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1.4.1.5.3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методических и иных материалов, разработанных с учетом анализа результатов мони</w:t>
      </w:r>
      <w:r w:rsidR="00B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торинга показателей:</w:t>
      </w:r>
    </w:p>
    <w:p w:rsidR="000353DA" w:rsidRDefault="000353DA" w:rsidP="00B148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8A" w:rsidRPr="00775692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Мероприятия, меры, управленческие решения</w:t>
      </w:r>
    </w:p>
    <w:p w:rsidR="00C9767B" w:rsidRPr="00775692" w:rsidRDefault="00C9767B" w:rsidP="00775692">
      <w:pPr>
        <w:pStyle w:val="4"/>
        <w:spacing w:before="0" w:beforeAutospacing="0" w:after="0" w:afterAutospacing="0"/>
        <w:jc w:val="both"/>
      </w:pPr>
      <w:r w:rsidRPr="00775692">
        <w:t>Параметры оценивания компонента</w:t>
      </w:r>
      <w:r w:rsidR="00B90651">
        <w:t>:</w: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специфики мер/мероприятий/ управленческих решений</w: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мероприятий, мер, управленческих решений актуальной проблематике</w:t>
      </w:r>
    </w:p>
    <w:p w:rsidR="00C9767B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вне решения задач конкретного управленческого цикла</w:t>
      </w:r>
    </w:p>
    <w:p w:rsidR="00A532D5" w:rsidRPr="00775692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1.4.1.6.1.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мероприятий, направленных на формирование у обучающихся позитивного отношения к профессионально-трудовой деятельности</w:t>
      </w:r>
      <w:r w:rsidR="00B906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F2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67B" w:rsidRPr="00775692" w:rsidRDefault="00C9767B" w:rsidP="00F21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1.4.1.6.2.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профориентационных мероприятий совместно с учреждениями/предприятиями, образовательными организациями, центрами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практической подготовки, в том числе с учетом м</w:t>
      </w:r>
      <w:r w:rsidR="00F215F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1.4.1.6.3.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мероприятий для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родителеи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(законных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представителеи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̆) по вопросам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профессиональнои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ориентации </w:t>
      </w:r>
      <w:r w:rsidR="0026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обучающихся:</w:t>
      </w:r>
    </w:p>
    <w:p w:rsidR="00687CD2" w:rsidRPr="00687CD2" w:rsidRDefault="00687CD2" w:rsidP="0068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D8A" w:rsidRPr="00775692" w:rsidRDefault="002D0D8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эффективности принятых мер</w:t>
      </w:r>
    </w:p>
    <w:p w:rsidR="00C9767B" w:rsidRPr="00775692" w:rsidRDefault="00C9767B" w:rsidP="00775692">
      <w:pPr>
        <w:pStyle w:val="4"/>
        <w:spacing w:before="0" w:beforeAutospacing="0" w:after="0" w:afterAutospacing="0"/>
      </w:pPr>
      <w:r w:rsidRPr="00775692">
        <w:t>Параметры оценивания компонента</w: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динамики</w: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эффективности принятых мер</w:t>
      </w:r>
    </w:p>
    <w:p w:rsidR="00C9767B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эффективности принятых мер на основе повторного измерения показателей:</w: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1.4.1.7.1.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ра</w:t>
      </w:r>
      <w:r w:rsid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нней профориентации обучающихся: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7B" w:rsidRPr="00B924FC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1.4.1.7.2.</w:t>
      </w:r>
      <w:r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предпочтений обучающихся на уровне ООО в обла</w:t>
      </w:r>
      <w:r w:rsidR="00205E74"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ориентации: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7B" w:rsidRPr="00B924FC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1.4.1.7.3. </w:t>
      </w:r>
      <w:r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сопровождению профессионального самоопределения обучающихся на уровне ООО </w:t>
      </w:r>
      <w:r w:rsidR="00205E74"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обучающихся с ОВЗ):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8A" w:rsidRPr="00B924FC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1.4.1.7.4</w:t>
      </w:r>
      <w:r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профе</w:t>
      </w:r>
      <w:r w:rsidR="00205E74" w:rsidRPr="00B924F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обучающимися на уровне ООО:</w:t>
      </w:r>
    </w:p>
    <w:p w:rsidR="00533B92" w:rsidRDefault="00533B92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DA" w:rsidRPr="00775692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B92" w:rsidRPr="00775692" w:rsidRDefault="00533B92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D8A" w:rsidRPr="00A6770D" w:rsidRDefault="00775692" w:rsidP="00A67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Трек №</w:t>
      </w:r>
      <w:r w:rsidR="002D0D8A"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="002D0D8A"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эффективности </w:t>
      </w:r>
      <w:proofErr w:type="spellStart"/>
      <w:r w:rsidR="002D0D8A"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профилизации</w:t>
      </w:r>
      <w:proofErr w:type="spellEnd"/>
      <w:r w:rsidR="002D0D8A"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среднего общего образования</w:t>
      </w:r>
      <w:r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767B" w:rsidRPr="00A6770D" w:rsidRDefault="00C9767B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1.4.2.1. Цели и задачи</w:t>
      </w:r>
    </w:p>
    <w:p w:rsidR="00C9767B" w:rsidRPr="00775692" w:rsidRDefault="00C9767B" w:rsidP="007756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A67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целей и задач</w: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целей и задач</w: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Реалистичность целей и задач</w:t>
      </w:r>
    </w:p>
    <w:p w:rsidR="00C9767B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C9767B" w:rsidRPr="00775692" w:rsidRDefault="00C9767B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муниципальных целей и задач:</w:t>
      </w: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1.4.2.1.1.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информированности обучающихся на уровне СОО об особенностях различных сфер профессиональной деятельности</w:t>
      </w:r>
      <w:r w:rsid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1.4.2.1.2.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proofErr w:type="gram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</w:t>
      </w:r>
      <w:proofErr w:type="gram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СОО в области профессиональной ориентации</w:t>
      </w:r>
      <w:r w:rsid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7B" w:rsidRPr="00775692" w:rsidRDefault="00C9767B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1.4.2.1.3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сопровождению профессионального самоопределения обучающихся на уровне СОО (в том числе обучающихся с ОВЗ)</w:t>
      </w:r>
      <w:r w:rsidR="00A6770D" w:rsidRP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38C7" w:rsidRDefault="002A38C7" w:rsidP="0077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CC" w:rsidRPr="00A6770D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 Показатели</w:t>
      </w:r>
      <w:r w:rsidRP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"https://spo-fisoko.obrnadzor.gov.ru/lk/mun-meh/2/form/indicators/424_474_508_513" </w:instrText>
      </w:r>
      <w:r w:rsidRP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12DCC" w:rsidRPr="00775692" w:rsidRDefault="00C12DCC" w:rsidP="002A38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2A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показателя/перечня показателей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показателей обоснованной цели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неэффективных показателей и/или показателей с негативными последствиями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описания методов сбора информации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Репрезентативность выборки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методики расчета показателей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систем для сбора информации</w:t>
      </w:r>
    </w:p>
    <w:p w:rsidR="00C12DCC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муниципальных показателей: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proofErr w:type="gram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</w:t>
      </w:r>
      <w:proofErr w:type="gram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СОО в обла</w:t>
      </w:r>
      <w:r w:rsid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ориентации: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B92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СОО </w:t>
      </w:r>
      <w:r w:rsid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обучающихся с ОВЗ):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0D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1.4.2.2.3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профе</w:t>
      </w:r>
      <w:r w:rsid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обучающимися на уровне СОО: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эффективности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</w:t>
      </w:r>
      <w:r w:rsid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ильных классах и классах с УИОП: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1.4.2.2.5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успешности зачисления в вуз в со</w:t>
      </w:r>
      <w:r w:rsidR="00A67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выбранным профилем:</w:t>
      </w:r>
    </w:p>
    <w:p w:rsidR="002A38C7" w:rsidRDefault="002A38C7" w:rsidP="0077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D3" w:rsidRPr="00775692" w:rsidRDefault="00C12DCC" w:rsidP="0077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D">
        <w:rPr>
          <w:rFonts w:ascii="Times New Roman" w:hAnsi="Times New Roman" w:cs="Times New Roman"/>
          <w:b/>
          <w:sz w:val="24"/>
          <w:szCs w:val="24"/>
        </w:rPr>
        <w:t>1.4.2.3. Мониторинг показателей</w:t>
      </w:r>
    </w:p>
    <w:p w:rsidR="00C12DCC" w:rsidRPr="00775692" w:rsidRDefault="00C12DCC" w:rsidP="007756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A67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мониторинга показателей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сроках проведения мониторинга показателей</w:t>
      </w:r>
    </w:p>
    <w:p w:rsidR="00C12DCC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мониторинга показателей (мониторинг по неэффективным показателям и/или показателям с негативными последствиями не учитывается):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1.4.2.3.1.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proofErr w:type="gram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</w:t>
      </w:r>
      <w:proofErr w:type="gram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СОО в обла</w:t>
      </w:r>
      <w:r w:rsidR="00DC7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ориентации: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1.4.2.3.2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сопровождению профессионального самоопределения обучающихся на уровне СОО (в том числе о</w:t>
      </w:r>
      <w:r w:rsidR="00DC74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 ОВЗ):</w:t>
      </w:r>
    </w:p>
    <w:p w:rsidR="000353DA" w:rsidRDefault="000353DA" w:rsidP="002A3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1.4.2.3.3.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профе</w:t>
      </w:r>
      <w:r w:rsidR="00655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обучающимися на уровне СОО: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1.4.2.3.4.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эффективности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</w:t>
      </w:r>
      <w:r w:rsidR="001E4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ильных классах и классах с УИОП: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1.4.2.3.5.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успешности зачисления в вуз в со</w:t>
      </w:r>
      <w:r w:rsidR="001E4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выбранным профилем:</w:t>
      </w:r>
    </w:p>
    <w:p w:rsidR="007C1976" w:rsidRDefault="007C1976" w:rsidP="00775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3DA" w:rsidRDefault="000353D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12DCC" w:rsidRPr="007C1976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 Анализ результатов мониторинга</w:t>
      </w:r>
    </w:p>
    <w:p w:rsidR="00C12DCC" w:rsidRPr="00775692" w:rsidRDefault="00C12DCC" w:rsidP="007756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7C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данных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контекстных данных</w: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и выводы в разрезе показателей</w:t>
      </w:r>
    </w:p>
    <w:p w:rsidR="00C12DCC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анализа результатов мониторинга показателей:</w:t>
      </w: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proofErr w:type="gram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</w:t>
      </w:r>
      <w:proofErr w:type="gram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СОО в обла</w:t>
      </w:r>
      <w:r w:rsidR="00E4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профессиональной ориентации: 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СОО 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обучающихся с ОВЗ):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1.4.2.4.3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профе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обучающимися на уровне СОО: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эффективности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ильных классах и классах с УИОП: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1.4.2.4.5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успешности зачисления в вуз в со</w:t>
      </w:r>
      <w:r w:rsidR="00E44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выбранным профилем:</w:t>
      </w:r>
    </w:p>
    <w:p w:rsidR="007F10EA" w:rsidRDefault="007F10EA" w:rsidP="007F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DA" w:rsidRDefault="000353DA" w:rsidP="007F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EA" w:rsidRDefault="007F10EA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D120E7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1.4.2.5. Адресные рекомендации по результатам анализа</w:t>
      </w:r>
      <w:r w:rsidRP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"https://spo-fisoko.obrnadzor.gov.ru/lk/mun-meh/2/form/indicators/424_474_508_531" </w:instrText>
      </w:r>
      <w:r w:rsidRP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12DCC" w:rsidRPr="00775692" w:rsidRDefault="00C12DCC" w:rsidP="00775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 рекомендаций относительно выявленной проблемы</w:t>
      </w:r>
    </w:p>
    <w:p w:rsidR="00D120E7" w:rsidRPr="00775692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1.4.2.5.1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адресных рекомендаций, разработанных с учетом анализа резу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мониторинга показателей: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1.4.2.5.2.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рекомендаций по использованию успешных практик, разработанных с учетом анализа резу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мониторинга показателей: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1.4.2.5.3.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методических и иных материалов, разработанных с учетом анализа резу</w:t>
      </w:r>
      <w:r w:rsidR="00D120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мониторинга показателей:</w:t>
      </w:r>
    </w:p>
    <w:p w:rsidR="00C12DCC" w:rsidRDefault="00C12DCC" w:rsidP="00775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DA" w:rsidRPr="00775692" w:rsidRDefault="000353DA" w:rsidP="0077569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12DCC" w:rsidRPr="00D120E7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1.4.2.6. Мероприятия, меры, управленческие решения</w:t>
      </w:r>
    </w:p>
    <w:p w:rsidR="00C12DCC" w:rsidRPr="00775692" w:rsidRDefault="00C12DCC" w:rsidP="0077569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  <w:r w:rsidR="00D12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специфики мер/мероприятий/ управленческих решений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мероприятий, мер, управленческих решений актуальной проблематике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вне решения задач конкретного управленческого цикла</w:t>
      </w:r>
    </w:p>
    <w:p w:rsidR="00533B92" w:rsidRPr="00775692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1.4.2.6.1.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мероприятий, направленных на формирование у обучающихся позитивного отношения к профес</w:t>
      </w:r>
      <w:r w:rsidR="00B5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сионально-трудовой деятельности: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1.4.2.6.2.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профориентационных мероприятий совместно с учреждениями/предприятиями, образовательными организациями, центрами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практической подготовки, в том числе с учетом м</w:t>
      </w:r>
      <w:r w:rsidR="005B5A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</w:t>
      </w:r>
      <w:r w:rsidR="00B52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1.4.2.6.3.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мер по формированию профильных классов в образовательных орга</w:t>
      </w:r>
      <w:r w:rsidR="005B5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низациях:</w:t>
      </w:r>
    </w:p>
    <w:p w:rsidR="000353DA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264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1.4.2.6.4.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мероприятий для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родителеи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(законных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представителеи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̆) по вопросам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</w:t>
      </w:r>
      <w:r w:rsidR="00AF6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альнои</w:t>
      </w:r>
      <w:proofErr w:type="spellEnd"/>
      <w:r w:rsidR="00AF6264">
        <w:rPr>
          <w:rFonts w:ascii="Times New Roman" w:eastAsia="Times New Roman" w:hAnsi="Times New Roman" w:cs="Times New Roman"/>
          <w:sz w:val="24"/>
          <w:szCs w:val="24"/>
          <w:lang w:eastAsia="ru-RU"/>
        </w:rPr>
        <w:t>̆ ориентации обучающихся:</w:t>
      </w:r>
    </w:p>
    <w:p w:rsidR="009217B7" w:rsidRDefault="009217B7" w:rsidP="008F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BE6" w:rsidRDefault="008F0BE6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12DCC" w:rsidRPr="00DA1434" w:rsidRDefault="00C12DCC" w:rsidP="0077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4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1.4.2.7. Анализ эффективности принятых мер</w:t>
      </w:r>
    </w:p>
    <w:p w:rsidR="00C12DCC" w:rsidRPr="00775692" w:rsidRDefault="00C12DCC" w:rsidP="0077569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компонента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динамики</w: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эффективности принятых мер</w:t>
      </w:r>
    </w:p>
    <w:p w:rsidR="00C12DCC" w:rsidRPr="00775692" w:rsidRDefault="000353DA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C12DCC" w:rsidRPr="00775692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эффективности принятых мер на основе повторного измерения показателей:</w:t>
      </w: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1.4.2.7.1.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proofErr w:type="gram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</w:t>
      </w:r>
      <w:proofErr w:type="gram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СОО в обла</w:t>
      </w:r>
      <w:r w:rsidR="00DA1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ориентации: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1.4.2.7.2.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профессионального самоопределения обучающихся на уровне СОО </w:t>
      </w:r>
      <w:r w:rsidR="00DA143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обучающихся с ОВЗ):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1.4.2.7.3.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профе</w:t>
      </w:r>
      <w:r w:rsidR="00DA1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обучающимися на уровне СОО: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1.4.2.7.4.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эффективности </w:t>
      </w:r>
      <w:proofErr w:type="spellStart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</w:t>
      </w:r>
      <w:r w:rsidR="00DA1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ильных классах и классах с УИОП:</w:t>
      </w:r>
    </w:p>
    <w:p w:rsidR="000353DA" w:rsidRDefault="000353DA" w:rsidP="00775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CC" w:rsidRDefault="00C12DCC" w:rsidP="0077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1.4.2.7.5.</w:t>
      </w:r>
      <w:r w:rsidRPr="0077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успешности зачисления в вуз в со</w:t>
      </w:r>
      <w:r w:rsidR="00DA1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выбранным профилем:</w:t>
      </w:r>
      <w:bookmarkStart w:id="0" w:name="_GoBack"/>
      <w:bookmarkEnd w:id="0"/>
    </w:p>
    <w:sectPr w:rsidR="00C12DCC" w:rsidSect="00B924F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6D83"/>
    <w:multiLevelType w:val="hybridMultilevel"/>
    <w:tmpl w:val="23D03182"/>
    <w:lvl w:ilvl="0" w:tplc="B01251C0">
      <w:start w:val="1"/>
      <w:numFmt w:val="decimal"/>
      <w:lvlText w:val="%1."/>
      <w:lvlJc w:val="left"/>
      <w:pPr>
        <w:ind w:left="720" w:hanging="360"/>
      </w:pPr>
    </w:lvl>
    <w:lvl w:ilvl="1" w:tplc="AA260AEA">
      <w:start w:val="1"/>
      <w:numFmt w:val="lowerLetter"/>
      <w:lvlText w:val="%2."/>
      <w:lvlJc w:val="left"/>
      <w:pPr>
        <w:ind w:left="1440" w:hanging="360"/>
      </w:pPr>
    </w:lvl>
    <w:lvl w:ilvl="2" w:tplc="1DCA50BC">
      <w:start w:val="1"/>
      <w:numFmt w:val="lowerRoman"/>
      <w:lvlText w:val="%3."/>
      <w:lvlJc w:val="right"/>
      <w:pPr>
        <w:ind w:left="2160" w:hanging="180"/>
      </w:pPr>
    </w:lvl>
    <w:lvl w:ilvl="3" w:tplc="90047E16">
      <w:start w:val="1"/>
      <w:numFmt w:val="decimal"/>
      <w:lvlText w:val="%4."/>
      <w:lvlJc w:val="left"/>
      <w:pPr>
        <w:ind w:left="2880" w:hanging="360"/>
      </w:pPr>
    </w:lvl>
    <w:lvl w:ilvl="4" w:tplc="8A4C21C2">
      <w:start w:val="1"/>
      <w:numFmt w:val="lowerLetter"/>
      <w:lvlText w:val="%5."/>
      <w:lvlJc w:val="left"/>
      <w:pPr>
        <w:ind w:left="3600" w:hanging="360"/>
      </w:pPr>
    </w:lvl>
    <w:lvl w:ilvl="5" w:tplc="7436C718">
      <w:start w:val="1"/>
      <w:numFmt w:val="lowerRoman"/>
      <w:lvlText w:val="%6."/>
      <w:lvlJc w:val="right"/>
      <w:pPr>
        <w:ind w:left="4320" w:hanging="180"/>
      </w:pPr>
    </w:lvl>
    <w:lvl w:ilvl="6" w:tplc="817A9CF2">
      <w:start w:val="1"/>
      <w:numFmt w:val="decimal"/>
      <w:lvlText w:val="%7."/>
      <w:lvlJc w:val="left"/>
      <w:pPr>
        <w:ind w:left="5040" w:hanging="360"/>
      </w:pPr>
    </w:lvl>
    <w:lvl w:ilvl="7" w:tplc="99B2CB36">
      <w:start w:val="1"/>
      <w:numFmt w:val="lowerLetter"/>
      <w:lvlText w:val="%8."/>
      <w:lvlJc w:val="left"/>
      <w:pPr>
        <w:ind w:left="5760" w:hanging="360"/>
      </w:pPr>
    </w:lvl>
    <w:lvl w:ilvl="8" w:tplc="83782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A4E69"/>
    <w:multiLevelType w:val="hybridMultilevel"/>
    <w:tmpl w:val="B590DE8A"/>
    <w:lvl w:ilvl="0" w:tplc="70968406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32571C"/>
    <w:multiLevelType w:val="hybridMultilevel"/>
    <w:tmpl w:val="23D03182"/>
    <w:lvl w:ilvl="0" w:tplc="B01251C0">
      <w:start w:val="1"/>
      <w:numFmt w:val="decimal"/>
      <w:lvlText w:val="%1."/>
      <w:lvlJc w:val="left"/>
      <w:pPr>
        <w:ind w:left="720" w:hanging="360"/>
      </w:pPr>
    </w:lvl>
    <w:lvl w:ilvl="1" w:tplc="AA260AEA">
      <w:start w:val="1"/>
      <w:numFmt w:val="lowerLetter"/>
      <w:lvlText w:val="%2."/>
      <w:lvlJc w:val="left"/>
      <w:pPr>
        <w:ind w:left="1440" w:hanging="360"/>
      </w:pPr>
    </w:lvl>
    <w:lvl w:ilvl="2" w:tplc="1DCA50BC">
      <w:start w:val="1"/>
      <w:numFmt w:val="lowerRoman"/>
      <w:lvlText w:val="%3."/>
      <w:lvlJc w:val="right"/>
      <w:pPr>
        <w:ind w:left="2160" w:hanging="180"/>
      </w:pPr>
    </w:lvl>
    <w:lvl w:ilvl="3" w:tplc="90047E16">
      <w:start w:val="1"/>
      <w:numFmt w:val="decimal"/>
      <w:lvlText w:val="%4."/>
      <w:lvlJc w:val="left"/>
      <w:pPr>
        <w:ind w:left="2880" w:hanging="360"/>
      </w:pPr>
    </w:lvl>
    <w:lvl w:ilvl="4" w:tplc="8A4C21C2">
      <w:start w:val="1"/>
      <w:numFmt w:val="lowerLetter"/>
      <w:lvlText w:val="%5."/>
      <w:lvlJc w:val="left"/>
      <w:pPr>
        <w:ind w:left="3600" w:hanging="360"/>
      </w:pPr>
    </w:lvl>
    <w:lvl w:ilvl="5" w:tplc="7436C718">
      <w:start w:val="1"/>
      <w:numFmt w:val="lowerRoman"/>
      <w:lvlText w:val="%6."/>
      <w:lvlJc w:val="right"/>
      <w:pPr>
        <w:ind w:left="4320" w:hanging="180"/>
      </w:pPr>
    </w:lvl>
    <w:lvl w:ilvl="6" w:tplc="817A9CF2">
      <w:start w:val="1"/>
      <w:numFmt w:val="decimal"/>
      <w:lvlText w:val="%7."/>
      <w:lvlJc w:val="left"/>
      <w:pPr>
        <w:ind w:left="5040" w:hanging="360"/>
      </w:pPr>
    </w:lvl>
    <w:lvl w:ilvl="7" w:tplc="99B2CB36">
      <w:start w:val="1"/>
      <w:numFmt w:val="lowerLetter"/>
      <w:lvlText w:val="%8."/>
      <w:lvlJc w:val="left"/>
      <w:pPr>
        <w:ind w:left="5760" w:hanging="360"/>
      </w:pPr>
    </w:lvl>
    <w:lvl w:ilvl="8" w:tplc="83782F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A"/>
    <w:rsid w:val="000353DA"/>
    <w:rsid w:val="00071C72"/>
    <w:rsid w:val="00074003"/>
    <w:rsid w:val="00080466"/>
    <w:rsid w:val="000E1CA5"/>
    <w:rsid w:val="000E391F"/>
    <w:rsid w:val="000F7D96"/>
    <w:rsid w:val="001147F4"/>
    <w:rsid w:val="00150F87"/>
    <w:rsid w:val="0015246E"/>
    <w:rsid w:val="00160A70"/>
    <w:rsid w:val="001C1515"/>
    <w:rsid w:val="001E4148"/>
    <w:rsid w:val="001F4080"/>
    <w:rsid w:val="001F7FB1"/>
    <w:rsid w:val="00205E74"/>
    <w:rsid w:val="002231C0"/>
    <w:rsid w:val="002621D3"/>
    <w:rsid w:val="002A38C7"/>
    <w:rsid w:val="002C7898"/>
    <w:rsid w:val="002D0D8A"/>
    <w:rsid w:val="002E188E"/>
    <w:rsid w:val="00303847"/>
    <w:rsid w:val="003039B0"/>
    <w:rsid w:val="00313EA1"/>
    <w:rsid w:val="003716FE"/>
    <w:rsid w:val="00372461"/>
    <w:rsid w:val="003C12AB"/>
    <w:rsid w:val="003C4B93"/>
    <w:rsid w:val="003E0DF1"/>
    <w:rsid w:val="003F5297"/>
    <w:rsid w:val="00406437"/>
    <w:rsid w:val="00422AB2"/>
    <w:rsid w:val="00425E57"/>
    <w:rsid w:val="0043548D"/>
    <w:rsid w:val="004527BE"/>
    <w:rsid w:val="00457C84"/>
    <w:rsid w:val="004827A2"/>
    <w:rsid w:val="004A09B7"/>
    <w:rsid w:val="004B3F92"/>
    <w:rsid w:val="004C724C"/>
    <w:rsid w:val="004E2292"/>
    <w:rsid w:val="005043C0"/>
    <w:rsid w:val="00506595"/>
    <w:rsid w:val="00533B92"/>
    <w:rsid w:val="00564534"/>
    <w:rsid w:val="00565002"/>
    <w:rsid w:val="00573149"/>
    <w:rsid w:val="0058131C"/>
    <w:rsid w:val="00590EB9"/>
    <w:rsid w:val="00594197"/>
    <w:rsid w:val="005941C7"/>
    <w:rsid w:val="005A7354"/>
    <w:rsid w:val="005B5AC6"/>
    <w:rsid w:val="005C7429"/>
    <w:rsid w:val="005D010E"/>
    <w:rsid w:val="00613617"/>
    <w:rsid w:val="006345A8"/>
    <w:rsid w:val="006404BC"/>
    <w:rsid w:val="006464D3"/>
    <w:rsid w:val="00646BDA"/>
    <w:rsid w:val="00651CB5"/>
    <w:rsid w:val="006553EC"/>
    <w:rsid w:val="006775D4"/>
    <w:rsid w:val="00680D08"/>
    <w:rsid w:val="00687CD2"/>
    <w:rsid w:val="006A7B8C"/>
    <w:rsid w:val="006B07E3"/>
    <w:rsid w:val="00700895"/>
    <w:rsid w:val="00775692"/>
    <w:rsid w:val="007974B8"/>
    <w:rsid w:val="007A7373"/>
    <w:rsid w:val="007A75C6"/>
    <w:rsid w:val="007B615A"/>
    <w:rsid w:val="007C1976"/>
    <w:rsid w:val="007C4057"/>
    <w:rsid w:val="007D21F0"/>
    <w:rsid w:val="007F10EA"/>
    <w:rsid w:val="00816514"/>
    <w:rsid w:val="008404EC"/>
    <w:rsid w:val="008A529E"/>
    <w:rsid w:val="008C042D"/>
    <w:rsid w:val="008C6F4B"/>
    <w:rsid w:val="008D3A58"/>
    <w:rsid w:val="008D7522"/>
    <w:rsid w:val="008F0BE6"/>
    <w:rsid w:val="00916115"/>
    <w:rsid w:val="009217B7"/>
    <w:rsid w:val="00922C18"/>
    <w:rsid w:val="00930A4C"/>
    <w:rsid w:val="009660C0"/>
    <w:rsid w:val="00967181"/>
    <w:rsid w:val="00992E12"/>
    <w:rsid w:val="00996C65"/>
    <w:rsid w:val="009B2D64"/>
    <w:rsid w:val="009C00A0"/>
    <w:rsid w:val="009D0F79"/>
    <w:rsid w:val="009E5BEC"/>
    <w:rsid w:val="009F09B8"/>
    <w:rsid w:val="00A07128"/>
    <w:rsid w:val="00A10D53"/>
    <w:rsid w:val="00A27767"/>
    <w:rsid w:val="00A30F30"/>
    <w:rsid w:val="00A31190"/>
    <w:rsid w:val="00A532D5"/>
    <w:rsid w:val="00A55B6E"/>
    <w:rsid w:val="00A6770D"/>
    <w:rsid w:val="00A86CA1"/>
    <w:rsid w:val="00A90696"/>
    <w:rsid w:val="00A90B87"/>
    <w:rsid w:val="00AA23B8"/>
    <w:rsid w:val="00AB420C"/>
    <w:rsid w:val="00AB453C"/>
    <w:rsid w:val="00AC667C"/>
    <w:rsid w:val="00AF6264"/>
    <w:rsid w:val="00B10A7F"/>
    <w:rsid w:val="00B14852"/>
    <w:rsid w:val="00B20F3A"/>
    <w:rsid w:val="00B52817"/>
    <w:rsid w:val="00B53804"/>
    <w:rsid w:val="00B56B10"/>
    <w:rsid w:val="00B90651"/>
    <w:rsid w:val="00B924FC"/>
    <w:rsid w:val="00B96CE9"/>
    <w:rsid w:val="00BD550C"/>
    <w:rsid w:val="00BE32BE"/>
    <w:rsid w:val="00C079F0"/>
    <w:rsid w:val="00C12DCC"/>
    <w:rsid w:val="00C515A9"/>
    <w:rsid w:val="00C6183C"/>
    <w:rsid w:val="00C727D0"/>
    <w:rsid w:val="00C9767B"/>
    <w:rsid w:val="00CA2E19"/>
    <w:rsid w:val="00CA5B16"/>
    <w:rsid w:val="00CA67CE"/>
    <w:rsid w:val="00CD43E4"/>
    <w:rsid w:val="00CE39A2"/>
    <w:rsid w:val="00CF6F80"/>
    <w:rsid w:val="00D120E7"/>
    <w:rsid w:val="00D12E58"/>
    <w:rsid w:val="00D5292B"/>
    <w:rsid w:val="00D53850"/>
    <w:rsid w:val="00D54C8C"/>
    <w:rsid w:val="00D631B5"/>
    <w:rsid w:val="00D652D5"/>
    <w:rsid w:val="00DA1434"/>
    <w:rsid w:val="00DC740C"/>
    <w:rsid w:val="00DD41C4"/>
    <w:rsid w:val="00E163CA"/>
    <w:rsid w:val="00E16427"/>
    <w:rsid w:val="00E30350"/>
    <w:rsid w:val="00E4450B"/>
    <w:rsid w:val="00E77336"/>
    <w:rsid w:val="00E8377A"/>
    <w:rsid w:val="00EC3EF1"/>
    <w:rsid w:val="00F00C29"/>
    <w:rsid w:val="00F05AF6"/>
    <w:rsid w:val="00F11210"/>
    <w:rsid w:val="00F215F1"/>
    <w:rsid w:val="00F546B3"/>
    <w:rsid w:val="00F76F6E"/>
    <w:rsid w:val="00F82CF9"/>
    <w:rsid w:val="00F917EA"/>
    <w:rsid w:val="00F91AFC"/>
    <w:rsid w:val="00FA4EB6"/>
    <w:rsid w:val="00FE26D1"/>
    <w:rsid w:val="00FE58AD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2FA"/>
  <w15:chartTrackingRefBased/>
  <w15:docId w15:val="{34EB75E6-9BC3-4D4D-80A9-3CEF946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0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0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0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2D0D8A"/>
    <w:rPr>
      <w:color w:val="0000FF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5"/>
    <w:uiPriority w:val="34"/>
    <w:qFormat/>
    <w:rsid w:val="00FE58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A07128"/>
    <w:rPr>
      <w:b/>
      <w:bCs/>
    </w:rPr>
  </w:style>
  <w:style w:type="character" w:styleId="a7">
    <w:name w:val="Emphasis"/>
    <w:basedOn w:val="a0"/>
    <w:uiPriority w:val="20"/>
    <w:qFormat/>
    <w:rsid w:val="00A07128"/>
    <w:rPr>
      <w:i/>
      <w:iCs/>
    </w:rPr>
  </w:style>
  <w:style w:type="paragraph" w:customStyle="1" w:styleId="11">
    <w:name w:val="Знак1"/>
    <w:basedOn w:val="a"/>
    <w:rsid w:val="003C4B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FollowedHyperlink"/>
    <w:basedOn w:val="a0"/>
    <w:uiPriority w:val="99"/>
    <w:semiHidden/>
    <w:unhideWhenUsed/>
    <w:rsid w:val="00F76F6E"/>
    <w:rPr>
      <w:color w:val="954F72" w:themeColor="followedHyperlink"/>
      <w:u w:val="single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4"/>
    <w:uiPriority w:val="34"/>
    <w:rsid w:val="00D1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8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539D-7D2E-4627-9C9E-BB610C5B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2</cp:revision>
  <dcterms:created xsi:type="dcterms:W3CDTF">2022-09-07T06:02:00Z</dcterms:created>
  <dcterms:modified xsi:type="dcterms:W3CDTF">2022-09-07T06:02:00Z</dcterms:modified>
</cp:coreProperties>
</file>