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DA" w:rsidRPr="00462CF5" w:rsidRDefault="00D8541C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Методика расчета </w:t>
      </w:r>
      <w:proofErr w:type="spellStart"/>
      <w:r w:rsidR="00430831" w:rsidRPr="00462CF5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="00430831"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3D" w:rsidRPr="00462CF5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F33EDA" w:rsidRPr="00462CF5">
        <w:rPr>
          <w:rFonts w:ascii="Times New Roman" w:hAnsi="Times New Roman" w:cs="Times New Roman"/>
          <w:sz w:val="24"/>
          <w:szCs w:val="24"/>
        </w:rPr>
        <w:t xml:space="preserve"> </w:t>
      </w:r>
      <w:r w:rsidR="00F33EDA" w:rsidRPr="00462CF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04A0E" w:rsidRPr="00462CF5">
        <w:rPr>
          <w:rFonts w:ascii="Times New Roman" w:hAnsi="Times New Roman" w:cs="Times New Roman"/>
          <w:b/>
          <w:sz w:val="24"/>
          <w:szCs w:val="24"/>
        </w:rPr>
        <w:t>основным общеобразовательным программам - образовательным п</w:t>
      </w:r>
      <w:r w:rsidR="00F33EDA" w:rsidRPr="00462CF5">
        <w:rPr>
          <w:rFonts w:ascii="Times New Roman" w:hAnsi="Times New Roman" w:cs="Times New Roman"/>
          <w:b/>
          <w:sz w:val="24"/>
          <w:szCs w:val="24"/>
        </w:rPr>
        <w:t>рограммам</w:t>
      </w:r>
      <w:r w:rsidR="00A04A0E"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DA" w:rsidRPr="00462CF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51083D"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34" w:rsidRPr="00462CF5">
        <w:rPr>
          <w:rFonts w:ascii="Times New Roman" w:hAnsi="Times New Roman" w:cs="Times New Roman"/>
          <w:b/>
          <w:sz w:val="24"/>
          <w:szCs w:val="24"/>
        </w:rPr>
        <w:t xml:space="preserve">для осуществления </w:t>
      </w:r>
      <w:proofErr w:type="spellStart"/>
      <w:r w:rsidR="00714134" w:rsidRPr="00462CF5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="00714134" w:rsidRPr="00462CF5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2B1AAF" w:rsidRPr="00462CF5" w:rsidRDefault="00714134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638" w:rsidRPr="00462CF5" w:rsidRDefault="00DE4638" w:rsidP="00284150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62CF5">
        <w:rPr>
          <w:rFonts w:ascii="Times New Roman" w:hAnsi="Times New Roman" w:cs="Times New Roman"/>
          <w:b w:val="0"/>
        </w:rPr>
        <w:t xml:space="preserve">Для целей осуществления </w:t>
      </w:r>
      <w:proofErr w:type="spellStart"/>
      <w:r w:rsidRPr="00462CF5">
        <w:rPr>
          <w:rFonts w:ascii="Times New Roman" w:hAnsi="Times New Roman" w:cs="Times New Roman"/>
          <w:b w:val="0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 w:val="0"/>
        </w:rPr>
        <w:t xml:space="preserve"> мониторинга </w:t>
      </w:r>
      <w:r w:rsidRPr="00462CF5">
        <w:rPr>
          <w:rFonts w:ascii="Times New Roman" w:hAnsi="Times New Roman" w:cs="Times New Roman"/>
          <w:b w:val="0"/>
        </w:rPr>
        <w:br/>
      </w:r>
      <w:r w:rsidR="00250182" w:rsidRPr="00462CF5">
        <w:rPr>
          <w:rFonts w:ascii="Times New Roman" w:hAnsi="Times New Roman" w:cs="Times New Roman"/>
          <w:b w:val="0"/>
        </w:rPr>
        <w:t>(минимальное значение 30 баллов</w:t>
      </w:r>
      <w:r w:rsidRPr="00462CF5">
        <w:rPr>
          <w:rFonts w:ascii="Times New Roman" w:hAnsi="Times New Roman" w:cs="Times New Roman"/>
          <w:b w:val="0"/>
        </w:rPr>
        <w:t>)</w:t>
      </w:r>
    </w:p>
    <w:p w:rsidR="0041161A" w:rsidRPr="00462CF5" w:rsidRDefault="0041161A" w:rsidP="00284150">
      <w:pPr>
        <w:pStyle w:val="ConsPlusTitle"/>
        <w:spacing w:line="23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Наименование показателя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center"/>
              <w:rPr>
                <w:b/>
              </w:rPr>
            </w:pPr>
            <w:r w:rsidRPr="00462CF5">
              <w:rPr>
                <w:b/>
              </w:rPr>
              <w:t xml:space="preserve">Рекомендуемая методика расчета </w:t>
            </w:r>
          </w:p>
        </w:tc>
      </w:tr>
      <w:tr w:rsidR="005D0013" w:rsidRPr="00462CF5" w:rsidTr="005D0013">
        <w:trPr>
          <w:trHeight w:val="881"/>
        </w:trPr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1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Наличие электронной информационно-образовательной среды (АП1)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Значение показателя АП1 «имеется» устанавливается, если на официальном сайте образовательной организации представлены следующи</w:t>
            </w:r>
            <w:r w:rsidR="00145594">
              <w:t>е</w:t>
            </w:r>
            <w:r w:rsidRPr="00462CF5">
              <w:t xml:space="preserve"> компонент</w:t>
            </w:r>
            <w:r w:rsidR="00145594">
              <w:t>ы</w:t>
            </w:r>
            <w:r w:rsidRPr="00462CF5">
              <w:t xml:space="preserve"> электронной информационно-образовательной среды:</w:t>
            </w:r>
          </w:p>
          <w:p w:rsidR="005D0013" w:rsidRPr="00462CF5" w:rsidRDefault="005D0013" w:rsidP="00F84309">
            <w:pPr>
              <w:pStyle w:val="ConsPlusNormal"/>
              <w:numPr>
                <w:ilvl w:val="0"/>
                <w:numId w:val="2"/>
              </w:numPr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подтверждающая наличие доступа к информационно-телекоммуникационной сети «Интернет».</w:t>
            </w:r>
          </w:p>
          <w:p w:rsidR="005D0013" w:rsidRPr="00462CF5" w:rsidRDefault="005D0013" w:rsidP="00F84309">
            <w:pPr>
              <w:pStyle w:val="ConsPlusNormal"/>
              <w:numPr>
                <w:ilvl w:val="0"/>
                <w:numId w:val="2"/>
              </w:numPr>
              <w:tabs>
                <w:tab w:val="left" w:pos="808"/>
                <w:tab w:val="left" w:pos="930"/>
              </w:tabs>
              <w:spacing w:line="23" w:lineRule="atLeast"/>
              <w:ind w:left="79" w:right="80" w:firstLine="426"/>
              <w:jc w:val="both"/>
            </w:pPr>
            <w:r w:rsidRPr="00462CF5">
              <w:t>Локальный нормативный правовой акт об электронной информационно-образовательной среде.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3. Доступ к цифровой (электронной) библиотеке и/ или иным электронным образовательным ресурсам.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4. Доступ к электронной системе учета обучающихся, учета и хранения их образовательных результатов (электронный журнал, электронный дневник).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5. Доступ к электронным портфолио обучающихся.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6. Доступ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 о наличии доступа к сети «Интернет» и локального нормативного правового акта об электронной информационно-образовательной среде подтверждается соответствующими договорами или актами выполненных работ, скан-копия или ссылка на которые загружается в информационную систему.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образовательной организации, функционирующими в период проведения мониторинга.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АП1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>Источники данных, необходимых для расчета показателя АП1: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Официальный сайт образовательной организации.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2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</w:p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системы образования (АП2)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АП2 «Принимали участие» устанавливается при наличии обучающихся четвертых учебных классов организации, осуществляющей образовательную деятельность, участвовавших по всем учебным предметам, установленным </w:t>
            </w:r>
            <w:proofErr w:type="spellStart"/>
            <w:r w:rsidRPr="00462CF5">
              <w:t>Рособрнадзором</w:t>
            </w:r>
            <w:proofErr w:type="spellEnd"/>
            <w:r w:rsidRPr="00462CF5">
              <w:t xml:space="preserve">, во всероссийских проверочных работах.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АП2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Информация по показателю АП2 предоставляется за текущий учебный год или учебный год, предшествующий </w:t>
            </w:r>
            <w:proofErr w:type="spellStart"/>
            <w:r w:rsidRPr="00462CF5">
              <w:t>аккредитационному</w:t>
            </w:r>
            <w:proofErr w:type="spellEnd"/>
            <w:r w:rsidRPr="00462CF5">
              <w:t xml:space="preserve"> мониторингу.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808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АП2: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Федеральная информационная система оценки качества образования. 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3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начального общего образования (АП3)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АП3 рассчитывается как отношение количества педагогических работников, имеющих квалификационные категории по должности «Учитель», ученое звание и/ или ученую степень, участвующих в </w:t>
            </w:r>
            <w:proofErr w:type="gramStart"/>
            <w:r w:rsidRPr="00462CF5">
              <w:t>реализации  учебного</w:t>
            </w:r>
            <w:proofErr w:type="gramEnd"/>
            <w:r w:rsidRPr="00462CF5">
              <w:t xml:space="preserve"> плана основной образовательной программы начального общего образования, к общему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65FB5A2A" wp14:editId="76BEE5C8">
                  <wp:extent cx="1280160" cy="472440"/>
                  <wp:effectExtent l="0" t="0" r="0" b="381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имеющих первую или высшую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начального общего образования;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реализации образовательной программы начального общего образования.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АП3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АП3 предоставляется по образовательной программе в год проведения мониторинга.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АП3: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4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начального общего образования (АП4)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АП4 рассчитывается как отношение количества педагогических работников, прошедших повышение квалификации, за последние 3 года, </w:t>
            </w:r>
            <w:r w:rsidR="00462CF5">
              <w:t>участвующих в реализации</w:t>
            </w:r>
            <w:r w:rsidRPr="00462CF5">
              <w:t xml:space="preserve"> учебного плана осн</w:t>
            </w:r>
            <w:r w:rsidR="00462CF5">
              <w:t xml:space="preserve">овной образовательной программы </w:t>
            </w:r>
            <w:r w:rsidRPr="00462CF5">
              <w:t xml:space="preserve">начального общего образования, к общему количеству педагогических работников, </w:t>
            </w:r>
            <w:r w:rsidR="00462CF5">
              <w:t>участвующих в реализации</w:t>
            </w:r>
            <w:r w:rsidRPr="00462CF5">
              <w:t xml:space="preserve"> учебного плана основной образовательной программы начального общего образования, умноженное на 100.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14821269" wp14:editId="5D08F739">
                  <wp:extent cx="1280160" cy="472440"/>
                  <wp:effectExtent l="0" t="0" r="0" b="381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прошедших повышение квалификации за последние 3 года, участвующих в реализации  учебного плана основной образовательной программы начального общего образования;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</w:t>
            </w:r>
            <w:proofErr w:type="gramStart"/>
            <w:r w:rsidRPr="00462CF5">
              <w:t>реализации  учебного</w:t>
            </w:r>
            <w:proofErr w:type="gramEnd"/>
            <w:r w:rsidRPr="00462CF5">
              <w:t xml:space="preserve"> плана основной образовательной программы начального общего образования.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АП4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АП4 предоставляется по образовательной программе в год проведения мониторинга.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АП4: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5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Наличие педагогических работников, имеющих степень магистра, участвующих в реализации основных образовательных программ начального общего образования (АП5)</w:t>
            </w:r>
          </w:p>
        </w:tc>
        <w:tc>
          <w:tcPr>
            <w:tcW w:w="6804" w:type="dxa"/>
          </w:tcPr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АП5 «имеется» устанавливается при наличии в образовательной организации педагогических работников, участвующих в реализации учебного плана основной образовательной программы начального общего образования, имеющих диплом магистра по направлению подготовки 44.04.01 «Педагогическое образование» или по направлению, соответствующему преподаваемой предметной области.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АП5: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808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</w:tbl>
    <w:p w:rsidR="00A25A6E" w:rsidRPr="00462CF5" w:rsidRDefault="00A25A6E" w:rsidP="0028415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01" w:rsidRPr="00462CF5" w:rsidRDefault="00E46001" w:rsidP="0028415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FA" w:rsidRPr="00462CF5" w:rsidRDefault="00EC0EFA" w:rsidP="0028415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4C" w:rsidRPr="00462CF5" w:rsidRDefault="00C0004C" w:rsidP="0028415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01" w:rsidRPr="00462CF5" w:rsidRDefault="00E46001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расчета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462CF5">
        <w:rPr>
          <w:rFonts w:ascii="Times New Roman" w:hAnsi="Times New Roman" w:cs="Times New Roman"/>
          <w:sz w:val="24"/>
          <w:szCs w:val="24"/>
        </w:rPr>
        <w:t xml:space="preserve"> </w:t>
      </w:r>
      <w:r w:rsidR="00A04A0E" w:rsidRPr="00462CF5">
        <w:rPr>
          <w:rFonts w:ascii="Times New Roman" w:hAnsi="Times New Roman" w:cs="Times New Roman"/>
          <w:b/>
          <w:sz w:val="24"/>
          <w:szCs w:val="24"/>
        </w:rPr>
        <w:t xml:space="preserve">по основным общеобразовательным программам - </w:t>
      </w:r>
      <w:r w:rsidRPr="00462CF5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="00A04A0E"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CF5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для осуществления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E46001" w:rsidRPr="00462CF5" w:rsidRDefault="00E46001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001" w:rsidRPr="00462CF5" w:rsidRDefault="00E46001" w:rsidP="00284150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62CF5">
        <w:rPr>
          <w:rFonts w:ascii="Times New Roman" w:hAnsi="Times New Roman" w:cs="Times New Roman"/>
          <w:b w:val="0"/>
        </w:rPr>
        <w:t xml:space="preserve">Для целей осуществления </w:t>
      </w:r>
      <w:proofErr w:type="spellStart"/>
      <w:r w:rsidRPr="00462CF5">
        <w:rPr>
          <w:rFonts w:ascii="Times New Roman" w:hAnsi="Times New Roman" w:cs="Times New Roman"/>
          <w:b w:val="0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 w:val="0"/>
        </w:rPr>
        <w:t xml:space="preserve"> мониторинга </w:t>
      </w:r>
      <w:r w:rsidRPr="00462CF5">
        <w:rPr>
          <w:rFonts w:ascii="Times New Roman" w:hAnsi="Times New Roman" w:cs="Times New Roman"/>
          <w:b w:val="0"/>
        </w:rPr>
        <w:br/>
        <w:t>(минимальное значени</w:t>
      </w:r>
      <w:r w:rsidR="00250182" w:rsidRPr="00462CF5">
        <w:rPr>
          <w:rFonts w:ascii="Times New Roman" w:hAnsi="Times New Roman" w:cs="Times New Roman"/>
          <w:b w:val="0"/>
        </w:rPr>
        <w:t>е 40 баллов</w:t>
      </w:r>
      <w:r w:rsidRPr="00462CF5">
        <w:rPr>
          <w:rFonts w:ascii="Times New Roman" w:hAnsi="Times New Roman" w:cs="Times New Roman"/>
          <w:b w:val="0"/>
        </w:rPr>
        <w:t xml:space="preserve">) </w:t>
      </w:r>
    </w:p>
    <w:p w:rsidR="00E46001" w:rsidRPr="00462CF5" w:rsidRDefault="00E46001" w:rsidP="00284150">
      <w:pPr>
        <w:pStyle w:val="ConsPlusTitle"/>
        <w:spacing w:line="23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Наименование показателя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center"/>
            </w:pPr>
            <w:r w:rsidRPr="00462CF5">
              <w:rPr>
                <w:b/>
              </w:rPr>
              <w:t>Рекомендуемая методика расчета</w:t>
            </w:r>
          </w:p>
        </w:tc>
      </w:tr>
      <w:tr w:rsidR="005D0013" w:rsidRPr="00462CF5" w:rsidTr="005D0013">
        <w:trPr>
          <w:trHeight w:val="881"/>
        </w:trPr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1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Наличие электронной информационно-образовательной среды (АП1)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Значение показателя АП1 «имеется» устанавливается, если на официальном сайте образовательной организации представлены не менее четырех следующих компонентов электронной информационно-образовательной среды:</w:t>
            </w:r>
          </w:p>
          <w:p w:rsidR="005D0013" w:rsidRPr="00462CF5" w:rsidRDefault="005D0013" w:rsidP="00580346">
            <w:pPr>
              <w:pStyle w:val="ConsPlusNormal"/>
              <w:numPr>
                <w:ilvl w:val="0"/>
                <w:numId w:val="9"/>
              </w:numPr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Информация, подтверждающая наличие доступа к информационно-телекоммуникационной сети «Интернет».</w:t>
            </w:r>
          </w:p>
          <w:p w:rsidR="005D0013" w:rsidRPr="00462CF5" w:rsidRDefault="005D0013" w:rsidP="00580346">
            <w:pPr>
              <w:pStyle w:val="ConsPlusNormal"/>
              <w:numPr>
                <w:ilvl w:val="0"/>
                <w:numId w:val="9"/>
              </w:numPr>
              <w:tabs>
                <w:tab w:val="left" w:pos="505"/>
                <w:tab w:val="left" w:pos="930"/>
              </w:tabs>
              <w:spacing w:line="23" w:lineRule="atLeast"/>
              <w:ind w:left="79" w:right="80" w:firstLine="426"/>
              <w:jc w:val="both"/>
            </w:pPr>
            <w:r w:rsidRPr="00462CF5">
              <w:t>Локальный нормативный правовой акт об электронной информационно-образовательной среде.</w:t>
            </w:r>
          </w:p>
          <w:p w:rsidR="005D0013" w:rsidRPr="00462CF5" w:rsidRDefault="005D0013" w:rsidP="00580346">
            <w:pPr>
              <w:pStyle w:val="ConsPlusNormal"/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3. Доступ к цифровой (электронной) библиотеке и/ или иным электронным образовательным ресурсам.</w:t>
            </w:r>
          </w:p>
          <w:p w:rsidR="005D0013" w:rsidRPr="00462CF5" w:rsidRDefault="005D0013" w:rsidP="00580346">
            <w:pPr>
              <w:pStyle w:val="ConsPlusNormal"/>
              <w:tabs>
                <w:tab w:val="left" w:pos="505"/>
              </w:tabs>
              <w:spacing w:line="23" w:lineRule="atLeast"/>
              <w:ind w:left="79" w:right="80" w:firstLine="426"/>
              <w:jc w:val="both"/>
            </w:pPr>
            <w:r w:rsidRPr="00462CF5">
              <w:t>4. Доступ к электронной системе учета обучающихся, учета и хранения их образовательных результатов (электронный журнал, электронный дневник).</w:t>
            </w:r>
          </w:p>
          <w:p w:rsidR="005D0013" w:rsidRPr="00462CF5" w:rsidRDefault="005D0013" w:rsidP="00580346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5. Доступ к электронным портфолио обучающихся.</w:t>
            </w:r>
          </w:p>
          <w:p w:rsidR="005D0013" w:rsidRPr="00462CF5" w:rsidRDefault="005D0013" w:rsidP="00580346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6. Доступ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о наличии доступа к сети «Интернет» и локального нормативного правового акта об электронной информационно-образовательной среде подтверждается соответствующими договорами или актами выполненных работ, скан-копия или ссылка на которые загружается в информационную систему.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образовательной организации, функционирующими в период проведения мониторинга.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АП1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580346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80346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580346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>Источники данных, необходимых для расчета показателя АП1:</w:t>
            </w:r>
          </w:p>
          <w:p w:rsidR="005D0013" w:rsidRPr="00462CF5" w:rsidRDefault="005D0013" w:rsidP="00580346">
            <w:pPr>
              <w:pStyle w:val="ConsPlusNormal"/>
              <w:tabs>
                <w:tab w:val="left" w:pos="1093"/>
              </w:tabs>
              <w:spacing w:line="23" w:lineRule="atLeast"/>
              <w:ind w:left="79" w:right="80" w:firstLine="426"/>
              <w:jc w:val="both"/>
            </w:pPr>
            <w:r w:rsidRPr="00462CF5">
              <w:t>Официальный сайт образовательной организации.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2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</w:p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5D0013" w:rsidRPr="00462CF5" w:rsidRDefault="005D0013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системы образования (АП2)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АП2 «Принимали участие» устанавливается при наличии обучающихся пятых - восьмых учебных классов организации, осуществляющей образовательную деятельность, участвовавших по всем учебным предметам, установленным </w:t>
            </w:r>
            <w:proofErr w:type="spellStart"/>
            <w:r w:rsidRPr="00462CF5">
              <w:t>Рособрнадзором</w:t>
            </w:r>
            <w:proofErr w:type="spellEnd"/>
            <w:r w:rsidRPr="00462CF5">
              <w:t xml:space="preserve">, во всероссийских проверочных работах.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АП2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Информация по показателю АП2 предоставляется за текущий учебный год или учебный год, предшествующий </w:t>
            </w:r>
            <w:proofErr w:type="spellStart"/>
            <w:r w:rsidRPr="00462CF5">
              <w:t>аккредитационному</w:t>
            </w:r>
            <w:proofErr w:type="spellEnd"/>
            <w:r w:rsidRPr="00462CF5">
              <w:t xml:space="preserve"> мониторингу.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</w:p>
          <w:p w:rsidR="005D0013" w:rsidRPr="00462CF5" w:rsidRDefault="005D0013" w:rsidP="00580346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АП2: </w:t>
            </w:r>
          </w:p>
          <w:p w:rsidR="005D0013" w:rsidRPr="00462CF5" w:rsidRDefault="005D0013" w:rsidP="00580346">
            <w:pPr>
              <w:pStyle w:val="ConsPlusNormal"/>
              <w:tabs>
                <w:tab w:val="left" w:pos="361"/>
              </w:tabs>
              <w:spacing w:line="23" w:lineRule="atLeast"/>
              <w:ind w:left="79" w:right="80" w:firstLine="426"/>
              <w:jc w:val="both"/>
            </w:pPr>
            <w:r w:rsidRPr="00462CF5">
              <w:t xml:space="preserve">Федеральная информационная система оценки качества образования. 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3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основного общего образования (АП3)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АП3 рассчитывается как отношение количества педагогических работников, имеющих квалификационные категории по должности «Учитель», ученое звание и/ или ученую степень, </w:t>
            </w:r>
            <w:r w:rsidR="00462CF5">
              <w:t xml:space="preserve">участвующих в реализации </w:t>
            </w:r>
            <w:r w:rsidRPr="00462CF5">
              <w:t>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 основной образовательной программы основного общего образования, умноженное на 100.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0CFBAB86" wp14:editId="2DEFDB05">
                  <wp:extent cx="1280160" cy="472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имеющих первую или высшую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основного общего образования;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реализации образовательной программы основного общего образования.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АП3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D0013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АП3 предоставляется по образовательной программе в год проведения мониторинга.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АП3: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4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основного общего образования (АП4)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АП4 рассчитывается как отношение количества педагогических работников, прошедших повышение квалификации, за последние 3 года, </w:t>
            </w:r>
            <w:r w:rsidR="00462CF5">
              <w:t>участвующих в реализации</w:t>
            </w:r>
            <w:r w:rsidRPr="00462CF5">
              <w:t xml:space="preserve"> учебного плана основной образовательной программы основного общего образования, к общему количеству педагогических работников, </w:t>
            </w:r>
            <w:r w:rsidR="00462CF5">
              <w:t xml:space="preserve">участвующих в реализации </w:t>
            </w:r>
            <w:r w:rsidRPr="00462CF5">
              <w:t xml:space="preserve">учебного плана основной образовательной программы </w:t>
            </w:r>
            <w:r w:rsidR="00462CF5">
              <w:t>основного</w:t>
            </w:r>
            <w:r w:rsidRPr="00462CF5">
              <w:t xml:space="preserve"> общего образования, умноженное на 100.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  <w:position w:val="-24"/>
              </w:rPr>
              <w:drawing>
                <wp:inline distT="0" distB="0" distL="0" distR="0" wp14:anchorId="65B21027" wp14:editId="7B2290FD">
                  <wp:extent cx="1280160" cy="472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a</w:t>
            </w:r>
            <w:r w:rsidRPr="00462CF5">
              <w:t xml:space="preserve"> - количество педагогических работников, прошедших повышение квалификации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lang w:val="en-US"/>
              </w:rPr>
              <w:t>b</w:t>
            </w:r>
            <w:r w:rsidRPr="00462CF5">
              <w:t xml:space="preserve"> -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АП4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D0013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АП4 предоставляется по образовательной программе в год проведения мониторинга.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АП4: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5D0013" w:rsidRPr="00462CF5" w:rsidTr="005D0013">
        <w:tc>
          <w:tcPr>
            <w:tcW w:w="709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5</w:t>
            </w:r>
          </w:p>
        </w:tc>
        <w:tc>
          <w:tcPr>
            <w:tcW w:w="1985" w:type="dxa"/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Наличие педагогических работников, имеющих степень магистра, участвующих в реализации основных образовательных программ основного общего образования (АП5)</w:t>
            </w:r>
          </w:p>
        </w:tc>
        <w:tc>
          <w:tcPr>
            <w:tcW w:w="6804" w:type="dxa"/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Значение показателя АП5 «имеется» устанавливается при наличии в образовательной организации педагогических работников, участвующих в реализации учебного плана основной образовательной программы основного общего образования, имеющих диплом магистра по направлению подготовки 44.04.01 «Педагогическое образование» или по направлению, соответствующему преподаваемой предметной области. 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АП5: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5D0013" w:rsidRPr="00462CF5" w:rsidTr="005D0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выпускников, не набравших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 xml:space="preserve">минимальное </w:t>
            </w:r>
            <w:r w:rsidRPr="00462CF5">
              <w:lastRenderedPageBreak/>
              <w:t>количество баллов по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обязательным учебным предметам при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прохождении государственной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итоговой аттестации по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образовательным программам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основного общего образования, от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общего количества выпускников (АП6)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lastRenderedPageBreak/>
              <w:t xml:space="preserve">Значение показателя АП6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</w:t>
            </w:r>
            <w:r w:rsidRPr="00462CF5">
              <w:lastRenderedPageBreak/>
              <w:t>количеству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предметам, умноженное на 100.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78213E88" wp14:editId="2E68D4BA">
                  <wp:extent cx="1280160" cy="4724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образования;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b -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АП6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Информация по показателю АП6 предоставляется за учебный год, предшествующий году проведения мониторинга.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АП6: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основного общего образования.</w:t>
            </w:r>
          </w:p>
        </w:tc>
      </w:tr>
      <w:tr w:rsidR="005D0013" w:rsidRPr="00462CF5" w:rsidTr="005D0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Доля выпускников, получивших допуск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к государственной итоговой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аттестации по образовательным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программам основного общего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образования (без учета повторного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прохождения итогового собеседования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по русскому языку и (или) ликвидации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 xml:space="preserve">академической задолженности), </w:t>
            </w:r>
            <w:r w:rsidRPr="00462CF5">
              <w:lastRenderedPageBreak/>
              <w:t>от</w:t>
            </w:r>
          </w:p>
          <w:p w:rsidR="005D0013" w:rsidRPr="00462CF5" w:rsidRDefault="005D0013" w:rsidP="00284150">
            <w:pPr>
              <w:pStyle w:val="ConsPlusNormal"/>
              <w:spacing w:line="23" w:lineRule="atLeast"/>
              <w:jc w:val="center"/>
            </w:pPr>
            <w:r w:rsidRPr="00462CF5">
              <w:t>общего количества выпускников (АП7)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lastRenderedPageBreak/>
              <w:t>Значение показателя АП7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Показатель рассчитывается по формуле: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06B5BE03" wp14:editId="054735C9">
                  <wp:extent cx="1280160" cy="4724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задолженности);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b - общее количество выпускников, освоивших образовательную программу основного общего образования.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Полученное при расчете показателя АП7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5D0013" w:rsidRPr="00462CF5" w:rsidRDefault="005D0013" w:rsidP="005D0013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5D0013" w:rsidRPr="00462CF5" w:rsidRDefault="005D0013" w:rsidP="005D0013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 xml:space="preserve">Информация по показателю АП7 предоставляется за </w:t>
            </w:r>
            <w:r w:rsidRPr="00462CF5">
              <w:lastRenderedPageBreak/>
              <w:t xml:space="preserve">учебный год, предшествующий году проведения мониторинга.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АП7: </w:t>
            </w:r>
          </w:p>
          <w:p w:rsidR="005D0013" w:rsidRPr="00462CF5" w:rsidRDefault="005D0013" w:rsidP="00580346">
            <w:pPr>
              <w:pStyle w:val="ConsPlusNormal"/>
              <w:spacing w:line="23" w:lineRule="atLeast"/>
              <w:ind w:left="79" w:right="80" w:firstLine="426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основного общего образования.</w:t>
            </w:r>
          </w:p>
        </w:tc>
      </w:tr>
    </w:tbl>
    <w:p w:rsidR="001878E8" w:rsidRPr="00462CF5" w:rsidRDefault="001878E8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8E8" w:rsidRPr="00462CF5" w:rsidRDefault="001878E8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50" w:rsidRPr="00462CF5" w:rsidRDefault="00284150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50" w:rsidRPr="00462CF5" w:rsidRDefault="00284150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50" w:rsidRPr="00462CF5" w:rsidRDefault="00284150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50" w:rsidRPr="00462CF5" w:rsidRDefault="00284150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50" w:rsidRPr="00462CF5" w:rsidRDefault="00284150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3" w:rsidRPr="00462CF5" w:rsidRDefault="005D0013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1C" w:rsidRPr="00462CF5" w:rsidRDefault="0051461C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расчета </w:t>
      </w: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аккредитационных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Pr="00462CF5">
        <w:rPr>
          <w:rFonts w:ascii="Times New Roman" w:hAnsi="Times New Roman" w:cs="Times New Roman"/>
          <w:sz w:val="24"/>
          <w:szCs w:val="24"/>
        </w:rPr>
        <w:t xml:space="preserve"> </w:t>
      </w:r>
      <w:r w:rsidRPr="00462CF5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 - образовательным программам</w:t>
      </w:r>
    </w:p>
    <w:p w:rsidR="0051461C" w:rsidRPr="00462CF5" w:rsidRDefault="0051461C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для осуществления </w:t>
      </w:r>
    </w:p>
    <w:p w:rsidR="0051461C" w:rsidRPr="00462CF5" w:rsidRDefault="0051461C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CF5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51461C" w:rsidRPr="00462CF5" w:rsidRDefault="0051461C" w:rsidP="002841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61C" w:rsidRPr="00462CF5" w:rsidRDefault="0051461C" w:rsidP="00284150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62CF5">
        <w:rPr>
          <w:rFonts w:ascii="Times New Roman" w:hAnsi="Times New Roman" w:cs="Times New Roman"/>
          <w:b w:val="0"/>
        </w:rPr>
        <w:t xml:space="preserve">Для целей осуществления </w:t>
      </w:r>
      <w:proofErr w:type="spellStart"/>
      <w:r w:rsidRPr="00462CF5">
        <w:rPr>
          <w:rFonts w:ascii="Times New Roman" w:hAnsi="Times New Roman" w:cs="Times New Roman"/>
          <w:b w:val="0"/>
        </w:rPr>
        <w:t>аккредитационного</w:t>
      </w:r>
      <w:proofErr w:type="spellEnd"/>
      <w:r w:rsidRPr="00462CF5">
        <w:rPr>
          <w:rFonts w:ascii="Times New Roman" w:hAnsi="Times New Roman" w:cs="Times New Roman"/>
          <w:b w:val="0"/>
        </w:rPr>
        <w:t xml:space="preserve"> мониторинга </w:t>
      </w:r>
      <w:r w:rsidRPr="00462CF5">
        <w:rPr>
          <w:rFonts w:ascii="Times New Roman" w:hAnsi="Times New Roman" w:cs="Times New Roman"/>
          <w:b w:val="0"/>
        </w:rPr>
        <w:br/>
      </w:r>
      <w:r w:rsidR="00250182" w:rsidRPr="00462CF5">
        <w:rPr>
          <w:rFonts w:ascii="Times New Roman" w:hAnsi="Times New Roman" w:cs="Times New Roman"/>
          <w:b w:val="0"/>
        </w:rPr>
        <w:t>(минимальное значение 40 баллов</w:t>
      </w:r>
      <w:r w:rsidRPr="00462CF5">
        <w:rPr>
          <w:rFonts w:ascii="Times New Roman" w:hAnsi="Times New Roman" w:cs="Times New Roman"/>
          <w:b w:val="0"/>
        </w:rPr>
        <w:t xml:space="preserve">) </w:t>
      </w:r>
    </w:p>
    <w:p w:rsidR="0051461C" w:rsidRPr="00462CF5" w:rsidRDefault="0051461C" w:rsidP="00284150">
      <w:pPr>
        <w:pStyle w:val="ConsPlusTitle"/>
        <w:spacing w:line="23" w:lineRule="atLeast"/>
        <w:jc w:val="both"/>
        <w:outlineLvl w:val="2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804"/>
      </w:tblGrid>
      <w:tr w:rsidR="00E617A1" w:rsidRPr="00462CF5" w:rsidTr="00E617A1">
        <w:tc>
          <w:tcPr>
            <w:tcW w:w="709" w:type="dxa"/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  <w:rPr>
                <w:b/>
              </w:rPr>
            </w:pPr>
            <w:r w:rsidRPr="00462CF5">
              <w:rPr>
                <w:b/>
              </w:rPr>
              <w:t>Наименование показателя</w:t>
            </w:r>
          </w:p>
        </w:tc>
        <w:tc>
          <w:tcPr>
            <w:tcW w:w="6804" w:type="dxa"/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center"/>
              <w:rPr>
                <w:b/>
              </w:rPr>
            </w:pPr>
            <w:r w:rsidRPr="00462CF5">
              <w:rPr>
                <w:b/>
              </w:rPr>
              <w:t>Рекомендуемая методика расчета</w:t>
            </w:r>
          </w:p>
        </w:tc>
      </w:tr>
      <w:tr w:rsidR="00E617A1" w:rsidRPr="00462CF5" w:rsidTr="00E617A1">
        <w:trPr>
          <w:trHeight w:val="456"/>
        </w:trPr>
        <w:tc>
          <w:tcPr>
            <w:tcW w:w="709" w:type="dxa"/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1</w:t>
            </w:r>
          </w:p>
        </w:tc>
        <w:tc>
          <w:tcPr>
            <w:tcW w:w="1985" w:type="dxa"/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Наличие электронной информационно-образовательной среды (АП1)</w:t>
            </w:r>
          </w:p>
        </w:tc>
        <w:tc>
          <w:tcPr>
            <w:tcW w:w="6804" w:type="dxa"/>
          </w:tcPr>
          <w:p w:rsidR="00E617A1" w:rsidRPr="00462CF5" w:rsidRDefault="00E617A1" w:rsidP="00580346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>Значение показателя АП1 «имеется» устанавливается, если на официальном сайте образовательной организации представлены не менее четырех следующих компонентов электронной информационно-образовательной среды:</w:t>
            </w:r>
          </w:p>
          <w:p w:rsidR="00E617A1" w:rsidRPr="00462CF5" w:rsidRDefault="00E617A1" w:rsidP="00580346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Информация, подтверждающая наличие доступа к информационно-телекоммуникационной сети «Интернет».</w:t>
            </w:r>
          </w:p>
          <w:p w:rsidR="00E617A1" w:rsidRPr="00462CF5" w:rsidRDefault="00E617A1" w:rsidP="00580346">
            <w:pPr>
              <w:pStyle w:val="ConsPlusNormal"/>
              <w:numPr>
                <w:ilvl w:val="0"/>
                <w:numId w:val="10"/>
              </w:numPr>
              <w:tabs>
                <w:tab w:val="left" w:pos="505"/>
                <w:tab w:val="left" w:pos="930"/>
              </w:tabs>
              <w:spacing w:line="23" w:lineRule="atLeast"/>
              <w:ind w:left="221" w:right="80" w:firstLine="284"/>
              <w:jc w:val="both"/>
            </w:pPr>
            <w:r w:rsidRPr="00462CF5">
              <w:t>Локальный нормативный правовой акт об электронной информационно-образовательной среде.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3. Доступ к цифровой (электронной) библиотеке и/ или иным электронным образовательным ресурсам.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4. Доступ к электронной системе учета обучающихся, учета и хранения их образовательных результатов (электронный журнал, электронный дневник).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>5. Доступ к электронным портфолио обучающихся.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505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6. Доступ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образования.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о наличии доступа к сети «Интернет» и локального нормативного правового акта об электронной информационно-образовательной среде подтверждается соответствующими договорами или актами выполненных работ, скан-копия или ссылка на которые загружается в информационную систему.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образовательной организации, функционирующими в период проведения мониторинга.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АП1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b/>
              </w:rPr>
            </w:pP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601"/>
              </w:tabs>
              <w:spacing w:line="23" w:lineRule="atLeast"/>
              <w:ind w:left="221" w:right="80"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</w:p>
          <w:p w:rsidR="00E617A1" w:rsidRPr="00462CF5" w:rsidRDefault="00E617A1" w:rsidP="00580346">
            <w:pPr>
              <w:pStyle w:val="ConsPlusNormal"/>
              <w:tabs>
                <w:tab w:val="left" w:pos="1093"/>
              </w:tabs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>Источники данных, необходимых для расчета показателя АП1:</w:t>
            </w:r>
          </w:p>
          <w:p w:rsidR="00E617A1" w:rsidRPr="00462CF5" w:rsidRDefault="00E617A1" w:rsidP="00580346">
            <w:pPr>
              <w:pStyle w:val="ConsPlusNormal"/>
              <w:tabs>
                <w:tab w:val="left" w:pos="914"/>
                <w:tab w:val="left" w:pos="1093"/>
              </w:tabs>
              <w:spacing w:line="23" w:lineRule="atLeast"/>
              <w:ind w:left="221" w:right="80" w:firstLine="284"/>
              <w:jc w:val="both"/>
            </w:pPr>
            <w:r w:rsidRPr="00462CF5">
              <w:t>Официальный сайт образовательной организации.</w:t>
            </w:r>
          </w:p>
        </w:tc>
      </w:tr>
      <w:tr w:rsidR="00E617A1" w:rsidRPr="00462CF5" w:rsidTr="00E617A1">
        <w:tc>
          <w:tcPr>
            <w:tcW w:w="709" w:type="dxa"/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2</w:t>
            </w:r>
          </w:p>
        </w:tc>
        <w:tc>
          <w:tcPr>
            <w:tcW w:w="1985" w:type="dxa"/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оценочных мероприятиях,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проведенных в рамках мониторинга</w:t>
            </w:r>
          </w:p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системы образования (АП2)</w:t>
            </w:r>
          </w:p>
        </w:tc>
        <w:tc>
          <w:tcPr>
            <w:tcW w:w="6804" w:type="dxa"/>
          </w:tcPr>
          <w:p w:rsidR="00E617A1" w:rsidRPr="00462CF5" w:rsidRDefault="00E617A1" w:rsidP="00580346">
            <w:pPr>
              <w:pStyle w:val="ConsPlusNormal"/>
              <w:tabs>
                <w:tab w:val="left" w:pos="361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АП2 «Принимали участие» устанавливается при наличии обучающихся одиннадцатых учебных классов организации, осуществляющей образовательную деятельность, участвовавших по всем учебным предметам, установленным </w:t>
            </w:r>
            <w:proofErr w:type="spellStart"/>
            <w:r w:rsidRPr="00462CF5">
              <w:t>Рособрнадзором</w:t>
            </w:r>
            <w:proofErr w:type="spellEnd"/>
            <w:r w:rsidRPr="00462CF5">
              <w:t xml:space="preserve">, во всероссийских проверочных работах.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АП2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Информация по показателю АП2 предоставляется за текущий учебный год или учебный год, предшествующий </w:t>
            </w:r>
            <w:proofErr w:type="spellStart"/>
            <w:r w:rsidRPr="00462CF5">
              <w:t>аккредитационному</w:t>
            </w:r>
            <w:proofErr w:type="spellEnd"/>
            <w:r w:rsidRPr="00462CF5">
              <w:t xml:space="preserve"> мониторингу.</w:t>
            </w: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АП2: </w:t>
            </w:r>
          </w:p>
          <w:p w:rsidR="00E617A1" w:rsidRPr="00462CF5" w:rsidRDefault="00E617A1" w:rsidP="00580346">
            <w:pPr>
              <w:pStyle w:val="ConsPlusNormal"/>
              <w:tabs>
                <w:tab w:val="left" w:pos="361"/>
                <w:tab w:val="left" w:pos="830"/>
              </w:tabs>
              <w:spacing w:line="23" w:lineRule="atLeast"/>
              <w:ind w:left="221" w:right="80" w:firstLine="284"/>
              <w:jc w:val="both"/>
            </w:pPr>
            <w:r w:rsidRPr="00462CF5">
              <w:t xml:space="preserve">Федеральная информационная система оценки качества образования. </w:t>
            </w:r>
          </w:p>
        </w:tc>
      </w:tr>
      <w:tr w:rsidR="00E617A1" w:rsidRPr="00462CF5" w:rsidTr="00E617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среднего общего образования (АП3)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Значение показателя АП3 рассчитывается как отношение количества педагогических работников, имеющих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основной образовательной программы среднего общего образования, умноженное на 100.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0BD1267F" wp14:editId="71BE9047">
                  <wp:extent cx="1280160" cy="4724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педагогических работников, имеющих первую или высшую квалификационные категории по должности «Учитель», ученое звание и/ или ученую степень, участвующих в реализации учебного плана основной образовательной программы среднего общего образования;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педагогических работников, участвующих в реализации образовательной программы среднего общего образования.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АП3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E617A1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по показателю АП3 предоставляется по образовательной программе в год проведения мониторинга.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АП3: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E617A1" w:rsidRPr="00462CF5" w:rsidTr="00E617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за последние 3 года в общем числе педагогических работников, участвующих в реализации основных образовательных программ среднего общего образования (АП4)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АП4 рассчитывается как отношение количества педагогических работников, прошедших повышение квалификации, за последние 3 года, </w:t>
            </w:r>
            <w:r w:rsidR="00462CF5">
              <w:t>участвующих в реализации</w:t>
            </w:r>
            <w:r w:rsidRPr="00462CF5">
              <w:t xml:space="preserve"> учебного плана осн</w:t>
            </w:r>
            <w:r w:rsidR="00462CF5">
              <w:t xml:space="preserve">овной образовательной программы </w:t>
            </w:r>
            <w:r w:rsidRPr="00462CF5">
              <w:t>среднего общего образования, к общему количеству педагогических работников, участвую</w:t>
            </w:r>
            <w:r w:rsidR="00462CF5">
              <w:t xml:space="preserve">щих в реализации </w:t>
            </w:r>
            <w:r w:rsidRPr="00462CF5">
              <w:t>учебного плана основной образовательной программы среднего общего образования, умноженное на 100.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36B1F233" wp14:editId="63A5527C">
                  <wp:extent cx="1280160" cy="472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педагогических работников, прошедших повышение квалификации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АП4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 по показателю АП4 предоставляется по образовательной программе в год проведения мониторинга.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АП4: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E617A1" w:rsidRPr="00462CF5" w:rsidTr="00E617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работников, имеющих степень магистра, участвующих в реализации основных образовательных программ среднего общего образования (АП5)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Значение показателя АП5 «имеется» устанавливается при наличии в образовательной организации педагогических работников, участвующих в реализации учебного плана основной образовательной программы среднего общего образования, имеющих диплом магистра по направлению подготовки 44.04.01 «Педагогическое образование» или по направлению, соответствующему преподаваемой предметной области. </w:t>
            </w:r>
          </w:p>
          <w:p w:rsidR="00E617A1" w:rsidRPr="00462CF5" w:rsidRDefault="00E617A1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F84309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rFonts w:eastAsiaTheme="minorHAnsi"/>
                <w:lang w:eastAsia="en-US"/>
              </w:rPr>
            </w:pPr>
            <w:r w:rsidRPr="00462CF5">
              <w:rPr>
                <w:rFonts w:eastAsiaTheme="minorHAnsi"/>
                <w:lang w:eastAsia="en-US"/>
              </w:rPr>
              <w:t>Предоставляется актуальная в период проведения мониторинга информация.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  <w:bCs/>
              </w:rPr>
            </w:pPr>
            <w:r w:rsidRPr="00462CF5">
              <w:rPr>
                <w:b/>
                <w:bCs/>
              </w:rPr>
              <w:t xml:space="preserve">Источники данных, необходимых для расчета АП5: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Информация, представленная образовательной организацией.</w:t>
            </w:r>
          </w:p>
        </w:tc>
      </w:tr>
      <w:tr w:rsidR="00E617A1" w:rsidRPr="00462CF5" w:rsidTr="00E617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набравших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минимальное количество баллов по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обязательным учебным предметам при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прохождении государственной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образования, от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общего количества выпускников (АП6)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 xml:space="preserve">Значение показателя АП6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</w:t>
            </w:r>
            <w:r w:rsidRPr="00462CF5">
              <w:lastRenderedPageBreak/>
              <w:t>общему количеству выпускников, проходивших государственную итоговую аттестацию по образовательным программам среднего общего образования, умноженное на 100.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585A5595" wp14:editId="1C921C9B">
                  <wp:extent cx="1280160" cy="472440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образования;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АП6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E617A1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Информация по показателю АП6 предоставляется за учебный год, предшествующий году проведения мониторинга.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АП6: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среднего общего образования.</w:t>
            </w:r>
          </w:p>
        </w:tc>
        <w:bookmarkStart w:id="0" w:name="_GoBack"/>
        <w:bookmarkEnd w:id="0"/>
      </w:tr>
      <w:tr w:rsidR="00E617A1" w:rsidRPr="00D77AED" w:rsidTr="00E617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pStyle w:val="ConsPlusNormal"/>
              <w:spacing w:line="23" w:lineRule="atLeast"/>
              <w:jc w:val="center"/>
            </w:pPr>
            <w:r w:rsidRPr="00462CF5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допуск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аттестации по образовательным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программам среднего общего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образования (без учета повторного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написания итогового сочинения (изложения) и (или) ликвидации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задолженности), от</w:t>
            </w:r>
          </w:p>
          <w:p w:rsidR="00E617A1" w:rsidRPr="00462CF5" w:rsidRDefault="00E617A1" w:rsidP="0028415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выпускников (АП7)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>Значение показателя АП7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среднего общего образования, умноженное на 100.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Показатель рассчитывается по формуле: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rPr>
                <w:noProof/>
              </w:rPr>
              <w:drawing>
                <wp:inline distT="0" distB="0" distL="0" distR="0" wp14:anchorId="2C603A3B" wp14:editId="02A6ADB3">
                  <wp:extent cx="1280160" cy="4724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CF5">
              <w:t>где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a - 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b - общее количество выпускников, освоивших образовательную программу среднего общего образования.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 xml:space="preserve">Полученное при расчете показателя АП7 значение сопоставляется с </w:t>
            </w:r>
            <w:proofErr w:type="spellStart"/>
            <w:r w:rsidRPr="00462CF5">
              <w:t>критериальным</w:t>
            </w:r>
            <w:proofErr w:type="spellEnd"/>
            <w:r w:rsidRPr="00462CF5">
              <w:t xml:space="preserve"> значением и устанавливается количество баллов по данному показателю. </w:t>
            </w: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</w:p>
          <w:p w:rsidR="00E617A1" w:rsidRPr="00462CF5" w:rsidRDefault="00E617A1" w:rsidP="00E617A1">
            <w:pPr>
              <w:pStyle w:val="ConsPlusNormal"/>
              <w:tabs>
                <w:tab w:val="left" w:pos="361"/>
                <w:tab w:val="left" w:pos="601"/>
                <w:tab w:val="left" w:pos="808"/>
              </w:tabs>
              <w:spacing w:line="23" w:lineRule="atLeast"/>
              <w:ind w:left="79" w:right="80" w:firstLine="426"/>
              <w:contextualSpacing/>
              <w:jc w:val="both"/>
              <w:rPr>
                <w:b/>
              </w:rPr>
            </w:pPr>
            <w:r w:rsidRPr="00462CF5">
              <w:rPr>
                <w:b/>
              </w:rPr>
              <w:t>Отчетный период:</w:t>
            </w:r>
          </w:p>
          <w:p w:rsidR="00E617A1" w:rsidRPr="00462CF5" w:rsidRDefault="00E617A1" w:rsidP="00E617A1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lastRenderedPageBreak/>
              <w:t xml:space="preserve">Информация по показателю АП7 предоставляется за учебный год, предшествующий году проведения мониторинга. </w:t>
            </w: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</w:p>
          <w:p w:rsidR="00E617A1" w:rsidRPr="00462CF5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  <w:rPr>
                <w:b/>
              </w:rPr>
            </w:pPr>
            <w:r w:rsidRPr="00462CF5">
              <w:rPr>
                <w:b/>
              </w:rPr>
              <w:t xml:space="preserve">Источники данных, необходимых для расчета АП7: </w:t>
            </w:r>
          </w:p>
          <w:p w:rsidR="00E617A1" w:rsidRPr="00D77AED" w:rsidRDefault="00E617A1" w:rsidP="00580346">
            <w:pPr>
              <w:pStyle w:val="ConsPlusNormal"/>
              <w:spacing w:line="23" w:lineRule="atLeast"/>
              <w:ind w:left="221" w:right="80" w:firstLine="284"/>
              <w:jc w:val="both"/>
            </w:pPr>
            <w:r w:rsidRPr="00462CF5">
              <w:t>Федеральная/региональная информационная система обеспечения проведения государственной итоговой аттестации освоивших основные образовательные программы среднего общего образования.</w:t>
            </w:r>
          </w:p>
        </w:tc>
      </w:tr>
    </w:tbl>
    <w:p w:rsidR="0051461C" w:rsidRPr="00D77AED" w:rsidRDefault="0051461C" w:rsidP="00284150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61C" w:rsidRPr="00D77AED" w:rsidSect="000D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54F"/>
    <w:multiLevelType w:val="hybridMultilevel"/>
    <w:tmpl w:val="4960640A"/>
    <w:lvl w:ilvl="0" w:tplc="960AA242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1CA06CF2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F7D2C95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3BD113C9"/>
    <w:multiLevelType w:val="hybridMultilevel"/>
    <w:tmpl w:val="A8A0925C"/>
    <w:lvl w:ilvl="0" w:tplc="C7386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F26259"/>
    <w:multiLevelType w:val="hybridMultilevel"/>
    <w:tmpl w:val="8020AF0A"/>
    <w:lvl w:ilvl="0" w:tplc="9B28E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8A5752"/>
    <w:multiLevelType w:val="hybridMultilevel"/>
    <w:tmpl w:val="B8E25D94"/>
    <w:lvl w:ilvl="0" w:tplc="CC22ED5E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5C921EE2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5D485358"/>
    <w:multiLevelType w:val="hybridMultilevel"/>
    <w:tmpl w:val="860C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833DB"/>
    <w:multiLevelType w:val="hybridMultilevel"/>
    <w:tmpl w:val="A246EDFC"/>
    <w:lvl w:ilvl="0" w:tplc="F502FC2A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1D228C"/>
    <w:multiLevelType w:val="hybridMultilevel"/>
    <w:tmpl w:val="DABE3EF0"/>
    <w:lvl w:ilvl="0" w:tplc="A470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7"/>
    <w:rsid w:val="00004728"/>
    <w:rsid w:val="00005870"/>
    <w:rsid w:val="000104E6"/>
    <w:rsid w:val="000164D3"/>
    <w:rsid w:val="00022104"/>
    <w:rsid w:val="00022A2F"/>
    <w:rsid w:val="0004010C"/>
    <w:rsid w:val="0005495E"/>
    <w:rsid w:val="000558F3"/>
    <w:rsid w:val="000568FB"/>
    <w:rsid w:val="00060587"/>
    <w:rsid w:val="000610CC"/>
    <w:rsid w:val="00061E17"/>
    <w:rsid w:val="0006241D"/>
    <w:rsid w:val="00064091"/>
    <w:rsid w:val="000756E5"/>
    <w:rsid w:val="00077F08"/>
    <w:rsid w:val="00080B6A"/>
    <w:rsid w:val="00094087"/>
    <w:rsid w:val="000A126B"/>
    <w:rsid w:val="000A3F20"/>
    <w:rsid w:val="000A4C06"/>
    <w:rsid w:val="000B1613"/>
    <w:rsid w:val="000B4D51"/>
    <w:rsid w:val="000C50B6"/>
    <w:rsid w:val="000C537F"/>
    <w:rsid w:val="000D6A15"/>
    <w:rsid w:val="000E200E"/>
    <w:rsid w:val="000E2186"/>
    <w:rsid w:val="000F7FD4"/>
    <w:rsid w:val="00104171"/>
    <w:rsid w:val="001169CA"/>
    <w:rsid w:val="00121A2B"/>
    <w:rsid w:val="001244B2"/>
    <w:rsid w:val="00124D3C"/>
    <w:rsid w:val="001258E8"/>
    <w:rsid w:val="001275C7"/>
    <w:rsid w:val="00134BAD"/>
    <w:rsid w:val="00134C4A"/>
    <w:rsid w:val="00136B97"/>
    <w:rsid w:val="0013703D"/>
    <w:rsid w:val="00145594"/>
    <w:rsid w:val="0015191A"/>
    <w:rsid w:val="00155072"/>
    <w:rsid w:val="00156B70"/>
    <w:rsid w:val="001609B9"/>
    <w:rsid w:val="0016106D"/>
    <w:rsid w:val="00164F52"/>
    <w:rsid w:val="0017001A"/>
    <w:rsid w:val="00182DA7"/>
    <w:rsid w:val="00183CDD"/>
    <w:rsid w:val="0018589F"/>
    <w:rsid w:val="001878E8"/>
    <w:rsid w:val="001971D4"/>
    <w:rsid w:val="001A29A9"/>
    <w:rsid w:val="001A5CEF"/>
    <w:rsid w:val="001A5E06"/>
    <w:rsid w:val="001A7DA8"/>
    <w:rsid w:val="001B1A5F"/>
    <w:rsid w:val="001B2B82"/>
    <w:rsid w:val="001B308C"/>
    <w:rsid w:val="001B383B"/>
    <w:rsid w:val="001B5331"/>
    <w:rsid w:val="001B62FD"/>
    <w:rsid w:val="001B73D0"/>
    <w:rsid w:val="001C0F9E"/>
    <w:rsid w:val="001D1EDF"/>
    <w:rsid w:val="001D27CF"/>
    <w:rsid w:val="001E576B"/>
    <w:rsid w:val="001E5FBD"/>
    <w:rsid w:val="001E7B0D"/>
    <w:rsid w:val="00201565"/>
    <w:rsid w:val="00201CB9"/>
    <w:rsid w:val="00206CEB"/>
    <w:rsid w:val="00221D18"/>
    <w:rsid w:val="002332D8"/>
    <w:rsid w:val="002376E6"/>
    <w:rsid w:val="002402E4"/>
    <w:rsid w:val="00250182"/>
    <w:rsid w:val="00252D91"/>
    <w:rsid w:val="002561F3"/>
    <w:rsid w:val="0026768F"/>
    <w:rsid w:val="002771CB"/>
    <w:rsid w:val="00283490"/>
    <w:rsid w:val="00284150"/>
    <w:rsid w:val="00290852"/>
    <w:rsid w:val="00291DCA"/>
    <w:rsid w:val="00297E9D"/>
    <w:rsid w:val="002A6052"/>
    <w:rsid w:val="002B1AAF"/>
    <w:rsid w:val="002B509F"/>
    <w:rsid w:val="002B6246"/>
    <w:rsid w:val="002C7139"/>
    <w:rsid w:val="00303BFF"/>
    <w:rsid w:val="003054CE"/>
    <w:rsid w:val="003128FF"/>
    <w:rsid w:val="0034429C"/>
    <w:rsid w:val="00347C31"/>
    <w:rsid w:val="0035327F"/>
    <w:rsid w:val="00357619"/>
    <w:rsid w:val="0037684B"/>
    <w:rsid w:val="00383BBD"/>
    <w:rsid w:val="00384BD6"/>
    <w:rsid w:val="00392BF2"/>
    <w:rsid w:val="003962EA"/>
    <w:rsid w:val="003A10E2"/>
    <w:rsid w:val="003A2CC4"/>
    <w:rsid w:val="003A398F"/>
    <w:rsid w:val="003A6B31"/>
    <w:rsid w:val="003B2E36"/>
    <w:rsid w:val="003B3D60"/>
    <w:rsid w:val="003C3088"/>
    <w:rsid w:val="003C6052"/>
    <w:rsid w:val="003D21AE"/>
    <w:rsid w:val="003D648D"/>
    <w:rsid w:val="003E3296"/>
    <w:rsid w:val="003F3664"/>
    <w:rsid w:val="004025E3"/>
    <w:rsid w:val="00406A5E"/>
    <w:rsid w:val="00410C3B"/>
    <w:rsid w:val="0041161A"/>
    <w:rsid w:val="004217BB"/>
    <w:rsid w:val="004232B1"/>
    <w:rsid w:val="00423E01"/>
    <w:rsid w:val="0042585A"/>
    <w:rsid w:val="00425AC5"/>
    <w:rsid w:val="00425FE8"/>
    <w:rsid w:val="00430831"/>
    <w:rsid w:val="004370DB"/>
    <w:rsid w:val="00443D87"/>
    <w:rsid w:val="00450D9D"/>
    <w:rsid w:val="00451AD9"/>
    <w:rsid w:val="00462CF5"/>
    <w:rsid w:val="00462F60"/>
    <w:rsid w:val="00472090"/>
    <w:rsid w:val="00473778"/>
    <w:rsid w:val="00474011"/>
    <w:rsid w:val="0048075B"/>
    <w:rsid w:val="00482943"/>
    <w:rsid w:val="00485CB1"/>
    <w:rsid w:val="00486575"/>
    <w:rsid w:val="00497CDE"/>
    <w:rsid w:val="004A5C40"/>
    <w:rsid w:val="004A7F4C"/>
    <w:rsid w:val="004B09CC"/>
    <w:rsid w:val="004B117B"/>
    <w:rsid w:val="004B12DF"/>
    <w:rsid w:val="004B7F56"/>
    <w:rsid w:val="004C078F"/>
    <w:rsid w:val="004C6FF6"/>
    <w:rsid w:val="004D5AFC"/>
    <w:rsid w:val="004D6A4C"/>
    <w:rsid w:val="004E0A23"/>
    <w:rsid w:val="00501204"/>
    <w:rsid w:val="00501AF9"/>
    <w:rsid w:val="0051083D"/>
    <w:rsid w:val="00511541"/>
    <w:rsid w:val="0051461C"/>
    <w:rsid w:val="00525549"/>
    <w:rsid w:val="00530E93"/>
    <w:rsid w:val="00532BA3"/>
    <w:rsid w:val="00535FF4"/>
    <w:rsid w:val="00541D3E"/>
    <w:rsid w:val="0054302D"/>
    <w:rsid w:val="005432F4"/>
    <w:rsid w:val="00544A87"/>
    <w:rsid w:val="005460EF"/>
    <w:rsid w:val="005469E8"/>
    <w:rsid w:val="00547EBA"/>
    <w:rsid w:val="00553D6B"/>
    <w:rsid w:val="00564C41"/>
    <w:rsid w:val="005761BD"/>
    <w:rsid w:val="00580346"/>
    <w:rsid w:val="005829B7"/>
    <w:rsid w:val="00594992"/>
    <w:rsid w:val="0059713D"/>
    <w:rsid w:val="005A1669"/>
    <w:rsid w:val="005A37D5"/>
    <w:rsid w:val="005B0133"/>
    <w:rsid w:val="005C0B2E"/>
    <w:rsid w:val="005C37AF"/>
    <w:rsid w:val="005C455C"/>
    <w:rsid w:val="005D0013"/>
    <w:rsid w:val="005E1A00"/>
    <w:rsid w:val="005E552F"/>
    <w:rsid w:val="005E7E8E"/>
    <w:rsid w:val="005F5A5B"/>
    <w:rsid w:val="005F71E8"/>
    <w:rsid w:val="00625E30"/>
    <w:rsid w:val="0063521D"/>
    <w:rsid w:val="00636B0F"/>
    <w:rsid w:val="006447D7"/>
    <w:rsid w:val="0064663F"/>
    <w:rsid w:val="00646EF8"/>
    <w:rsid w:val="006478EB"/>
    <w:rsid w:val="00653681"/>
    <w:rsid w:val="00662CDD"/>
    <w:rsid w:val="00664728"/>
    <w:rsid w:val="0066533D"/>
    <w:rsid w:val="00666891"/>
    <w:rsid w:val="00675425"/>
    <w:rsid w:val="00680867"/>
    <w:rsid w:val="006866A2"/>
    <w:rsid w:val="00691DA9"/>
    <w:rsid w:val="00692394"/>
    <w:rsid w:val="006938AB"/>
    <w:rsid w:val="006A14BA"/>
    <w:rsid w:val="006A18B1"/>
    <w:rsid w:val="006A455E"/>
    <w:rsid w:val="006A7677"/>
    <w:rsid w:val="006B023E"/>
    <w:rsid w:val="006C316D"/>
    <w:rsid w:val="006C5FE5"/>
    <w:rsid w:val="006D2B27"/>
    <w:rsid w:val="006D364E"/>
    <w:rsid w:val="006F1ADE"/>
    <w:rsid w:val="006F347D"/>
    <w:rsid w:val="006F36A2"/>
    <w:rsid w:val="00703D5F"/>
    <w:rsid w:val="00704DCD"/>
    <w:rsid w:val="0071229B"/>
    <w:rsid w:val="00714134"/>
    <w:rsid w:val="0071494C"/>
    <w:rsid w:val="007150A6"/>
    <w:rsid w:val="007244FC"/>
    <w:rsid w:val="007271F3"/>
    <w:rsid w:val="00727CBF"/>
    <w:rsid w:val="007314D7"/>
    <w:rsid w:val="00732E3A"/>
    <w:rsid w:val="00736D9E"/>
    <w:rsid w:val="0075425D"/>
    <w:rsid w:val="00761990"/>
    <w:rsid w:val="00762C91"/>
    <w:rsid w:val="007718C3"/>
    <w:rsid w:val="00774EE9"/>
    <w:rsid w:val="00777DED"/>
    <w:rsid w:val="007977F8"/>
    <w:rsid w:val="007A7CE9"/>
    <w:rsid w:val="007B3679"/>
    <w:rsid w:val="007C07EF"/>
    <w:rsid w:val="007C1B69"/>
    <w:rsid w:val="007C5FD8"/>
    <w:rsid w:val="007D05BD"/>
    <w:rsid w:val="007D0C6F"/>
    <w:rsid w:val="007E0105"/>
    <w:rsid w:val="007E454D"/>
    <w:rsid w:val="007F0343"/>
    <w:rsid w:val="007F0A38"/>
    <w:rsid w:val="007F173E"/>
    <w:rsid w:val="007F37FB"/>
    <w:rsid w:val="007F42C2"/>
    <w:rsid w:val="007F52EE"/>
    <w:rsid w:val="007F6032"/>
    <w:rsid w:val="008047E6"/>
    <w:rsid w:val="008066B8"/>
    <w:rsid w:val="00806B0B"/>
    <w:rsid w:val="00817C1E"/>
    <w:rsid w:val="008213AA"/>
    <w:rsid w:val="00830A23"/>
    <w:rsid w:val="00846EB0"/>
    <w:rsid w:val="0085635A"/>
    <w:rsid w:val="008626AD"/>
    <w:rsid w:val="00871B22"/>
    <w:rsid w:val="00872624"/>
    <w:rsid w:val="008727DF"/>
    <w:rsid w:val="0088104C"/>
    <w:rsid w:val="00884AE0"/>
    <w:rsid w:val="00887BF3"/>
    <w:rsid w:val="00894DFC"/>
    <w:rsid w:val="00897C46"/>
    <w:rsid w:val="008A2254"/>
    <w:rsid w:val="008A4EC8"/>
    <w:rsid w:val="008B4840"/>
    <w:rsid w:val="008D2C63"/>
    <w:rsid w:val="008E16FC"/>
    <w:rsid w:val="008F02F7"/>
    <w:rsid w:val="008F7A1A"/>
    <w:rsid w:val="00901F48"/>
    <w:rsid w:val="0090486F"/>
    <w:rsid w:val="009060DE"/>
    <w:rsid w:val="009105EF"/>
    <w:rsid w:val="00914C09"/>
    <w:rsid w:val="00936FD7"/>
    <w:rsid w:val="00943AFF"/>
    <w:rsid w:val="009458C2"/>
    <w:rsid w:val="009538F6"/>
    <w:rsid w:val="009624D0"/>
    <w:rsid w:val="0096559B"/>
    <w:rsid w:val="00967FB6"/>
    <w:rsid w:val="00970656"/>
    <w:rsid w:val="00971371"/>
    <w:rsid w:val="009744CF"/>
    <w:rsid w:val="00976E05"/>
    <w:rsid w:val="00977161"/>
    <w:rsid w:val="00982DD2"/>
    <w:rsid w:val="0098365A"/>
    <w:rsid w:val="0098425D"/>
    <w:rsid w:val="0098525F"/>
    <w:rsid w:val="0098678F"/>
    <w:rsid w:val="009911CE"/>
    <w:rsid w:val="00993057"/>
    <w:rsid w:val="00994248"/>
    <w:rsid w:val="009948C4"/>
    <w:rsid w:val="009953DD"/>
    <w:rsid w:val="009960AD"/>
    <w:rsid w:val="009973AB"/>
    <w:rsid w:val="009A4919"/>
    <w:rsid w:val="009D2375"/>
    <w:rsid w:val="009D4C30"/>
    <w:rsid w:val="009E03F4"/>
    <w:rsid w:val="009E376A"/>
    <w:rsid w:val="009E3F33"/>
    <w:rsid w:val="009E5958"/>
    <w:rsid w:val="009E6810"/>
    <w:rsid w:val="00A01360"/>
    <w:rsid w:val="00A04A0E"/>
    <w:rsid w:val="00A14307"/>
    <w:rsid w:val="00A20923"/>
    <w:rsid w:val="00A212CC"/>
    <w:rsid w:val="00A23215"/>
    <w:rsid w:val="00A24FAA"/>
    <w:rsid w:val="00A25A6E"/>
    <w:rsid w:val="00A50187"/>
    <w:rsid w:val="00A511F3"/>
    <w:rsid w:val="00A5144A"/>
    <w:rsid w:val="00A54E55"/>
    <w:rsid w:val="00A71968"/>
    <w:rsid w:val="00A7214D"/>
    <w:rsid w:val="00A77D57"/>
    <w:rsid w:val="00A909C3"/>
    <w:rsid w:val="00A939A1"/>
    <w:rsid w:val="00A95643"/>
    <w:rsid w:val="00A97370"/>
    <w:rsid w:val="00AA194C"/>
    <w:rsid w:val="00AA76F2"/>
    <w:rsid w:val="00AB0405"/>
    <w:rsid w:val="00AB3B2E"/>
    <w:rsid w:val="00AB3C65"/>
    <w:rsid w:val="00AC2680"/>
    <w:rsid w:val="00AC2796"/>
    <w:rsid w:val="00AC461C"/>
    <w:rsid w:val="00AD67EC"/>
    <w:rsid w:val="00AE1ECE"/>
    <w:rsid w:val="00AE1F88"/>
    <w:rsid w:val="00AE6864"/>
    <w:rsid w:val="00AF03AB"/>
    <w:rsid w:val="00AF324D"/>
    <w:rsid w:val="00B0010C"/>
    <w:rsid w:val="00B206F8"/>
    <w:rsid w:val="00B22BA2"/>
    <w:rsid w:val="00B23C3A"/>
    <w:rsid w:val="00B33CBA"/>
    <w:rsid w:val="00B37D98"/>
    <w:rsid w:val="00B404ED"/>
    <w:rsid w:val="00B434E2"/>
    <w:rsid w:val="00B5007B"/>
    <w:rsid w:val="00B55C63"/>
    <w:rsid w:val="00B64DF1"/>
    <w:rsid w:val="00B7648F"/>
    <w:rsid w:val="00B81004"/>
    <w:rsid w:val="00B9160E"/>
    <w:rsid w:val="00B92D01"/>
    <w:rsid w:val="00BA0B29"/>
    <w:rsid w:val="00BA16FB"/>
    <w:rsid w:val="00BB075F"/>
    <w:rsid w:val="00BB5F17"/>
    <w:rsid w:val="00BB6467"/>
    <w:rsid w:val="00BC0608"/>
    <w:rsid w:val="00BC1B65"/>
    <w:rsid w:val="00BC378A"/>
    <w:rsid w:val="00BC3FBB"/>
    <w:rsid w:val="00BC5ED9"/>
    <w:rsid w:val="00BC6AFB"/>
    <w:rsid w:val="00BD1F8C"/>
    <w:rsid w:val="00BD5D4E"/>
    <w:rsid w:val="00BE520D"/>
    <w:rsid w:val="00BF1DAF"/>
    <w:rsid w:val="00BF67CB"/>
    <w:rsid w:val="00C0004C"/>
    <w:rsid w:val="00C05745"/>
    <w:rsid w:val="00C10435"/>
    <w:rsid w:val="00C10977"/>
    <w:rsid w:val="00C225B2"/>
    <w:rsid w:val="00C2358A"/>
    <w:rsid w:val="00C238E9"/>
    <w:rsid w:val="00C26AC6"/>
    <w:rsid w:val="00C3303B"/>
    <w:rsid w:val="00C43B40"/>
    <w:rsid w:val="00C51398"/>
    <w:rsid w:val="00C51CBB"/>
    <w:rsid w:val="00C540B0"/>
    <w:rsid w:val="00C6442E"/>
    <w:rsid w:val="00C65D0A"/>
    <w:rsid w:val="00C75293"/>
    <w:rsid w:val="00C764B1"/>
    <w:rsid w:val="00C7781A"/>
    <w:rsid w:val="00C8793A"/>
    <w:rsid w:val="00C90CE9"/>
    <w:rsid w:val="00C94023"/>
    <w:rsid w:val="00C9577D"/>
    <w:rsid w:val="00C97886"/>
    <w:rsid w:val="00C9793A"/>
    <w:rsid w:val="00CA15B4"/>
    <w:rsid w:val="00CA19E8"/>
    <w:rsid w:val="00CA1FC2"/>
    <w:rsid w:val="00CA52EF"/>
    <w:rsid w:val="00CB4295"/>
    <w:rsid w:val="00CC1932"/>
    <w:rsid w:val="00CC1AF8"/>
    <w:rsid w:val="00CC5EC4"/>
    <w:rsid w:val="00CD14B7"/>
    <w:rsid w:val="00CD1605"/>
    <w:rsid w:val="00CE3386"/>
    <w:rsid w:val="00CF206B"/>
    <w:rsid w:val="00CF66AF"/>
    <w:rsid w:val="00D02F0E"/>
    <w:rsid w:val="00D07068"/>
    <w:rsid w:val="00D10817"/>
    <w:rsid w:val="00D13EAB"/>
    <w:rsid w:val="00D20F64"/>
    <w:rsid w:val="00D255FF"/>
    <w:rsid w:val="00D309A6"/>
    <w:rsid w:val="00D30DB3"/>
    <w:rsid w:val="00D40D4B"/>
    <w:rsid w:val="00D41851"/>
    <w:rsid w:val="00D4588E"/>
    <w:rsid w:val="00D55B9A"/>
    <w:rsid w:val="00D56BED"/>
    <w:rsid w:val="00D63892"/>
    <w:rsid w:val="00D74847"/>
    <w:rsid w:val="00D75BDD"/>
    <w:rsid w:val="00D7770C"/>
    <w:rsid w:val="00D77AED"/>
    <w:rsid w:val="00D8541C"/>
    <w:rsid w:val="00D86CAF"/>
    <w:rsid w:val="00DA79AB"/>
    <w:rsid w:val="00DB103C"/>
    <w:rsid w:val="00DB73BB"/>
    <w:rsid w:val="00DB79C5"/>
    <w:rsid w:val="00DC0242"/>
    <w:rsid w:val="00DC31FC"/>
    <w:rsid w:val="00DC363B"/>
    <w:rsid w:val="00DD0B34"/>
    <w:rsid w:val="00DD1D64"/>
    <w:rsid w:val="00DD4156"/>
    <w:rsid w:val="00DD48F7"/>
    <w:rsid w:val="00DD5675"/>
    <w:rsid w:val="00DD5CB3"/>
    <w:rsid w:val="00DD6554"/>
    <w:rsid w:val="00DE4638"/>
    <w:rsid w:val="00DE545E"/>
    <w:rsid w:val="00DE5597"/>
    <w:rsid w:val="00DF04A6"/>
    <w:rsid w:val="00DF2EAA"/>
    <w:rsid w:val="00DF30FB"/>
    <w:rsid w:val="00DF3678"/>
    <w:rsid w:val="00DF3C38"/>
    <w:rsid w:val="00E07C00"/>
    <w:rsid w:val="00E30C00"/>
    <w:rsid w:val="00E46001"/>
    <w:rsid w:val="00E50206"/>
    <w:rsid w:val="00E505BD"/>
    <w:rsid w:val="00E55914"/>
    <w:rsid w:val="00E60DC6"/>
    <w:rsid w:val="00E617A1"/>
    <w:rsid w:val="00E648BF"/>
    <w:rsid w:val="00E67A60"/>
    <w:rsid w:val="00E7121E"/>
    <w:rsid w:val="00E71984"/>
    <w:rsid w:val="00E726BF"/>
    <w:rsid w:val="00E745DC"/>
    <w:rsid w:val="00E7660E"/>
    <w:rsid w:val="00E80AB2"/>
    <w:rsid w:val="00E8165A"/>
    <w:rsid w:val="00E817CC"/>
    <w:rsid w:val="00E82C22"/>
    <w:rsid w:val="00E84039"/>
    <w:rsid w:val="00EA0984"/>
    <w:rsid w:val="00EA7CEE"/>
    <w:rsid w:val="00EB0FA4"/>
    <w:rsid w:val="00EB495F"/>
    <w:rsid w:val="00EC0EFA"/>
    <w:rsid w:val="00EC28E4"/>
    <w:rsid w:val="00EC78DE"/>
    <w:rsid w:val="00ED0393"/>
    <w:rsid w:val="00ED0EDC"/>
    <w:rsid w:val="00ED1304"/>
    <w:rsid w:val="00ED3EAE"/>
    <w:rsid w:val="00EF4690"/>
    <w:rsid w:val="00EF4CCA"/>
    <w:rsid w:val="00F229C4"/>
    <w:rsid w:val="00F24D2B"/>
    <w:rsid w:val="00F33EDA"/>
    <w:rsid w:val="00F4782B"/>
    <w:rsid w:val="00F6204E"/>
    <w:rsid w:val="00F620FF"/>
    <w:rsid w:val="00F7161A"/>
    <w:rsid w:val="00F80434"/>
    <w:rsid w:val="00F84309"/>
    <w:rsid w:val="00F8533D"/>
    <w:rsid w:val="00F90430"/>
    <w:rsid w:val="00F93DF6"/>
    <w:rsid w:val="00FA20C4"/>
    <w:rsid w:val="00FB4D5E"/>
    <w:rsid w:val="00FB65C6"/>
    <w:rsid w:val="00FC2065"/>
    <w:rsid w:val="00FC5756"/>
    <w:rsid w:val="00FC6633"/>
    <w:rsid w:val="00FD48F6"/>
    <w:rsid w:val="00FE422B"/>
    <w:rsid w:val="00FE6199"/>
    <w:rsid w:val="00FE685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0A7C-9E0A-483D-8529-36843CC7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5B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A25A6E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BB5F17"/>
  </w:style>
  <w:style w:type="paragraph" w:styleId="a7">
    <w:name w:val="Balloon Text"/>
    <w:basedOn w:val="a"/>
    <w:link w:val="a8"/>
    <w:uiPriority w:val="99"/>
    <w:semiHidden/>
    <w:unhideWhenUsed/>
    <w:rsid w:val="0071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3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2C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2C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2C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C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2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2DB9-766F-4835-8FE7-73E6883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MA_Voronkova</cp:lastModifiedBy>
  <cp:revision>2</cp:revision>
  <cp:lastPrinted>2022-11-07T16:51:00Z</cp:lastPrinted>
  <dcterms:created xsi:type="dcterms:W3CDTF">2023-01-24T10:39:00Z</dcterms:created>
  <dcterms:modified xsi:type="dcterms:W3CDTF">2023-01-24T10:39:00Z</dcterms:modified>
</cp:coreProperties>
</file>