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0" w:rsidRPr="001F21BD" w:rsidRDefault="00D62870" w:rsidP="00D62870">
      <w:pPr>
        <w:jc w:val="center"/>
        <w:rPr>
          <w:bCs/>
          <w:sz w:val="24"/>
          <w:szCs w:val="24"/>
        </w:rPr>
      </w:pPr>
      <w:r w:rsidRPr="001F21BD">
        <w:rPr>
          <w:sz w:val="24"/>
          <w:szCs w:val="24"/>
        </w:rPr>
        <w:t>П</w:t>
      </w:r>
      <w:r>
        <w:rPr>
          <w:sz w:val="24"/>
          <w:szCs w:val="24"/>
        </w:rPr>
        <w:t>оложение</w:t>
      </w:r>
    </w:p>
    <w:p w:rsidR="00D62870" w:rsidRDefault="00D62870" w:rsidP="00D62870">
      <w:pPr>
        <w:jc w:val="center"/>
        <w:rPr>
          <w:sz w:val="24"/>
          <w:szCs w:val="24"/>
        </w:rPr>
      </w:pPr>
      <w:r w:rsidRPr="001F21BD">
        <w:rPr>
          <w:sz w:val="24"/>
          <w:szCs w:val="24"/>
        </w:rPr>
        <w:t>о муниципальном этапе областного конкурса «Лучший ученик года-</w:t>
      </w:r>
      <w:r>
        <w:rPr>
          <w:sz w:val="24"/>
          <w:szCs w:val="24"/>
        </w:rPr>
        <w:t>2021</w:t>
      </w:r>
      <w:r w:rsidRPr="001F21BD">
        <w:rPr>
          <w:sz w:val="24"/>
          <w:szCs w:val="24"/>
        </w:rPr>
        <w:t>»</w:t>
      </w:r>
    </w:p>
    <w:p w:rsidR="00D62870" w:rsidRPr="001F21BD" w:rsidRDefault="00D62870" w:rsidP="00D62870">
      <w:pPr>
        <w:jc w:val="center"/>
        <w:rPr>
          <w:bCs/>
          <w:sz w:val="24"/>
          <w:szCs w:val="24"/>
        </w:rPr>
      </w:pPr>
    </w:p>
    <w:p w:rsidR="00D62870" w:rsidRPr="001F21BD" w:rsidRDefault="00D62870" w:rsidP="00D62870">
      <w:pPr>
        <w:jc w:val="center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Раздел </w:t>
      </w:r>
      <w:r w:rsidRPr="001F21BD">
        <w:rPr>
          <w:sz w:val="24"/>
          <w:szCs w:val="24"/>
          <w:lang w:val="en-US"/>
        </w:rPr>
        <w:t>I</w:t>
      </w:r>
    </w:p>
    <w:p w:rsidR="00D62870" w:rsidRPr="001F21BD" w:rsidRDefault="00D62870" w:rsidP="00D62870">
      <w:pPr>
        <w:jc w:val="center"/>
        <w:rPr>
          <w:bCs/>
          <w:sz w:val="24"/>
          <w:szCs w:val="24"/>
        </w:rPr>
      </w:pPr>
      <w:r w:rsidRPr="001F21BD">
        <w:rPr>
          <w:sz w:val="24"/>
          <w:szCs w:val="24"/>
        </w:rPr>
        <w:t>Общие положения</w:t>
      </w:r>
    </w:p>
    <w:p w:rsidR="00D62870" w:rsidRPr="001F21BD" w:rsidRDefault="00D62870" w:rsidP="00D62870">
      <w:pPr>
        <w:numPr>
          <w:ilvl w:val="0"/>
          <w:numId w:val="2"/>
        </w:numPr>
        <w:tabs>
          <w:tab w:val="left" w:pos="540"/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Настоящее Положение регулирует порядок организации и проведения муниципального этапа областного конкурса «Лучший ученик года-</w:t>
      </w:r>
      <w:r>
        <w:rPr>
          <w:sz w:val="24"/>
          <w:szCs w:val="24"/>
        </w:rPr>
        <w:t>2021</w:t>
      </w:r>
      <w:r w:rsidRPr="001F21BD">
        <w:rPr>
          <w:sz w:val="24"/>
          <w:szCs w:val="24"/>
        </w:rPr>
        <w:t>» (далее - Конкурс).</w:t>
      </w:r>
    </w:p>
    <w:p w:rsidR="00D62870" w:rsidRPr="001F21BD" w:rsidRDefault="00D62870" w:rsidP="00D62870">
      <w:pPr>
        <w:numPr>
          <w:ilvl w:val="0"/>
          <w:numId w:val="2"/>
        </w:numPr>
        <w:tabs>
          <w:tab w:val="left" w:pos="540"/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Организацию и проведение Конкурса осуществляет Управление образования Администрации города Усть-Илимска (далее – Управление образован</w:t>
      </w:r>
      <w:r>
        <w:rPr>
          <w:sz w:val="24"/>
          <w:szCs w:val="24"/>
        </w:rPr>
        <w:t>ия), Управление культуры Администрации города Усть-Илимска, МАОУ ДО ЦДТ.</w:t>
      </w:r>
    </w:p>
    <w:p w:rsidR="00D62870" w:rsidRPr="001F21BD" w:rsidRDefault="00D62870" w:rsidP="00D62870">
      <w:pPr>
        <w:numPr>
          <w:ilvl w:val="0"/>
          <w:numId w:val="2"/>
        </w:numPr>
        <w:tabs>
          <w:tab w:val="left" w:pos="540"/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Конкурс проводится в целях выявления, поддержки и общественного признания талантливых детей, повышения престижа социально-активной деятельности обучающихся и активизации этой деятельности в городе. </w:t>
      </w:r>
    </w:p>
    <w:p w:rsidR="00D62870" w:rsidRPr="001F21BD" w:rsidRDefault="00D62870" w:rsidP="00D62870">
      <w:pPr>
        <w:numPr>
          <w:ilvl w:val="0"/>
          <w:numId w:val="2"/>
        </w:numPr>
        <w:tabs>
          <w:tab w:val="left" w:pos="540"/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Задачами Конкурса являются:</w:t>
      </w:r>
    </w:p>
    <w:p w:rsidR="00D62870" w:rsidRPr="001F21BD" w:rsidRDefault="00D62870" w:rsidP="00D62870">
      <w:pPr>
        <w:tabs>
          <w:tab w:val="num" w:pos="993"/>
        </w:tabs>
        <w:ind w:firstLine="567"/>
        <w:rPr>
          <w:bCs/>
          <w:sz w:val="24"/>
          <w:szCs w:val="24"/>
        </w:rPr>
      </w:pPr>
      <w:r w:rsidRPr="001F21BD">
        <w:rPr>
          <w:sz w:val="24"/>
          <w:szCs w:val="24"/>
        </w:rPr>
        <w:t>1)  поддержка талантливых детей;</w:t>
      </w:r>
    </w:p>
    <w:p w:rsidR="00D62870" w:rsidRPr="001F21BD" w:rsidRDefault="00D62870" w:rsidP="00D62870">
      <w:pPr>
        <w:tabs>
          <w:tab w:val="num" w:pos="993"/>
        </w:tabs>
        <w:ind w:firstLine="567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2) стимулирование интереса </w:t>
      </w:r>
      <w:proofErr w:type="gramStart"/>
      <w:r w:rsidRPr="001F21BD">
        <w:rPr>
          <w:sz w:val="24"/>
          <w:szCs w:val="24"/>
        </w:rPr>
        <w:t>обучающихся</w:t>
      </w:r>
      <w:proofErr w:type="gramEnd"/>
      <w:r w:rsidRPr="001F21BD">
        <w:rPr>
          <w:sz w:val="24"/>
          <w:szCs w:val="24"/>
        </w:rPr>
        <w:t xml:space="preserve"> к социально-активной деятельности;</w:t>
      </w:r>
    </w:p>
    <w:p w:rsidR="00D62870" w:rsidRPr="001F21BD" w:rsidRDefault="00D62870" w:rsidP="00D62870">
      <w:pPr>
        <w:tabs>
          <w:tab w:val="num" w:pos="993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3) содействие развитию коммуникативных</w:t>
      </w:r>
      <w:r>
        <w:rPr>
          <w:sz w:val="24"/>
          <w:szCs w:val="24"/>
        </w:rPr>
        <w:t xml:space="preserve">, творческих и интеллектуальных </w:t>
      </w:r>
      <w:r w:rsidRPr="001F21BD">
        <w:rPr>
          <w:sz w:val="24"/>
          <w:szCs w:val="24"/>
        </w:rPr>
        <w:t xml:space="preserve">способностей </w:t>
      </w:r>
      <w:proofErr w:type="gramStart"/>
      <w:r w:rsidRPr="001F21BD">
        <w:rPr>
          <w:sz w:val="24"/>
          <w:szCs w:val="24"/>
        </w:rPr>
        <w:t>у</w:t>
      </w:r>
      <w:proofErr w:type="gramEnd"/>
      <w:r w:rsidRPr="001F21BD">
        <w:rPr>
          <w:sz w:val="24"/>
          <w:szCs w:val="24"/>
        </w:rPr>
        <w:t xml:space="preserve"> обучающихся. </w:t>
      </w:r>
    </w:p>
    <w:p w:rsidR="00D62870" w:rsidRPr="001F21BD" w:rsidRDefault="00D62870" w:rsidP="00D62870">
      <w:pPr>
        <w:numPr>
          <w:ilvl w:val="0"/>
          <w:numId w:val="2"/>
        </w:numPr>
        <w:tabs>
          <w:tab w:val="clear" w:pos="1596"/>
          <w:tab w:val="num" w:pos="993"/>
          <w:tab w:val="num" w:pos="1530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В Конкурсе принимают участие </w:t>
      </w:r>
      <w:r>
        <w:rPr>
          <w:sz w:val="24"/>
          <w:szCs w:val="24"/>
        </w:rPr>
        <w:t xml:space="preserve">не более 1 (одного) </w:t>
      </w:r>
      <w:r w:rsidRPr="001F21BD">
        <w:rPr>
          <w:sz w:val="24"/>
          <w:szCs w:val="24"/>
        </w:rPr>
        <w:t>обучающ</w:t>
      </w:r>
      <w:r>
        <w:rPr>
          <w:sz w:val="24"/>
          <w:szCs w:val="24"/>
        </w:rPr>
        <w:t>его</w:t>
      </w:r>
      <w:r w:rsidRPr="001F21BD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</w:t>
      </w:r>
      <w:r w:rsidRPr="001F21BD">
        <w:rPr>
          <w:sz w:val="24"/>
          <w:szCs w:val="24"/>
        </w:rPr>
        <w:t>9-1</w:t>
      </w:r>
      <w:r>
        <w:rPr>
          <w:sz w:val="24"/>
          <w:szCs w:val="24"/>
        </w:rPr>
        <w:t>0</w:t>
      </w:r>
      <w:r w:rsidRPr="001F21BD">
        <w:rPr>
          <w:sz w:val="24"/>
          <w:szCs w:val="24"/>
        </w:rPr>
        <w:t xml:space="preserve"> классов, не достигш</w:t>
      </w:r>
      <w:r>
        <w:rPr>
          <w:sz w:val="24"/>
          <w:szCs w:val="24"/>
        </w:rPr>
        <w:t>его</w:t>
      </w:r>
      <w:r w:rsidRPr="001F21BD">
        <w:rPr>
          <w:sz w:val="24"/>
          <w:szCs w:val="24"/>
        </w:rPr>
        <w:t xml:space="preserve"> возраста 18 лет и являющ</w:t>
      </w:r>
      <w:r>
        <w:rPr>
          <w:sz w:val="24"/>
          <w:szCs w:val="24"/>
        </w:rPr>
        <w:t>его</w:t>
      </w:r>
      <w:r w:rsidRPr="001F21BD">
        <w:rPr>
          <w:sz w:val="24"/>
          <w:szCs w:val="24"/>
        </w:rPr>
        <w:t>ся победителями школьн</w:t>
      </w:r>
      <w:r>
        <w:rPr>
          <w:sz w:val="24"/>
          <w:szCs w:val="24"/>
        </w:rPr>
        <w:t>ого</w:t>
      </w:r>
      <w:r w:rsidRPr="001F21BD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Pr="001F21BD">
        <w:rPr>
          <w:sz w:val="24"/>
          <w:szCs w:val="24"/>
        </w:rPr>
        <w:t xml:space="preserve"> Конкурса. </w:t>
      </w:r>
    </w:p>
    <w:p w:rsidR="00D62870" w:rsidRPr="001F21BD" w:rsidRDefault="00D62870" w:rsidP="00D62870">
      <w:pPr>
        <w:tabs>
          <w:tab w:val="num" w:pos="993"/>
        </w:tabs>
        <w:ind w:firstLine="567"/>
        <w:jc w:val="center"/>
        <w:outlineLvl w:val="2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Раздел </w:t>
      </w:r>
      <w:r w:rsidRPr="001F21BD">
        <w:rPr>
          <w:sz w:val="24"/>
          <w:szCs w:val="24"/>
          <w:lang w:val="en-US"/>
        </w:rPr>
        <w:t>II</w:t>
      </w:r>
      <w:r w:rsidRPr="001F21BD">
        <w:rPr>
          <w:sz w:val="24"/>
          <w:szCs w:val="24"/>
        </w:rPr>
        <w:t xml:space="preserve"> </w:t>
      </w:r>
    </w:p>
    <w:p w:rsidR="00D62870" w:rsidRPr="001F21BD" w:rsidRDefault="00D62870" w:rsidP="00D62870">
      <w:pPr>
        <w:tabs>
          <w:tab w:val="num" w:pos="993"/>
        </w:tabs>
        <w:ind w:firstLine="567"/>
        <w:jc w:val="center"/>
        <w:outlineLvl w:val="2"/>
        <w:rPr>
          <w:bCs/>
          <w:sz w:val="24"/>
          <w:szCs w:val="24"/>
        </w:rPr>
      </w:pPr>
      <w:r w:rsidRPr="001F21BD">
        <w:rPr>
          <w:sz w:val="24"/>
          <w:szCs w:val="24"/>
        </w:rPr>
        <w:t>Организационно-методическое обеспечение Конкурса</w:t>
      </w:r>
    </w:p>
    <w:p w:rsidR="00D62870" w:rsidRPr="001F21BD" w:rsidRDefault="00D62870" w:rsidP="00D62870">
      <w:pPr>
        <w:numPr>
          <w:ilvl w:val="0"/>
          <w:numId w:val="2"/>
        </w:numPr>
        <w:tabs>
          <w:tab w:val="clear" w:pos="1596"/>
          <w:tab w:val="num" w:pos="360"/>
          <w:tab w:val="left" w:pos="540"/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Для организации и проведения Конкурса создается Организационный комитет Конкурса (далее - Оргкомитет). </w:t>
      </w:r>
    </w:p>
    <w:p w:rsidR="00D62870" w:rsidRPr="001F21BD" w:rsidRDefault="00D62870" w:rsidP="00D62870">
      <w:pPr>
        <w:numPr>
          <w:ilvl w:val="0"/>
          <w:numId w:val="2"/>
        </w:numPr>
        <w:tabs>
          <w:tab w:val="clear" w:pos="1596"/>
          <w:tab w:val="num" w:pos="360"/>
          <w:tab w:val="left" w:pos="540"/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Оргкомитет осуществляет следующие функции: </w:t>
      </w:r>
    </w:p>
    <w:p w:rsidR="00D62870" w:rsidRPr="001F21BD" w:rsidRDefault="00D62870" w:rsidP="00D62870">
      <w:pPr>
        <w:numPr>
          <w:ilvl w:val="0"/>
          <w:numId w:val="4"/>
        </w:numPr>
        <w:tabs>
          <w:tab w:val="left" w:pos="540"/>
          <w:tab w:val="left" w:pos="709"/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определяет концепцию Конкурса, порядок, сроки место проведения;</w:t>
      </w:r>
    </w:p>
    <w:p w:rsidR="00D62870" w:rsidRPr="001F21BD" w:rsidRDefault="00D62870" w:rsidP="00D62870">
      <w:pPr>
        <w:numPr>
          <w:ilvl w:val="0"/>
          <w:numId w:val="4"/>
        </w:numPr>
        <w:tabs>
          <w:tab w:val="left" w:pos="540"/>
          <w:tab w:val="left" w:pos="709"/>
          <w:tab w:val="left" w:pos="851"/>
          <w:tab w:val="num" w:pos="1596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обеспечивает организационно-техническое сопровождение Конкурса;</w:t>
      </w:r>
    </w:p>
    <w:p w:rsidR="00D62870" w:rsidRPr="001F21BD" w:rsidRDefault="00D62870" w:rsidP="00D62870">
      <w:pPr>
        <w:numPr>
          <w:ilvl w:val="0"/>
          <w:numId w:val="4"/>
        </w:numPr>
        <w:tabs>
          <w:tab w:val="left" w:pos="540"/>
          <w:tab w:val="left" w:pos="709"/>
          <w:tab w:val="left" w:pos="851"/>
          <w:tab w:val="num" w:pos="1596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разрабатывает и утверждает содержание и тематику конкурсных мероприятий. </w:t>
      </w:r>
    </w:p>
    <w:p w:rsidR="00D62870" w:rsidRPr="001F21BD" w:rsidRDefault="00D62870" w:rsidP="00D62870">
      <w:pPr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Для оценки выступлений участников Конкурса соз</w:t>
      </w:r>
      <w:r>
        <w:rPr>
          <w:sz w:val="24"/>
          <w:szCs w:val="24"/>
        </w:rPr>
        <w:t xml:space="preserve">дается взрослое и детское жюри. Состав взрослого жюри </w:t>
      </w:r>
      <w:r w:rsidRPr="001F21BD">
        <w:rPr>
          <w:sz w:val="24"/>
          <w:szCs w:val="24"/>
        </w:rPr>
        <w:t>утверждается приказом Управления образования.</w:t>
      </w:r>
      <w:r>
        <w:rPr>
          <w:sz w:val="24"/>
          <w:szCs w:val="24"/>
        </w:rPr>
        <w:t xml:space="preserve"> Состав детского жюри формируется не позднее 22 марта  2021года.</w:t>
      </w:r>
    </w:p>
    <w:p w:rsidR="00D62870" w:rsidRPr="001F21BD" w:rsidRDefault="00D62870" w:rsidP="00D62870">
      <w:pPr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В состав взрослого </w:t>
      </w:r>
      <w:r>
        <w:rPr>
          <w:sz w:val="24"/>
          <w:szCs w:val="24"/>
        </w:rPr>
        <w:t xml:space="preserve">жюри могут входить </w:t>
      </w:r>
      <w:r w:rsidRPr="001F21BD">
        <w:rPr>
          <w:sz w:val="24"/>
          <w:szCs w:val="24"/>
        </w:rPr>
        <w:t xml:space="preserve">представители Управления образования, </w:t>
      </w:r>
      <w:r>
        <w:rPr>
          <w:sz w:val="24"/>
          <w:szCs w:val="24"/>
        </w:rPr>
        <w:t xml:space="preserve">МКУ ЦРО, </w:t>
      </w:r>
      <w:r w:rsidRPr="001F21BD">
        <w:rPr>
          <w:sz w:val="24"/>
          <w:szCs w:val="24"/>
        </w:rPr>
        <w:t>органов местного самоуправления</w:t>
      </w:r>
      <w:r>
        <w:rPr>
          <w:sz w:val="24"/>
          <w:szCs w:val="24"/>
        </w:rPr>
        <w:t xml:space="preserve"> и т.п.</w:t>
      </w:r>
      <w:r w:rsidRPr="001F21BD">
        <w:rPr>
          <w:sz w:val="24"/>
          <w:szCs w:val="24"/>
        </w:rPr>
        <w:t>; в состав детского жюри -  обучающиеся муниципальных общеобразовательных учреждений, представители органов ученического самоуправления, победители Конкурса прошлых лет.</w:t>
      </w:r>
    </w:p>
    <w:p w:rsidR="00D62870" w:rsidRPr="001F21BD" w:rsidRDefault="00D62870" w:rsidP="00D62870">
      <w:pPr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Жюри правомочно принимать решение при присутствии более половины лиц, входящих в состав жюри. Решения жюри принимаются простым большинством голосов лиц, входящих в состав жюри, присутствующих на его заседании. </w:t>
      </w:r>
      <w:r w:rsidRPr="001F21BD">
        <w:rPr>
          <w:sz w:val="24"/>
          <w:szCs w:val="24"/>
        </w:rPr>
        <w:tab/>
        <w:t xml:space="preserve">В случае равенства голосов председатель жюри, а в его отсутствие – заместитель председателя жюри, имеет право решающего голоса. </w:t>
      </w:r>
    </w:p>
    <w:p w:rsidR="00D62870" w:rsidRPr="001F21BD" w:rsidRDefault="00D62870" w:rsidP="00D62870">
      <w:pPr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Решения жюри оформляются протоколом</w:t>
      </w:r>
      <w:r>
        <w:rPr>
          <w:sz w:val="24"/>
          <w:szCs w:val="24"/>
        </w:rPr>
        <w:t>. Протокол хранится в течение 1 месяца после окончания Конкурса.</w:t>
      </w:r>
    </w:p>
    <w:p w:rsidR="00D62870" w:rsidRPr="001F21BD" w:rsidRDefault="00D62870" w:rsidP="00D62870">
      <w:pPr>
        <w:tabs>
          <w:tab w:val="left" w:pos="540"/>
        </w:tabs>
        <w:jc w:val="center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Раздел </w:t>
      </w:r>
      <w:r w:rsidRPr="001F21BD">
        <w:rPr>
          <w:sz w:val="24"/>
          <w:szCs w:val="24"/>
          <w:lang w:val="en-US"/>
        </w:rPr>
        <w:t>III</w:t>
      </w:r>
    </w:p>
    <w:p w:rsidR="00D62870" w:rsidRPr="001F21BD" w:rsidRDefault="00D62870" w:rsidP="00D62870">
      <w:pPr>
        <w:tabs>
          <w:tab w:val="left" w:pos="540"/>
        </w:tabs>
        <w:jc w:val="center"/>
        <w:rPr>
          <w:bCs/>
          <w:sz w:val="24"/>
          <w:szCs w:val="24"/>
        </w:rPr>
      </w:pPr>
      <w:r w:rsidRPr="001F21BD">
        <w:rPr>
          <w:sz w:val="24"/>
          <w:szCs w:val="24"/>
        </w:rPr>
        <w:t>Порядок проведения Конкурса</w:t>
      </w:r>
    </w:p>
    <w:p w:rsidR="00D62870" w:rsidRPr="00216801" w:rsidRDefault="00D62870" w:rsidP="00D62870">
      <w:pPr>
        <w:numPr>
          <w:ilvl w:val="0"/>
          <w:numId w:val="1"/>
        </w:numPr>
        <w:tabs>
          <w:tab w:val="left" w:pos="540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216801">
        <w:rPr>
          <w:sz w:val="24"/>
          <w:szCs w:val="24"/>
        </w:rPr>
        <w:t xml:space="preserve">Для участия в Конкурсе муниципальные общеобразовательные учреждения направляют на </w:t>
      </w:r>
      <w:r w:rsidRPr="00216801">
        <w:rPr>
          <w:sz w:val="24"/>
          <w:szCs w:val="24"/>
          <w:lang w:val="en-US"/>
        </w:rPr>
        <w:t>e</w:t>
      </w:r>
      <w:r w:rsidRPr="00216801">
        <w:rPr>
          <w:sz w:val="24"/>
          <w:szCs w:val="24"/>
        </w:rPr>
        <w:t>-</w:t>
      </w:r>
      <w:r w:rsidRPr="00216801">
        <w:rPr>
          <w:sz w:val="24"/>
          <w:szCs w:val="24"/>
          <w:lang w:val="en-US"/>
        </w:rPr>
        <w:t>mail</w:t>
      </w:r>
      <w:r w:rsidRPr="00216801">
        <w:rPr>
          <w:sz w:val="24"/>
          <w:szCs w:val="24"/>
        </w:rPr>
        <w:t>: marina_voronkova_2018@mail.ru в срок не позднее 12</w:t>
      </w:r>
      <w:r>
        <w:rPr>
          <w:sz w:val="24"/>
          <w:szCs w:val="24"/>
        </w:rPr>
        <w:t xml:space="preserve"> марта</w:t>
      </w:r>
      <w:r w:rsidRPr="00216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 года </w:t>
      </w:r>
      <w:r w:rsidRPr="00216801">
        <w:rPr>
          <w:sz w:val="24"/>
          <w:szCs w:val="24"/>
        </w:rPr>
        <w:t>презентацию об участнике Конкурса (</w:t>
      </w:r>
      <w:r>
        <w:rPr>
          <w:sz w:val="24"/>
          <w:szCs w:val="24"/>
        </w:rPr>
        <w:t>5-7 слайдов), заявку, анкету участника и</w:t>
      </w:r>
      <w:r w:rsidRPr="00216801">
        <w:rPr>
          <w:sz w:val="24"/>
          <w:szCs w:val="24"/>
        </w:rPr>
        <w:t xml:space="preserve"> согласие на обработку персональных данных лица (</w:t>
      </w:r>
      <w:r>
        <w:rPr>
          <w:sz w:val="24"/>
          <w:szCs w:val="24"/>
        </w:rPr>
        <w:t xml:space="preserve">см. </w:t>
      </w:r>
      <w:r w:rsidRPr="00216801">
        <w:rPr>
          <w:sz w:val="24"/>
          <w:szCs w:val="24"/>
        </w:rPr>
        <w:t>приложение к Положению).</w:t>
      </w:r>
    </w:p>
    <w:p w:rsidR="00D62870" w:rsidRPr="00216801" w:rsidRDefault="00D62870" w:rsidP="00D62870">
      <w:pPr>
        <w:numPr>
          <w:ilvl w:val="0"/>
          <w:numId w:val="1"/>
        </w:numPr>
        <w:tabs>
          <w:tab w:val="left" w:pos="540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216801">
        <w:rPr>
          <w:sz w:val="24"/>
          <w:szCs w:val="24"/>
        </w:rPr>
        <w:t xml:space="preserve">Конкурсными испытаниями первого дня Конкурса являются: </w:t>
      </w:r>
    </w:p>
    <w:p w:rsidR="00D62870" w:rsidRPr="001F21BD" w:rsidRDefault="00D62870" w:rsidP="00D62870">
      <w:pPr>
        <w:numPr>
          <w:ilvl w:val="0"/>
          <w:numId w:val="3"/>
        </w:numPr>
        <w:tabs>
          <w:tab w:val="left" w:pos="993"/>
          <w:tab w:val="left" w:pos="1560"/>
        </w:tabs>
        <w:ind w:left="0" w:firstLine="567"/>
        <w:jc w:val="both"/>
        <w:rPr>
          <w:bCs/>
          <w:sz w:val="24"/>
          <w:szCs w:val="24"/>
        </w:rPr>
      </w:pPr>
      <w:r w:rsidRPr="00216801">
        <w:rPr>
          <w:sz w:val="24"/>
          <w:szCs w:val="24"/>
        </w:rPr>
        <w:lastRenderedPageBreak/>
        <w:t>«Эссе». Участники Конкурса пишут эссе, тема которого оглашается</w:t>
      </w:r>
      <w:r w:rsidRPr="001F21BD">
        <w:rPr>
          <w:sz w:val="24"/>
          <w:szCs w:val="24"/>
        </w:rPr>
        <w:t xml:space="preserve"> участникам непосредственно перед началом конкурсного испытания. Время данного конкурсного испытания – 40 минут.</w:t>
      </w:r>
    </w:p>
    <w:p w:rsidR="00D62870" w:rsidRPr="001F21BD" w:rsidRDefault="00D62870" w:rsidP="00D62870">
      <w:pPr>
        <w:tabs>
          <w:tab w:val="left" w:pos="-180"/>
          <w:tab w:val="left" w:pos="993"/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Критерии оценки: полнота раскрытия темы, лаконичность работы, грамотность изложения, оригинальность.  </w:t>
      </w:r>
    </w:p>
    <w:p w:rsidR="00D62870" w:rsidRPr="001F21BD" w:rsidRDefault="00D62870" w:rsidP="00D62870">
      <w:pPr>
        <w:tabs>
          <w:tab w:val="left" w:pos="0"/>
          <w:tab w:val="left" w:pos="993"/>
          <w:tab w:val="left" w:pos="1560"/>
        </w:tabs>
        <w:ind w:firstLine="567"/>
        <w:rPr>
          <w:bCs/>
          <w:sz w:val="24"/>
          <w:szCs w:val="24"/>
        </w:rPr>
      </w:pPr>
      <w:r w:rsidRPr="001F21BD">
        <w:rPr>
          <w:sz w:val="24"/>
          <w:szCs w:val="24"/>
        </w:rPr>
        <w:t>Максимальная оценка по данному конкурсному испытанию – 5 баллов.</w:t>
      </w:r>
    </w:p>
    <w:p w:rsidR="00D62870" w:rsidRPr="001F21BD" w:rsidRDefault="00D62870" w:rsidP="00D62870">
      <w:pPr>
        <w:numPr>
          <w:ilvl w:val="0"/>
          <w:numId w:val="3"/>
        </w:numPr>
        <w:tabs>
          <w:tab w:val="left" w:pos="0"/>
          <w:tab w:val="left" w:pos="993"/>
          <w:tab w:val="left" w:pos="1560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«</w:t>
      </w:r>
      <w:proofErr w:type="spellStart"/>
      <w:r w:rsidRPr="001F21BD">
        <w:rPr>
          <w:sz w:val="24"/>
          <w:szCs w:val="24"/>
        </w:rPr>
        <w:t>Самопрезентация</w:t>
      </w:r>
      <w:proofErr w:type="spellEnd"/>
      <w:r w:rsidRPr="001F21BD">
        <w:rPr>
          <w:sz w:val="24"/>
          <w:szCs w:val="24"/>
        </w:rPr>
        <w:t xml:space="preserve">». Конкурс проводится в формате презентаций команд из участников Конкурса, сформированных по результатам жеребьевки. Временной регламент на выступление каждой команды – 5 минут. </w:t>
      </w:r>
    </w:p>
    <w:p w:rsidR="00D62870" w:rsidRPr="001F21BD" w:rsidRDefault="00D62870" w:rsidP="00D62870">
      <w:pPr>
        <w:tabs>
          <w:tab w:val="left" w:pos="-180"/>
          <w:tab w:val="left" w:pos="993"/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Критерии оценки: согласованность (умение работать в команде), полнота информации, соответствие временному регламенту, артистичность, оригинальность представления. Каждый участник команды получает одинаковую оценку в зависимости от общего выступления команды. </w:t>
      </w:r>
    </w:p>
    <w:p w:rsidR="00D62870" w:rsidRPr="001F21BD" w:rsidRDefault="00D62870" w:rsidP="00D62870">
      <w:pPr>
        <w:tabs>
          <w:tab w:val="left" w:pos="993"/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Максимальная оценка по данному конкурсному испытанию – 5 баллов.</w:t>
      </w:r>
    </w:p>
    <w:p w:rsidR="00D62870" w:rsidRPr="0020185E" w:rsidRDefault="00D62870" w:rsidP="00D62870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20185E">
        <w:rPr>
          <w:sz w:val="24"/>
          <w:szCs w:val="24"/>
        </w:rPr>
        <w:t xml:space="preserve">«Поединок». Конкурсное испытание проходит в форме диалога. Участники Конкурса в парах обсуждают ситуацию в соответствии с обозначенными позициями. Темы и содержание ситуаций объявляются во время конкурсного испытания.  Время обсуждения ситуации в парах – </w:t>
      </w:r>
      <w:r>
        <w:rPr>
          <w:sz w:val="24"/>
          <w:szCs w:val="24"/>
        </w:rPr>
        <w:t xml:space="preserve">до </w:t>
      </w:r>
      <w:r w:rsidRPr="0020185E">
        <w:rPr>
          <w:sz w:val="24"/>
          <w:szCs w:val="24"/>
        </w:rPr>
        <w:t>8 мин.</w:t>
      </w:r>
    </w:p>
    <w:p w:rsidR="00D62870" w:rsidRPr="001F21BD" w:rsidRDefault="00D62870" w:rsidP="00D6287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Критерии оценки: аргументированность, вариативность, корректность, культура переговоров, нестандартность мышления.</w:t>
      </w:r>
    </w:p>
    <w:p w:rsidR="00D62870" w:rsidRDefault="00D62870" w:rsidP="00D62870">
      <w:pPr>
        <w:tabs>
          <w:tab w:val="left" w:pos="993"/>
          <w:tab w:val="left" w:pos="1560"/>
        </w:tabs>
        <w:ind w:firstLine="567"/>
        <w:jc w:val="both"/>
        <w:rPr>
          <w:sz w:val="24"/>
          <w:szCs w:val="24"/>
        </w:rPr>
      </w:pPr>
      <w:r w:rsidRPr="001F21BD">
        <w:rPr>
          <w:sz w:val="24"/>
          <w:szCs w:val="24"/>
        </w:rPr>
        <w:t>Максимальная оценка по данному конкурсному испытанию – 10 баллов</w:t>
      </w:r>
    </w:p>
    <w:p w:rsidR="00D62870" w:rsidRPr="0020185E" w:rsidRDefault="00D62870" w:rsidP="00D62870">
      <w:pPr>
        <w:tabs>
          <w:tab w:val="left" w:pos="993"/>
          <w:tab w:val="left" w:pos="1560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4)</w:t>
      </w:r>
      <w:r w:rsidRPr="0020185E">
        <w:rPr>
          <w:sz w:val="24"/>
          <w:szCs w:val="24"/>
        </w:rPr>
        <w:t xml:space="preserve"> «Эрудиция». Конкурсанты письменно отвечают на вопросы общей эрудиции.</w:t>
      </w:r>
    </w:p>
    <w:p w:rsidR="00D62870" w:rsidRPr="0020185E" w:rsidRDefault="00D62870" w:rsidP="00D62870">
      <w:pPr>
        <w:tabs>
          <w:tab w:val="left" w:pos="993"/>
          <w:tab w:val="left" w:pos="1560"/>
        </w:tabs>
        <w:jc w:val="both"/>
        <w:rPr>
          <w:bCs/>
          <w:sz w:val="24"/>
          <w:szCs w:val="24"/>
        </w:rPr>
      </w:pPr>
      <w:r w:rsidRPr="0020185E">
        <w:rPr>
          <w:sz w:val="24"/>
          <w:szCs w:val="24"/>
        </w:rPr>
        <w:t>Оценка выставляется в зависимости от количества правильных ответов:</w:t>
      </w:r>
    </w:p>
    <w:p w:rsidR="00D62870" w:rsidRPr="001F21BD" w:rsidRDefault="00D62870" w:rsidP="00D6287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от 0 до 5 правильных ответов – 1 балл;</w:t>
      </w:r>
    </w:p>
    <w:p w:rsidR="00D62870" w:rsidRPr="001F21BD" w:rsidRDefault="00D62870" w:rsidP="00D6287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от 5 до 10 правильных ответов – 2 балла;</w:t>
      </w:r>
    </w:p>
    <w:p w:rsidR="00D62870" w:rsidRPr="001F21BD" w:rsidRDefault="00D62870" w:rsidP="00D6287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от 10 до 15 правильных ответов – 3 балла;</w:t>
      </w:r>
    </w:p>
    <w:p w:rsidR="00D62870" w:rsidRPr="001F21BD" w:rsidRDefault="00D62870" w:rsidP="00D6287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от 15 до 20 правильных ответов – 4 балла;</w:t>
      </w:r>
    </w:p>
    <w:p w:rsidR="00D62870" w:rsidRPr="001F21BD" w:rsidRDefault="00D62870" w:rsidP="00D6287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от 20 до 25 правильных ответов – 5 баллов.</w:t>
      </w:r>
    </w:p>
    <w:p w:rsidR="00D62870" w:rsidRPr="001F21BD" w:rsidRDefault="00D62870" w:rsidP="00D62870">
      <w:pPr>
        <w:tabs>
          <w:tab w:val="left" w:pos="0"/>
          <w:tab w:val="left" w:pos="993"/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Максимальная оценка по данному конкурсному испытанию – 5 баллов.</w:t>
      </w:r>
    </w:p>
    <w:p w:rsidR="00D62870" w:rsidRPr="001F21BD" w:rsidRDefault="00D62870" w:rsidP="00D62870">
      <w:pPr>
        <w:numPr>
          <w:ilvl w:val="0"/>
          <w:numId w:val="1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Конкурсными испытаниями второго дня Конкурса являются: </w:t>
      </w:r>
    </w:p>
    <w:p w:rsidR="00D62870" w:rsidRDefault="00D62870" w:rsidP="00D62870">
      <w:pPr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20185E">
        <w:rPr>
          <w:sz w:val="24"/>
          <w:szCs w:val="24"/>
        </w:rPr>
        <w:t>«Пресс-конференция». Тема пресс-конференции оглашается непосредственно перед мероприятием.</w:t>
      </w:r>
    </w:p>
    <w:p w:rsidR="00D62870" w:rsidRPr="001F21BD" w:rsidRDefault="00D62870" w:rsidP="00D62870">
      <w:pPr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Критерии оценки: этика делового общения, корректность, содержательность и информированность. </w:t>
      </w:r>
    </w:p>
    <w:p w:rsidR="00D62870" w:rsidRPr="001F21BD" w:rsidRDefault="00D62870" w:rsidP="00D62870">
      <w:pPr>
        <w:tabs>
          <w:tab w:val="left" w:pos="993"/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Максимальная оценка по данному конкурсному испытанию – 10 баллов.</w:t>
      </w:r>
    </w:p>
    <w:p w:rsidR="00D62870" w:rsidRPr="0020185E" w:rsidRDefault="00D62870" w:rsidP="00D62870">
      <w:pPr>
        <w:tabs>
          <w:tab w:val="left" w:pos="851"/>
          <w:tab w:val="left" w:pos="993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0185E">
        <w:rPr>
          <w:sz w:val="24"/>
          <w:szCs w:val="24"/>
        </w:rPr>
        <w:t>«Социальное партнерство». Конкурсное испытание проводится в формате деловой игры по теме «Тематические экскурсии по Усть-Илимску».</w:t>
      </w:r>
      <w:r w:rsidRPr="0020185E">
        <w:rPr>
          <w:i/>
          <w:sz w:val="24"/>
          <w:szCs w:val="24"/>
        </w:rPr>
        <w:t xml:space="preserve"> </w:t>
      </w:r>
      <w:r w:rsidRPr="0020185E">
        <w:rPr>
          <w:sz w:val="24"/>
          <w:szCs w:val="24"/>
        </w:rPr>
        <w:t xml:space="preserve">По результатам жеребьевки формируются команды участников Конкурса. Каждая из команд </w:t>
      </w:r>
      <w:r>
        <w:rPr>
          <w:sz w:val="24"/>
          <w:szCs w:val="24"/>
        </w:rPr>
        <w:t>презентует проект по заданной тематике</w:t>
      </w:r>
      <w:r w:rsidRPr="0020185E">
        <w:rPr>
          <w:sz w:val="24"/>
          <w:szCs w:val="24"/>
        </w:rPr>
        <w:t>. При этом оценивается  индивидуально каждый участник команды.</w:t>
      </w:r>
    </w:p>
    <w:p w:rsidR="00D62870" w:rsidRPr="001F21BD" w:rsidRDefault="00D62870" w:rsidP="00D62870">
      <w:pPr>
        <w:tabs>
          <w:tab w:val="left" w:pos="851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Критерии оценки: культура переговоров, вариативность, нестандартность мышления, аргументированность. </w:t>
      </w:r>
    </w:p>
    <w:p w:rsidR="00D62870" w:rsidRPr="001F21BD" w:rsidRDefault="00D62870" w:rsidP="00D62870">
      <w:pPr>
        <w:tabs>
          <w:tab w:val="left" w:pos="567"/>
          <w:tab w:val="left" w:pos="851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Максимальная оценка по данному конкурсному испытанию – 10 баллов.  </w:t>
      </w:r>
    </w:p>
    <w:p w:rsidR="00D62870" w:rsidRPr="001F21BD" w:rsidRDefault="00D62870" w:rsidP="00D62870">
      <w:pPr>
        <w:numPr>
          <w:ilvl w:val="0"/>
          <w:numId w:val="1"/>
        </w:numPr>
        <w:tabs>
          <w:tab w:val="left" w:pos="540"/>
          <w:tab w:val="left" w:pos="567"/>
          <w:tab w:val="left" w:pos="851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Конкурсным испытанием третьего дня является «Хобби». Участники Конкурса демонстрируют свое увлечение или хобби (5 мин.). </w:t>
      </w:r>
    </w:p>
    <w:p w:rsidR="00D62870" w:rsidRPr="001F21BD" w:rsidRDefault="00D62870" w:rsidP="00D62870">
      <w:pPr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Критерии оценки: культура речи, оригинальность, взаимодействие с аудиторией, результативность, эмоциональность. </w:t>
      </w:r>
    </w:p>
    <w:p w:rsidR="00D62870" w:rsidRPr="001F21BD" w:rsidRDefault="00D62870" w:rsidP="00D62870">
      <w:pPr>
        <w:tabs>
          <w:tab w:val="left" w:pos="0"/>
          <w:tab w:val="left" w:pos="567"/>
          <w:tab w:val="left" w:pos="993"/>
        </w:tabs>
        <w:ind w:firstLine="567"/>
        <w:rPr>
          <w:bCs/>
          <w:sz w:val="24"/>
          <w:szCs w:val="24"/>
        </w:rPr>
      </w:pPr>
      <w:r w:rsidRPr="001F21BD">
        <w:rPr>
          <w:sz w:val="24"/>
          <w:szCs w:val="24"/>
        </w:rPr>
        <w:t>Максимальная оценка по данному конкурсному испытанию – 10 баллов.</w:t>
      </w:r>
    </w:p>
    <w:p w:rsidR="00D62870" w:rsidRPr="001F21BD" w:rsidRDefault="00D62870" w:rsidP="00D62870">
      <w:pPr>
        <w:tabs>
          <w:tab w:val="left" w:pos="0"/>
        </w:tabs>
        <w:jc w:val="center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Раздел </w:t>
      </w:r>
      <w:r w:rsidRPr="001F21BD">
        <w:rPr>
          <w:sz w:val="24"/>
          <w:szCs w:val="24"/>
          <w:lang w:val="en-US"/>
        </w:rPr>
        <w:t>IV</w:t>
      </w:r>
    </w:p>
    <w:p w:rsidR="00D62870" w:rsidRPr="001F21BD" w:rsidRDefault="00D62870" w:rsidP="00D62870">
      <w:pPr>
        <w:tabs>
          <w:tab w:val="left" w:pos="540"/>
        </w:tabs>
        <w:jc w:val="center"/>
        <w:rPr>
          <w:bCs/>
          <w:sz w:val="24"/>
          <w:szCs w:val="24"/>
        </w:rPr>
      </w:pPr>
      <w:r w:rsidRPr="001F21BD">
        <w:rPr>
          <w:sz w:val="24"/>
          <w:szCs w:val="24"/>
        </w:rPr>
        <w:t>Подведение итогов Конкурса</w:t>
      </w:r>
    </w:p>
    <w:p w:rsidR="00D62870" w:rsidRPr="001F21BD" w:rsidRDefault="00D62870" w:rsidP="00D62870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 xml:space="preserve">16. Члены детского и взрослого жюри Конкурса в соответствии с критериями конкурсных испытаний, указанными в пунктах 13-15 настоящего Положения, оценивают выступления участников Конкурса в конкурсных испытаниях. </w:t>
      </w:r>
    </w:p>
    <w:p w:rsidR="00D62870" w:rsidRPr="001F21BD" w:rsidRDefault="00D62870" w:rsidP="00D62870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lastRenderedPageBreak/>
        <w:t xml:space="preserve">17. По результатам трех дней Конкурса баллы, выставленные участникам Конкурса, заносятся в протокол Конкурса и подписываются членами взрослого жюри Конкурса. </w:t>
      </w:r>
    </w:p>
    <w:p w:rsidR="00D62870" w:rsidRPr="001F21BD" w:rsidRDefault="00D62870" w:rsidP="00D62870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1F21BD">
        <w:rPr>
          <w:sz w:val="24"/>
          <w:szCs w:val="24"/>
        </w:rPr>
        <w:t>18. Победителем Конкурса объявляется конкурсант, набравший наибольшее количество баллов, награждается дипломом победителя и ценным подарком.</w:t>
      </w:r>
    </w:p>
    <w:p w:rsidR="00D62870" w:rsidRDefault="00D62870" w:rsidP="00D62870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1F21BD">
        <w:rPr>
          <w:sz w:val="24"/>
          <w:szCs w:val="24"/>
        </w:rPr>
        <w:t xml:space="preserve">19. Участники конкурса награждаются дипломами и подарками. </w:t>
      </w:r>
    </w:p>
    <w:p w:rsidR="00D62870" w:rsidRPr="001F21BD" w:rsidRDefault="00D62870" w:rsidP="00D62870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20. По возможности в группе новостей «Усть-Илимск»</w:t>
      </w:r>
      <w:r w:rsidRPr="00770D5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sz w:val="24"/>
          <w:szCs w:val="24"/>
          <w:shd w:val="clear" w:color="auto" w:fill="FFFFFF"/>
        </w:rPr>
        <w:t>инстаграме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Pr="00770D50">
        <w:rPr>
          <w:sz w:val="24"/>
          <w:szCs w:val="24"/>
          <w:shd w:val="clear" w:color="auto" w:fill="FFFFFF"/>
        </w:rPr>
        <w:t>@</w:t>
      </w:r>
      <w:proofErr w:type="spellStart"/>
      <w:r w:rsidRPr="00770D50">
        <w:rPr>
          <w:sz w:val="24"/>
          <w:szCs w:val="24"/>
          <w:shd w:val="clear" w:color="auto" w:fill="FFFFFF"/>
        </w:rPr>
        <w:t>novosti_ustilimsk</w:t>
      </w:r>
      <w:proofErr w:type="spellEnd"/>
      <w:r w:rsidRPr="00770D50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 xml:space="preserve"> организуется народное голосование  по определению лучшего ученика года.</w:t>
      </w: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D62870" w:rsidRDefault="00D62870" w:rsidP="00D62870">
      <w:pPr>
        <w:rPr>
          <w:b/>
          <w:sz w:val="24"/>
          <w:szCs w:val="24"/>
        </w:rPr>
      </w:pPr>
    </w:p>
    <w:p w:rsidR="00AB5547" w:rsidRDefault="00AB5547">
      <w:bookmarkStart w:id="0" w:name="_GoBack"/>
      <w:bookmarkEnd w:id="0"/>
    </w:p>
    <w:sectPr w:rsidR="00AB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154"/>
    <w:multiLevelType w:val="hybridMultilevel"/>
    <w:tmpl w:val="8884B30A"/>
    <w:lvl w:ilvl="0" w:tplc="7D9A0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E6237"/>
    <w:multiLevelType w:val="hybridMultilevel"/>
    <w:tmpl w:val="95D24066"/>
    <w:lvl w:ilvl="0" w:tplc="4F4A1996">
      <w:start w:val="1"/>
      <w:numFmt w:val="decimal"/>
      <w:lvlText w:val="%1."/>
      <w:lvlJc w:val="left"/>
      <w:pPr>
        <w:tabs>
          <w:tab w:val="num" w:pos="1596"/>
        </w:tabs>
        <w:ind w:left="1596" w:hanging="1170"/>
      </w:pPr>
      <w:rPr>
        <w:rFonts w:hint="default"/>
      </w:rPr>
    </w:lvl>
    <w:lvl w:ilvl="1" w:tplc="D148344E">
      <w:start w:val="1"/>
      <w:numFmt w:val="russianLower"/>
      <w:lvlText w:val="%2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2" w:tplc="D148344E">
      <w:start w:val="1"/>
      <w:numFmt w:val="russianLow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43A4334F"/>
    <w:multiLevelType w:val="hybridMultilevel"/>
    <w:tmpl w:val="84CC0C2C"/>
    <w:lvl w:ilvl="0" w:tplc="6E3A19B6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6FFD072A"/>
    <w:multiLevelType w:val="hybridMultilevel"/>
    <w:tmpl w:val="C5969EEE"/>
    <w:lvl w:ilvl="0" w:tplc="57E6ACAC">
      <w:start w:val="8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70"/>
    <w:rsid w:val="00AB5547"/>
    <w:rsid w:val="00D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MI_Voronkova</cp:lastModifiedBy>
  <cp:revision>1</cp:revision>
  <dcterms:created xsi:type="dcterms:W3CDTF">2021-03-10T10:24:00Z</dcterms:created>
  <dcterms:modified xsi:type="dcterms:W3CDTF">2021-03-10T10:25:00Z</dcterms:modified>
</cp:coreProperties>
</file>