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214141" w:rsidRPr="00204177" w:rsidTr="00FB5B32">
        <w:tc>
          <w:tcPr>
            <w:tcW w:w="9781" w:type="dxa"/>
          </w:tcPr>
          <w:p w:rsidR="00214141" w:rsidRPr="00204177" w:rsidRDefault="00214141" w:rsidP="00FB5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214141" w:rsidRPr="00204177" w:rsidRDefault="00214141" w:rsidP="00FB5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0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4141" w:rsidRPr="00204177" w:rsidRDefault="00214141" w:rsidP="00FB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214141" w:rsidRPr="00204177" w:rsidRDefault="00214141" w:rsidP="00FB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214141" w:rsidRPr="00204177" w:rsidRDefault="00214141" w:rsidP="00FB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О.Н. Кузнецова</w:t>
            </w:r>
          </w:p>
          <w:p w:rsidR="00214141" w:rsidRPr="00204177" w:rsidRDefault="00214141" w:rsidP="00214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5» сентября </w:t>
            </w: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14141" w:rsidRPr="00204177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41" w:rsidRPr="00204177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214141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Комитета</w:t>
      </w: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Усть-Илимска на октябрь 2023</w:t>
      </w: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FB5B32" w:rsidRDefault="00FB5B32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938"/>
        <w:gridCol w:w="2510"/>
        <w:gridCol w:w="3302"/>
      </w:tblGrid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город Усть-Илимск»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федеральной и региональной статистической отчетности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муниципальных общеобразовательных учреждениях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статистической отчетности по форме федерального статистического наблюдения № 1-НД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 качества подготовки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 оценки качества подготовки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и план мероприятий, направленные на профилактику искажения результатов проверочных работ в муниципальных общеобразовательных учреждениях, показавшим признаки необъективности в ходе ВПР-2023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муниципальных образовательных учреждений по обеспечению качества подготовки обучающихся и объективности процедур оценки качества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системы оценки качества подготовки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по обеспечению оптимизации графиков проверочных и диагностических работ в соответствии с рекомендациями Минпросвещения и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по планированию оценочных процедур в общеобразовательных учреждениях города в 2023- 2024 учебном году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распоряжению Министерства образования Иркутской области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директоров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формированию объективной ВСОКО в каждой ОО муниципалитета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ВСОКО в муниципальных 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 МКУ «ЦРО»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НИКО-2023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17.10.2023г. - 8 классы;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19.10.2023г. - 10 классы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FE4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 М.И., директор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F10D0" w:rsidRDefault="00AC6FE4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Т.В., </w:t>
            </w:r>
          </w:p>
          <w:p w:rsidR="00FB5B32" w:rsidRPr="001F10D0" w:rsidRDefault="00AC6FE4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1F10D0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  <w:r w:rsidR="001F10D0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Семенова В.Н. 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аудиторий в ППЭ ЕГЭ, ОГЭ и представление информации в РЦОИ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 П.А.,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образовательной деятельности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об особенностях проведения ГИА в 2024 году. Изучение алгоритма организации экзаменов по обязательным экзаменам в форме ЕГЭ, ОГЭ и ГВЭ, предметам по выбору в форме ЕГЭ, ОГЭ и ГВЭ. Ознакомление выпускников 9, 11 классов, их родителей (законных представителей) с процедурой проведения ГИА, со сроками подачи апелляций, порядком работы конфликтной комиссии, местом и временем подачи апелляций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прохождения и итогов ГИА выпускников 9-х, 11-х классов в СМИ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муниципальных баз данных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РБД (11 класс):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аудиторного фонда пунктов проведения экзамена;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БД работников ППЭ (уполномоченные ГЭК, руководители, помощники, организаторы в аудитории и вне аудитории);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БД общественных наблюдателей.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 П.А.,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Ефременко Н.А.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директоров по учебно-воспитательной работе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20.10.2023г. 14.30, МКУ "ЦРО",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202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в муниципальных общеобразовательных учреждениях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директора по научно-методической работе/заседание научно-методического совета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пятница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НМР в муниципальных общеобразовательных учреждениях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образовательных учреждений, реализующих программы дошкольного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соответствия электронного дневника и электронного журнала успеваемости и «АИС Контингент-Регион»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горячего питания в общеобразовательных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детей, состоящих на учете для поступления в образовательные учреждения, реализующие программы дошкольного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Палютина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ОГБУЗ «Усть-Илимская городская детская поликлиника» по организации плановой диспансеризации детей по возрастам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заболеваемости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COVID-19, ОРВИ и гриппом воспитанников и обучающихся муниципальных 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вакцинации и ревакцинации работников муниципальных 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выполнением комплекса санитарно-гигиенических и противоэпидемических требований в целях недопущения формирования очагов энтеровирусной инфекции в муниципальных образовательных учреждениях в рамках комплексного плана мероприятий по профилактике полиомиелита и других (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неполио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энтеровирусных инфекций в городе Усть-Илимске и Усть-Илимском районе на 2023-2027 годы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повышении качества профилактических осмотров детского населения, имеющих повышенный риск заболевания туберкулезом, в том числе посредством информационной и просветительской работы с руководителями образовательных учреждений, в рамках комплексного плана мероприятий по профилактике туберкулеза на территории города Усть-Илимска и Усть-Илимского района на 2023-2027гг.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при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общих эксплуатационных требований к зданиям, сооружениям, прилегающим территориям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выполнение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школьного возраста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09, 11.10.2023г., 9:00, Комитет образования,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116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дошкольного возраста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03,05, 17, 19, 24, 26.10.2023г., 9:00, Комитет образования,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116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 (законным представителям) и педагогическим работникам по вопросу «Сопровождение обучающихся в условиях реализации ФГОС НОО ОВЗ», оформление детей на ТПМПК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встреча с педагогическим коллективом на тему «Роль педагогического коллектива образовательного учреждения в представлении ребенка на ТПМПК»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27.10.2023г. в 14:30 МАОУ </w:t>
            </w:r>
            <w:r w:rsidR="001F10D0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Экспериментальный лицей имени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="001F10D0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творческий конкурс для детей-инвалидов и детей с ОВЗ «Поделись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поддержка школ с низкими образовательными результатами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методического сопровождения школ с низкими образовательными результатами,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находящихся в зоне риска снижения образовательных результатов и профилактике учебной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 города Усть-Илимска на 2023-2025 годы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со школами, функционирующими в зоне риска снижения образовательных ресурсов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ликвидацию ресурсных дефицитов в школах, функционирующих в условиях риска снижения образовательных результатов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адресной консультационно - методической поддержки школам, вошедшим в «зону риска» по результатам анализа оценочных процедур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по тиражированию лучших практик по профилактике школьной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педагогического марафона реализации муниципального проекта «Школа школе»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учебной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профилактики учебной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дорожных карт системы мер по профилактике учебной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описания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Аникина А.А.,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Аникина А.А.,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Активация сертификатов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персофинанисирования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заключение договоров на обучение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Зачисление, отчисление обучающихся дополнительных общеразвивающих программ через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Аникина А.А.,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Д.В.,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Иванюха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Лушникова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муниципального проекта «Успех каждого ребенка»,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 (Приложение № 2 к приказу Управления образования Администрации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Усть-Илимска от 19.10.2020г. № 594, Приложение № 2 к приказу Управления образования Администрации города Усть-Илимска от 07.07.2022г. № 556)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работы с талантливыми детьми и молодежью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FB5B32" w:rsidRPr="001F10D0" w:rsidTr="00837EA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международной акции «Музыкальный диктант»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02.10.2023г., онлайн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Шереметева И.М.,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музыки</w:t>
            </w:r>
          </w:p>
        </w:tc>
      </w:tr>
      <w:tr w:rsidR="00FB5B32" w:rsidRPr="001F10D0" w:rsidTr="00837EA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 «Осень – не время унывать»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г. 10.00,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5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Лихоносова М.В.,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оргкомитет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акции «Экономический диктант»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11.10.2023г., с 05:00 до 22:00 (по московскому времени), онлайн 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руководители муниципальных общеобразовательных учреждений,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муниципальный координатор диктанта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Гребенева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географии и экономики МАОУ 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13 им.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международном конкурсе-игре по естествознанию «Человек и природа», 1-11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игра «Русский язык как язык межнационального общения» в рамках серии научно-познавательных игр «Интеллектуалы Усть-Илимска – 2023»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А.Н.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по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кубороконструированию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«Думай креативно» (I этап)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23-27.10.2023г., 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интеллектуальные соревнования «Шаг в будущее, Юниор!», г. Иркутск (участие)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Колмакова А.И.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турнир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УмЛаб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обучающихся 2-4 классов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«Городская гимназия №1»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Суетина Ю.А.,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«Городская гимназия №1»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творческих проектов «Океан идей»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«СОШ№14»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«СОШ№14»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(школьный этап, 4-11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 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конкурсных мероприятиях из перечня олимпиад, интеллектуальных, творческих конкурсов, мероприятий, направленных на развитие у обучающихся способностей в научной, инженерно-технической, изобразительной, творческой и физкультурно-спортивной сферах, утвержденных Министерства просвещения РФ и Министерством образования Иркутской области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классах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конкурс-игра по английскому языку для обучающихся 8-11 классов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Yummy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21.10.2023г., с 11:00 до 15:00, МАОУ СОШ № 9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Певзнер Т.В., директор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Лобанова Е.А., руководитель ГМО учителей иностранного языка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Школе лингвиста для обучающихся 9 -х классов, выбравших английский язык для сдачи ОГЭ в 2023 году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28.10.2023г., 10:00, МАОУ СОШ № 9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Лобанова Е.А.,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иностранного языка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литературный конкурс «Фотография, о которой нам хочется рассказать» (муниципальный проект «СВК «РОС»)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09.10.2023г. - подача работ с заполненными заявками;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10.10.2023г. по 11.10.2023г. - просмотр и оценка работ;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12.10.2023г. - подведение итогов Конкурса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О.В.,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06, 17, 20.10.2023г.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http://шоупрофессий.рф</w:t>
              </w:r>
            </w:hyperlink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https://edulife.iro38.ru/?page_id=3860&amp;page_id=3860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Зуева Л.М.,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уроков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 классов общеобразовательных учреждений «Билет в будущее»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02.10-31.10.2023г.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https://bvbinfo.ru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А.А.,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педагоги-навигаторы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предпочтений обучающихся на уровне ООО в области профессиональной ориентации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предпочтений выбора профессиональной подготовки выпускников 9 классов в профессиональных учебных заведениях города Усть-Илимска (по запросу)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02.10-31.10.2023г.,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«Охрана. Право. Безопасность» для обучающихся 6-11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родителей (законных представителей), обучающихся общеобразовательных учреждений, в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</w:t>
            </w:r>
            <w:hyperlink r:id="rId17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https://uicdt.ru</w:t>
              </w:r>
            </w:hyperlink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сайт Комитета образования </w:t>
            </w:r>
            <w:hyperlink r:id="rId18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http://uiedu.ru/</w:t>
              </w:r>
            </w:hyperlink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сети)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«Здравоохранение» для обучающихся 6-11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рисунков/ фотографий «Мир профессий» для обучающихся различных возрастных групп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профессии обучающимися на уровне ООО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определения выпускников 2023 года по программе основного общего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в профессиональные учебные заведения СФО, региона, города для обучающихся 9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 учебные заведения СФО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обучающихся 9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профориентационные конкурсы по отраслевым направлениям для обучающихся 6-11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проект по сопровождению профессионального самоопределения обучающихся 8-9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акция «Неделя профессиональных проб»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https://center-prof38.ru/content/professionalnye-proby-0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практической подготовки обучающихся ГБПОУ Иркутской области «Усть-Илимский техникум лесопромышленных технологий в сфере услуг» (договор № 01/22 от 24.01.2022г.)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 «Академический потенциал обучающегося и варианты образовательных траекторий»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проект по сопровождению профессионального самоопределения обучающихся 8-11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акция «Неделя профессиональных проб»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https://center-prof38.ru/content/professionalnye-proby-0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 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уровне среднего общего образования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предпочтений обучающихся на уровне СОО в области профессиональной ориентации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предпочтений выбора профессиональной подготовки выпускников 11 классов в профессиональных учебных заведениях города Усть-Илимска (по запросу)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«Охрана. Право. Безопасность» для обучающихся 6-11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«Здравоохранение» для обучающихся 6-11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мониторинг по оценке эффективности сопровождения, профессионального самоопределения детей и молодежи Иркутской области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А.А.,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в профессиональные учебные заведения СФО, региона, города для обучающихся 10-11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 учебные заведения СФО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обучающихся 10-11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 (https://uicdt.ru/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сайт Комитета образования http://uiedu.ru/, социальные сети)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профессии обучающимися на уровне СОО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определения выпускников 2023 года по программам среднего общего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профориентационной работы в профильных классах и классах с УИОП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профориентации обучающихся на основе данных по количеству обучающихся, зарегистрированных в РИС и явившихся на экзамен в 2023 году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Успешность зачисления в вуз в соответствии с выбранным профилем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зачисления в вуз выпускников по программам среднего общего образования в соответствии с выбранным профилем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в профессиональные учебные заведения СФО, региона, города для обучающихся 10-11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 учебные заведения СФО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обучающихся 10-11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профориентационные конкурсы по отраслевым направлениям для обучающихся 10-11 классов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проект по сопровождению профессионального самоопределения обучающихся 10-11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2023г.,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акция «Неделя профессиональных проб»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https://center-prof38.ru/content/professionalnye-proby-0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 обучающихся ГБПОУ Иркутской области «Усть-Илимский техникум лесопромышленных технологий в сфере услуг» в муниципальных общеобразовательных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проект по сопровождению профессионального самоопределения обучающихся 10-11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акция «Неделя профессиональных проб»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https://center-prof38.ru/content/professionalnye-proby-0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 «Академический потенциал обучающегося и варианты образовательных траекторий»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(левый берег)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«Образование и педагогические науки»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Палютина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деятельности»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качества управленческой деятельности руководителей образовательных организаций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25.09.-08.10.2023г.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2023 году (приказ Комитета образования Администрации города Усть-Илимска от 18.07.2023г. № 706).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учреждениях в федеральных проектах «Модернизация школьных систем образования», «Цифровая образовательная среда» и др.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83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83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для руководителей муниципальных 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83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83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четверг 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Комитета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«ЦРО»,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среда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Комитета образования, МКУ «ЦРО», МАОУ ДО ЦДТ,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использование кадрового резерва руководителей образовательных организация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формированию резерва управленческих кадров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от кандидатов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«Один день из жизни руководителя!»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семинар «Тайм-менеджмент в планировании деятельности руководителя»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Кадочникова Т.Н.,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Танцюра С.А., заведующий МБДОУ д/с № 37 «Солнышко»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участников Кадрового резерва в проведение муниципальных методических мероприятий в качестве членов экспертных комиссий, а также членов организационных комитетов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педагогов, включенных в резерв управленческих кадров в различных образовательных событиях, в том числе в федеральном проекте «Флагманы образования»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Комитета образования, МКУ «ЦРО» руководители муниципальных 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участников кадрового резерва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 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заявлений на соответствие требованиям, предъявляемым к квалификации по должности руководителя образовательного учреждения и согласие на обработку персональных данных на бумажном носителе секретарю аттестационной комиссии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Абальмасова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Суетина Ю.А. 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повышение профессионального мастерства педагогических работников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аттестацию педагогических работников муниципальных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17.10.2023г., 16.00, МКУ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202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аттестацию в МОУ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аттестацию педагогических работников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17.10.2023г., 13.00, МКУ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202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аттестацию в ДОУ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744AD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44AD" w:rsidRPr="001F10D0" w:rsidRDefault="005744AD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педагогического сообщества школьных библиотекарей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Круглый стол 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 - территория взаимодействия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5744AD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02.10.2023г., 12:00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МАОУ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В.И.</w:t>
            </w:r>
          </w:p>
        </w:tc>
      </w:tr>
      <w:tr w:rsidR="005744AD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44AD" w:rsidRPr="001F10D0" w:rsidRDefault="005744AD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изобразительного искусства и черчения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Семинар-практикум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подход к формированию функциональной грамотност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1F10D0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09.10.2023г., 15:30,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Семенова В.Н.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 Н.И.</w:t>
            </w:r>
          </w:p>
        </w:tc>
      </w:tr>
      <w:tr w:rsidR="005744AD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44AD" w:rsidRPr="001F10D0" w:rsidRDefault="005744AD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учителей-логопедов и дефектологов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AC6FE4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коррекционно-развивающие походы в работе с детьми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5B32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по АООП НОО ЗПР, вариант 7.2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0.10.2023г., 15:00ч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МАОУ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Н.В.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менторства</w:t>
            </w:r>
            <w:proofErr w:type="spellEnd"/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участников муниципального реестра наставников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вторник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837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кураторами реализации</w:t>
            </w:r>
            <w:r w:rsidR="0083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наставничества в МОУ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четверг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технологии формирующего оценивания на изменение учебной мотивации школьников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«СОШ№5»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Гордиенко В.Н.,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«СОШ №5»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учительская неделя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региональных, федеральных мероприятиях Большой учительской недели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02.10.-08.10.2023г.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Кадочникова Т.Н.,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М.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публикаций о педагогических работника муниципальных образовательных учреждений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открытых интернет-источниках Администрации города Усть-Илимска и Комитета образования Администрации города Усть-Илимска «Люди, которые меняют мир!»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 - 08.10.2023г.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Кадочникова Т.Н.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педагогических команд 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импульс</w:t>
            </w:r>
            <w:r w:rsidR="005744AD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02.10.-20.10.2023г.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Асташова С.А.,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 «Проблемы взаимодействия классных руководителей и социального педагога в вопросах профилактической работы с несовершеннолетними»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1F10D0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</w:p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молодые специалисты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03.10.2023г., 13.00, 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М.Д.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«Посвящение Учителю»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04.10.2023г., 17.00, МАУК «ДК им. И.И. Наймушина»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обновление дополнительных профессиональных программ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 реализуемых программах переподготовки и повышения квалификации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Устранение дефицита педагогических кадров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кадровых потребностей в образовательных организациях муниципалитета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обеспеченности муниципальных образовательных учреждений педагогическим кадрами (сводная форма «Движение кадров»)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Т.Н.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переподготовки по образовательным программам педагогической направленности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 реализуемых дополнительных профессиональных программах переподготовки педагогической направленности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воспитателя (ШМВ)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«Эффективное взаимодействие с родителями (законными представителями) посредством проектной деятельности»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23.10.2023г., 13.00,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15 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учителя (ШМУ)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городских педагогических сообществ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фестиваль «Палитра мастер-классов» для педагогических работников 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30.10.-31.10.2023г., 14:30 (время уточняется), МБОУ 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Шарыпов Г.С., директор МБОУ 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ШМВ,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руководителей муниципальных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Усть-Илимска в рамках реализации Региональной системы научно-методического сопровождения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 и управленческих кадров Иркутской области в 2023 году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Кадочникова Т.Н.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Совета руководителей городских педагогических сообществ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1F10D0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качества </w:t>
            </w:r>
            <w:proofErr w:type="gram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математике, географии, химии, биологии, истории, обществознанию, русскому языку, литературе, иностранному языку, физике на основании результатов итоговой аттестации в 9 и 11 классах в 2022-2023 учебном году и пути улучшения к</w:t>
            </w:r>
            <w:r w:rsid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ачества подготовки к ГИА и ЕГЭ.</w:t>
            </w:r>
          </w:p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ВПР -2022-223 учебном году и пути улучшения качества подготовки.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10.10.2023г., 15:30, Комитет образования,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202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городских педагогических сообществ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повышении квалификации педагогических работников в рамках реализации приоритетных федеральных программ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педагогической общественности о реализации дополнительных профессиональных программ повышения квалификации и переподготовки, включенных в федеральный реестр программ (Академия Минпросвещения, ЦНППМ) по актуальным направлениям развития системы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ценностных ориентаций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 курирующими воспитательную работу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четверг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 образования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 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О.В.,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Клименко Н.В.,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советники по воспитанию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ответственными 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информационной безопасности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О.В.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Всероссийского проекта «Большая перемена»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tgtFrame="_blank" w:history="1">
              <w:r w:rsidRPr="001F10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</w:t>
              </w:r>
            </w:hyperlink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мероприятия муниципальных образовательных учреждений и общественной организации «Клуб ветеранов ВМФ «Румб»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отдельному плану)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клуб ветеранов ВМФ «Румб»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Патриотические мероприятия муниципальных образовательных учреждений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 (по отдельному плану)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Совет ветеранов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фестиваль-конкурс «#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Спапойклассно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празднования Дня отца в России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09-14.10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Пронина Е.А.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«Город конструкторов»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24.10.2023г.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«Мы – за безопасность»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игра «Путешествие в страну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первоклассников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баскетболу среди обучающихся (девушек) в рамках Спартакиады общеобразовательных учреждений на 2023-2024 учебный год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шахматный турнир на Кубок академика М.К.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СОШ № 13 им.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Маркин И.И., учитель математики, педагог ДО МАОУ «СОШ № 13 им.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квиз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-игра «По страницам Красной книги» в рамках Всемирного дня защиты животных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19.10.2023г.,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социальная акция «Твори добро» в рамках Международного дня пожилого человека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палаты учащейся молодежи городского молодежного парламента XI созыва. Встреча с председателями школьных органов самоуправления «Организация работы самоуправления».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12.10.2023г., 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палаты учащейся молодежи ГМП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 «20 лет активности и успеха детского парламента»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26.10.2023г., МАОУ ДО ЦДТ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палаты учащейся молодежи ГМП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 на 2021-2023 годы, проводимых в рамках Концепции обеспечения комплексной безопасности детей на территории города Усть-Илимска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Указа Президента Российской Федерации от 09.01.2022г. № 809 «Об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реализации плана мероприятий, проводимых в рамках государственной национальной политики Российской Федерации на 2023-2025 годы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наркологических постов (постов «Здоровье+») на 2023-2024 учебный год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планов работы образовательных учреждений по профилактике социально-негативных явлений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актуального эмоционального состояния обучающихся общеобразовательных учреждений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запросу ОГОУ ЦПРК)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психоэмоционального состояния обучающихся 5-11 классов муниципальных общеобразовательных учреждений: выявление маркеров суицидального риска, мониторинг психоэмоционального состояния обучающихся (массовый скрининг)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психологического микроклимата в классных коллективах обучающихся 2-11 классов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систематически пропускающих учебные занятия без уважительной причины, за сентябрь 2023г. (по форме отсева приложения №3, 4)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05.10.2023г. 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дошкольных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несовершеннолетних, получивших в 2022-2023 учебном году основное общее образование и не приступивших к дальнейшему обучению либо не трудоустроенных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учреждений 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наркологических постов (постов «Здоровье+») на 2023-2024 учебный год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20.10.2023г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учебного процесса для обучающихся, оставленных на повторный год обучения по итогам 2022-2023 учебного года (по форме: ФИО, дата рождения, класс, наличие заявления родителей)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успеваемости детей-сирот и опекаемых детей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оставивших образовательное учреждение и (или) систематически пропускающих учебные занятия без уважительной причины по итогам I четверти (отсев)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употребления алкоголя «Будущее в моих руках», приуроченная ко Всероссийскому дню трезвости и борьбы с алкоголем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02.10.-07.10.2023г.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внедрения в образовательные учреждения профилактических программ по формированию жизнестойкости обучающихся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запросу ОГОУ ЦПРК)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«Лучшая методическая разработка по профилактике и коррекции социально-негативных явлений»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общеобразовательных учреждений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участниками городского объединения «группы равных»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 (дата и время дополнительно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службы школьной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медиации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межведомственной группы по противодействию жестокому обращению, насилию в отношении несовершеннолетних и суицидальному поведению несовершеннолетних в муниципальном образовании город Усть-Илимск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EA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межведомственной группы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образовательных учреждений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Мониторинг качества образовательной среды в ДОО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образовательных программ дошкольного образования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по вопросам внедрения и реализации ФОП ДО и ФАОП ДО в образовательной практике ДОУ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методисты МКУ «ЦРО»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муниципальных методических объединений педагогических работников ДОУ по вопросам реализации ФОП ДО и ФАОП ДО (технологии реализации содержания дошкольного образования, вариативность форм, методов, средств)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ГМО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образовательных программ дошкольного образования (адаптированных образовательных программ дошкольного образования) в соответствии с требованиями ФОП ДО и ФАОП ДО по запросу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методисты МКУ «ЦРО»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Тьюторский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ООО «Развивающие игры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(МБДОУ д/с № 1 «Чебурашка»)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Игробатл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«Увлекательная математика» (Развитие математических представлений у детей посредством развивающих игр В. В.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25.10.2023г., 13.00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№1 «Чебурашка»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Юрьева О.Н.,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инновационная площадка ФГБНУ «Институт изучения семьи и воспитания Российской академии образования» по теме «Соучаствующее проектирование, как способ формирования в образовательной среде дошкольного учреждения субъектной позиции у всех участников образовательных отношений» (МАДОУ «ЦРР-д/с №18 «Дюймовочка»)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«Конструирование уклада ДОО на основе соучастия и личностно-развивающей образовательной среды»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24.10.2023г., 13.00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«ЦРР-д/с №18 «Дюймовочка»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Т.В.,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Панифидникова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«Учусь учиться»)» (МБДОУ д/с № 24 «Красная шапочка»)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 марафон «Задача дня» (Образовательная система «Учись учиться» Л.Г.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дистанционный формат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Ю.Н.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Землянухина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инструкторов по физической культуре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образовательной деятельности при реализации новой федеральной образовательной программы дошкольного образования в сфере физического развития детей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06.10.2023г., 13.00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AC6FE4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FE4" w:rsidRPr="001F10D0" w:rsidRDefault="00AC6FE4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воспитателей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воспитателей «Развитие и реализация личностного потенциала дошкольников, формирование духовно-нравственных, патриотических, социокультурных ценностей в образовательном пространстве ДО»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17.10.2023г., 13.15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Сартакова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интегрированной муниципальной команды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(ИМКТ)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Продвигающая экспертиза «Правда жизни» для практик, требующих доработки по итогам Фестивал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практик индивидуализации 2022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02.10.2023г., 12.30,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практик индивидуализации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30.10.2023г.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образования, время дополнительно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практик индивидуализации (по запросу)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(по запросу)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ресурсной площадки (сайт ИМКТ)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Кадочникова Т.Н.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ИМКТ «Подготовка к проведению Фестиваля практик индивидуализации 2023г.»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членов ИМКТ по вопросам 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педагогов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повышение качества образовательных условий в дошкольных образовательных организациях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«Музыкальный уголок в группе как средство развития самостоятельной творческой активности детей»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Ощепкова В.А.,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Ассоциированная инновационная образовательная организация – Межрегиональное сетевое партнерство «УЧИМСЯ ЖИТЬ УСТОЙЧИВО В ГЛОБАЛЬНОМ МИРЕ» (пилотный проект УНИТВИН/ЮНЕСКО),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сопровождение детей с ОВЗ и детей-инвалидов» (МБДОУ № 12 «Брусничка»)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«</w:t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наставничества профессионального становления педагогов ДОУ» (онлайн формат)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31.10.2023г.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Т.И.,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механизмов управления качеством дошкольного образования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АИС «Комплектования ДОУ»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Палютина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B5B32" w:rsidRPr="001F10D0" w:rsidTr="00AC6FE4">
        <w:trPr>
          <w:trHeight w:val="315"/>
        </w:trPr>
        <w:tc>
          <w:tcPr>
            <w:tcW w:w="14593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действующего законодательства при организации деятельности по организации питания в муниципальных образовательных учреждениях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26.10.2023г., МБОУ 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СОШ№17</w:t>
            </w:r>
            <w:r w:rsidR="00AC6FE4"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B5B32" w:rsidRPr="001F10D0" w:rsidTr="001F10D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ограниченными возможностями здоровья</w:t>
            </w:r>
          </w:p>
        </w:tc>
        <w:tc>
          <w:tcPr>
            <w:tcW w:w="2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16.10.2023г.,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№ 30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«Подснежник»</w:t>
            </w:r>
          </w:p>
        </w:tc>
        <w:tc>
          <w:tcPr>
            <w:tcW w:w="3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</w:p>
          <w:p w:rsid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Якимович О.А., </w:t>
            </w:r>
          </w:p>
          <w:p w:rsidR="00FB5B32" w:rsidRPr="001F10D0" w:rsidRDefault="00FB5B32" w:rsidP="001F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</w:tbl>
    <w:p w:rsidR="00214141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41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41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41" w:rsidRDefault="00214141" w:rsidP="0021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41" w:rsidRDefault="00214141" w:rsidP="00214141">
      <w:pPr>
        <w:spacing w:after="0"/>
        <w:rPr>
          <w:rFonts w:ascii="Times New Roman" w:hAnsi="Times New Roman" w:cs="Times New Roman"/>
        </w:rPr>
      </w:pPr>
    </w:p>
    <w:p w:rsidR="00837EA0" w:rsidRDefault="00837EA0" w:rsidP="00214141">
      <w:pPr>
        <w:spacing w:after="0"/>
        <w:rPr>
          <w:rFonts w:ascii="Times New Roman" w:hAnsi="Times New Roman" w:cs="Times New Roman"/>
        </w:rPr>
      </w:pPr>
    </w:p>
    <w:p w:rsidR="00837EA0" w:rsidRPr="00FC7856" w:rsidRDefault="00837EA0" w:rsidP="0021414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14141" w:rsidRPr="00204177" w:rsidRDefault="00214141" w:rsidP="00AC6F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856">
        <w:rPr>
          <w:rFonts w:ascii="Times New Roman" w:hAnsi="Times New Roman" w:cs="Times New Roman"/>
          <w:sz w:val="20"/>
          <w:szCs w:val="20"/>
        </w:rPr>
        <w:t>Исп. Специалисты Комитета образования, МКУ «ЦРО», МАОУ ДО ЦДТ</w:t>
      </w:r>
    </w:p>
    <w:p w:rsidR="00DB554D" w:rsidRDefault="00DB554D"/>
    <w:sectPr w:rsidR="00DB554D" w:rsidSect="00837EA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0561"/>
    <w:multiLevelType w:val="hybridMultilevel"/>
    <w:tmpl w:val="C32E71A6"/>
    <w:lvl w:ilvl="0" w:tplc="7422D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41"/>
    <w:rsid w:val="001F10D0"/>
    <w:rsid w:val="00214141"/>
    <w:rsid w:val="005744AD"/>
    <w:rsid w:val="00837EA0"/>
    <w:rsid w:val="00AC6FE4"/>
    <w:rsid w:val="00CF7913"/>
    <w:rsid w:val="00DB554D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B0DF"/>
  <w15:chartTrackingRefBased/>
  <w15:docId w15:val="{C06BA026-D8A3-4A28-8F39-212C480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6kcatyook.xn--80aafey1amqq.xn--d1acj3b/" TargetMode="External"/><Relationship Id="rId13" Type="http://schemas.openxmlformats.org/officeDocument/2006/relationships/hyperlink" Target="https://xn--38-6kcatyook.xn--80aafey1amqq.xn--d1acj3b/" TargetMode="External"/><Relationship Id="rId18" Type="http://schemas.openxmlformats.org/officeDocument/2006/relationships/hyperlink" Target="http://uiedu.ru/%d0%bf%d1%80%d0%be%d1%84%d0%be%d1%80%d0%b8%d0%b5%d0%bd%d1%82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enter-prof38.ru/content/professionalnye-proby-0" TargetMode="External"/><Relationship Id="rId7" Type="http://schemas.openxmlformats.org/officeDocument/2006/relationships/hyperlink" Target="https://xn--38-6kcatyook.xn--80aafey1amqq.xn--d1acj3b/" TargetMode="External"/><Relationship Id="rId12" Type="http://schemas.openxmlformats.org/officeDocument/2006/relationships/hyperlink" Target="https://xn--38-6kcatyook.xn--80aafey1amqq.xn--d1acj3b/" TargetMode="External"/><Relationship Id="rId17" Type="http://schemas.openxmlformats.org/officeDocument/2006/relationships/hyperlink" Target="https://uicd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center-prof38.ru/content/professionalnye-proby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38-6kcatyook.xn--80aafey1amqq.xn--d1acj3b/" TargetMode="External"/><Relationship Id="rId11" Type="http://schemas.openxmlformats.org/officeDocument/2006/relationships/hyperlink" Target="https://xn--38-6kcatyook.xn--80aafey1amqq.xn--d1acj3b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38-6kcatyook.xn--80aafey1amqq.xn--d1acj3b/" TargetMode="External"/><Relationship Id="rId15" Type="http://schemas.openxmlformats.org/officeDocument/2006/relationships/hyperlink" Target="https://edulife.iro38.ru/?page_id=3860&amp;page_id=3860" TargetMode="External"/><Relationship Id="rId23" Type="http://schemas.openxmlformats.org/officeDocument/2006/relationships/hyperlink" Target="https://bolshayaperemena.online/" TargetMode="External"/><Relationship Id="rId10" Type="http://schemas.openxmlformats.org/officeDocument/2006/relationships/hyperlink" Target="https://xn--38-6kcatyook.xn--80aafey1amqq.xn--d1acj3b/" TargetMode="External"/><Relationship Id="rId19" Type="http://schemas.openxmlformats.org/officeDocument/2006/relationships/hyperlink" Target="https://center-prof38.ru/content/professionalnye-proby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6kcatyook.xn--80aafey1amqq.xn--d1acj3b/" TargetMode="External"/><Relationship Id="rId14" Type="http://schemas.openxmlformats.org/officeDocument/2006/relationships/hyperlink" Target="http://&#1096;&#1086;&#1091;&#1087;&#1088;&#1086;&#1092;&#1077;&#1089;&#1089;&#1080;&#1081;.&#1088;&#1092;/" TargetMode="External"/><Relationship Id="rId22" Type="http://schemas.openxmlformats.org/officeDocument/2006/relationships/hyperlink" Target="https://center-prof38.ru/content/professionalnye-proby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9110</Words>
  <Characters>51930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2023-09-25T01:21:00Z</dcterms:created>
  <dcterms:modified xsi:type="dcterms:W3CDTF">2023-09-25T05:03:00Z</dcterms:modified>
</cp:coreProperties>
</file>