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59" w:rsidRPr="000A7736" w:rsidRDefault="00054659" w:rsidP="0005465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0A7736">
        <w:rPr>
          <w:rFonts w:ascii="Times New Roman" w:hAnsi="Times New Roman" w:cs="Times New Roman"/>
          <w:noProof/>
          <w:sz w:val="24"/>
          <w:szCs w:val="24"/>
          <w:lang w:eastAsia="ru-RU"/>
        </w:rPr>
        <w:t>Экспертное заключение по результатм экспертизы программ организации отдыха детей и их оздоровления</w:t>
      </w:r>
    </w:p>
    <w:p w:rsidR="00054659" w:rsidRPr="000A7736" w:rsidRDefault="00054659" w:rsidP="0005465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0A7736">
        <w:rPr>
          <w:rFonts w:ascii="Times New Roman" w:hAnsi="Times New Roman" w:cs="Times New Roman"/>
          <w:noProof/>
          <w:lang w:eastAsia="ru-RU"/>
        </w:rPr>
        <w:t>________________________________________________________________________________________________________________________________</w:t>
      </w:r>
    </w:p>
    <w:p w:rsidR="00054659" w:rsidRPr="000A7736" w:rsidRDefault="00054659" w:rsidP="00054659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0A7736">
        <w:rPr>
          <w:rFonts w:ascii="Times New Roman" w:hAnsi="Times New Roman" w:cs="Times New Roman"/>
          <w:noProof/>
          <w:sz w:val="20"/>
          <w:szCs w:val="20"/>
          <w:lang w:eastAsia="ru-RU"/>
        </w:rPr>
        <w:t>(полное наименование программы)</w:t>
      </w:r>
    </w:p>
    <w:p w:rsidR="00054659" w:rsidRPr="000A7736" w:rsidRDefault="00054659" w:rsidP="0005465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0A7736">
        <w:rPr>
          <w:rFonts w:ascii="Times New Roman" w:hAnsi="Times New Roman" w:cs="Times New Roman"/>
          <w:noProof/>
          <w:lang w:eastAsia="ru-RU"/>
        </w:rPr>
        <w:t>________________________________________________________________________________________________________________________________</w:t>
      </w:r>
    </w:p>
    <w:p w:rsidR="00054659" w:rsidRPr="000A7736" w:rsidRDefault="00054659" w:rsidP="00054659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0A7736">
        <w:rPr>
          <w:rFonts w:ascii="Times New Roman" w:hAnsi="Times New Roman" w:cs="Times New Roman"/>
          <w:noProof/>
          <w:sz w:val="20"/>
          <w:szCs w:val="20"/>
          <w:lang w:eastAsia="ru-RU"/>
        </w:rPr>
        <w:t>полное юридическое название организации отдыха детей и их оздоровления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5383"/>
        <w:gridCol w:w="960"/>
        <w:gridCol w:w="1245"/>
        <w:gridCol w:w="1112"/>
        <w:gridCol w:w="821"/>
        <w:gridCol w:w="1767"/>
        <w:gridCol w:w="1275"/>
      </w:tblGrid>
      <w:tr w:rsidR="00054659" w:rsidTr="00C838CD">
        <w:tc>
          <w:tcPr>
            <w:tcW w:w="7380" w:type="dxa"/>
            <w:gridSpan w:val="2"/>
          </w:tcPr>
          <w:p w:rsidR="00054659" w:rsidRPr="000A7736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A773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Данные об организации, представившей программу</w:t>
            </w:r>
          </w:p>
        </w:tc>
        <w:tc>
          <w:tcPr>
            <w:tcW w:w="7180" w:type="dxa"/>
            <w:gridSpan w:val="6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7380" w:type="dxa"/>
            <w:gridSpan w:val="2"/>
          </w:tcPr>
          <w:p w:rsidR="00054659" w:rsidRPr="000A7736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7180" w:type="dxa"/>
            <w:gridSpan w:val="6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7380" w:type="dxa"/>
            <w:gridSpan w:val="2"/>
          </w:tcPr>
          <w:p w:rsidR="00054659" w:rsidRPr="000A7736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Тип, вид учреждения</w:t>
            </w:r>
          </w:p>
        </w:tc>
        <w:tc>
          <w:tcPr>
            <w:tcW w:w="7180" w:type="dxa"/>
            <w:gridSpan w:val="6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7380" w:type="dxa"/>
            <w:gridSpan w:val="2"/>
          </w:tcPr>
          <w:p w:rsidR="00054659" w:rsidRPr="000A7736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Подведомственность</w:t>
            </w:r>
          </w:p>
        </w:tc>
        <w:tc>
          <w:tcPr>
            <w:tcW w:w="7180" w:type="dxa"/>
            <w:gridSpan w:val="6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7380" w:type="dxa"/>
            <w:gridSpan w:val="2"/>
          </w:tcPr>
          <w:p w:rsidR="00054659" w:rsidRPr="000A7736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Месторасположение, адрес, телефон,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e</w:t>
            </w:r>
            <w:r w:rsidRPr="000A773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7180" w:type="dxa"/>
            <w:gridSpan w:val="6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7380" w:type="dxa"/>
            <w:gridSpan w:val="2"/>
          </w:tcPr>
          <w:p w:rsidR="00054659" w:rsidRPr="000A7736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Ф.И.О. руководителя организации (полностью)</w:t>
            </w:r>
          </w:p>
        </w:tc>
        <w:tc>
          <w:tcPr>
            <w:tcW w:w="7180" w:type="dxa"/>
            <w:gridSpan w:val="6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7380" w:type="dxa"/>
            <w:gridSpan w:val="2"/>
          </w:tcPr>
          <w:p w:rsidR="00054659" w:rsidRPr="000A7736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Ф.И.О., должность, место работы автора (авторов)программы (полностью)</w:t>
            </w:r>
          </w:p>
        </w:tc>
        <w:tc>
          <w:tcPr>
            <w:tcW w:w="7180" w:type="dxa"/>
            <w:gridSpan w:val="6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7380" w:type="dxa"/>
            <w:gridSpan w:val="2"/>
            <w:vMerge w:val="restart"/>
          </w:tcPr>
          <w:p w:rsidR="00054659" w:rsidRPr="00DB6DE2" w:rsidRDefault="00054659" w:rsidP="00C838C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B6DE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Позиция для экспертной оценки </w:t>
            </w:r>
          </w:p>
        </w:tc>
        <w:tc>
          <w:tcPr>
            <w:tcW w:w="5905" w:type="dxa"/>
            <w:gridSpan w:val="5"/>
          </w:tcPr>
          <w:p w:rsidR="00054659" w:rsidRPr="00C07132" w:rsidRDefault="00054659" w:rsidP="00C838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C071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Экпертная оценка</w:t>
            </w:r>
          </w:p>
        </w:tc>
        <w:tc>
          <w:tcPr>
            <w:tcW w:w="1275" w:type="dxa"/>
            <w:vMerge w:val="restart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054659" w:rsidTr="00C838CD">
        <w:tc>
          <w:tcPr>
            <w:tcW w:w="7380" w:type="dxa"/>
            <w:gridSpan w:val="2"/>
            <w:vMerge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054659" w:rsidRPr="000A7736" w:rsidRDefault="00054659" w:rsidP="00C838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5" w:type="dxa"/>
          </w:tcPr>
          <w:p w:rsidR="00054659" w:rsidRPr="000A7736" w:rsidRDefault="00054659" w:rsidP="00C838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Скорее нет</w:t>
            </w:r>
          </w:p>
        </w:tc>
        <w:tc>
          <w:tcPr>
            <w:tcW w:w="1112" w:type="dxa"/>
          </w:tcPr>
          <w:p w:rsidR="00054659" w:rsidRPr="000A7736" w:rsidRDefault="00054659" w:rsidP="00C838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Скорее да</w:t>
            </w:r>
          </w:p>
        </w:tc>
        <w:tc>
          <w:tcPr>
            <w:tcW w:w="821" w:type="dxa"/>
          </w:tcPr>
          <w:p w:rsidR="00054659" w:rsidRPr="000A7736" w:rsidRDefault="00054659" w:rsidP="00C838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67" w:type="dxa"/>
          </w:tcPr>
          <w:p w:rsidR="00054659" w:rsidRPr="000A7736" w:rsidRDefault="00054659" w:rsidP="00C838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Экспертная оценка отсутствует</w:t>
            </w:r>
          </w:p>
        </w:tc>
        <w:tc>
          <w:tcPr>
            <w:tcW w:w="1275" w:type="dxa"/>
            <w:vMerge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 w:val="restart"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Титульный лист</w:t>
            </w:r>
          </w:p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Pr="000A7736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Указано полное юридическое наименование учреждения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Pr="000A7736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Есть дата утверждения программы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Указана должность и Ф.И.О. должностного лица, утвердившего программу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Имеется печать учреждения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Указано полное название программы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Указаны сроки реализации программы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Указаны должность и полное Ф.И.О. автора (авторов) программы, их квалификация (категория, ученая степень и т.п.)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Указан год разработки программы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 w:val="restart"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указана направленность программы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направленность программы соотвествует приоритетным направлениям воспитания и дополнительного образования детей,так как программа способствует: 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054659" w:rsidRPr="00C07132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054659" w:rsidRPr="00C07132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054659" w:rsidRPr="00C07132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054659" w:rsidRPr="00C07132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</w:tcPr>
          <w:p w:rsidR="00054659" w:rsidRPr="00C07132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54659" w:rsidRPr="00C07132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стимулированию познавательной деятельности обучающегося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развитию коммуникативных навыков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созданию социокультурной среды общения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развитию твореческих способностей личности обучающегося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поддержанию стремления к самостоятельной деятельности и самообразованию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творческому использованию жезненного опыта ребенка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профессиональному самоопределению обучающегося.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Есть раздел «Новина программы»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Новизна программы обоснована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Новизна носит системный характер,пронизывает всю структуру работы: от поставленной цели до методов оценки конечных результатов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Указано, что программ актуальна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Актуальность программы обоснована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Педагогическая целесообразность обозначена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Педагогическая целесообразность содержательно раскрыта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Цель имеется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Цель поставлена конткретная, достижимая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Цель связана с названием программы, отражает ее основную направленность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Задачи программы перечислены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Задачи отражают основные дейсвтия по достижению цели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Задачи соотнесены с прогнозируемыми результатами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Представлены отличительные особенности данной программы от уже существующих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Раскрыты ведущие идеи, на которых базируется программа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Указан возраст детей, на которых ориентирована программа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Показаны осбенности детельности детей разного возраста в рамках программы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Представлены формы и способы психолого-педагогического сопровождения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Формы и спососбы психолого-педагогического сопровождения педагогически целесообразны и соотвествуют идее программы, ее целям и задачам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Указаны продолжительность образовательного процесса, этапы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Продолжительность образовательного процесса, этапы соотвествуют общей логике реализации программы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Описаны основные формы и режим занятий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Основные формы занятий соотвествуют ведущим видам деятельности детей разного возраста, для которых предназначена программа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Перечислены ожидаемые результаты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Ожидаемые результаты отражают итоги реализации программы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Сформурированы требования к знаниям и умениям/комптенциям, которые должен приобрести обучающийся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Перечислены качества личности, которые могут изменяться у детей в результате реализации программы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Указаны способы определения результатов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Дана характеристика системе отслеживания и оценивания результатов программы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Указаны способы учета результатов детей, возможные варианты  оценки изменения их личностных качеств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Указаны процедуры оценивания результатов реализации программы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Перечислены формы подведения итогов реализаци программы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 w:val="restart"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Основные программные мероприятия </w:t>
            </w: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Перечислены разделы и основные программные мероприятия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Дана краткая характистика основных программных мероприятий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Описаны способы и формы определения итогов мероприятия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Система мероприятий соотвествует направленности программы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Основные программные мероприятия способствуют решению поставленных в программе задач и достижению цели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 w:val="restart"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Учебный план/календарный учбеный график/календарный план-график реализации программы </w:t>
            </w: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Представлен учбеный план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Представлен календарный учебный график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Представлен календарный план-график реализации программы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 w:val="restart"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Методическое обеспечение программы </w:t>
            </w: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Представлена сисетма методической работы с педагогическим работниками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Охарактеризованы педагогические, психолологические, организационные условия, необходимые для получения образовательного и оздоровительного результатов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Раскрыта система методов, технологий и приемов работы педагогов по достижению цели программы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Охарактеризованы методы и приемы, используемые в занятиях с детьми, определены их место и роль в реализации тех или иных элементов концепции программы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Реализация программы обеспечена необходимыми видами методической продукции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Дидактические материалы, методики исследовательской раюлты, тренировочные графики и т п. представлены сообразно направленности программы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 программе разработаны рекомендации по проведению занятий и мероприятий, индивидуальной работе с детьми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 w:val="restart"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Ресурсное обеспечение программы </w:t>
            </w: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Приведен список материальных ресурсов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Дана характеристика ресурсного обеспечения программы, соотвествующая содержанию программы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 w:val="restart"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Список литературы</w:t>
            </w: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Список литературы соответствует ГОСТ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Год издания литературы в основном не позднее 2013 года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 w:val="restart"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Общее экспертное мненеие о программе </w:t>
            </w: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Текст, представленной программы аккуратно формлен, соотвествует правилам русской орфографии и пунктуации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  <w:vMerge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Структура программы соотвествует примерным требованиям к программам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ВСЕГО БАЛЛОВ</w:t>
            </w: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Каждый показатель оценивается в 1 балл. Результат «всего баллов» вычисляется по формуле: (скорее да+да)- (нет+скорее нет-оценка отсутствует)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4659" w:rsidTr="00C838CD">
        <w:tc>
          <w:tcPr>
            <w:tcW w:w="1997" w:type="dxa"/>
          </w:tcPr>
          <w:p w:rsidR="00054659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</w:tcPr>
          <w:p w:rsidR="00054659" w:rsidRDefault="00054659" w:rsidP="00C838C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Заключение экспертов </w:t>
            </w:r>
          </w:p>
        </w:tc>
        <w:tc>
          <w:tcPr>
            <w:tcW w:w="960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54659" w:rsidRPr="000A7736" w:rsidRDefault="00054659" w:rsidP="00C838C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054659" w:rsidRPr="00626C8E" w:rsidRDefault="00054659" w:rsidP="000546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26C8E">
        <w:rPr>
          <w:rFonts w:ascii="Times New Roman" w:hAnsi="Times New Roman" w:cs="Times New Roman"/>
          <w:noProof/>
          <w:sz w:val="24"/>
          <w:szCs w:val="24"/>
          <w:lang w:eastAsia="ru-RU"/>
        </w:rPr>
        <w:t>Председатель Экспертного Совета</w:t>
      </w:r>
    </w:p>
    <w:p w:rsidR="00054659" w:rsidRPr="00626C8E" w:rsidRDefault="00054659" w:rsidP="000546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26C8E">
        <w:rPr>
          <w:rFonts w:ascii="Times New Roman" w:hAnsi="Times New Roman" w:cs="Times New Roman"/>
          <w:noProof/>
          <w:sz w:val="24"/>
          <w:szCs w:val="24"/>
          <w:lang w:eastAsia="ru-RU"/>
        </w:rPr>
        <w:t>Эксперты</w:t>
      </w:r>
    </w:p>
    <w:p w:rsidR="00054659" w:rsidRPr="00087102" w:rsidRDefault="00054659" w:rsidP="00054659">
      <w:pPr>
        <w:rPr>
          <w:rFonts w:ascii="Times New Roman" w:hAnsi="Times New Roman" w:cs="Times New Roman"/>
          <w:noProof/>
          <w:lang w:eastAsia="ru-RU"/>
        </w:rPr>
      </w:pPr>
      <w:r w:rsidRPr="00087102">
        <w:rPr>
          <w:rFonts w:ascii="Times New Roman" w:hAnsi="Times New Roman" w:cs="Times New Roman"/>
          <w:noProof/>
          <w:lang w:eastAsia="ru-RU"/>
        </w:rPr>
        <w:t xml:space="preserve">Примечание: экспертная оценка отсутствует, если в представленной программе нет соотвествующей позиции для экспертной оценки либо не соотвествует содержание раздела </w:t>
      </w:r>
    </w:p>
    <w:p w:rsidR="00054659" w:rsidRDefault="00054659" w:rsidP="00054659"/>
    <w:p w:rsidR="004E4AC9" w:rsidRPr="00054659" w:rsidRDefault="00775C50" w:rsidP="00054659"/>
    <w:sectPr w:rsidR="004E4AC9" w:rsidRPr="00054659" w:rsidSect="00EB5A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59"/>
    <w:rsid w:val="00054659"/>
    <w:rsid w:val="00401D49"/>
    <w:rsid w:val="00775C50"/>
    <w:rsid w:val="00C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2</cp:revision>
  <dcterms:created xsi:type="dcterms:W3CDTF">2018-04-09T10:40:00Z</dcterms:created>
  <dcterms:modified xsi:type="dcterms:W3CDTF">2018-04-09T10:40:00Z</dcterms:modified>
</cp:coreProperties>
</file>