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9D70" w14:textId="3F48A0C6" w:rsidR="00797C0C" w:rsidRP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2813423"/>
      <w:bookmarkEnd w:id="0"/>
      <w:r w:rsidRPr="0079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образования Администрации города Усть-Илимска</w:t>
      </w:r>
    </w:p>
    <w:p w14:paraId="22A532F6" w14:textId="77777777" w:rsidR="00797C0C" w:rsidRP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F3281E2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1FEA423A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60FC14C9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08E782F9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52896918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7AD17F33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5D821432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5732BADA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6E8F4E03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1ADD6666" w14:textId="77777777" w:rsidR="008F328C" w:rsidRDefault="00797C0C" w:rsidP="008F3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Анализ</w:t>
      </w:r>
      <w:r w:rsidRPr="00797C0C">
        <w:rPr>
          <w:b/>
          <w:bCs/>
          <w:color w:val="000000"/>
          <w:sz w:val="40"/>
          <w:szCs w:val="40"/>
        </w:rPr>
        <w:br/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«Результаты участия обучающихся </w:t>
      </w:r>
    </w:p>
    <w:p w14:paraId="69E5751D" w14:textId="77777777" w:rsidR="008F328C" w:rsidRDefault="00797C0C" w:rsidP="008F3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города Усть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-</w:t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Илимска во Всероссийских </w:t>
      </w:r>
    </w:p>
    <w:p w14:paraId="3318F2A6" w14:textId="6546D850" w:rsidR="00797C0C" w:rsidRDefault="00797C0C" w:rsidP="008F3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проверочных работах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по химии </w:t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2022 году»</w:t>
      </w:r>
      <w:r w:rsidRPr="00797C0C">
        <w:rPr>
          <w:b/>
          <w:bCs/>
          <w:color w:val="000000"/>
          <w:sz w:val="40"/>
          <w:szCs w:val="40"/>
        </w:rPr>
        <w:br/>
      </w:r>
    </w:p>
    <w:p w14:paraId="261F0E16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B2AE8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B78C37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2C0AA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058841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1ED4A1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4B17F1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70B61E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7D0CAD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E9A747" w14:textId="650770BE" w:rsidR="00797C0C" w:rsidRPr="00797C0C" w:rsidRDefault="00797C0C" w:rsidP="00797C0C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9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Усть-Илимск,</w:t>
      </w:r>
      <w:r w:rsidRPr="00797C0C">
        <w:rPr>
          <w:b/>
          <w:bCs/>
          <w:color w:val="000000"/>
          <w:sz w:val="24"/>
          <w:szCs w:val="24"/>
        </w:rPr>
        <w:br/>
      </w:r>
      <w:r w:rsidRPr="0079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г.</w:t>
      </w:r>
    </w:p>
    <w:p w14:paraId="24628F3D" w14:textId="18BD45AF" w:rsidR="000159D0" w:rsidRDefault="00797C0C" w:rsidP="00797C0C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br w:type="page"/>
      </w:r>
      <w:r w:rsidR="00325EE8" w:rsidRPr="000159D0">
        <w:rPr>
          <w:rStyle w:val="fontstyle01"/>
          <w:rFonts w:ascii="Times New Roman" w:hAnsi="Times New Roman" w:cs="Times New Roman"/>
        </w:rPr>
        <w:lastRenderedPageBreak/>
        <w:t>ВВЕДЕНИЕ</w:t>
      </w:r>
    </w:p>
    <w:p w14:paraId="741DDB6B" w14:textId="5D8B077B" w:rsidR="0010109C" w:rsidRDefault="000159D0" w:rsidP="00101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D0">
        <w:rPr>
          <w:rStyle w:val="fontstyle11"/>
          <w:rFonts w:ascii="Times New Roman" w:hAnsi="Times New Roman" w:cs="Times New Roman"/>
        </w:rPr>
        <w:t xml:space="preserve">В </w:t>
      </w:r>
      <w:r w:rsidRPr="009E3E4F">
        <w:rPr>
          <w:rFonts w:ascii="Times New Roman" w:hAnsi="Times New Roman" w:cs="Times New Roman"/>
          <w:sz w:val="24"/>
          <w:szCs w:val="24"/>
        </w:rPr>
        <w:t xml:space="preserve">соответствии с Распоряжением </w:t>
      </w:r>
      <w:r w:rsidR="009E3E4F" w:rsidRPr="009E3E4F">
        <w:rPr>
          <w:rFonts w:ascii="Times New Roman" w:hAnsi="Times New Roman" w:cs="Times New Roman"/>
          <w:sz w:val="24"/>
          <w:szCs w:val="24"/>
        </w:rPr>
        <w:t>министерства образования Иркутской области от 24.02.2022 года № 55-227-мр «О проведении всероссийских проверочных работ в Иркутской области в 2022 году», на основании распоряжения министерства образования Иркутской области от 12.09.2022 года № 55-1324-мр «О проведении всероссийских проверочных работ в 5-9-х классах общеобразовательных организаций Иркутской области» все общеобразовательные учреждения города Усть</w:t>
      </w:r>
      <w:r w:rsidR="009E3E4F">
        <w:rPr>
          <w:rFonts w:ascii="Times New Roman" w:hAnsi="Times New Roman" w:cs="Times New Roman"/>
          <w:sz w:val="24"/>
          <w:szCs w:val="24"/>
        </w:rPr>
        <w:t>-</w:t>
      </w:r>
      <w:r w:rsidR="009E3E4F" w:rsidRPr="009E3E4F">
        <w:rPr>
          <w:rFonts w:ascii="Times New Roman" w:hAnsi="Times New Roman" w:cs="Times New Roman"/>
          <w:sz w:val="24"/>
          <w:szCs w:val="24"/>
        </w:rPr>
        <w:t xml:space="preserve">Илимска приняли участие </w:t>
      </w:r>
      <w:r w:rsidR="009E3E4F">
        <w:rPr>
          <w:rFonts w:ascii="Times New Roman" w:hAnsi="Times New Roman" w:cs="Times New Roman"/>
          <w:sz w:val="24"/>
          <w:szCs w:val="24"/>
        </w:rPr>
        <w:t xml:space="preserve">весной и осенью </w:t>
      </w:r>
      <w:r w:rsidR="009E3E4F" w:rsidRPr="009E3E4F">
        <w:rPr>
          <w:rFonts w:ascii="Times New Roman" w:hAnsi="Times New Roman" w:cs="Times New Roman"/>
          <w:sz w:val="24"/>
          <w:szCs w:val="24"/>
        </w:rPr>
        <w:t>в проведении ВПР</w:t>
      </w:r>
      <w:r w:rsidR="009E3E4F">
        <w:rPr>
          <w:rFonts w:ascii="Times New Roman" w:hAnsi="Times New Roman" w:cs="Times New Roman"/>
          <w:sz w:val="24"/>
          <w:szCs w:val="24"/>
        </w:rPr>
        <w:t xml:space="preserve"> по химии в 8-9 классах</w:t>
      </w:r>
      <w:r w:rsidR="009E3E4F" w:rsidRPr="009E3E4F">
        <w:rPr>
          <w:rFonts w:ascii="Times New Roman" w:hAnsi="Times New Roman" w:cs="Times New Roman"/>
          <w:sz w:val="24"/>
          <w:szCs w:val="24"/>
        </w:rPr>
        <w:t>.</w:t>
      </w:r>
    </w:p>
    <w:p w14:paraId="6E7AF40F" w14:textId="47E4D77C" w:rsidR="009E3E4F" w:rsidRDefault="009E3E4F" w:rsidP="009E3E4F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A50124">
        <w:rPr>
          <w:rStyle w:val="fontstyle11"/>
          <w:rFonts w:ascii="Times New Roman" w:hAnsi="Times New Roman" w:cs="Times New Roman"/>
        </w:rPr>
        <w:t>Анализ выполнения ВПР по химии проведен в разрезе города</w:t>
      </w:r>
      <w:r w:rsidRPr="000159D0">
        <w:rPr>
          <w:rStyle w:val="fontstyle11"/>
          <w:rFonts w:ascii="Times New Roman" w:hAnsi="Times New Roman" w:cs="Times New Roman"/>
        </w:rPr>
        <w:t>. Для сопоставления успешности выполнения заданий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0159D0">
        <w:rPr>
          <w:rStyle w:val="fontstyle11"/>
          <w:rFonts w:ascii="Times New Roman" w:hAnsi="Times New Roman" w:cs="Times New Roman"/>
        </w:rPr>
        <w:t>оценочной процедуры послужили следующие показатели обучающихся:</w:t>
      </w:r>
      <w:r>
        <w:rPr>
          <w:rStyle w:val="fontstyle11"/>
          <w:rFonts w:ascii="Times New Roman" w:hAnsi="Times New Roman" w:cs="Times New Roman"/>
        </w:rPr>
        <w:t xml:space="preserve"> </w:t>
      </w:r>
    </w:p>
    <w:p w14:paraId="7DF1CCA5" w14:textId="77777777" w:rsidR="009E3E4F" w:rsidRPr="00786D5D" w:rsidRDefault="009E3E4F" w:rsidP="009E3E4F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11"/>
          <w:rFonts w:ascii="Times New Roman" w:hAnsi="Times New Roman" w:cs="Times New Roman"/>
        </w:rPr>
      </w:pPr>
      <w:r w:rsidRPr="00786D5D">
        <w:rPr>
          <w:rStyle w:val="fontstyle11"/>
          <w:rFonts w:ascii="Times New Roman" w:hAnsi="Times New Roman" w:cs="Times New Roman"/>
        </w:rPr>
        <w:t>достижение обучающимися минимального уровня подготовки;</w:t>
      </w:r>
    </w:p>
    <w:p w14:paraId="4D4A900B" w14:textId="77777777" w:rsidR="005F41A6" w:rsidRDefault="009E3E4F" w:rsidP="005F41A6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11"/>
          <w:rFonts w:ascii="Times New Roman" w:hAnsi="Times New Roman" w:cs="Times New Roman"/>
        </w:rPr>
      </w:pPr>
      <w:r w:rsidRPr="00786D5D">
        <w:rPr>
          <w:rStyle w:val="fontstyle11"/>
          <w:rFonts w:ascii="Times New Roman" w:hAnsi="Times New Roman" w:cs="Times New Roman"/>
        </w:rPr>
        <w:t>достижение обучающимися высокого уровня подготовки;</w:t>
      </w:r>
    </w:p>
    <w:p w14:paraId="39AAF4B7" w14:textId="53A3C85E" w:rsidR="009E3E4F" w:rsidRPr="005F41A6" w:rsidRDefault="009E3E4F" w:rsidP="005F41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A6">
        <w:rPr>
          <w:rStyle w:val="fontstyle11"/>
          <w:rFonts w:ascii="Times New Roman" w:hAnsi="Times New Roman" w:cs="Times New Roman"/>
        </w:rPr>
        <w:t>достижение обучающимися планируемых результатов.</w:t>
      </w:r>
    </w:p>
    <w:p w14:paraId="1A3F221C" w14:textId="312B7EA6" w:rsidR="00734AFD" w:rsidRPr="00734AFD" w:rsidRDefault="00E07762" w:rsidP="00734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46BA6">
        <w:rPr>
          <w:rFonts w:ascii="Times New Roman" w:hAnsi="Times New Roman" w:cs="Times New Roman"/>
          <w:b/>
          <w:bCs/>
          <w:sz w:val="28"/>
          <w:szCs w:val="28"/>
        </w:rPr>
        <w:t xml:space="preserve">АЗДЕЛ </w:t>
      </w:r>
      <w:r w:rsidR="00734AFD" w:rsidRPr="00734AF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E3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AF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734AFD" w:rsidRPr="00734AFD">
        <w:rPr>
          <w:rFonts w:ascii="Times New Roman" w:hAnsi="Times New Roman" w:cs="Times New Roman"/>
          <w:b/>
          <w:bCs/>
          <w:sz w:val="24"/>
          <w:szCs w:val="24"/>
        </w:rPr>
        <w:t xml:space="preserve">арактеристика участников </w:t>
      </w:r>
      <w:r w:rsidR="00734AFD">
        <w:rPr>
          <w:rFonts w:ascii="Times New Roman" w:hAnsi="Times New Roman" w:cs="Times New Roman"/>
          <w:b/>
          <w:bCs/>
          <w:sz w:val="24"/>
          <w:szCs w:val="24"/>
        </w:rPr>
        <w:t>ВПР</w:t>
      </w:r>
      <w:r w:rsidR="00734AFD" w:rsidRPr="00734AFD">
        <w:rPr>
          <w:rFonts w:ascii="Times New Roman" w:hAnsi="Times New Roman" w:cs="Times New Roman"/>
          <w:b/>
          <w:bCs/>
          <w:sz w:val="24"/>
          <w:szCs w:val="24"/>
        </w:rPr>
        <w:t xml:space="preserve"> по учебному предмету</w:t>
      </w:r>
    </w:p>
    <w:p w14:paraId="387783EB" w14:textId="5E53C2B4" w:rsidR="0010109C" w:rsidRDefault="000159D0" w:rsidP="0010109C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0159D0">
        <w:rPr>
          <w:rStyle w:val="fontstyle11"/>
          <w:rFonts w:ascii="Times New Roman" w:hAnsi="Times New Roman" w:cs="Times New Roman"/>
        </w:rPr>
        <w:t>В 202</w:t>
      </w:r>
      <w:r w:rsidR="0010109C">
        <w:rPr>
          <w:rStyle w:val="fontstyle11"/>
          <w:rFonts w:ascii="Times New Roman" w:hAnsi="Times New Roman" w:cs="Times New Roman"/>
        </w:rPr>
        <w:t>2</w:t>
      </w:r>
      <w:r w:rsidRPr="000159D0">
        <w:rPr>
          <w:rStyle w:val="fontstyle11"/>
          <w:rFonts w:ascii="Times New Roman" w:hAnsi="Times New Roman" w:cs="Times New Roman"/>
        </w:rPr>
        <w:t xml:space="preserve"> году в ВПР </w:t>
      </w:r>
      <w:r w:rsidR="0010109C">
        <w:rPr>
          <w:rStyle w:val="fontstyle11"/>
          <w:rFonts w:ascii="Times New Roman" w:hAnsi="Times New Roman" w:cs="Times New Roman"/>
        </w:rPr>
        <w:t xml:space="preserve">по химии </w:t>
      </w:r>
      <w:r w:rsidRPr="000159D0">
        <w:rPr>
          <w:rStyle w:val="fontstyle11"/>
          <w:rFonts w:ascii="Times New Roman" w:hAnsi="Times New Roman" w:cs="Times New Roman"/>
        </w:rPr>
        <w:t>принял</w:t>
      </w:r>
      <w:r w:rsidR="00A50124">
        <w:rPr>
          <w:rStyle w:val="fontstyle11"/>
          <w:rFonts w:ascii="Times New Roman" w:hAnsi="Times New Roman" w:cs="Times New Roman"/>
        </w:rPr>
        <w:t>и</w:t>
      </w:r>
      <w:r w:rsidRPr="000159D0">
        <w:rPr>
          <w:rStyle w:val="fontstyle11"/>
          <w:rFonts w:ascii="Times New Roman" w:hAnsi="Times New Roman" w:cs="Times New Roman"/>
        </w:rPr>
        <w:t xml:space="preserve"> </w:t>
      </w:r>
      <w:r w:rsidRPr="00A72C8A">
        <w:rPr>
          <w:rStyle w:val="fontstyle11"/>
          <w:rFonts w:ascii="Times New Roman" w:hAnsi="Times New Roman" w:cs="Times New Roman"/>
        </w:rPr>
        <w:t xml:space="preserve">участие </w:t>
      </w:r>
      <w:r w:rsidR="00A72C8A" w:rsidRPr="00A72C8A">
        <w:rPr>
          <w:rStyle w:val="fontstyle11"/>
          <w:rFonts w:ascii="Times New Roman" w:hAnsi="Times New Roman" w:cs="Times New Roman"/>
        </w:rPr>
        <w:t>314</w:t>
      </w:r>
      <w:r w:rsidRPr="00A72C8A">
        <w:rPr>
          <w:rStyle w:val="fontstyle11"/>
          <w:rFonts w:ascii="Times New Roman" w:hAnsi="Times New Roman" w:cs="Times New Roman"/>
        </w:rPr>
        <w:t xml:space="preserve"> обучающихся из </w:t>
      </w:r>
      <w:r w:rsidR="00A72C8A" w:rsidRPr="00A72C8A">
        <w:rPr>
          <w:rStyle w:val="fontstyle11"/>
          <w:rFonts w:ascii="Times New Roman" w:hAnsi="Times New Roman" w:cs="Times New Roman"/>
        </w:rPr>
        <w:t>1</w:t>
      </w:r>
      <w:r w:rsidR="00A72C8A">
        <w:rPr>
          <w:rStyle w:val="fontstyle11"/>
          <w:rFonts w:ascii="Times New Roman" w:hAnsi="Times New Roman" w:cs="Times New Roman"/>
        </w:rPr>
        <w:t>4</w:t>
      </w:r>
      <w:r w:rsidR="0010109C">
        <w:rPr>
          <w:rStyle w:val="fontstyle11"/>
          <w:rFonts w:ascii="Times New Roman" w:hAnsi="Times New Roman" w:cs="Times New Roman"/>
        </w:rPr>
        <w:t xml:space="preserve"> школ города Усть-Илимска</w:t>
      </w:r>
      <w:r w:rsidR="00870D97">
        <w:rPr>
          <w:rStyle w:val="fontstyle11"/>
          <w:rFonts w:ascii="Times New Roman" w:hAnsi="Times New Roman" w:cs="Times New Roman"/>
        </w:rPr>
        <w:t xml:space="preserve"> (Рисунок 1):</w:t>
      </w:r>
    </w:p>
    <w:p w14:paraId="0AEA27EA" w14:textId="5409E1FF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>Рисунок 1</w:t>
      </w:r>
    </w:p>
    <w:p w14:paraId="4E616EF2" w14:textId="764250E9" w:rsidR="00870D97" w:rsidRDefault="00870D97" w:rsidP="00870D97">
      <w:pPr>
        <w:spacing w:after="0" w:line="240" w:lineRule="auto"/>
        <w:ind w:firstLine="709"/>
        <w:jc w:val="center"/>
        <w:rPr>
          <w:rStyle w:val="fontstyle11"/>
          <w:rFonts w:ascii="Times New Roman" w:hAnsi="Times New Roman" w:cs="Times New Roman"/>
        </w:rPr>
      </w:pP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участников по О</w:t>
      </w:r>
      <w:r w:rsidR="001D4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14:paraId="1759A75D" w14:textId="6EA2CFE8" w:rsidR="004219DC" w:rsidRDefault="004219DC" w:rsidP="004219DC">
      <w:pPr>
        <w:spacing w:after="0" w:line="240" w:lineRule="auto"/>
        <w:jc w:val="both"/>
        <w:rPr>
          <w:rStyle w:val="fontstyle11"/>
          <w:rFonts w:ascii="Times New Roman" w:hAnsi="Times New Roman" w:cs="Times New Roman"/>
        </w:rPr>
      </w:pPr>
      <w:r w:rsidRPr="004219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EF203" wp14:editId="26CC5EEC">
            <wp:extent cx="5915025" cy="2722033"/>
            <wp:effectExtent l="0" t="0" r="9525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615CCE" w14:textId="77777777" w:rsidR="00A50124" w:rsidRPr="00A50124" w:rsidRDefault="00A50124" w:rsidP="00A50124">
      <w:pPr>
        <w:spacing w:after="0" w:line="240" w:lineRule="auto"/>
        <w:ind w:firstLine="709"/>
        <w:jc w:val="both"/>
        <w:rPr>
          <w:rStyle w:val="fontstyle11"/>
          <w:rFonts w:ascii="Times New Roman" w:hAnsi="Times New Roman"/>
        </w:rPr>
      </w:pPr>
      <w:r w:rsidRPr="00A50124">
        <w:rPr>
          <w:rStyle w:val="fontstyle11"/>
          <w:rFonts w:ascii="Times New Roman" w:hAnsi="Times New Roman"/>
        </w:rPr>
        <w:t>Как видно из диаграммы, наибольшее количество участников ВПР по химии в 2022 году было в МБОУ «СОШ № 8 имени Бусыгина М.И.», МАОУ «СОШ № 9», МАОУ «СОШ № 12» им. Семенова В.Н.</w:t>
      </w:r>
    </w:p>
    <w:p w14:paraId="3541138B" w14:textId="48E80491" w:rsidR="00E07762" w:rsidRPr="00E07762" w:rsidRDefault="00E07762" w:rsidP="00E0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46BA6">
        <w:rPr>
          <w:rFonts w:ascii="Times New Roman" w:hAnsi="Times New Roman" w:cs="Times New Roman"/>
          <w:b/>
          <w:bCs/>
          <w:sz w:val="28"/>
          <w:szCs w:val="28"/>
        </w:rPr>
        <w:t xml:space="preserve">АЗДЕЛ 2. </w:t>
      </w:r>
      <w:r w:rsidR="00734AFD"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результаты ВПР по предмету </w:t>
      </w:r>
    </w:p>
    <w:p w14:paraId="18F22290" w14:textId="4C5E1A31" w:rsidR="00E07762" w:rsidRPr="00E07762" w:rsidRDefault="00E07762" w:rsidP="00E0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p w14:paraId="6DCF556B" w14:textId="2ED3084A" w:rsidR="00CF5B21" w:rsidRPr="00E07762" w:rsidRDefault="00CF5B21" w:rsidP="00A50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год</w:t>
      </w:r>
    </w:p>
    <w:tbl>
      <w:tblPr>
        <w:tblW w:w="9505" w:type="dxa"/>
        <w:tblLook w:val="04A0" w:firstRow="1" w:lastRow="0" w:firstColumn="1" w:lastColumn="0" w:noHBand="0" w:noVBand="1"/>
      </w:tblPr>
      <w:tblGrid>
        <w:gridCol w:w="3256"/>
        <w:gridCol w:w="992"/>
        <w:gridCol w:w="1417"/>
        <w:gridCol w:w="960"/>
        <w:gridCol w:w="960"/>
        <w:gridCol w:w="960"/>
        <w:gridCol w:w="960"/>
      </w:tblGrid>
      <w:tr w:rsidR="00DA7B03" w:rsidRPr="00306778" w14:paraId="4FE42A16" w14:textId="77777777" w:rsidTr="00870D97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55834" w14:textId="3E69ACB9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58EF1" w14:textId="2C98DCDE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99B67" w14:textId="7F5DEC83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B8ED1" w14:textId="3AA69DE7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2BDF1" w14:textId="39AF79EF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DB479" w14:textId="504E0F68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14B56" w14:textId="0E804638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51BA3" w:rsidRPr="00306778" w14:paraId="74BC52B7" w14:textId="77777777" w:rsidTr="00870D9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F73F7" w14:textId="7B826C11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D319" w14:textId="0F8FBF3D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566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26B9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7105F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BD80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BEC1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51BA3" w:rsidRPr="00306778" w14:paraId="34B50E9B" w14:textId="77777777" w:rsidTr="00870D9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66500" w14:textId="163E9C78" w:rsidR="00851BA3" w:rsidRPr="007C0DF7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FD97BA" w14:textId="18A83073" w:rsidR="00851BA3" w:rsidRPr="007C0DF7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2959C" w14:textId="73316E82" w:rsidR="00851BA3" w:rsidRPr="007C0DF7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24FBF" w14:textId="4A695A0D" w:rsidR="00851BA3" w:rsidRPr="007C0DF7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A3691" w14:textId="46B0830F" w:rsidR="00851BA3" w:rsidRPr="007C0DF7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C2CF8" w14:textId="7CA0A439" w:rsidR="00851BA3" w:rsidRPr="007C0DF7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860D32" w14:textId="39C90D60" w:rsidR="00851BA3" w:rsidRPr="007C0DF7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DA7B03" w:rsidRPr="00306778" w14:paraId="08B94470" w14:textId="77777777" w:rsidTr="00870D9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E310F" w14:textId="14BA8605" w:rsidR="00DA7B03" w:rsidRPr="00306778" w:rsidRDefault="00DA7B03" w:rsidP="007C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Усть-Илимск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D12F2" w14:textId="52B4227D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CA98D" w14:textId="639C09D9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165AF" w14:textId="7432AE02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6ADC8" w14:textId="574A7D4F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5CF3C" w14:textId="5FB61FD5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C1B1F" w14:textId="68F009F0" w:rsidR="00DA7B03" w:rsidRPr="00306778" w:rsidRDefault="00DA7B03" w:rsidP="007C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</w:tbl>
    <w:p w14:paraId="29C33F7D" w14:textId="55ECE007" w:rsidR="00306778" w:rsidRPr="00870D97" w:rsidRDefault="00CF5B21" w:rsidP="00A50124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bCs/>
        </w:rPr>
      </w:pPr>
      <w:r w:rsidRPr="00870D97">
        <w:rPr>
          <w:rFonts w:ascii="Times New Roman" w:hAnsi="Times New Roman" w:cs="Times New Roman"/>
          <w:b/>
          <w:bCs/>
          <w:sz w:val="24"/>
          <w:szCs w:val="24"/>
        </w:rPr>
        <w:t>2021 год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3256"/>
        <w:gridCol w:w="993"/>
        <w:gridCol w:w="1417"/>
        <w:gridCol w:w="960"/>
        <w:gridCol w:w="960"/>
        <w:gridCol w:w="960"/>
        <w:gridCol w:w="960"/>
      </w:tblGrid>
      <w:tr w:rsidR="003D5363" w:rsidRPr="00306778" w14:paraId="29D15CC5" w14:textId="77777777" w:rsidTr="003D5363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6C8FE" w14:textId="4E8BFB5C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991F7" w14:textId="6B36CB11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617477" w14:textId="3019326E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DDADD" w14:textId="51B06520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21DC2" w14:textId="77245B2E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C94A2" w14:textId="48CAFCC1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9F0009" w14:textId="2E4F5A7F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51BA3" w:rsidRPr="00306778" w14:paraId="1B4A4D8D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C303" w14:textId="31AAB92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634F0" w14:textId="2BE506C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9B5C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5DE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2FD4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B5EC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541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851BA3" w:rsidRPr="00306778" w14:paraId="059CA7A4" w14:textId="77777777" w:rsidTr="003D5363">
        <w:trPr>
          <w:trHeight w:val="41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E77A" w14:textId="2D335CCF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5F136" w14:textId="0C40FA66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37FCF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DDD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A9C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6BF8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EC3D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</w:tr>
      <w:tr w:rsidR="00851BA3" w:rsidRPr="00306778" w14:paraId="4EA87667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7F474" w14:textId="05807C8A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СОШ 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9E79D" w14:textId="33D2DE31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748A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B079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B67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73E4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C33B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851BA3" w:rsidRPr="00306778" w14:paraId="207A82A4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8DBE3" w14:textId="1A855D74" w:rsidR="00851BA3" w:rsidRPr="003D5363" w:rsidRDefault="00851BA3" w:rsidP="0085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8647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52EA45" w14:textId="39C6270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22605" w14:textId="01D4AEBC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95632" w14:textId="57401EB0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CA7D7" w14:textId="51E62F3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F9741" w14:textId="06AE235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851BA3" w:rsidRPr="00306778" w14:paraId="3E04AF62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32A7B" w14:textId="17B7634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17B16" w14:textId="3BA2CE0D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E2F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089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7167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5021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DC46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23,81</w:t>
            </w:r>
          </w:p>
        </w:tc>
      </w:tr>
      <w:tr w:rsidR="00851BA3" w:rsidRPr="00306778" w14:paraId="2BB4BE1D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92821" w14:textId="35596787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588C" w14:textId="6FC790CD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2D58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F17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93B8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220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F2FA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</w:tr>
      <w:tr w:rsidR="00851BA3" w:rsidRPr="00306778" w14:paraId="73B5C588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3633" w14:textId="1C384F6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2304D" w14:textId="560AFEA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3B16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3F9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69AD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DDC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00E6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851BA3" w:rsidRPr="00306778" w14:paraId="4A656610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7E81F" w14:textId="38EBCAF8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0AE86" w14:textId="7ED777EC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42C8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D664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6C6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138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B10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851BA3" w:rsidRPr="00306778" w14:paraId="7108419C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956F2" w14:textId="63C976BA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НОК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414E" w14:textId="2B20883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B1A7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2110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336C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E51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6409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51BA3" w:rsidRPr="00306778" w14:paraId="03AF4564" w14:textId="77777777" w:rsidTr="008E6434">
        <w:trPr>
          <w:trHeight w:val="323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9E153" w14:textId="27891C3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61D79" w14:textId="1A16FDB4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56926" w14:textId="6A282F9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FA780" w14:textId="22B6617D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9CB65" w14:textId="49C6C3A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C98C4" w14:textId="694C2C2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D5E15" w14:textId="2A46387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851BA3" w:rsidRPr="003D5363" w14:paraId="49CA8FF8" w14:textId="77777777" w:rsidTr="00870D9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F29F2" w14:textId="13A1DB13" w:rsidR="00851BA3" w:rsidRPr="008E6434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Усть-Илимск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9138A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F5AD0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BDAEA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A3EDE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4A87C9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8329E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</w:tbl>
    <w:p w14:paraId="26FB22C5" w14:textId="50825BB0" w:rsidR="00306778" w:rsidRPr="00870D97" w:rsidRDefault="00602663" w:rsidP="00A50124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bCs/>
        </w:rPr>
      </w:pPr>
      <w:r w:rsidRPr="00870D97">
        <w:rPr>
          <w:rStyle w:val="fontstyle11"/>
          <w:rFonts w:ascii="Times New Roman" w:hAnsi="Times New Roman" w:cs="Times New Roman"/>
          <w:b/>
          <w:bCs/>
        </w:rPr>
        <w:t>2022 год</w:t>
      </w:r>
    </w:p>
    <w:tbl>
      <w:tblPr>
        <w:tblW w:w="9711" w:type="dxa"/>
        <w:jc w:val="center"/>
        <w:tblLook w:val="04A0" w:firstRow="1" w:lastRow="0" w:firstColumn="1" w:lastColumn="0" w:noHBand="0" w:noVBand="1"/>
      </w:tblPr>
      <w:tblGrid>
        <w:gridCol w:w="3397"/>
        <w:gridCol w:w="993"/>
        <w:gridCol w:w="1481"/>
        <w:gridCol w:w="960"/>
        <w:gridCol w:w="960"/>
        <w:gridCol w:w="960"/>
        <w:gridCol w:w="960"/>
      </w:tblGrid>
      <w:tr w:rsidR="00CF5B21" w:rsidRPr="00306778" w14:paraId="3B45FC53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EEF80A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E4305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DD0D0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085AC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4C8B6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34D4EC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91D4E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51BA3" w:rsidRPr="00306778" w14:paraId="6C420363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DBE78" w14:textId="14995F08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0AB8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235A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079E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10B3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888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D9D8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851BA3" w:rsidRPr="00306778" w14:paraId="6ECE7AF7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CCA6" w14:textId="46C6B2B0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FD48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7DDF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E75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96DD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89AC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7199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51BA3" w:rsidRPr="00306778" w14:paraId="3C37212F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5B42" w14:textId="5E06C70C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9A7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968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5CA7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73B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40D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D7B7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851BA3" w:rsidRPr="00306778" w14:paraId="307F3296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D986" w14:textId="6BD765B6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AE2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75BD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B5E8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68B4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170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770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1BA3" w:rsidRPr="00306778" w14:paraId="4148CCF3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47A70" w14:textId="7CE837E6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DB4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DFC4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D0C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AC5D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5085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D209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51BA3" w:rsidRPr="00306778" w14:paraId="332DCA6F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4513A" w14:textId="1256B5C8" w:rsidR="00851BA3" w:rsidRPr="007C0DF7" w:rsidRDefault="00851BA3" w:rsidP="0085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CEE5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F87DE" w14:textId="53D00B6F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C45D0" w14:textId="6F539204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EF0146" w14:textId="7415847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0A390" w14:textId="78886B9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F8993" w14:textId="2493E136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13,51</w:t>
            </w:r>
          </w:p>
        </w:tc>
      </w:tr>
      <w:tr w:rsidR="00851BA3" w:rsidRPr="00306778" w14:paraId="09536657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B5CAC" w14:textId="45B26D4C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EF68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237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122D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3349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DA4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AF1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851BA3" w:rsidRPr="00306778" w14:paraId="352A6AF9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C370" w14:textId="52348F54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837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0508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DA65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2BE3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BAF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D5D8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851BA3" w:rsidRPr="00306778" w14:paraId="1E086B16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39F63" w14:textId="4505DDC3" w:rsidR="00851BA3" w:rsidRPr="007C0DF7" w:rsidRDefault="00851BA3" w:rsidP="0085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659E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4C572" w14:textId="4CA911A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772EB" w14:textId="0D16CA8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0664F" w14:textId="3E6444F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19C5F" w14:textId="27B723E8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8C0C6" w14:textId="37E9432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</w:tr>
      <w:tr w:rsidR="00851BA3" w:rsidRPr="00306778" w14:paraId="53BCAEC2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6A541" w14:textId="23181A47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7D7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0ED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8860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781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CB63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7ED0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851BA3" w:rsidRPr="00306778" w14:paraId="2C8B0660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92F6F" w14:textId="2CBBFE26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587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7AE5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02A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236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9F2C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34CE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51BA3" w:rsidRPr="00306778" w14:paraId="2E5A6D7D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6877" w14:textId="1A8B1C4F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4840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A08D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E31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1D20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34D4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7F6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851BA3" w:rsidRPr="00306778" w14:paraId="5E5729E0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715AC" w14:textId="0A07C3DD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НОК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7495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570FD" w14:textId="4A38EA4A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C6058" w14:textId="0480FE0A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8DFEB" w14:textId="639E8159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30CF1" w14:textId="52D52A9E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459D6" w14:textId="56D0CFD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</w:tr>
      <w:tr w:rsidR="00851BA3" w:rsidRPr="00306778" w14:paraId="0A411D65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E6CFC" w14:textId="5FB61494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7EDF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1F913" w14:textId="2A54C2CF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D128A" w14:textId="10C24CE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CFA4B" w14:textId="090CFB4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AF7FE" w14:textId="520FD570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8C8ED" w14:textId="447C07F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</w:t>
            </w:r>
          </w:p>
        </w:tc>
      </w:tr>
      <w:tr w:rsidR="008E6434" w:rsidRPr="007C0DF7" w14:paraId="795EC958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B1DD8" w14:textId="77777777" w:rsidR="008E6434" w:rsidRPr="00306778" w:rsidRDefault="008E6434" w:rsidP="008E64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67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г. Усть-Илимск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4B1DF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08A002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F716C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DF3074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27B0E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7824E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</w:tr>
    </w:tbl>
    <w:p w14:paraId="5B7E6123" w14:textId="77777777" w:rsidR="00587CFA" w:rsidRDefault="00587CFA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426F9" w14:textId="46022626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1A546A44" w14:textId="6FE33E77" w:rsidR="00870D97" w:rsidRPr="00870D97" w:rsidRDefault="00870D97" w:rsidP="00870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p w14:paraId="249C5E21" w14:textId="08259E23" w:rsidR="00602663" w:rsidRDefault="00870D97" w:rsidP="00870D97">
      <w:pPr>
        <w:spacing w:after="0" w:line="240" w:lineRule="auto"/>
        <w:jc w:val="both"/>
        <w:rPr>
          <w:rStyle w:val="fontstyle11"/>
          <w:rFonts w:ascii="Times New Roman" w:hAnsi="Times New Roman" w:cs="Times New Roman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72F983" wp14:editId="72A7992D">
            <wp:extent cx="5940425" cy="2629535"/>
            <wp:effectExtent l="0" t="0" r="317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08A52E" w14:textId="55E06136" w:rsidR="00602663" w:rsidRDefault="001707AC" w:rsidP="0017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AC">
        <w:rPr>
          <w:rFonts w:ascii="Times New Roman" w:hAnsi="Times New Roman" w:cs="Times New Roman"/>
          <w:sz w:val="24"/>
          <w:szCs w:val="24"/>
        </w:rPr>
        <w:t>В целом при рассмотрении диаграмм</w:t>
      </w:r>
      <w:r>
        <w:rPr>
          <w:rFonts w:ascii="Times New Roman" w:hAnsi="Times New Roman" w:cs="Times New Roman"/>
          <w:sz w:val="24"/>
          <w:szCs w:val="24"/>
        </w:rPr>
        <w:t>ы (Рисунок 2)</w:t>
      </w:r>
      <w:r w:rsidRPr="001707AC">
        <w:rPr>
          <w:rFonts w:ascii="Times New Roman" w:hAnsi="Times New Roman" w:cs="Times New Roman"/>
          <w:sz w:val="24"/>
          <w:szCs w:val="24"/>
        </w:rPr>
        <w:t xml:space="preserve"> прослеживается тенденция на </w:t>
      </w:r>
      <w:r>
        <w:rPr>
          <w:rFonts w:ascii="Times New Roman" w:hAnsi="Times New Roman" w:cs="Times New Roman"/>
          <w:sz w:val="24"/>
          <w:szCs w:val="24"/>
        </w:rPr>
        <w:t>уменьш</w:t>
      </w:r>
      <w:r w:rsidRPr="001707AC">
        <w:rPr>
          <w:rFonts w:ascii="Times New Roman" w:hAnsi="Times New Roman" w:cs="Times New Roman"/>
          <w:sz w:val="24"/>
          <w:szCs w:val="24"/>
        </w:rPr>
        <w:t>ение качества предметной обученности по 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7AC">
        <w:rPr>
          <w:rFonts w:ascii="Times New Roman" w:hAnsi="Times New Roman" w:cs="Times New Roman"/>
          <w:sz w:val="24"/>
          <w:szCs w:val="24"/>
        </w:rPr>
        <w:t>(2020 –</w:t>
      </w:r>
      <w:r>
        <w:rPr>
          <w:rFonts w:ascii="Times New Roman" w:hAnsi="Times New Roman" w:cs="Times New Roman"/>
          <w:sz w:val="24"/>
          <w:szCs w:val="24"/>
        </w:rPr>
        <w:t xml:space="preserve"> 86,96</w:t>
      </w:r>
      <w:r w:rsidRPr="001707AC">
        <w:rPr>
          <w:rFonts w:ascii="Times New Roman" w:hAnsi="Times New Roman" w:cs="Times New Roman"/>
          <w:sz w:val="24"/>
          <w:szCs w:val="24"/>
        </w:rPr>
        <w:t xml:space="preserve">%, 2021 – </w:t>
      </w:r>
      <w:r>
        <w:rPr>
          <w:rFonts w:ascii="Times New Roman" w:hAnsi="Times New Roman" w:cs="Times New Roman"/>
          <w:sz w:val="24"/>
          <w:szCs w:val="24"/>
        </w:rPr>
        <w:t>58,83</w:t>
      </w:r>
      <w:r w:rsidRPr="001707AC">
        <w:rPr>
          <w:rFonts w:ascii="Times New Roman" w:hAnsi="Times New Roman" w:cs="Times New Roman"/>
          <w:sz w:val="24"/>
          <w:szCs w:val="24"/>
        </w:rPr>
        <w:t xml:space="preserve">%, 2022 – </w:t>
      </w:r>
      <w:r>
        <w:rPr>
          <w:rFonts w:ascii="Times New Roman" w:hAnsi="Times New Roman" w:cs="Times New Roman"/>
          <w:sz w:val="24"/>
          <w:szCs w:val="24"/>
        </w:rPr>
        <w:t>55,41</w:t>
      </w:r>
      <w:r w:rsidRPr="001707AC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013B2">
        <w:rPr>
          <w:rFonts w:ascii="Times New Roman" w:hAnsi="Times New Roman" w:cs="Times New Roman"/>
          <w:sz w:val="24"/>
          <w:szCs w:val="24"/>
        </w:rPr>
        <w:t xml:space="preserve">нестабильная </w:t>
      </w:r>
      <w:r>
        <w:rPr>
          <w:rFonts w:ascii="Times New Roman" w:hAnsi="Times New Roman" w:cs="Times New Roman"/>
          <w:sz w:val="24"/>
          <w:szCs w:val="24"/>
        </w:rPr>
        <w:t>успеваемост</w:t>
      </w:r>
      <w:r w:rsidR="00E013B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1707AC">
        <w:rPr>
          <w:rFonts w:ascii="Times New Roman" w:hAnsi="Times New Roman" w:cs="Times New Roman"/>
          <w:sz w:val="24"/>
          <w:szCs w:val="24"/>
        </w:rPr>
        <w:t>(2020 –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1707AC">
        <w:rPr>
          <w:rFonts w:ascii="Times New Roman" w:hAnsi="Times New Roman" w:cs="Times New Roman"/>
          <w:sz w:val="24"/>
          <w:szCs w:val="24"/>
        </w:rPr>
        <w:t xml:space="preserve">%, 2021 – </w:t>
      </w:r>
      <w:r w:rsidR="00E013B2">
        <w:rPr>
          <w:rFonts w:ascii="Times New Roman" w:hAnsi="Times New Roman" w:cs="Times New Roman"/>
          <w:sz w:val="24"/>
          <w:szCs w:val="24"/>
        </w:rPr>
        <w:t>91,09</w:t>
      </w:r>
      <w:r w:rsidRPr="001707AC">
        <w:rPr>
          <w:rFonts w:ascii="Times New Roman" w:hAnsi="Times New Roman" w:cs="Times New Roman"/>
          <w:sz w:val="24"/>
          <w:szCs w:val="24"/>
        </w:rPr>
        <w:t xml:space="preserve">%, 2022 – </w:t>
      </w:r>
      <w:r>
        <w:rPr>
          <w:rFonts w:ascii="Times New Roman" w:hAnsi="Times New Roman" w:cs="Times New Roman"/>
          <w:sz w:val="24"/>
          <w:szCs w:val="24"/>
        </w:rPr>
        <w:t>93,95</w:t>
      </w:r>
      <w:r w:rsidRPr="001707AC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B45A4" w14:textId="00EB7608" w:rsidR="001707AC" w:rsidRDefault="001707AC" w:rsidP="0017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1AE8B" w14:textId="4E4688E1" w:rsidR="00F10354" w:rsidRDefault="00E07762" w:rsidP="00E0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F10354" w:rsidRPr="00F1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первичных баллов</w:t>
      </w:r>
      <w:r w:rsidR="000E0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заданиям </w:t>
      </w:r>
    </w:p>
    <w:p w14:paraId="628AC963" w14:textId="6F41CB0B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A176413" w14:textId="2F2BEFB0" w:rsidR="00870D97" w:rsidRPr="00870D97" w:rsidRDefault="00870D97" w:rsidP="00870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первичных баллов по заданиям</w:t>
      </w:r>
    </w:p>
    <w:p w14:paraId="14846608" w14:textId="67141742" w:rsidR="00AA5866" w:rsidRDefault="000E0299" w:rsidP="00AA58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CD3705" wp14:editId="73B8DE91">
            <wp:extent cx="6048375" cy="2743200"/>
            <wp:effectExtent l="0" t="0" r="9525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EE694092-69CD-4F70-83B8-BD0091F737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11F138" w14:textId="71DD2C3D" w:rsidR="00AA5866" w:rsidRPr="002D72FC" w:rsidRDefault="00870D97" w:rsidP="002D72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A5866" w:rsidRPr="002D72FC">
        <w:rPr>
          <w:rFonts w:ascii="Times New Roman" w:hAnsi="Times New Roman" w:cs="Times New Roman"/>
          <w:b/>
          <w:bCs/>
          <w:sz w:val="24"/>
          <w:szCs w:val="24"/>
        </w:rPr>
        <w:t xml:space="preserve">3. Анализ результатов выполнения заданий </w:t>
      </w:r>
      <w:r w:rsidR="002D72FC" w:rsidRPr="002D72FC">
        <w:rPr>
          <w:rFonts w:ascii="Times New Roman" w:hAnsi="Times New Roman" w:cs="Times New Roman"/>
          <w:b/>
          <w:bCs/>
          <w:sz w:val="24"/>
          <w:szCs w:val="24"/>
        </w:rPr>
        <w:t>КИМ</w:t>
      </w:r>
    </w:p>
    <w:p w14:paraId="2DC9C186" w14:textId="23A809D6" w:rsidR="00AA5866" w:rsidRDefault="00AA5866" w:rsidP="00AA5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>3.1. Краткая характеристика КИМ по учебному предмету</w:t>
      </w:r>
    </w:p>
    <w:p w14:paraId="58BEC6F8" w14:textId="77777777" w:rsidR="00C8691E" w:rsidRDefault="00C8691E" w:rsidP="00C8691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7A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всероссийской проверочной работы </w:t>
      </w:r>
    </w:p>
    <w:p w14:paraId="29E40052" w14:textId="77777777" w:rsidR="00C8691E" w:rsidRDefault="00C8691E" w:rsidP="00C869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14:paraId="2AED16AB" w14:textId="77777777" w:rsidR="00C8691E" w:rsidRDefault="00C8691E" w:rsidP="00C869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14:paraId="648B5F88" w14:textId="77777777" w:rsidR="00C8691E" w:rsidRPr="00D5417A" w:rsidRDefault="00C8691E" w:rsidP="00C8691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7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Документы, определяющие содержание проверочной работы </w:t>
      </w:r>
    </w:p>
    <w:p w14:paraId="51DCD433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 (в редакции протокола № 1/20 от 04.02.2020)) и содержания учебников, включенных в Федеральный перечень на 2021/22 учебный год.</w:t>
      </w:r>
    </w:p>
    <w:p w14:paraId="1FC582AB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Контрольные измерительные материалы (</w:t>
      </w:r>
      <w:r w:rsidRPr="00D5417A">
        <w:rPr>
          <w:rFonts w:ascii="TimesNewRoman" w:hAnsi="TimesNewRoman"/>
          <w:i/>
          <w:iCs/>
          <w:color w:val="000000"/>
          <w:sz w:val="24"/>
          <w:szCs w:val="24"/>
        </w:rPr>
        <w:t>далее – КИМ</w:t>
      </w:r>
      <w:r w:rsidRPr="00D5417A">
        <w:rPr>
          <w:rFonts w:ascii="TimesNewRoman" w:hAnsi="TimesNewRoman"/>
          <w:color w:val="000000"/>
          <w:sz w:val="24"/>
          <w:szCs w:val="24"/>
        </w:rPr>
        <w:t>) ВПР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направлены на проверку сформированности у обучающихся следующих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результатов освоения естественнонаучных учебных предметов: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</w:p>
    <w:p w14:paraId="7732A14D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формирование целостной научной картины мира;</w:t>
      </w:r>
    </w:p>
    <w:p w14:paraId="6C62F63D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овладение научным подходом к решению различных задач;</w:t>
      </w:r>
    </w:p>
    <w:p w14:paraId="2B8D7853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овладение умениями: формулировать гипотезы; конструировать;</w:t>
      </w:r>
    </w:p>
    <w:p w14:paraId="6D4DCCDC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- </w:t>
      </w:r>
      <w:r w:rsidRPr="00D5417A">
        <w:rPr>
          <w:rFonts w:ascii="TimesNewRoman" w:hAnsi="TimesNewRoman"/>
          <w:color w:val="000000"/>
          <w:sz w:val="24"/>
          <w:szCs w:val="24"/>
        </w:rPr>
        <w:t>проводить наблюдения, описание, измерение, эксперименты; оценивать</w:t>
      </w:r>
    </w:p>
    <w:p w14:paraId="5CB9036A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полученные результаты;</w:t>
      </w:r>
    </w:p>
    <w:p w14:paraId="40C4DE23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овладение умением сопоставлять эмпирические и теоретические знания с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объективными реалиями окружающего мира;</w:t>
      </w:r>
    </w:p>
    <w:p w14:paraId="5B8ABC61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воспитание ответственного и бережного отношения к окружающей среде;</w:t>
      </w:r>
    </w:p>
    <w:p w14:paraId="7469C301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lastRenderedPageBreak/>
        <w:t>– формирование умений безопасного и эффективного использования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лабораторного оборудования, проведения точных измерений и адекватной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оценки полученных результатов, представления научно обоснованных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аргументов своих действий, основанных на межпредметном анализе учебных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задач.</w:t>
      </w:r>
    </w:p>
    <w:p w14:paraId="186B018A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КИМ ВПР 8 класса направлены на проверку у обучающихся предметных</w:t>
      </w:r>
      <w:r w:rsidRPr="00D5417A">
        <w:rPr>
          <w:rFonts w:ascii="TimesNewRoman" w:hAnsi="TimesNewRoman"/>
          <w:color w:val="000000"/>
          <w:sz w:val="24"/>
          <w:szCs w:val="24"/>
        </w:rPr>
        <w:br/>
        <w:t>требований:</w:t>
      </w:r>
    </w:p>
    <w:p w14:paraId="5C26CE7E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1</w:t>
      </w:r>
      <w:r w:rsidRPr="00D5417A">
        <w:rPr>
          <w:rFonts w:ascii="TimesNewRoman" w:hAnsi="TimesNewRoman"/>
          <w:color w:val="000000"/>
          <w:sz w:val="24"/>
          <w:szCs w:val="24"/>
        </w:rPr>
        <w:t>)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формирование первоначальных систематизированных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представлений о веществах, их превращениях и практическом применении;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овладение понятийным аппаратом и символическим языком химии;</w:t>
      </w:r>
    </w:p>
    <w:p w14:paraId="57CC9CED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2) осознание объективной значимости основ химической науки как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области современного естествознания, химических превращений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неорганических и органических веществ как основы многих явлений живой 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неживой природы; углубление представлений о материальном единстве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мира</w:t>
      </w:r>
      <w:r>
        <w:rPr>
          <w:rFonts w:ascii="TimesNewRoman" w:hAnsi="TimesNewRoman"/>
          <w:color w:val="000000"/>
          <w:sz w:val="24"/>
          <w:szCs w:val="24"/>
        </w:rPr>
        <w:t>;</w:t>
      </w:r>
    </w:p>
    <w:p w14:paraId="5FAD122D" w14:textId="3DA49EE9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3)овладение основами химической грамотности: способностью</w:t>
      </w:r>
      <w:r w:rsidR="00DC6F0C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анализировать и объективно оценивать жизненные ситуации, связанные с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химией, навыками безопасного обращения с веществами, используемыми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повседневной жизни; умением анализировать и планировать экологически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безопасное поведение в целях сохранения здоровья и окружающей среды;</w:t>
      </w:r>
    </w:p>
    <w:p w14:paraId="0D9F3FA3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4) формирование умений устанавливать связи между реально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наблюдаемыми химическими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явлениями и процессами, происходящими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микромире, объяснять причины многообразия веществ, зависимость их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свойств от состава и строения, а также зависимость применения веществ от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их свойств;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</w:p>
    <w:p w14:paraId="31590A49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5)приобретение опыта использования различных методов изучения</w:t>
      </w:r>
      <w:r w:rsidRPr="00D5417A">
        <w:rPr>
          <w:rFonts w:ascii="TimesNewRoman" w:hAnsi="TimesNewRoman"/>
          <w:color w:val="000000"/>
          <w:sz w:val="24"/>
          <w:szCs w:val="24"/>
        </w:rPr>
        <w:br/>
        <w:t>веществ: наблюдения за их превращениями при проведении несложных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химических экспериментов с использованием лабораторного оборудования 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приборов;</w:t>
      </w:r>
      <w:r w:rsidRPr="00D5417A">
        <w:rPr>
          <w:rFonts w:ascii="TimesNewRoman" w:hAnsi="TimesNewRoman"/>
          <w:color w:val="000000"/>
          <w:sz w:val="24"/>
          <w:szCs w:val="24"/>
        </w:rPr>
        <w:br/>
        <w:t>6) формирование представлений о значении химической науки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решении современных экологических проблем, в том числе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предотвращении техногенных и экологических катастроф.</w:t>
      </w:r>
    </w:p>
    <w:p w14:paraId="3FEC6398" w14:textId="77777777" w:rsidR="00C8691E" w:rsidRPr="00D5417A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Тексты заданий в КИМ ВПР 8 класса в целом соответствуют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формулировкам, принятым в учебниках, включенных в Федеральный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перечень учебников, допущенных к использованию при реализации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имеющих государственную аккредитацию образовательных программ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основного общего образования.</w:t>
      </w:r>
    </w:p>
    <w:p w14:paraId="6AB58639" w14:textId="77777777" w:rsidR="00C8691E" w:rsidRDefault="00C8691E" w:rsidP="00C8691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7A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проверочной работы </w:t>
      </w:r>
    </w:p>
    <w:p w14:paraId="50EB27E6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Вариант проверочной работы включает в себя 9 заданий, которые различаются по содержанию и проверяемым требованиям. </w:t>
      </w:r>
    </w:p>
    <w:p w14:paraId="686691AC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</w:t>
      </w:r>
    </w:p>
    <w:p w14:paraId="41EF5BA3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Задание 5 построено на основе справочной информации и предполагает анализ реальной жизненной ситуации. </w:t>
      </w:r>
    </w:p>
    <w:p w14:paraId="169B4220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Задания 1, 3.1, 4, 6.2, 6.3, 8 и 9 требуют краткого ответа. </w:t>
      </w:r>
    </w:p>
    <w:p w14:paraId="5D448B28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Остальные задания проверочной работы предполагают развернутый ответ. </w:t>
      </w:r>
    </w:p>
    <w:p w14:paraId="299B6CF4" w14:textId="36C49841" w:rsidR="00C8691E" w:rsidRPr="000C1393" w:rsidRDefault="00C8691E" w:rsidP="000C139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Кодификаторы проверяемых элементов содержания и требований к уровню подготовки обучающихся</w:t>
      </w:r>
    </w:p>
    <w:p w14:paraId="0097215D" w14:textId="4EFA89D5" w:rsidR="007227E7" w:rsidRDefault="0006326D" w:rsidP="007227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14:paraId="11EB07CE" w14:textId="2223A727" w:rsidR="007227E7" w:rsidRDefault="007227E7" w:rsidP="007227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4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Кодификаторы проверяемых элементов содержания</w:t>
      </w:r>
    </w:p>
    <w:p w14:paraId="4A6569F9" w14:textId="7F63F05A" w:rsidR="00C8691E" w:rsidRPr="00D5417A" w:rsidRDefault="00C8691E" w:rsidP="00C869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1"/>
        <w:gridCol w:w="1475"/>
        <w:gridCol w:w="6829"/>
      </w:tblGrid>
      <w:tr w:rsidR="00C8691E" w:rsidRPr="00F87DFE" w14:paraId="02AEED03" w14:textId="77777777" w:rsidTr="00F770E6">
        <w:tc>
          <w:tcPr>
            <w:tcW w:w="1041" w:type="dxa"/>
            <w:hideMark/>
          </w:tcPr>
          <w:p w14:paraId="2F9F62DB" w14:textId="77777777" w:rsidR="00C8691E" w:rsidRPr="00D5417A" w:rsidRDefault="00C8691E" w:rsidP="00596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раз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475" w:type="dxa"/>
            <w:hideMark/>
          </w:tcPr>
          <w:p w14:paraId="10A02688" w14:textId="77777777" w:rsidR="00C8691E" w:rsidRPr="00D5417A" w:rsidRDefault="00C8691E" w:rsidP="00596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проверяемого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элемента</w:t>
            </w:r>
          </w:p>
        </w:tc>
        <w:tc>
          <w:tcPr>
            <w:tcW w:w="6829" w:type="dxa"/>
            <w:hideMark/>
          </w:tcPr>
          <w:p w14:paraId="6AF2E102" w14:textId="77777777" w:rsidR="00C8691E" w:rsidRPr="00D5417A" w:rsidRDefault="00C8691E" w:rsidP="00596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</w:tr>
      <w:tr w:rsidR="0087297E" w:rsidRPr="00F87DFE" w14:paraId="4B33DC35" w14:textId="77777777" w:rsidTr="00F770E6">
        <w:tc>
          <w:tcPr>
            <w:tcW w:w="1041" w:type="dxa"/>
            <w:hideMark/>
          </w:tcPr>
          <w:p w14:paraId="0BC73322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304" w:type="dxa"/>
            <w:gridSpan w:val="2"/>
          </w:tcPr>
          <w:p w14:paraId="6FB9EFDD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Первоначальные химические понятия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8691E" w:rsidRPr="00F87DFE" w14:paraId="3AE32429" w14:textId="77777777" w:rsidTr="00F770E6">
        <w:tc>
          <w:tcPr>
            <w:tcW w:w="1041" w:type="dxa"/>
            <w:vMerge w:val="restart"/>
          </w:tcPr>
          <w:p w14:paraId="1F93BEE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020ED7F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6829" w:type="dxa"/>
            <w:hideMark/>
          </w:tcPr>
          <w:p w14:paraId="0E7F0B5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в системе наук. Роль химии в жизни человека. Тела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вещества. Физические свойства веществ. Правила безопасного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обращения с веществами и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лабораторным оборудованием. Чистые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 и смеси. Способы разделения смесей. Понятие о методах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познания в химии.</w:t>
            </w:r>
          </w:p>
        </w:tc>
      </w:tr>
      <w:tr w:rsidR="00C8691E" w:rsidRPr="00F87DFE" w14:paraId="5D7108A0" w14:textId="77777777" w:rsidTr="00F770E6">
        <w:tc>
          <w:tcPr>
            <w:tcW w:w="1041" w:type="dxa"/>
            <w:vMerge/>
          </w:tcPr>
          <w:p w14:paraId="36EF06A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0ADFBCCB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6829" w:type="dxa"/>
            <w:hideMark/>
          </w:tcPr>
          <w:p w14:paraId="445A761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Атомы и молекулы. Химические элементы. Знаки химических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элементов. Относительная атомная масса. Простые и сложные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вещества. Атомно-молекулярное учение.</w:t>
            </w:r>
          </w:p>
        </w:tc>
      </w:tr>
      <w:tr w:rsidR="00C8691E" w:rsidRPr="00F87DFE" w14:paraId="6778FA35" w14:textId="77777777" w:rsidTr="00F770E6">
        <w:tc>
          <w:tcPr>
            <w:tcW w:w="1041" w:type="dxa"/>
            <w:vMerge/>
          </w:tcPr>
          <w:p w14:paraId="5464CBC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9EA491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6829" w:type="dxa"/>
            <w:hideMark/>
          </w:tcPr>
          <w:p w14:paraId="6C03C3B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формула. Валентность химических элементов. Закон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постоянства состава веществ. Относительная молекулярная масса.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химического элемента в соединении.</w:t>
            </w:r>
          </w:p>
        </w:tc>
      </w:tr>
      <w:tr w:rsidR="00C8691E" w:rsidRPr="00F87DFE" w14:paraId="47ECA8A5" w14:textId="77777777" w:rsidTr="00F770E6">
        <w:tc>
          <w:tcPr>
            <w:tcW w:w="1041" w:type="dxa"/>
            <w:vMerge/>
          </w:tcPr>
          <w:p w14:paraId="2723A749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1DD561C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6829" w:type="dxa"/>
            <w:hideMark/>
          </w:tcPr>
          <w:p w14:paraId="1E15DDD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явления. Химическая реакция. Признаки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химических реакций. Химические уравнения. Закон сохранения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массы веществ. Типы химических реакций (соединения,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разложения, замещения, обмена).</w:t>
            </w:r>
          </w:p>
        </w:tc>
      </w:tr>
      <w:tr w:rsidR="0087297E" w:rsidRPr="00F87DFE" w14:paraId="51AA55EA" w14:textId="77777777" w:rsidTr="00F770E6">
        <w:tc>
          <w:tcPr>
            <w:tcW w:w="1041" w:type="dxa"/>
            <w:hideMark/>
          </w:tcPr>
          <w:p w14:paraId="5D0EA179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304" w:type="dxa"/>
            <w:gridSpan w:val="2"/>
          </w:tcPr>
          <w:p w14:paraId="0E6EF499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Воздух. Кислород. Водород.</w:t>
            </w:r>
          </w:p>
        </w:tc>
      </w:tr>
      <w:tr w:rsidR="00C8691E" w:rsidRPr="00F87DFE" w14:paraId="32DD02F8" w14:textId="77777777" w:rsidTr="00F770E6">
        <w:tc>
          <w:tcPr>
            <w:tcW w:w="1041" w:type="dxa"/>
            <w:vMerge w:val="restart"/>
          </w:tcPr>
          <w:p w14:paraId="0EAEE50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694EA0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6829" w:type="dxa"/>
            <w:hideMark/>
          </w:tcPr>
          <w:p w14:paraId="79E3CA8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 – смесь газов. Состав воздуха. Кислород – элемент и простое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вещество. Озон – аллотропная модификация кислорода.</w:t>
            </w:r>
          </w:p>
        </w:tc>
      </w:tr>
      <w:tr w:rsidR="00C8691E" w:rsidRPr="00F87DFE" w14:paraId="3141D372" w14:textId="77777777" w:rsidTr="00F770E6">
        <w:tc>
          <w:tcPr>
            <w:tcW w:w="1041" w:type="dxa"/>
            <w:vMerge/>
          </w:tcPr>
          <w:p w14:paraId="63C7B5D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7F97D97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6829" w:type="dxa"/>
            <w:hideMark/>
          </w:tcPr>
          <w:p w14:paraId="7F7E7455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кислорода в природе, физические и химические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(реакции окисления, горение). Понятие об оксидах.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получения кислорода в лаборатории и промышленности.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кислорода. Круговорот кислорода в природе.</w:t>
            </w:r>
          </w:p>
        </w:tc>
      </w:tr>
      <w:tr w:rsidR="00C8691E" w:rsidRPr="00F87DFE" w14:paraId="4ABFB6E3" w14:textId="77777777" w:rsidTr="00F770E6">
        <w:tc>
          <w:tcPr>
            <w:tcW w:w="1041" w:type="dxa"/>
          </w:tcPr>
          <w:p w14:paraId="45598BE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17595F2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6829" w:type="dxa"/>
            <w:hideMark/>
          </w:tcPr>
          <w:p w14:paraId="5AA36DFF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 – элемент и простое вещество. Нахождение в природе,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свойства (на примере взаимодействия с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неметаллами и оксидом меди(II)), применение, способы получения.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кислотах.</w:t>
            </w:r>
          </w:p>
        </w:tc>
      </w:tr>
      <w:tr w:rsidR="0087297E" w:rsidRPr="00F87DFE" w14:paraId="42B4586D" w14:textId="77777777" w:rsidTr="00F770E6">
        <w:tc>
          <w:tcPr>
            <w:tcW w:w="1041" w:type="dxa"/>
            <w:hideMark/>
          </w:tcPr>
          <w:p w14:paraId="37D807D8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304" w:type="dxa"/>
            <w:gridSpan w:val="2"/>
          </w:tcPr>
          <w:p w14:paraId="3E3CEF47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Вода. Растворы.</w:t>
            </w:r>
          </w:p>
        </w:tc>
      </w:tr>
      <w:tr w:rsidR="00C8691E" w:rsidRPr="00F87DFE" w14:paraId="6892CF54" w14:textId="77777777" w:rsidTr="00F770E6">
        <w:tc>
          <w:tcPr>
            <w:tcW w:w="1041" w:type="dxa"/>
            <w:vMerge w:val="restart"/>
          </w:tcPr>
          <w:p w14:paraId="1BB11B1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74687AB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6829" w:type="dxa"/>
            <w:hideMark/>
          </w:tcPr>
          <w:p w14:paraId="6737F3D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воды. Вода как растворитель. Растворы.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растворимости веществ в воде. Понятие о насыщенных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ненасыщенных растворах. Массовая доля вещества в растворе. Роль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растворов в природе и жизни человека.</w:t>
            </w:r>
          </w:p>
        </w:tc>
      </w:tr>
      <w:tr w:rsidR="00C8691E" w:rsidRPr="00F87DFE" w14:paraId="11898549" w14:textId="77777777" w:rsidTr="00F770E6">
        <w:tc>
          <w:tcPr>
            <w:tcW w:w="1041" w:type="dxa"/>
            <w:vMerge/>
          </w:tcPr>
          <w:p w14:paraId="6328C14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2D8A982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6829" w:type="dxa"/>
            <w:hideMark/>
          </w:tcPr>
          <w:p w14:paraId="38FB08B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воды (реакции с металлами, кислотными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основными оксидами). Понятие об основаниях и солях.</w:t>
            </w:r>
          </w:p>
        </w:tc>
      </w:tr>
      <w:tr w:rsidR="00C8691E" w:rsidRPr="00F87DFE" w14:paraId="449D2D30" w14:textId="77777777" w:rsidTr="00F770E6">
        <w:tc>
          <w:tcPr>
            <w:tcW w:w="1041" w:type="dxa"/>
            <w:vMerge/>
          </w:tcPr>
          <w:p w14:paraId="63CAF53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7C2E4BEB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 </w:t>
            </w:r>
          </w:p>
        </w:tc>
        <w:tc>
          <w:tcPr>
            <w:tcW w:w="6829" w:type="dxa"/>
            <w:hideMark/>
          </w:tcPr>
          <w:p w14:paraId="172369C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Круговорот воды в природе. Загрязнения природных вод. Охрана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природных вод.</w:t>
            </w:r>
          </w:p>
        </w:tc>
      </w:tr>
      <w:tr w:rsidR="0087297E" w:rsidRPr="00F87DFE" w14:paraId="62DFFE17" w14:textId="77777777" w:rsidTr="00F770E6">
        <w:tc>
          <w:tcPr>
            <w:tcW w:w="1041" w:type="dxa"/>
            <w:hideMark/>
          </w:tcPr>
          <w:p w14:paraId="5CDB71FD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304" w:type="dxa"/>
            <w:gridSpan w:val="2"/>
          </w:tcPr>
          <w:p w14:paraId="3F6D659D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Важнейшие классы неорганических соединений</w:t>
            </w:r>
          </w:p>
        </w:tc>
      </w:tr>
      <w:tr w:rsidR="00C8691E" w:rsidRPr="00F87DFE" w14:paraId="5695ED28" w14:textId="77777777" w:rsidTr="00F770E6">
        <w:tc>
          <w:tcPr>
            <w:tcW w:w="1041" w:type="dxa"/>
            <w:vMerge w:val="restart"/>
          </w:tcPr>
          <w:p w14:paraId="4623B23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277C29D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6829" w:type="dxa"/>
            <w:hideMark/>
          </w:tcPr>
          <w:p w14:paraId="2771DF7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Оксиды: состав, классификация, номенклатура. Получение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кислотных, основных и амфотерных оксидов.</w:t>
            </w:r>
          </w:p>
        </w:tc>
      </w:tr>
      <w:tr w:rsidR="00C8691E" w:rsidRPr="00F87DFE" w14:paraId="631E07AC" w14:textId="77777777" w:rsidTr="00F770E6">
        <w:tc>
          <w:tcPr>
            <w:tcW w:w="1041" w:type="dxa"/>
            <w:vMerge/>
          </w:tcPr>
          <w:p w14:paraId="50B80214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E349E5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 </w:t>
            </w:r>
          </w:p>
        </w:tc>
        <w:tc>
          <w:tcPr>
            <w:tcW w:w="6829" w:type="dxa"/>
            <w:hideMark/>
          </w:tcPr>
          <w:p w14:paraId="03AB711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Основания: состав, классификация, номенклатура, физические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свойства, способы получения.</w:t>
            </w:r>
          </w:p>
        </w:tc>
      </w:tr>
      <w:tr w:rsidR="00C8691E" w:rsidRPr="00F87DFE" w14:paraId="05AAED0E" w14:textId="77777777" w:rsidTr="00F770E6">
        <w:tc>
          <w:tcPr>
            <w:tcW w:w="1041" w:type="dxa"/>
            <w:vMerge/>
          </w:tcPr>
          <w:p w14:paraId="1219318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B8E761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 </w:t>
            </w:r>
          </w:p>
        </w:tc>
        <w:tc>
          <w:tcPr>
            <w:tcW w:w="6829" w:type="dxa"/>
            <w:hideMark/>
          </w:tcPr>
          <w:p w14:paraId="53552CF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Кислоты: состав, классификация, номенклатура, физические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свойства, способы получения. Ряд активности металлов.</w:t>
            </w:r>
          </w:p>
        </w:tc>
      </w:tr>
      <w:tr w:rsidR="00C8691E" w:rsidRPr="00F87DFE" w14:paraId="64F468D5" w14:textId="77777777" w:rsidTr="00F770E6">
        <w:tc>
          <w:tcPr>
            <w:tcW w:w="1041" w:type="dxa"/>
            <w:vMerge/>
          </w:tcPr>
          <w:p w14:paraId="0954E61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190BB615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 </w:t>
            </w:r>
          </w:p>
        </w:tc>
        <w:tc>
          <w:tcPr>
            <w:tcW w:w="6829" w:type="dxa"/>
          </w:tcPr>
          <w:p w14:paraId="7155002B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 (средние): номенклатура, способы получения, взаимодействие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солей с металлами, кислотами, щелочами и солями.</w:t>
            </w:r>
          </w:p>
        </w:tc>
      </w:tr>
      <w:tr w:rsidR="00C8691E" w:rsidRPr="00F87DFE" w14:paraId="39787CF5" w14:textId="77777777" w:rsidTr="00F770E6">
        <w:tc>
          <w:tcPr>
            <w:tcW w:w="1041" w:type="dxa"/>
            <w:vMerge/>
          </w:tcPr>
          <w:p w14:paraId="0F668CE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C38EF8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 </w:t>
            </w:r>
          </w:p>
        </w:tc>
        <w:tc>
          <w:tcPr>
            <w:tcW w:w="6829" w:type="dxa"/>
          </w:tcPr>
          <w:p w14:paraId="5F4A1E4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Генетическая связь между классами неорганических соединений.</w:t>
            </w:r>
          </w:p>
        </w:tc>
      </w:tr>
      <w:tr w:rsidR="0087297E" w:rsidRPr="00F87DFE" w14:paraId="31502ED4" w14:textId="77777777" w:rsidTr="00F770E6">
        <w:tc>
          <w:tcPr>
            <w:tcW w:w="1041" w:type="dxa"/>
            <w:vMerge w:val="restart"/>
          </w:tcPr>
          <w:p w14:paraId="5E5EA3CF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8304" w:type="dxa"/>
            <w:gridSpan w:val="2"/>
          </w:tcPr>
          <w:p w14:paraId="14A5A24D" w14:textId="77777777" w:rsidR="0087297E" w:rsidRPr="00D5417A" w:rsidRDefault="0087297E" w:rsidP="00872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Периодический закон и Периодическая система химических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элементов Д.И. Менделеева. Строение атомов. Химическая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связь. Окислительно-восстановительные реакции</w:t>
            </w:r>
          </w:p>
        </w:tc>
      </w:tr>
      <w:tr w:rsidR="00C8691E" w:rsidRPr="00F87DFE" w14:paraId="20101396" w14:textId="77777777" w:rsidTr="00F770E6">
        <w:tc>
          <w:tcPr>
            <w:tcW w:w="1041" w:type="dxa"/>
            <w:vMerge/>
          </w:tcPr>
          <w:p w14:paraId="6C214019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52A4EB0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 </w:t>
            </w:r>
          </w:p>
        </w:tc>
        <w:tc>
          <w:tcPr>
            <w:tcW w:w="6829" w:type="dxa"/>
          </w:tcPr>
          <w:p w14:paraId="1BDA483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химических элементов. «Проведение химического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эксперимента: ознакомление с образцами металлов и неметаллов».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группах сходных элементов (щелочные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щелочноземельные металлы, галогены, инертные </w:t>
            </w:r>
            <w:proofErr w:type="spellStart"/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газы</w:t>
            </w:r>
            <w:proofErr w:type="spellEnd"/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Элементы,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которые образуют амфотерные оксиды и гидроксиды.</w:t>
            </w:r>
          </w:p>
        </w:tc>
      </w:tr>
      <w:tr w:rsidR="00C8691E" w:rsidRPr="00F87DFE" w14:paraId="12CBDF95" w14:textId="77777777" w:rsidTr="00F770E6">
        <w:tc>
          <w:tcPr>
            <w:tcW w:w="1041" w:type="dxa"/>
            <w:vMerge/>
          </w:tcPr>
          <w:p w14:paraId="23CC132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70842D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 </w:t>
            </w:r>
          </w:p>
        </w:tc>
        <w:tc>
          <w:tcPr>
            <w:tcW w:w="6829" w:type="dxa"/>
          </w:tcPr>
          <w:p w14:paraId="42FA2E38" w14:textId="6206C935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Периодический закон и Периодическая система химических</w:t>
            </w:r>
            <w:r w:rsidR="007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элементов Д.И. Менделеева. Виды таблицы «Периодическая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химических элементов Д.И. Менделеева». Периоды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группы. Физический смысл порядкового номера элемента.</w:t>
            </w:r>
          </w:p>
        </w:tc>
      </w:tr>
      <w:tr w:rsidR="00C8691E" w:rsidRPr="00F87DFE" w14:paraId="6EAE3798" w14:textId="77777777" w:rsidTr="00F770E6">
        <w:tc>
          <w:tcPr>
            <w:tcW w:w="1041" w:type="dxa"/>
            <w:vMerge/>
          </w:tcPr>
          <w:p w14:paraId="324D045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4FAB38D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 </w:t>
            </w:r>
          </w:p>
        </w:tc>
        <w:tc>
          <w:tcPr>
            <w:tcW w:w="6829" w:type="dxa"/>
          </w:tcPr>
          <w:p w14:paraId="76B090C1" w14:textId="67455004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строение атомов. Понятие об изотопах. Строение</w:t>
            </w:r>
            <w:r w:rsidR="007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электронных оболочек атомов первых 20 химических элементов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Периодической системы Д.И. Менделеева.</w:t>
            </w:r>
          </w:p>
        </w:tc>
      </w:tr>
      <w:tr w:rsidR="00C8691E" w:rsidRPr="00F87DFE" w14:paraId="2E298D79" w14:textId="77777777" w:rsidTr="00F770E6">
        <w:tc>
          <w:tcPr>
            <w:tcW w:w="1041" w:type="dxa"/>
            <w:vMerge/>
          </w:tcPr>
          <w:p w14:paraId="2C97A93F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5144A66F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 </w:t>
            </w:r>
          </w:p>
        </w:tc>
        <w:tc>
          <w:tcPr>
            <w:tcW w:w="6829" w:type="dxa"/>
          </w:tcPr>
          <w:p w14:paraId="51B1D447" w14:textId="1DCFBC6D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радиуса атомов химических элементов,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металлических и неметаллических свойств по группам и периодам.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Периодического закона и Периодической системы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химических элементов Д.И. Менделеева для развития науки </w:t>
            </w:r>
            <w:r w:rsidR="0087297E"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87297E"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практики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8691E" w:rsidRPr="00F87DFE" w14:paraId="4FE43E42" w14:textId="77777777" w:rsidTr="00F770E6">
        <w:tc>
          <w:tcPr>
            <w:tcW w:w="1041" w:type="dxa"/>
            <w:vMerge/>
          </w:tcPr>
          <w:p w14:paraId="0B25211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2A7349C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 </w:t>
            </w:r>
          </w:p>
        </w:tc>
        <w:tc>
          <w:tcPr>
            <w:tcW w:w="6829" w:type="dxa"/>
          </w:tcPr>
          <w:p w14:paraId="23E2D3C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Электроотрицательность химических элементов. Химическая связь: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ионная и ковалентная (полярная и неполярная).</w:t>
            </w:r>
          </w:p>
        </w:tc>
      </w:tr>
      <w:tr w:rsidR="00C8691E" w:rsidRPr="00F87DFE" w14:paraId="342DE65E" w14:textId="77777777" w:rsidTr="00F770E6">
        <w:tc>
          <w:tcPr>
            <w:tcW w:w="1041" w:type="dxa"/>
            <w:vMerge/>
          </w:tcPr>
          <w:p w14:paraId="02353B34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4F2CE97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5.6 </w:t>
            </w:r>
          </w:p>
        </w:tc>
        <w:tc>
          <w:tcPr>
            <w:tcW w:w="6829" w:type="dxa"/>
          </w:tcPr>
          <w:p w14:paraId="0905878D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окисления. Окислительно-восстановительные реакции.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окисления и восстановления. Окислители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восстановители.</w:t>
            </w:r>
          </w:p>
        </w:tc>
      </w:tr>
      <w:tr w:rsidR="0087297E" w:rsidRPr="00F87DFE" w14:paraId="1493D4AE" w14:textId="77777777" w:rsidTr="00F770E6">
        <w:tc>
          <w:tcPr>
            <w:tcW w:w="1041" w:type="dxa"/>
          </w:tcPr>
          <w:p w14:paraId="5FEB7C30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6 </w:t>
            </w:r>
          </w:p>
        </w:tc>
        <w:tc>
          <w:tcPr>
            <w:tcW w:w="8304" w:type="dxa"/>
            <w:gridSpan w:val="2"/>
          </w:tcPr>
          <w:p w14:paraId="1BE75425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Количественные отношения в химии.</w:t>
            </w:r>
          </w:p>
        </w:tc>
      </w:tr>
      <w:tr w:rsidR="0087297E" w:rsidRPr="00F87DFE" w14:paraId="5E2A6001" w14:textId="77777777" w:rsidTr="00F770E6">
        <w:tc>
          <w:tcPr>
            <w:tcW w:w="1041" w:type="dxa"/>
            <w:vMerge w:val="restart"/>
          </w:tcPr>
          <w:p w14:paraId="0652C466" w14:textId="34061953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0451E79" w14:textId="7E6BDD35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 </w:t>
            </w:r>
          </w:p>
        </w:tc>
        <w:tc>
          <w:tcPr>
            <w:tcW w:w="6829" w:type="dxa"/>
          </w:tcPr>
          <w:p w14:paraId="66AEE23E" w14:textId="521131AC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химической формуле. Расчеты массовой доли</w:t>
            </w:r>
            <w:r w:rsidR="007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химического элемента в соединении.</w:t>
            </w:r>
          </w:p>
        </w:tc>
      </w:tr>
      <w:tr w:rsidR="0087297E" w:rsidRPr="00F87DFE" w14:paraId="5222604D" w14:textId="77777777" w:rsidTr="00F770E6">
        <w:tc>
          <w:tcPr>
            <w:tcW w:w="1041" w:type="dxa"/>
            <w:vMerge/>
          </w:tcPr>
          <w:p w14:paraId="1AB1ED64" w14:textId="5B264DB4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6ECE5CD" w14:textId="6D9E199E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 </w:t>
            </w:r>
          </w:p>
        </w:tc>
        <w:tc>
          <w:tcPr>
            <w:tcW w:w="6829" w:type="dxa"/>
          </w:tcPr>
          <w:p w14:paraId="3938C676" w14:textId="77777777" w:rsidR="0087297E" w:rsidRPr="00D778F9" w:rsidRDefault="0087297E" w:rsidP="008729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вещества. Моль. Молярная масса. Закон Авогадро.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Молярный объем газов.</w:t>
            </w:r>
          </w:p>
        </w:tc>
      </w:tr>
    </w:tbl>
    <w:p w14:paraId="0BD55619" w14:textId="78A42826" w:rsidR="00C8691E" w:rsidRDefault="00C8691E" w:rsidP="00C8691E">
      <w:pPr>
        <w:spacing w:after="0" w:line="240" w:lineRule="auto"/>
        <w:ind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</w:p>
    <w:p w14:paraId="1254B4AF" w14:textId="77777777" w:rsidR="00C8691E" w:rsidRPr="00B93A38" w:rsidRDefault="00C8691E" w:rsidP="00C8691E">
      <w:pPr>
        <w:spacing w:after="0" w:line="240" w:lineRule="auto"/>
        <w:ind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Распределение заданий проверочной работы по уровню сложности</w:t>
      </w:r>
    </w:p>
    <w:p w14:paraId="56A44882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Задания 1, 2, 3, 5, 8, 9 проверочной работы относятся к базовому уровню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сложности.</w:t>
      </w:r>
    </w:p>
    <w:p w14:paraId="777E8022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Задания 4, 6, 7 проверочной работы относятся к повышенному уровню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сложности.</w:t>
      </w:r>
    </w:p>
    <w:p w14:paraId="4B06A18B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6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.Типы заданий, сценарии выполнения заданий</w:t>
      </w:r>
    </w:p>
    <w:p w14:paraId="587041D0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1 состоит из двух частей. Первая его часть ориентирована на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проверку понимания различия между индивидуальными (чистыми)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химическими веществами и их смесями. По форме первая часть задания 1 –это выбор одного правильного ответа из трех предложенных.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Вторая часть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этого задания проверяет умение выявлять индивидуальные химические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вещества в составе смесей и записывать химические формулы известных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химических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соединений.</w:t>
      </w:r>
    </w:p>
    <w:p w14:paraId="6599AD1D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2 состоит из двух частей. Первая часть нацелена на проверку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того, как обучающиеся усвоили различие между химическими реакциями 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физическими явлениями. Форма первой части задания 2 – выбор одного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правильного ответа из трех предложенных. Вторая часть этого задания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проверяет умение выявлять и называть признаки протекания химических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реакций.</w:t>
      </w:r>
    </w:p>
    <w:p w14:paraId="53932898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3 также состоит из двух частей. В первой части проверяется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умение рассчитывать молярную массу газообразного вещества по его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известной химической формуле.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Вторая часть выясняет знание и понимание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обучающимися закона Авогадро и следствий из него.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4F89411C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4 состоит из четырех частей. В первой части проверяется, как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обучающиеся усвоили основные представления о составе и строении атома, 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также физический смысл порядкового номера элемента. Вторая часть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ориентирована на проверку умения обучающихся характеризовать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положение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заданных химических элементов в Периодической системе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Д.И. Менделеева. Третья часть задания посвящена оценке сформированности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 обучающихся умения определять металлические и неметаллические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свойства простых веществ, образованных указанными химическими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элементами. Четвертая часть этого задания нацелена на проверку умения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составлять формулы высших оксидов для предложенных химических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элементов. Ответом на задание 4 служит заполненная таблица.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5F93AC9B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задании 5, состоящем из двух частей, проверяется умение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производить расчеты с использованием понятия «массовая доля»: например,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находить массовую долю вещества в растворе и/или определять массу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растворенного вещества по известной массе раствора. При решении части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этого задания используются сведения, приведенные в табличной форме.</w:t>
      </w:r>
    </w:p>
    <w:p w14:paraId="3F51A38E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Задания 6 и 7 объединены общим контекстом.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6 состоит из преамбулы и пяти составных частей. В преамбуле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дается список химических названий нескольких простых и сложных веществ.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первой части задания проверяется умение составлять химические формулы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указанных веществ по их названиям. Во второй части оценивается знание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физических свойств веществ и умение идентифицировать эти вещества по 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экспериментально наблюдаемым свойствам. Третья часть задания 6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посвящена проверке 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умения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обучающихся классифицировать химические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вещества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. Четвертая часть ориентирована на проверку умения производить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расчеты массовой доли элемента в сложном соединении. Особенностью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третьей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и четвертой частей задания 6 является то, что обучающимся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предоставлена возможность самостоятельно выбрать из предложенного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списка те соединения, которые они будут использовать при решении. Пятая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часть задания 6 проверяет умение обучающихся производить расчеты,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связанные с использованием понятий «моль», «молярная масса», «молярный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объем», «количество вещества», «постоянная Авогадро».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39FC51FB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7 состоит из преамбулы и трех составных частей. В преамбуле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приведены словесные описания двух химических превращений с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участием веществ, перечень которых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lastRenderedPageBreak/>
        <w:t>был дан ранее в преамбуле к заданию 6.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Первая часть задания 7 проверяет умение обучающихся составлять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уравнения химических реакций по словесным описаниям.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Особенностью этой части является то, что необходимые формулы веществ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обучающимися составлены заранее при решении первой части задания 6.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216B5CAC" w14:textId="547547BA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первой части задания 7 сознательно подобраны такие схемы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взаимодействий, чтобы проверить, как обучающиеся умеют расставлять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коэффициенты в уравнениях химических реакций. Вторая часть задания 7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проверяет умение классифицировать химические реакции, причем уравнение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реакции для выполнения этой части обучающиеся выбирают из двух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предложенных самостоятельно. Третья часть задания 7 нацелена на проверку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знаний о лабораторных способах получения веществ и/или способах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выделения их из смесей. Вещество для третьей части задания 7 предлагается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из перечня, приведенного в преамбуле к заданию 6, а схема реакции, с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помощью которой необходимо получить это вещество (или от побочных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продуктов которой следует заданное вещество отделить), дана в преамбуле к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заданию 7. По форме третья часть задания 7 – это выбор одного ответа из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двух предложенных.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38E9E0DC" w14:textId="6D0CDC46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8 проверяет знание областей применения химических веществ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 предполагает установление попарного соответствия между элементами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двух множеств – «Вещество» и «Применение».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7F642C4A" w14:textId="61ACCF86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9 проверяет усвоение правил поведения в химической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лаборатории и безопасного обращения с химическими веществами 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повседневной жизни. По форме задание 9 представляет собой выбор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нескольких правильных суждений из четырех предложенных. Особенностью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данного задания является отсутствие указания на количество правильных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ответов.</w:t>
      </w:r>
    </w:p>
    <w:p w14:paraId="410400F4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7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. Система оценивания выполнения отдельных заданий и проверочной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br/>
        <w:t>работы в целом</w:t>
      </w:r>
    </w:p>
    <w:p w14:paraId="51A56409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Правильный ответ на каждое из заданий 1.1, 6.2, 6.3 оценивается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 баллом.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Ответ на каждое из заданий 1.2, 2, 3.2, 4, 5, 6.1, 6.4, 6.5, 7 оценивается 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соответствии с критериями.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Полный правильный ответ на задание 3.1 оценивается 3 баллами. Если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ответе допущена одна ошибка (неправильно заполнена одна клетка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таблицы), выставляется 2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балла; если допущено две ошибки (неправильно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заполнены две клетки таблицы), выставляется 1 балл, если все клетки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таблицы заполнены неправильно – 0 баллов.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Полный правильный ответ на каждое из заданий 8 и 9 оценивается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2 баллами. Если в ответе допущена одна ошибка (в том числе написана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лишняя цифра, или не написана одна необходимая цифра), выставляется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 балл; если допущено две или более ошибки – 0 баллов.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 xml:space="preserve">Максимальный первичный балл – 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36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.</w:t>
      </w:r>
    </w:p>
    <w:p w14:paraId="50FB8D7A" w14:textId="530C3A03" w:rsidR="00C8691E" w:rsidRDefault="00C8691E" w:rsidP="00C8691E">
      <w:pPr>
        <w:pStyle w:val="a3"/>
        <w:spacing w:after="0" w:line="240" w:lineRule="auto"/>
        <w:ind w:left="0" w:firstLine="709"/>
        <w:jc w:val="right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Таблица </w:t>
      </w:r>
      <w:r w:rsidR="0006326D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2</w:t>
      </w:r>
    </w:p>
    <w:p w14:paraId="5D6F63D9" w14:textId="10EFB621" w:rsidR="00C8691E" w:rsidRPr="00B93A38" w:rsidRDefault="00C8691E" w:rsidP="00C8691E">
      <w:pPr>
        <w:pStyle w:val="a3"/>
        <w:spacing w:after="0" w:line="240" w:lineRule="auto"/>
        <w:ind w:left="0" w:firstLine="709"/>
        <w:jc w:val="center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еревод первичных баллов</w:t>
      </w: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в отметки по пятибалльной шкале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275"/>
        <w:gridCol w:w="1260"/>
        <w:gridCol w:w="1260"/>
        <w:gridCol w:w="1260"/>
      </w:tblGrid>
      <w:tr w:rsidR="00C8691E" w:rsidRPr="00B93A38" w14:paraId="1378512B" w14:textId="77777777" w:rsidTr="00596EA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691" w14:textId="77777777" w:rsidR="00C8691E" w:rsidRPr="00B93A38" w:rsidRDefault="00C8691E" w:rsidP="0059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 по пятибалльной шкале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062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62EC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D0FA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C71C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</w:tr>
      <w:tr w:rsidR="00C8691E" w:rsidRPr="00B93A38" w14:paraId="71826B7D" w14:textId="77777777" w:rsidTr="00596EA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A9DA" w14:textId="77777777" w:rsidR="00C8691E" w:rsidRPr="00B93A38" w:rsidRDefault="00C8691E" w:rsidP="0059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Первичные баллы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1C2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0–9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D6D9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10–18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EE5E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19–27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5415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28–36</w:t>
            </w:r>
          </w:p>
        </w:tc>
      </w:tr>
    </w:tbl>
    <w:p w14:paraId="66E1013A" w14:textId="218D7BE4" w:rsidR="00C8691E" w:rsidRDefault="00C8691E" w:rsidP="00C8691E">
      <w:pPr>
        <w:spacing w:after="0" w:line="240" w:lineRule="auto"/>
        <w:ind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8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.Время выполнения варианта проверочной работы</w:t>
      </w:r>
    </w:p>
    <w:p w14:paraId="60F90BCC" w14:textId="77777777" w:rsidR="00C8691E" w:rsidRPr="00B93A38" w:rsidRDefault="00C8691E" w:rsidP="00C8691E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На выполнение проверочной работы дается 90 минут.</w:t>
      </w:r>
    </w:p>
    <w:p w14:paraId="186C3D68" w14:textId="77777777" w:rsidR="001D4272" w:rsidRDefault="001D4272" w:rsidP="00870D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4EF77" w14:textId="6927015D" w:rsidR="00897072" w:rsidRDefault="00870D97" w:rsidP="00870D97">
      <w:pPr>
        <w:spacing w:after="0" w:line="240" w:lineRule="auto"/>
        <w:ind w:firstLine="709"/>
        <w:rPr>
          <w:rStyle w:val="fontstyle11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="000C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Достижение минимального уровня подготовки </w:t>
      </w:r>
      <w:r w:rsidR="00E16D30"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 w:rsidR="00E16D30" w:rsidRPr="00870D97">
        <w:t xml:space="preserve"> </w:t>
      </w:r>
      <w:r w:rsidR="00E16D30" w:rsidRPr="00897072">
        <w:rPr>
          <w:rStyle w:val="fontstyle11"/>
          <w:rFonts w:ascii="Times New Roman" w:hAnsi="Times New Roman" w:cs="Times New Roman"/>
          <w:b/>
          <w:bCs/>
        </w:rPr>
        <w:t>по</w:t>
      </w:r>
      <w:r w:rsidR="00897072" w:rsidRPr="00897072">
        <w:rPr>
          <w:rStyle w:val="fontstyle11"/>
          <w:rFonts w:ascii="Times New Roman" w:hAnsi="Times New Roman" w:cs="Times New Roman"/>
          <w:b/>
          <w:bCs/>
        </w:rPr>
        <w:t xml:space="preserve"> </w:t>
      </w:r>
      <w:r w:rsidR="001F5AF9">
        <w:rPr>
          <w:rStyle w:val="fontstyle11"/>
          <w:rFonts w:ascii="Times New Roman" w:hAnsi="Times New Roman" w:cs="Times New Roman"/>
          <w:b/>
          <w:bCs/>
        </w:rPr>
        <w:t>химии</w:t>
      </w:r>
    </w:p>
    <w:p w14:paraId="57223051" w14:textId="77CA3243" w:rsidR="003C3D31" w:rsidRDefault="003C3D31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3C3D31">
        <w:rPr>
          <w:rStyle w:val="fontstyle11"/>
          <w:rFonts w:ascii="Times New Roman" w:hAnsi="Times New Roman" w:cs="Times New Roman"/>
        </w:rPr>
        <w:t>Минимальный уровень подготовки обучающихся по итогам ВПР определяется как доля обучающихся, принявших участие в ВПР в данной параллели учебных классов по данному учебному предмету и набравших балл, соответствующий нижней границе отметки «</w:t>
      </w:r>
      <w:r>
        <w:rPr>
          <w:rStyle w:val="fontstyle11"/>
          <w:rFonts w:ascii="Times New Roman" w:hAnsi="Times New Roman" w:cs="Times New Roman"/>
        </w:rPr>
        <w:t>3</w:t>
      </w:r>
      <w:r w:rsidRPr="003C3D31">
        <w:rPr>
          <w:rStyle w:val="fontstyle11"/>
          <w:rFonts w:ascii="Times New Roman" w:hAnsi="Times New Roman" w:cs="Times New Roman"/>
        </w:rPr>
        <w:t xml:space="preserve">» с поправкой на объективность (то есть без учета участников, перешедших эту границу с небольшим запасом – 5%) в соответствии с описанием проверочной работы. </w:t>
      </w:r>
    </w:p>
    <w:p w14:paraId="14D1C7C6" w14:textId="77777777" w:rsidR="003C3D31" w:rsidRDefault="003C3D31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3C3D31">
        <w:rPr>
          <w:rStyle w:val="fontstyle11"/>
          <w:rFonts w:ascii="Times New Roman" w:hAnsi="Times New Roman" w:cs="Times New Roman"/>
        </w:rPr>
        <w:t xml:space="preserve">Минимальный уровень подготовки является показателем «качественной успеваемости», так как при его расчете не учитываются участники из «зоны риска», то есть участники, которые хотя и преодолели «официальную» минимальную границу, но имеют весьма низкие результаты, которые могут свидетельствовать не только о наличии проблем в подготовке, но и признаках необъективного оценивания со стороны педагогов. </w:t>
      </w:r>
    </w:p>
    <w:p w14:paraId="1089C46C" w14:textId="26738E94" w:rsidR="003C3D31" w:rsidRDefault="00DA485D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DA485D">
        <w:rPr>
          <w:rStyle w:val="fontstyle11"/>
          <w:rFonts w:ascii="Times New Roman" w:hAnsi="Times New Roman" w:cs="Times New Roman"/>
        </w:rPr>
        <w:lastRenderedPageBreak/>
        <w:t>В значениях между успеваемостью и достижением минимального уровня по результатам ВПР наблюдается н</w:t>
      </w:r>
      <w:r w:rsidR="003C3D31" w:rsidRPr="00DA485D">
        <w:rPr>
          <w:rStyle w:val="fontstyle11"/>
          <w:rFonts w:ascii="Times New Roman" w:hAnsi="Times New Roman" w:cs="Times New Roman"/>
        </w:rPr>
        <w:t>ебольшой разрыв</w:t>
      </w:r>
      <w:r w:rsidRPr="00DA485D">
        <w:rPr>
          <w:rStyle w:val="fontstyle11"/>
          <w:rFonts w:ascii="Times New Roman" w:hAnsi="Times New Roman" w:cs="Times New Roman"/>
        </w:rPr>
        <w:t xml:space="preserve">, что </w:t>
      </w:r>
      <w:r w:rsidR="003C3D31" w:rsidRPr="00DA485D">
        <w:rPr>
          <w:rStyle w:val="fontstyle11"/>
          <w:rFonts w:ascii="Times New Roman" w:hAnsi="Times New Roman" w:cs="Times New Roman"/>
        </w:rPr>
        <w:t xml:space="preserve">составляет </w:t>
      </w:r>
      <w:r w:rsidRPr="00DA485D">
        <w:rPr>
          <w:rStyle w:val="fontstyle11"/>
          <w:rFonts w:ascii="Times New Roman" w:hAnsi="Times New Roman" w:cs="Times New Roman"/>
        </w:rPr>
        <w:t xml:space="preserve">не </w:t>
      </w:r>
      <w:r w:rsidR="003C3D31" w:rsidRPr="00DA485D">
        <w:rPr>
          <w:rStyle w:val="fontstyle11"/>
          <w:rFonts w:ascii="Times New Roman" w:hAnsi="Times New Roman" w:cs="Times New Roman"/>
        </w:rPr>
        <w:t xml:space="preserve">более </w:t>
      </w:r>
      <w:r w:rsidRPr="00DA485D">
        <w:rPr>
          <w:rStyle w:val="fontstyle11"/>
          <w:rFonts w:ascii="Times New Roman" w:hAnsi="Times New Roman" w:cs="Times New Roman"/>
        </w:rPr>
        <w:t>1</w:t>
      </w:r>
      <w:r w:rsidR="003C3D31" w:rsidRPr="00DA485D">
        <w:rPr>
          <w:rStyle w:val="fontstyle11"/>
          <w:rFonts w:ascii="Times New Roman" w:hAnsi="Times New Roman" w:cs="Times New Roman"/>
        </w:rPr>
        <w:t xml:space="preserve">0 %. В 2022 году более </w:t>
      </w:r>
      <w:r w:rsidRPr="00DA485D">
        <w:rPr>
          <w:rStyle w:val="fontstyle11"/>
          <w:rFonts w:ascii="Times New Roman" w:hAnsi="Times New Roman" w:cs="Times New Roman"/>
        </w:rPr>
        <w:t>80%</w:t>
      </w:r>
      <w:r w:rsidR="003C3D31" w:rsidRPr="00DA485D">
        <w:rPr>
          <w:rStyle w:val="fontstyle11"/>
          <w:rFonts w:ascii="Times New Roman" w:hAnsi="Times New Roman" w:cs="Times New Roman"/>
        </w:rPr>
        <w:t xml:space="preserve"> обучающихся города достигли минимального уровня подготовки</w:t>
      </w:r>
      <w:r w:rsidRPr="00DA485D">
        <w:rPr>
          <w:rStyle w:val="fontstyle11"/>
          <w:rFonts w:ascii="Times New Roman" w:hAnsi="Times New Roman" w:cs="Times New Roman"/>
        </w:rPr>
        <w:t xml:space="preserve"> по химии</w:t>
      </w:r>
      <w:r w:rsidR="003C3D31" w:rsidRPr="00DA485D">
        <w:rPr>
          <w:rStyle w:val="fontstyle11"/>
          <w:rFonts w:ascii="Times New Roman" w:hAnsi="Times New Roman" w:cs="Times New Roman"/>
        </w:rPr>
        <w:t>.</w:t>
      </w:r>
    </w:p>
    <w:p w14:paraId="30F95DFC" w14:textId="619F72A8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  <w:r w:rsidR="005A0EF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7C693A61" w14:textId="12A57AE4" w:rsidR="00870D97" w:rsidRDefault="00870D97" w:rsidP="00870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D97">
        <w:rPr>
          <w:color w:val="000000"/>
        </w:rPr>
        <w:br/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Динамика успеваемости и достижения обучающимися минимального уровня</w:t>
      </w:r>
      <w:r w:rsidRPr="00870D97">
        <w:rPr>
          <w:b/>
          <w:bCs/>
          <w:color w:val="000000"/>
        </w:rPr>
        <w:br/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подготовки по </w:t>
      </w:r>
      <w:r w:rsidR="00E1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химии </w:t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3 года</w:t>
      </w:r>
    </w:p>
    <w:p w14:paraId="716845BB" w14:textId="48480D05" w:rsidR="008E6434" w:rsidRDefault="008E6434" w:rsidP="008E6434">
      <w:pPr>
        <w:spacing w:after="0" w:line="240" w:lineRule="auto"/>
        <w:jc w:val="center"/>
        <w:rPr>
          <w:rStyle w:val="fontstyle11"/>
          <w:rFonts w:ascii="Times New Roman" w:hAnsi="Times New Roman" w:cs="Times New Roman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285CD9" wp14:editId="3E967194">
            <wp:extent cx="5940425" cy="2629535"/>
            <wp:effectExtent l="0" t="0" r="3175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75B0A9" w14:textId="6DFEC000" w:rsidR="008E6434" w:rsidRPr="008E6434" w:rsidRDefault="0006326D" w:rsidP="008E643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14:paraId="1DD9C08C" w14:textId="56B8B7F2" w:rsidR="008E6434" w:rsidRDefault="008E6434" w:rsidP="008E64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Доля обучающихся, достигших минимального уровня подготовки по химии </w:t>
      </w:r>
    </w:p>
    <w:p w14:paraId="45BC8FE7" w14:textId="0D89C7D7" w:rsidR="008E6434" w:rsidRPr="00116323" w:rsidRDefault="008E6434" w:rsidP="008E64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в 9 </w:t>
      </w:r>
      <w:r w:rsidR="00B3540D"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классах </w:t>
      </w:r>
      <w:r w:rsidRPr="00116323">
        <w:rPr>
          <w:rFonts w:ascii="Times New Roman" w:hAnsi="Times New Roman" w:cs="Times New Roman"/>
          <w:b/>
          <w:bCs/>
          <w:sz w:val="24"/>
          <w:szCs w:val="28"/>
        </w:rPr>
        <w:t>(по программе 8 класса) в разрезе УО</w:t>
      </w:r>
    </w:p>
    <w:p w14:paraId="6DE970F9" w14:textId="77777777" w:rsidR="008E6434" w:rsidRPr="00F46917" w:rsidRDefault="008E6434" w:rsidP="008E6434">
      <w:pPr>
        <w:spacing w:after="0"/>
        <w:ind w:left="157" w:right="598" w:hanging="10"/>
        <w:jc w:val="center"/>
        <w:rPr>
          <w:rFonts w:ascii="Times New Roman" w:hAnsi="Times New Roman" w:cs="Times New Roman"/>
        </w:rPr>
      </w:pPr>
      <w:r w:rsidRPr="00F46917">
        <w:rPr>
          <w:rFonts w:ascii="Times New Roman" w:hAnsi="Times New Roman" w:cs="Times New Roman"/>
          <w:sz w:val="20"/>
        </w:rPr>
        <w:t xml:space="preserve"> (зеленым цветом подсвечена группа высоких значений, желтым – достаточных значений, розовым – низких значений, красным – критических значений) </w:t>
      </w:r>
    </w:p>
    <w:tbl>
      <w:tblPr>
        <w:tblStyle w:val="TableGrid"/>
        <w:tblpPr w:leftFromText="180" w:rightFromText="180" w:vertAnchor="text" w:horzAnchor="margin" w:tblpY="189"/>
        <w:tblW w:w="9351" w:type="dxa"/>
        <w:tblInd w:w="0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4783"/>
        <w:gridCol w:w="1522"/>
        <w:gridCol w:w="1523"/>
        <w:gridCol w:w="1523"/>
      </w:tblGrid>
      <w:tr w:rsidR="00A0481D" w:rsidRPr="008E6434" w14:paraId="24830050" w14:textId="27CCBC33" w:rsidTr="004C3EBB">
        <w:trPr>
          <w:trHeight w:val="28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8F8E" w14:textId="21460973" w:rsidR="00A0481D" w:rsidRPr="008E6434" w:rsidRDefault="00A0481D" w:rsidP="004C3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0AB" w14:textId="5DA5FCDF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A0481D" w:rsidRPr="008E6434" w14:paraId="308E8E3D" w14:textId="77777777" w:rsidTr="004C3EBB">
        <w:trPr>
          <w:trHeight w:val="28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9C2A" w14:textId="77777777" w:rsidR="00A0481D" w:rsidRPr="008E6434" w:rsidRDefault="00A0481D" w:rsidP="004C3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A4F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9 класс</w:t>
            </w:r>
          </w:p>
        </w:tc>
      </w:tr>
      <w:tr w:rsidR="00A0481D" w:rsidRPr="008E6434" w14:paraId="2E638EB0" w14:textId="77777777" w:rsidTr="004C3EBB">
        <w:trPr>
          <w:trHeight w:val="28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280" w14:textId="77777777" w:rsidR="00A0481D" w:rsidRPr="008E6434" w:rsidRDefault="00A0481D" w:rsidP="004C3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1843" w14:textId="4230EF26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</w:t>
            </w:r>
            <w:r w:rsidR="004C3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7B10" w14:textId="291AD983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DB8B" w14:textId="59583CA1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A0481D" w:rsidRPr="008E6434" w14:paraId="136C9E22" w14:textId="77777777" w:rsidTr="004C3EBB">
        <w:trPr>
          <w:trHeight w:val="26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B840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Усть-Илимск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5A4B14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FEF591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1F711A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A0481D" w:rsidRPr="008E6434" w14:paraId="4ADA3CC9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4BAD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31711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8E49C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96EAD8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A0481D" w:rsidRPr="008E6434" w14:paraId="743CABC3" w14:textId="77777777" w:rsidTr="004C3EBB">
        <w:trPr>
          <w:trHeight w:val="28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139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94842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5C991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42A55A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0481D" w:rsidRPr="008E6434" w14:paraId="69E61D26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4F6D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1DE8A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E733B16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AE8480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A0481D" w:rsidRPr="008E6434" w14:paraId="0B246B30" w14:textId="77777777" w:rsidTr="004C3EBB">
        <w:trPr>
          <w:trHeight w:val="28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30AB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CDF3E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9D4689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BA7B6A9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A0481D" w:rsidRPr="008E6434" w14:paraId="1607359A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BC20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DC721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BD1CF9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0D4A15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A0481D" w:rsidRPr="008E6434" w14:paraId="292BE241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0F9E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3DC7D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AE9B2E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83D93F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A0481D" w:rsidRPr="008E6434" w14:paraId="6F6CCAFD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FD9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67FF35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B650A6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40B337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A0481D" w:rsidRPr="008E6434" w14:paraId="35885804" w14:textId="77777777" w:rsidTr="004C3EBB">
        <w:trPr>
          <w:trHeight w:val="27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BE3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D02699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657AF8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2B6F8E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0481D" w:rsidRPr="008E6434" w14:paraId="46C332D6" w14:textId="77777777" w:rsidTr="004C3EBB">
        <w:trPr>
          <w:trHeight w:val="27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945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45169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3FEB6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F7698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A0481D" w:rsidRPr="008E6434" w14:paraId="0171A77C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16B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8F25F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6DA97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7C8F8C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481D" w:rsidRPr="008E6434" w14:paraId="70A9D592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E358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8494A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306233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342973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A0481D" w:rsidRPr="008E6434" w14:paraId="1D37DE2D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22B2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06ECCA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B6F153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54E53B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A0481D" w:rsidRPr="008E6434" w14:paraId="2CEBD6DA" w14:textId="77777777" w:rsidTr="004C3EBB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2E61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НОК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70466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E089A2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0CEEC2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481D" w:rsidRPr="008E6434" w14:paraId="7128CDB0" w14:textId="77777777" w:rsidTr="004C3EBB">
        <w:trPr>
          <w:trHeight w:val="277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358B" w14:textId="77777777" w:rsidR="00A0481D" w:rsidRPr="008E6434" w:rsidRDefault="00A0481D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91938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C95FC6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6BEE04" w14:textId="77777777" w:rsidR="00A0481D" w:rsidRPr="008E6434" w:rsidRDefault="00A0481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</w:tbl>
    <w:p w14:paraId="2F9FFB6A" w14:textId="77777777" w:rsidR="008E6434" w:rsidRDefault="008E6434" w:rsidP="008E6434">
      <w:pPr>
        <w:spacing w:after="0"/>
        <w:ind w:right="395"/>
        <w:jc w:val="center"/>
      </w:pPr>
      <w:r>
        <w:rPr>
          <w:sz w:val="20"/>
        </w:rPr>
        <w:t xml:space="preserve"> </w:t>
      </w:r>
    </w:p>
    <w:p w14:paraId="780DEE98" w14:textId="05946059" w:rsidR="0006326D" w:rsidRDefault="0006326D" w:rsidP="003C3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2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Представленные в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аблиц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результаты по достижению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 </w:t>
      </w:r>
      <w:r w:rsidR="00B354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–х классов минимального уровня подготовки по итогам ВПР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позволяют распределить все общеобразовательные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учреждения города по 4 группам:</w:t>
      </w:r>
    </w:p>
    <w:p w14:paraId="597EBC03" w14:textId="10832B4A" w:rsidR="0006326D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1-я группа (90 % достигли минимального уровня подготовки) – высокие значения;</w:t>
      </w:r>
    </w:p>
    <w:p w14:paraId="098B0C69" w14:textId="4E2C86E6" w:rsidR="0006326D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2-я группа (от</w:t>
      </w:r>
      <w:r w:rsidR="00D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D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D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89,9% достигли минимального уровня подготовки) –достаточные значения;</w:t>
      </w:r>
    </w:p>
    <w:p w14:paraId="4E5FBBDD" w14:textId="1B883F2D" w:rsidR="0006326D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3-я группа (от 50 до 69,9% достигли</w:t>
      </w:r>
      <w:r w:rsidR="00434966" w:rsidRPr="00577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минимального уровня подготовки) – низкие</w:t>
      </w:r>
      <w:r w:rsidR="00B3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значения;</w:t>
      </w:r>
    </w:p>
    <w:p w14:paraId="2E3E574D" w14:textId="58DC0A84" w:rsidR="00870D97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rFonts w:ascii="Times New Roman" w:hAnsi="Times New Roman" w:cs="Times New Roman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4-я группа (менее 49,9% достигли</w:t>
      </w:r>
      <w:r w:rsidR="00434966" w:rsidRPr="00577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минимального уровня подготовки) – критические значения.</w:t>
      </w:r>
    </w:p>
    <w:p w14:paraId="501181E1" w14:textId="77777777" w:rsidR="00B3540D" w:rsidRDefault="00B3540D" w:rsidP="00B3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0D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 xml:space="preserve">произошло в целом по городу </w:t>
      </w:r>
      <w:r w:rsidRPr="00B3540D">
        <w:rPr>
          <w:rFonts w:ascii="Times New Roman" w:hAnsi="Times New Roman" w:cs="Times New Roman"/>
          <w:sz w:val="24"/>
          <w:szCs w:val="24"/>
        </w:rPr>
        <w:t>снижен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B3540D">
        <w:rPr>
          <w:rFonts w:ascii="Times New Roman" w:hAnsi="Times New Roman" w:cs="Times New Roman"/>
          <w:sz w:val="24"/>
          <w:szCs w:val="24"/>
        </w:rPr>
        <w:t xml:space="preserve">результатов по </w:t>
      </w:r>
      <w:r>
        <w:rPr>
          <w:rFonts w:ascii="Times New Roman" w:hAnsi="Times New Roman" w:cs="Times New Roman"/>
          <w:sz w:val="24"/>
          <w:szCs w:val="24"/>
        </w:rPr>
        <w:t xml:space="preserve">химии на 5,6%, </w:t>
      </w:r>
      <w:r w:rsidRPr="00B3540D">
        <w:rPr>
          <w:rFonts w:ascii="Times New Roman" w:hAnsi="Times New Roman" w:cs="Times New Roman"/>
          <w:sz w:val="24"/>
          <w:szCs w:val="24"/>
        </w:rPr>
        <w:t xml:space="preserve">что привело к переходу из группы с </w:t>
      </w:r>
      <w:r>
        <w:rPr>
          <w:rFonts w:ascii="Times New Roman" w:hAnsi="Times New Roman" w:cs="Times New Roman"/>
          <w:sz w:val="24"/>
          <w:szCs w:val="24"/>
        </w:rPr>
        <w:t xml:space="preserve">высокими значениями </w:t>
      </w:r>
      <w:r w:rsidRPr="00B3540D">
        <w:rPr>
          <w:rFonts w:ascii="Times New Roman" w:hAnsi="Times New Roman" w:cs="Times New Roman"/>
          <w:sz w:val="24"/>
          <w:szCs w:val="24"/>
        </w:rPr>
        <w:t xml:space="preserve">в группу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3540D">
        <w:rPr>
          <w:rFonts w:ascii="Times New Roman" w:hAnsi="Times New Roman" w:cs="Times New Roman"/>
          <w:sz w:val="24"/>
          <w:szCs w:val="24"/>
        </w:rPr>
        <w:t>достаточными значениями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11954D" w14:textId="608A6226" w:rsidR="00C5576C" w:rsidRPr="00C5576C" w:rsidRDefault="00B3540D" w:rsidP="00C557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hAnsi="Times New Roman" w:cs="Times New Roman"/>
          <w:sz w:val="24"/>
          <w:szCs w:val="24"/>
        </w:rPr>
        <w:t xml:space="preserve"> </w:t>
      </w:r>
      <w:r w:rsidR="00C5576C">
        <w:rPr>
          <w:rFonts w:ascii="Times New Roman" w:hAnsi="Times New Roman" w:cs="Times New Roman"/>
          <w:sz w:val="24"/>
          <w:szCs w:val="24"/>
        </w:rPr>
        <w:t>понижены результаты в большинстве общеобразовательных учреждений;</w:t>
      </w:r>
    </w:p>
    <w:p w14:paraId="6D40FADB" w14:textId="5E521FE8" w:rsidR="00B3540D" w:rsidRPr="00C5576C" w:rsidRDefault="00B3540D" w:rsidP="00C557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C5576C">
        <w:rPr>
          <w:rFonts w:ascii="Times New Roman" w:hAnsi="Times New Roman" w:cs="Times New Roman"/>
          <w:sz w:val="24"/>
          <w:szCs w:val="24"/>
        </w:rPr>
        <w:t>повышены результаты у МАОУ «Экспериментальный лицей «Научно-образовательный комплекс», МАОУ «С</w:t>
      </w:r>
      <w:r w:rsidR="00C5576C" w:rsidRPr="00C5576C">
        <w:rPr>
          <w:rFonts w:ascii="Times New Roman" w:hAnsi="Times New Roman" w:cs="Times New Roman"/>
          <w:sz w:val="24"/>
          <w:szCs w:val="24"/>
        </w:rPr>
        <w:t>ОШ</w:t>
      </w:r>
      <w:r w:rsidRPr="00C5576C">
        <w:rPr>
          <w:rFonts w:ascii="Times New Roman" w:hAnsi="Times New Roman" w:cs="Times New Roman"/>
          <w:sz w:val="24"/>
          <w:szCs w:val="24"/>
        </w:rPr>
        <w:t xml:space="preserve"> №5».</w:t>
      </w:r>
      <w:r w:rsidRPr="00C5576C">
        <w:rPr>
          <w:sz w:val="24"/>
          <w:szCs w:val="24"/>
        </w:rPr>
        <w:t xml:space="preserve"> </w:t>
      </w:r>
    </w:p>
    <w:p w14:paraId="70E485A3" w14:textId="6F77DD14" w:rsidR="00B3540D" w:rsidRPr="00577347" w:rsidRDefault="00C5576C" w:rsidP="00C557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в</w:t>
      </w:r>
      <w:r w:rsidR="00B3540D" w:rsidRPr="00C5576C">
        <w:rPr>
          <w:rFonts w:ascii="Times New Roman" w:hAnsi="Times New Roman" w:cs="Times New Roman"/>
          <w:sz w:val="24"/>
          <w:szCs w:val="24"/>
        </w:rPr>
        <w:t xml:space="preserve"> группе 4 критических значений с отрицательной динамикой – МАОУ «СОШ № 7 им. Пичуева Л.П.»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BA041" w14:textId="1B5CD770" w:rsidR="00251E86" w:rsidRPr="00517A5A" w:rsidRDefault="00251E86" w:rsidP="00517A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>Рисунок 7</w:t>
      </w:r>
    </w:p>
    <w:p w14:paraId="5078BD61" w14:textId="7C5CA5F0" w:rsidR="007001B3" w:rsidRDefault="00890B62" w:rsidP="00517A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B62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ОУ</w:t>
      </w:r>
      <w:r w:rsidRPr="00890B62">
        <w:rPr>
          <w:rFonts w:ascii="Times New Roman" w:hAnsi="Times New Roman" w:cs="Times New Roman"/>
          <w:b/>
          <w:bCs/>
          <w:sz w:val="24"/>
          <w:szCs w:val="24"/>
        </w:rPr>
        <w:t xml:space="preserve"> по группам достижения</w:t>
      </w:r>
      <w:r w:rsidR="00ED2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B62">
        <w:rPr>
          <w:rFonts w:ascii="Times New Roman" w:hAnsi="Times New Roman" w:cs="Times New Roman"/>
          <w:b/>
          <w:bCs/>
          <w:sz w:val="24"/>
          <w:szCs w:val="24"/>
        </w:rPr>
        <w:t>минимального уровня подготовки обучающихся</w:t>
      </w:r>
      <w:r w:rsidR="002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B62">
        <w:rPr>
          <w:rFonts w:ascii="Times New Roman" w:hAnsi="Times New Roman" w:cs="Times New Roman"/>
          <w:b/>
          <w:bCs/>
          <w:sz w:val="24"/>
          <w:szCs w:val="24"/>
        </w:rPr>
        <w:t>(в %)</w:t>
      </w:r>
      <w:r w:rsidRPr="00890B62">
        <w:rPr>
          <w:rFonts w:ascii="Times New Roman" w:hAnsi="Times New Roman" w:cs="Times New Roman"/>
        </w:rPr>
        <w:t xml:space="preserve"> </w:t>
      </w:r>
    </w:p>
    <w:p w14:paraId="4E57FD5B" w14:textId="77777777" w:rsidR="004D151B" w:rsidRDefault="007001B3" w:rsidP="00890B62">
      <w:pPr>
        <w:jc w:val="center"/>
        <w:rPr>
          <w:rStyle w:val="fontstyle11"/>
          <w:rFonts w:ascii="Times New Roman" w:hAnsi="Times New Roman" w:cs="Times New Roman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8B5B9B" wp14:editId="78947D1D">
            <wp:extent cx="5940425" cy="2629535"/>
            <wp:effectExtent l="0" t="0" r="3175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C9E65D" w14:textId="77777777" w:rsidR="00060F43" w:rsidRDefault="00060F43" w:rsidP="0057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EDACC" w14:textId="1DE78576" w:rsidR="004D151B" w:rsidRDefault="004D151B" w:rsidP="0057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347">
        <w:rPr>
          <w:rFonts w:ascii="Times New Roman" w:hAnsi="Times New Roman" w:cs="Times New Roman"/>
          <w:sz w:val="24"/>
          <w:szCs w:val="24"/>
        </w:rPr>
        <w:t>Как видно из диаграммы (</w:t>
      </w:r>
      <w:r w:rsidR="00B3540D">
        <w:rPr>
          <w:rFonts w:ascii="Times New Roman" w:hAnsi="Times New Roman" w:cs="Times New Roman"/>
          <w:sz w:val="24"/>
          <w:szCs w:val="24"/>
        </w:rPr>
        <w:t>Р</w:t>
      </w:r>
      <w:r w:rsidRPr="00577347">
        <w:rPr>
          <w:rFonts w:ascii="Times New Roman" w:hAnsi="Times New Roman" w:cs="Times New Roman"/>
          <w:sz w:val="24"/>
          <w:szCs w:val="24"/>
        </w:rPr>
        <w:t xml:space="preserve">исунок </w:t>
      </w:r>
      <w:r w:rsidR="00B3540D">
        <w:rPr>
          <w:rFonts w:ascii="Times New Roman" w:hAnsi="Times New Roman" w:cs="Times New Roman"/>
          <w:sz w:val="24"/>
          <w:szCs w:val="24"/>
        </w:rPr>
        <w:t>7</w:t>
      </w:r>
      <w:r w:rsidRPr="00577347">
        <w:rPr>
          <w:rFonts w:ascii="Times New Roman" w:hAnsi="Times New Roman" w:cs="Times New Roman"/>
          <w:sz w:val="24"/>
          <w:szCs w:val="24"/>
        </w:rPr>
        <w:t xml:space="preserve">), наибольшее </w:t>
      </w:r>
      <w:r w:rsidR="001F2498" w:rsidRPr="00577347">
        <w:rPr>
          <w:rFonts w:ascii="Times New Roman" w:hAnsi="Times New Roman" w:cs="Times New Roman"/>
          <w:sz w:val="24"/>
          <w:szCs w:val="24"/>
        </w:rPr>
        <w:t>количество общеобразовательных</w:t>
      </w:r>
      <w:r w:rsidRPr="00577347">
        <w:rPr>
          <w:rFonts w:ascii="Times New Roman" w:hAnsi="Times New Roman" w:cs="Times New Roman"/>
          <w:sz w:val="24"/>
          <w:szCs w:val="24"/>
        </w:rPr>
        <w:t xml:space="preserve"> учреждений по </w:t>
      </w:r>
      <w:r w:rsidR="007A67DF" w:rsidRPr="00577347">
        <w:rPr>
          <w:rFonts w:ascii="Times New Roman" w:hAnsi="Times New Roman" w:cs="Times New Roman"/>
          <w:sz w:val="24"/>
          <w:szCs w:val="24"/>
        </w:rPr>
        <w:t>химии расположены</w:t>
      </w:r>
      <w:r w:rsidRPr="00577347">
        <w:rPr>
          <w:rFonts w:ascii="Times New Roman" w:hAnsi="Times New Roman" w:cs="Times New Roman"/>
          <w:sz w:val="24"/>
          <w:szCs w:val="24"/>
        </w:rPr>
        <w:t xml:space="preserve"> в основном в </w:t>
      </w:r>
      <w:r w:rsidR="007A67DF" w:rsidRPr="00577347">
        <w:rPr>
          <w:rFonts w:ascii="Times New Roman" w:hAnsi="Times New Roman" w:cs="Times New Roman"/>
          <w:sz w:val="24"/>
          <w:szCs w:val="24"/>
        </w:rPr>
        <w:t>1</w:t>
      </w:r>
      <w:r w:rsidRPr="00577347">
        <w:rPr>
          <w:rFonts w:ascii="Times New Roman" w:hAnsi="Times New Roman" w:cs="Times New Roman"/>
          <w:sz w:val="24"/>
          <w:szCs w:val="24"/>
        </w:rPr>
        <w:t xml:space="preserve"> и </w:t>
      </w:r>
      <w:r w:rsidR="007A67DF" w:rsidRPr="00577347">
        <w:rPr>
          <w:rFonts w:ascii="Times New Roman" w:hAnsi="Times New Roman" w:cs="Times New Roman"/>
          <w:sz w:val="24"/>
          <w:szCs w:val="24"/>
        </w:rPr>
        <w:t>2</w:t>
      </w:r>
      <w:r w:rsidRPr="00577347">
        <w:rPr>
          <w:rFonts w:ascii="Times New Roman" w:hAnsi="Times New Roman" w:cs="Times New Roman"/>
          <w:sz w:val="24"/>
          <w:szCs w:val="24"/>
        </w:rPr>
        <w:t xml:space="preserve"> группах (достаточные и высокие значения). При этом в 2022 году наблюдается тенденция снижения количества школ, находящихся в </w:t>
      </w:r>
      <w:r w:rsidR="007A67DF" w:rsidRPr="00577347">
        <w:rPr>
          <w:rFonts w:ascii="Times New Roman" w:hAnsi="Times New Roman" w:cs="Times New Roman"/>
          <w:sz w:val="24"/>
          <w:szCs w:val="24"/>
        </w:rPr>
        <w:t>1</w:t>
      </w:r>
      <w:r w:rsidRPr="00577347">
        <w:rPr>
          <w:rFonts w:ascii="Times New Roman" w:hAnsi="Times New Roman" w:cs="Times New Roman"/>
          <w:sz w:val="24"/>
          <w:szCs w:val="24"/>
        </w:rPr>
        <w:t xml:space="preserve"> группе (</w:t>
      </w:r>
      <w:r w:rsidR="007A67DF" w:rsidRPr="00577347">
        <w:rPr>
          <w:rFonts w:ascii="Times New Roman" w:hAnsi="Times New Roman" w:cs="Times New Roman"/>
          <w:sz w:val="24"/>
          <w:szCs w:val="24"/>
        </w:rPr>
        <w:t>высо</w:t>
      </w:r>
      <w:r w:rsidRPr="00577347">
        <w:rPr>
          <w:rFonts w:ascii="Times New Roman" w:hAnsi="Times New Roman" w:cs="Times New Roman"/>
          <w:sz w:val="24"/>
          <w:szCs w:val="24"/>
        </w:rPr>
        <w:t>кие значения)</w:t>
      </w:r>
      <w:r w:rsidR="00BB6E6D" w:rsidRPr="00577347">
        <w:rPr>
          <w:rFonts w:ascii="Times New Roman" w:hAnsi="Times New Roman" w:cs="Times New Roman"/>
          <w:sz w:val="24"/>
          <w:szCs w:val="24"/>
        </w:rPr>
        <w:t xml:space="preserve">. Также снижается количество школ в </w:t>
      </w:r>
      <w:r w:rsidR="00577347" w:rsidRPr="00577347">
        <w:rPr>
          <w:rFonts w:ascii="Times New Roman" w:hAnsi="Times New Roman" w:cs="Times New Roman"/>
          <w:sz w:val="24"/>
          <w:szCs w:val="24"/>
        </w:rPr>
        <w:t>3</w:t>
      </w:r>
      <w:r w:rsidR="00BB6E6D" w:rsidRPr="00577347">
        <w:rPr>
          <w:rFonts w:ascii="Times New Roman" w:hAnsi="Times New Roman" w:cs="Times New Roman"/>
          <w:sz w:val="24"/>
          <w:szCs w:val="24"/>
        </w:rPr>
        <w:t xml:space="preserve"> </w:t>
      </w:r>
      <w:r w:rsidR="001F2498" w:rsidRPr="00577347">
        <w:rPr>
          <w:rFonts w:ascii="Times New Roman" w:hAnsi="Times New Roman" w:cs="Times New Roman"/>
          <w:sz w:val="24"/>
          <w:szCs w:val="24"/>
        </w:rPr>
        <w:t>группе, что</w:t>
      </w:r>
      <w:r w:rsidRPr="00577347">
        <w:rPr>
          <w:rFonts w:ascii="Times New Roman" w:hAnsi="Times New Roman" w:cs="Times New Roman"/>
          <w:sz w:val="24"/>
          <w:szCs w:val="24"/>
        </w:rPr>
        <w:t xml:space="preserve"> говорит о положительной динамике.  На протяжении </w:t>
      </w:r>
      <w:r w:rsidR="00577347" w:rsidRPr="00577347">
        <w:rPr>
          <w:rFonts w:ascii="Times New Roman" w:hAnsi="Times New Roman" w:cs="Times New Roman"/>
          <w:sz w:val="24"/>
          <w:szCs w:val="24"/>
        </w:rPr>
        <w:t>2-х</w:t>
      </w:r>
      <w:r w:rsidRPr="00577347">
        <w:rPr>
          <w:rFonts w:ascii="Times New Roman" w:hAnsi="Times New Roman" w:cs="Times New Roman"/>
          <w:sz w:val="24"/>
          <w:szCs w:val="24"/>
        </w:rPr>
        <w:t xml:space="preserve"> лет </w:t>
      </w:r>
      <w:r w:rsidR="00577347" w:rsidRPr="00577347">
        <w:rPr>
          <w:rFonts w:ascii="Times New Roman" w:hAnsi="Times New Roman" w:cs="Times New Roman"/>
          <w:sz w:val="24"/>
          <w:szCs w:val="24"/>
        </w:rPr>
        <w:t>в 1 группу</w:t>
      </w:r>
      <w:r w:rsidR="00B3540D">
        <w:rPr>
          <w:rFonts w:ascii="Times New Roman" w:hAnsi="Times New Roman" w:cs="Times New Roman"/>
          <w:sz w:val="24"/>
          <w:szCs w:val="24"/>
        </w:rPr>
        <w:t xml:space="preserve"> </w:t>
      </w:r>
      <w:r w:rsidR="00B3540D" w:rsidRPr="00577347">
        <w:rPr>
          <w:rFonts w:ascii="Times New Roman" w:hAnsi="Times New Roman" w:cs="Times New Roman"/>
          <w:sz w:val="24"/>
          <w:szCs w:val="24"/>
        </w:rPr>
        <w:t>(высокие значения) стабильно</w:t>
      </w:r>
      <w:r w:rsidRPr="00577347">
        <w:rPr>
          <w:rFonts w:ascii="Times New Roman" w:hAnsi="Times New Roman" w:cs="Times New Roman"/>
          <w:sz w:val="24"/>
          <w:szCs w:val="24"/>
        </w:rPr>
        <w:t xml:space="preserve"> входят МАОУ «Городская гимназия № 1» и МАОУ «СОШ № 11».</w:t>
      </w:r>
    </w:p>
    <w:p w14:paraId="55F7C46D" w14:textId="7917431C" w:rsidR="00047431" w:rsidRDefault="00047431" w:rsidP="000474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8</w:t>
      </w:r>
    </w:p>
    <w:p w14:paraId="778BD6A3" w14:textId="1659D266" w:rsidR="00060F43" w:rsidRDefault="00060F43" w:rsidP="00060F43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E93DFE" wp14:editId="730534D6">
            <wp:extent cx="5940425" cy="3152775"/>
            <wp:effectExtent l="0" t="0" r="3175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F5884F86-E011-237B-99A6-07CD1AD2B8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8B63EF" w14:textId="3F1DDBF3" w:rsidR="00C5576C" w:rsidRPr="00C5576C" w:rsidRDefault="00C5576C" w:rsidP="00C5576C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D2501">
        <w:rPr>
          <w:rFonts w:ascii="Times New Roman" w:hAnsi="Times New Roman" w:cs="Times New Roman"/>
          <w:sz w:val="24"/>
          <w:szCs w:val="24"/>
        </w:rPr>
        <w:t>4</w:t>
      </w:r>
      <w:r w:rsidRPr="00C557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B291" w14:textId="77777777" w:rsidR="00C55FE5" w:rsidRDefault="00C5576C" w:rsidP="00C5576C">
      <w:pPr>
        <w:spacing w:after="0" w:line="240" w:lineRule="auto"/>
        <w:ind w:hanging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76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Кластеризация ОУ в зависимости от динамики минимального уровня подготовки </w:t>
      </w:r>
    </w:p>
    <w:p w14:paraId="6B85A542" w14:textId="0B619FA8" w:rsidR="00C5576C" w:rsidRPr="00C5576C" w:rsidRDefault="00C5576C" w:rsidP="00C5576C">
      <w:pPr>
        <w:spacing w:after="0" w:line="240" w:lineRule="auto"/>
        <w:ind w:hanging="238"/>
        <w:jc w:val="center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</w:p>
    <w:tbl>
      <w:tblPr>
        <w:tblStyle w:val="TableGrid"/>
        <w:tblW w:w="9356" w:type="dxa"/>
        <w:tblInd w:w="-5" w:type="dxa"/>
        <w:tblLayout w:type="fixed"/>
        <w:tblCellMar>
          <w:top w:w="46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1015"/>
        <w:gridCol w:w="1668"/>
        <w:gridCol w:w="1668"/>
        <w:gridCol w:w="1668"/>
        <w:gridCol w:w="1668"/>
        <w:gridCol w:w="1669"/>
      </w:tblGrid>
      <w:tr w:rsidR="00DD6303" w:rsidRPr="00C5576C" w14:paraId="71FC617C" w14:textId="77777777" w:rsidTr="00DD6303">
        <w:trPr>
          <w:trHeight w:val="198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23A" w14:textId="77777777" w:rsidR="00DD6303" w:rsidRPr="00C5576C" w:rsidRDefault="00DD6303" w:rsidP="00DD6303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F17B" w14:textId="77777777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Снижение результатов привело к </w:t>
            </w:r>
          </w:p>
          <w:p w14:paraId="31D5DF74" w14:textId="77777777" w:rsidR="00DD6303" w:rsidRPr="00C5576C" w:rsidRDefault="00DD6303" w:rsidP="00DD6303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переходу </w:t>
            </w:r>
          </w:p>
          <w:p w14:paraId="74EA262D" w14:textId="77777777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ОУ из группы </w:t>
            </w:r>
          </w:p>
          <w:p w14:paraId="55C77FA9" w14:textId="77777777" w:rsidR="00DD6303" w:rsidRPr="00C5576C" w:rsidRDefault="00DD6303" w:rsidP="00DD6303">
            <w:pPr>
              <w:ind w:right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достаточны х значений </w:t>
            </w:r>
          </w:p>
          <w:p w14:paraId="61796536" w14:textId="77777777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группу низких значений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7D6F" w14:textId="77777777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результатов </w:t>
            </w:r>
          </w:p>
          <w:p w14:paraId="76C4C072" w14:textId="77777777" w:rsidR="00DD6303" w:rsidRPr="00C5576C" w:rsidRDefault="00DD6303" w:rsidP="00DD6303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привело к </w:t>
            </w:r>
          </w:p>
          <w:p w14:paraId="5FBAC95A" w14:textId="1D0F2C7F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переходу ОУ из группы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достаточных </w:t>
            </w: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значений в группу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высоких</w:t>
            </w: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значений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C7FC" w14:textId="77777777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результатов </w:t>
            </w:r>
          </w:p>
          <w:p w14:paraId="5182D1D5" w14:textId="77777777" w:rsidR="00DD6303" w:rsidRPr="00C5576C" w:rsidRDefault="00DD6303" w:rsidP="00DD6303">
            <w:pPr>
              <w:ind w:righ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привело к </w:t>
            </w:r>
          </w:p>
          <w:p w14:paraId="460310DC" w14:textId="22B8B691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переходу ОУ из группы низких значений в группу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высоких</w:t>
            </w: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значений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DDFF" w14:textId="23409884" w:rsidR="00DD6303" w:rsidRPr="00C5576C" w:rsidRDefault="00DD6303" w:rsidP="00DD6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Стабильные результаты в группе достаточных значений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EC3" w14:textId="333D4C48" w:rsidR="00DD6303" w:rsidRPr="00C5576C" w:rsidRDefault="00DD6303" w:rsidP="00DD6303">
            <w:pPr>
              <w:ind w:left="12"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Стабильные результаты в группе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высоких</w:t>
            </w:r>
            <w:r w:rsidRPr="00C55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значений</w:t>
            </w:r>
          </w:p>
        </w:tc>
      </w:tr>
      <w:tr w:rsidR="00DD6303" w:rsidRPr="00C5576C" w14:paraId="7FB4E70A" w14:textId="77777777" w:rsidTr="00DD6303">
        <w:trPr>
          <w:trHeight w:val="127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4C0E" w14:textId="3AA2113F" w:rsidR="00DD6303" w:rsidRPr="00C5576C" w:rsidRDefault="00DD6303" w:rsidP="00DD6303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89F9" w14:textId="48084061" w:rsidR="00DD6303" w:rsidRPr="00C5576C" w:rsidRDefault="00DD6303" w:rsidP="002B2E0D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 xml:space="preserve">«СОШ № 7 им. Пичуева </w:t>
            </w:r>
          </w:p>
          <w:p w14:paraId="287A26DB" w14:textId="13B5E79E" w:rsidR="00DD6303" w:rsidRPr="00C5576C" w:rsidRDefault="00DD6303" w:rsidP="00DD63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Л.П.»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75CC" w14:textId="0027D081" w:rsidR="00DD6303" w:rsidRPr="00C5576C" w:rsidRDefault="00DD6303" w:rsidP="00DD6303">
            <w:pPr>
              <w:ind w:right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МАОУ «Экспериментальный лицей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«Научно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образовательный комплекс»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15F0" w14:textId="1276A275" w:rsidR="00DD6303" w:rsidRPr="00C5576C" w:rsidRDefault="00DD6303" w:rsidP="00DD6303">
            <w:pPr>
              <w:ind w:left="1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МАОУ «СОШ № 5»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21D1" w14:textId="3C77D386" w:rsidR="00DD6303" w:rsidRDefault="00DD6303" w:rsidP="00DD6303">
            <w:pPr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МБОУ «СОШ № 15»</w:t>
            </w:r>
          </w:p>
          <w:p w14:paraId="2033515C" w14:textId="667549CA" w:rsidR="00DD6303" w:rsidRPr="00C5576C" w:rsidRDefault="00DD6303" w:rsidP="00DD6303">
            <w:pPr>
              <w:ind w:righ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МБОУ «СОШ № 17»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0461" w14:textId="77777777" w:rsidR="00DD6303" w:rsidRPr="00C5576C" w:rsidRDefault="00DD6303" w:rsidP="00DD6303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11», </w:t>
            </w:r>
          </w:p>
          <w:p w14:paraId="6BC50099" w14:textId="0A9ADC27" w:rsidR="00DD6303" w:rsidRPr="00C5576C" w:rsidRDefault="00DD6303" w:rsidP="00DD6303">
            <w:pPr>
              <w:ind w:right="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76C">
              <w:rPr>
                <w:rFonts w:ascii="Times New Roman" w:hAnsi="Times New Roman" w:cs="Times New Roman"/>
                <w:sz w:val="20"/>
                <w:szCs w:val="20"/>
              </w:rPr>
              <w:t>«Городская гимназия № 1»</w:t>
            </w:r>
          </w:p>
        </w:tc>
      </w:tr>
    </w:tbl>
    <w:p w14:paraId="31902912" w14:textId="77777777" w:rsidR="00C5576C" w:rsidRDefault="00C5576C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</w:p>
    <w:p w14:paraId="451B0F61" w14:textId="5FDCA2F7" w:rsidR="00E013B2" w:rsidRDefault="00E013B2" w:rsidP="00E0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3B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высокого уровня подготовки обучающихся по </w:t>
      </w:r>
      <w:r w:rsidR="003F23BC">
        <w:rPr>
          <w:rFonts w:ascii="Times New Roman" w:hAnsi="Times New Roman" w:cs="Times New Roman"/>
          <w:b/>
          <w:bCs/>
          <w:sz w:val="24"/>
          <w:szCs w:val="24"/>
        </w:rPr>
        <w:t>химии за 3 года</w:t>
      </w:r>
    </w:p>
    <w:p w14:paraId="7B2DE67A" w14:textId="303A8335" w:rsidR="00051555" w:rsidRPr="00051555" w:rsidRDefault="00E013B2" w:rsidP="00E0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555">
        <w:rPr>
          <w:rFonts w:ascii="Times New Roman" w:hAnsi="Times New Roman" w:cs="Times New Roman"/>
          <w:sz w:val="24"/>
          <w:szCs w:val="24"/>
        </w:rPr>
        <w:t>Под достижениями обучающимися высокого уровня по итогам ВПР понимается</w:t>
      </w:r>
      <w:r w:rsidRPr="00051555">
        <w:rPr>
          <w:rFonts w:ascii="Times New Roman" w:hAnsi="Times New Roman" w:cs="Times New Roman"/>
          <w:sz w:val="24"/>
          <w:szCs w:val="24"/>
        </w:rPr>
        <w:br/>
        <w:t>доля школьников города, получивших за работу отметку «5». В целом по городу Усть</w:t>
      </w:r>
      <w:r w:rsidR="00051555">
        <w:rPr>
          <w:rFonts w:ascii="Times New Roman" w:hAnsi="Times New Roman" w:cs="Times New Roman"/>
          <w:sz w:val="24"/>
          <w:szCs w:val="24"/>
        </w:rPr>
        <w:t>-</w:t>
      </w:r>
      <w:r w:rsidRPr="00051555">
        <w:rPr>
          <w:rFonts w:ascii="Times New Roman" w:hAnsi="Times New Roman" w:cs="Times New Roman"/>
          <w:sz w:val="24"/>
          <w:szCs w:val="24"/>
        </w:rPr>
        <w:t xml:space="preserve">Илимску по </w:t>
      </w:r>
      <w:r w:rsidR="00051555">
        <w:rPr>
          <w:rFonts w:ascii="Times New Roman" w:hAnsi="Times New Roman" w:cs="Times New Roman"/>
          <w:sz w:val="24"/>
          <w:szCs w:val="24"/>
        </w:rPr>
        <w:t>химии</w:t>
      </w:r>
      <w:r w:rsidRPr="00051555">
        <w:rPr>
          <w:rFonts w:ascii="Times New Roman" w:hAnsi="Times New Roman" w:cs="Times New Roman"/>
          <w:sz w:val="24"/>
          <w:szCs w:val="24"/>
        </w:rPr>
        <w:t xml:space="preserve"> в 2022 году по сравнению с 2021 годом произошло </w:t>
      </w:r>
      <w:r w:rsidR="00051555">
        <w:rPr>
          <w:rFonts w:ascii="Times New Roman" w:hAnsi="Times New Roman" w:cs="Times New Roman"/>
          <w:sz w:val="24"/>
          <w:szCs w:val="24"/>
        </w:rPr>
        <w:t>увеличение</w:t>
      </w:r>
      <w:r w:rsidRPr="00051555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051555">
        <w:rPr>
          <w:rFonts w:ascii="Times New Roman" w:hAnsi="Times New Roman" w:cs="Times New Roman"/>
          <w:sz w:val="24"/>
          <w:szCs w:val="24"/>
        </w:rPr>
        <w:br/>
        <w:t>доли участников, выполнивших ВПР на «5», на 1,</w:t>
      </w:r>
      <w:r w:rsidR="00051555">
        <w:rPr>
          <w:rFonts w:ascii="Times New Roman" w:hAnsi="Times New Roman" w:cs="Times New Roman"/>
          <w:sz w:val="24"/>
          <w:szCs w:val="24"/>
        </w:rPr>
        <w:t>4</w:t>
      </w:r>
      <w:r w:rsidRPr="00051555">
        <w:rPr>
          <w:rFonts w:ascii="Times New Roman" w:hAnsi="Times New Roman" w:cs="Times New Roman"/>
          <w:sz w:val="24"/>
          <w:szCs w:val="24"/>
        </w:rPr>
        <w:t xml:space="preserve">3 %. </w:t>
      </w:r>
    </w:p>
    <w:p w14:paraId="17F0B6A2" w14:textId="32D79B65" w:rsidR="00ED2501" w:rsidRDefault="00ED2501" w:rsidP="00ED2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D072973" w14:textId="77777777" w:rsidR="00ED2501" w:rsidRPr="00116323" w:rsidRDefault="00ED2501" w:rsidP="00ED25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D2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Доля обучающихся, достигших высокого уровня подготовки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химии </w:t>
      </w:r>
      <w:r w:rsidRPr="00116323">
        <w:rPr>
          <w:rFonts w:ascii="Times New Roman" w:hAnsi="Times New Roman" w:cs="Times New Roman"/>
          <w:b/>
          <w:bCs/>
          <w:sz w:val="24"/>
          <w:szCs w:val="28"/>
        </w:rPr>
        <w:t>в 9 классах (по программе 8 класса) в разрезе УО</w:t>
      </w:r>
    </w:p>
    <w:p w14:paraId="3BB3DE3B" w14:textId="6A86C984" w:rsidR="00ED2501" w:rsidRPr="00E013B2" w:rsidRDefault="00ED2501" w:rsidP="00ED2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2501">
        <w:rPr>
          <w:rFonts w:ascii="Times New Roman" w:hAnsi="Times New Roman" w:cs="Times New Roman"/>
          <w:color w:val="000000"/>
          <w:sz w:val="20"/>
          <w:szCs w:val="20"/>
        </w:rPr>
        <w:t xml:space="preserve"> (зеленым цветом подсвечена группа высоких значений, желтым – достаточных значений, розовым – низких значений, красным – критических значений)</w:t>
      </w:r>
    </w:p>
    <w:tbl>
      <w:tblPr>
        <w:tblStyle w:val="TableGrid"/>
        <w:tblW w:w="9356" w:type="dxa"/>
        <w:tblInd w:w="-5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4213"/>
        <w:gridCol w:w="1714"/>
        <w:gridCol w:w="1714"/>
        <w:gridCol w:w="1715"/>
      </w:tblGrid>
      <w:tr w:rsidR="00A0481D" w:rsidRPr="00D4186C" w14:paraId="7086CB27" w14:textId="77777777" w:rsidTr="00517A5A">
        <w:trPr>
          <w:trHeight w:val="28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139" w14:textId="1020DD05" w:rsidR="00A0481D" w:rsidRPr="00D4186C" w:rsidRDefault="00A0481D" w:rsidP="00517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6DDF" w14:textId="78F3350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A0481D" w:rsidRPr="00D4186C" w14:paraId="42A6F9C8" w14:textId="77777777" w:rsidTr="00517A5A">
        <w:trPr>
          <w:trHeight w:val="28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006" w14:textId="77777777" w:rsidR="00A0481D" w:rsidRPr="00D4186C" w:rsidRDefault="00A0481D" w:rsidP="00517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9A8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9 класс</w:t>
            </w:r>
          </w:p>
        </w:tc>
      </w:tr>
      <w:tr w:rsidR="00A0481D" w:rsidRPr="00D4186C" w14:paraId="4D8588E4" w14:textId="77777777" w:rsidTr="00517A5A">
        <w:trPr>
          <w:trHeight w:val="280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3BE2" w14:textId="77777777" w:rsidR="00A0481D" w:rsidRPr="00D4186C" w:rsidRDefault="00A0481D" w:rsidP="00517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18DB" w14:textId="0B49B74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58A" w14:textId="2608E72D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9A6" w14:textId="3E996EA8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A0481D" w:rsidRPr="00D4186C" w14:paraId="23DDD36A" w14:textId="77777777" w:rsidTr="00517A5A">
        <w:trPr>
          <w:trHeight w:val="260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8060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Усть-Илимск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06ABC7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F8E761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D15844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20,06</w:t>
            </w:r>
          </w:p>
        </w:tc>
      </w:tr>
      <w:tr w:rsidR="00A0481D" w:rsidRPr="00D4186C" w14:paraId="62C7DE64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502B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4401D" w14:textId="2DD80E34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C5EBE" w14:textId="590C3A12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EB806E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</w:tr>
      <w:tr w:rsidR="00A0481D" w:rsidRPr="00D4186C" w14:paraId="574A38CF" w14:textId="77777777" w:rsidTr="00517A5A">
        <w:trPr>
          <w:trHeight w:val="280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8B28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6356D" w14:textId="2C8F6791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C83C6" w14:textId="451CB7A1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97E8FF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481D" w:rsidRPr="00D4186C" w14:paraId="6040324D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218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СОШ 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894D8" w14:textId="1484F21B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72D8F2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F9716A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</w:tr>
      <w:tr w:rsidR="00A0481D" w:rsidRPr="00D4186C" w14:paraId="5ADF91D8" w14:textId="77777777" w:rsidTr="003E685E">
        <w:trPr>
          <w:trHeight w:val="280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930F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46D2E" w14:textId="4B48B3C6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6D6989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766EDA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81D" w:rsidRPr="00D4186C" w14:paraId="56B2AA47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042D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C2417" w14:textId="3F259516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D155DC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D781AE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A0481D" w:rsidRPr="00D4186C" w14:paraId="1417382A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57B0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FB203" w14:textId="1FD544E3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37CE3FA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429ADA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A0481D" w:rsidRPr="00D4186C" w14:paraId="7E94E1DD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E26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72CF2A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8265A9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82D158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</w:tr>
      <w:tr w:rsidR="00A0481D" w:rsidRPr="00D4186C" w14:paraId="3DE9F570" w14:textId="77777777" w:rsidTr="00517A5A">
        <w:trPr>
          <w:trHeight w:val="279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8F1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F4608D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28FA9C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22F00A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</w:tr>
      <w:tr w:rsidR="00A0481D" w:rsidRPr="00D4186C" w14:paraId="5F233E92" w14:textId="77777777" w:rsidTr="00517A5A">
        <w:trPr>
          <w:trHeight w:val="279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94C4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4CFD30" w14:textId="7DE7A31C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A2068" w14:textId="0DF2FF20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1DA2D4C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</w:tr>
      <w:tr w:rsidR="00A0481D" w:rsidRPr="00D4186C" w14:paraId="7A6523DE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594D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2DF41" w14:textId="3A696794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BB72E5" w14:textId="3E32209A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336A18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</w:tr>
      <w:tr w:rsidR="00A0481D" w:rsidRPr="00D4186C" w14:paraId="32890C2E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EBE5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F6790" w14:textId="78B75CB9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664E211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418F74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0481D" w:rsidRPr="00D4186C" w14:paraId="5B326116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16CE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8AB5D" w14:textId="2D6D1BBF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82D00D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5743E37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</w:tr>
      <w:tr w:rsidR="00A0481D" w:rsidRPr="00D4186C" w14:paraId="4F29FD3E" w14:textId="77777777" w:rsidTr="00517A5A">
        <w:trPr>
          <w:trHeight w:val="27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C3C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НОК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1CB37" w14:textId="4DCE2FA6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5DA00D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D1C67F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76,92</w:t>
            </w:r>
          </w:p>
        </w:tc>
      </w:tr>
      <w:tr w:rsidR="00A0481D" w:rsidRPr="00D4186C" w14:paraId="7B417836" w14:textId="77777777" w:rsidTr="00517A5A">
        <w:trPr>
          <w:trHeight w:val="27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2019" w14:textId="77777777" w:rsidR="00A0481D" w:rsidRPr="00D4186C" w:rsidRDefault="00A0481D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D1A21" w14:textId="7A06D528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B01C8E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44791B" w14:textId="77777777" w:rsidR="00A0481D" w:rsidRPr="00D4186C" w:rsidRDefault="00A0481D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34,78</w:t>
            </w:r>
          </w:p>
        </w:tc>
      </w:tr>
    </w:tbl>
    <w:p w14:paraId="583100DD" w14:textId="77777777" w:rsidR="00E013B2" w:rsidRDefault="00E013B2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</w:p>
    <w:p w14:paraId="24C8D9C6" w14:textId="63954C77" w:rsidR="00D4186C" w:rsidRPr="00CD45B8" w:rsidRDefault="00D4186C" w:rsidP="00CD45B8">
      <w:pPr>
        <w:tabs>
          <w:tab w:val="left" w:pos="1134"/>
        </w:tabs>
        <w:spacing w:after="0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Представленные в таблиц</w:t>
      </w:r>
      <w:r w:rsidR="00ED2501" w:rsidRPr="00CD45B8">
        <w:rPr>
          <w:rFonts w:ascii="Times New Roman" w:eastAsia="Yu Gothic UI" w:hAnsi="Times New Roman" w:cs="Times New Roman"/>
          <w:sz w:val="24"/>
          <w:szCs w:val="24"/>
        </w:rPr>
        <w:t>е 5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результаты по достижению обучающимися </w:t>
      </w:r>
      <w:r w:rsidR="00ED2501" w:rsidRPr="00CD45B8">
        <w:rPr>
          <w:rFonts w:ascii="Times New Roman" w:eastAsia="Yu Gothic UI" w:hAnsi="Times New Roman" w:cs="Times New Roman"/>
          <w:sz w:val="24"/>
          <w:szCs w:val="24"/>
        </w:rPr>
        <w:t>9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-х классов высокого уровня подготовки по </w:t>
      </w:r>
      <w:r w:rsidR="00ED2501" w:rsidRPr="00CD45B8">
        <w:rPr>
          <w:rFonts w:ascii="Times New Roman" w:eastAsia="Yu Gothic UI" w:hAnsi="Times New Roman" w:cs="Times New Roman"/>
          <w:sz w:val="24"/>
          <w:szCs w:val="24"/>
        </w:rPr>
        <w:t>химии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позволяют определить все общеобразовательные учреждения города Усть-Илимска по </w:t>
      </w:r>
      <w:r w:rsidR="006254C7">
        <w:rPr>
          <w:rFonts w:ascii="Times New Roman" w:eastAsia="Yu Gothic UI" w:hAnsi="Times New Roman" w:cs="Times New Roman"/>
          <w:sz w:val="24"/>
          <w:szCs w:val="24"/>
        </w:rPr>
        <w:t>4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группам: </w:t>
      </w:r>
    </w:p>
    <w:p w14:paraId="48573E85" w14:textId="28EECE50" w:rsidR="00D4186C" w:rsidRPr="00CD45B8" w:rsidRDefault="00D4186C" w:rsidP="00CD45B8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1-я группа (15% и выше достигли максимального уровня подготовки) – высокие значения; </w:t>
      </w:r>
    </w:p>
    <w:p w14:paraId="560659FE" w14:textId="4A28B03A" w:rsidR="00D4186C" w:rsidRPr="00CD45B8" w:rsidRDefault="00D4186C" w:rsidP="00CD45B8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2-я группа (</w:t>
      </w:r>
      <w:r w:rsidR="0019585D">
        <w:rPr>
          <w:rFonts w:ascii="Times New Roman" w:eastAsia="Yu Gothic UI" w:hAnsi="Times New Roman" w:cs="Times New Roman"/>
          <w:sz w:val="24"/>
          <w:szCs w:val="24"/>
        </w:rPr>
        <w:t>1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0</w:t>
      </w:r>
      <w:r w:rsidR="0019585D">
        <w:rPr>
          <w:rFonts w:ascii="Times New Roman" w:eastAsia="Yu Gothic UI" w:hAnsi="Times New Roman" w:cs="Times New Roman"/>
          <w:sz w:val="24"/>
          <w:szCs w:val="24"/>
        </w:rPr>
        <w:t>-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14,9% достигли максимального уровня подготовки) – достаточные значения; </w:t>
      </w:r>
    </w:p>
    <w:p w14:paraId="518AAE37" w14:textId="789E446E" w:rsidR="0074312F" w:rsidRDefault="00D4186C" w:rsidP="002B2E0D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3-я группа (5</w:t>
      </w:r>
      <w:r w:rsidR="0019585D">
        <w:rPr>
          <w:rFonts w:ascii="Times New Roman" w:eastAsia="Yu Gothic UI" w:hAnsi="Times New Roman" w:cs="Times New Roman"/>
          <w:sz w:val="24"/>
          <w:szCs w:val="24"/>
        </w:rPr>
        <w:t>-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9,9% достигли максимального уровня подготовки) – низкие значения</w:t>
      </w:r>
      <w:r w:rsidR="0074312F">
        <w:rPr>
          <w:rFonts w:ascii="Times New Roman" w:eastAsia="Yu Gothic UI" w:hAnsi="Times New Roman" w:cs="Times New Roman"/>
          <w:sz w:val="24"/>
          <w:szCs w:val="24"/>
        </w:rPr>
        <w:t>;</w:t>
      </w:r>
    </w:p>
    <w:p w14:paraId="2FC8CD02" w14:textId="0EACB9DB" w:rsidR="00D4186C" w:rsidRDefault="0074312F" w:rsidP="002B2E0D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74312F">
        <w:rPr>
          <w:rFonts w:ascii="Times New Roman" w:eastAsia="Yu Gothic UI" w:hAnsi="Times New Roman" w:cs="Times New Roman"/>
          <w:sz w:val="24"/>
          <w:szCs w:val="24"/>
        </w:rPr>
        <w:t xml:space="preserve">4-я группа (менее 4,9% достигли максимального уровня подготовки) – критические значения. </w:t>
      </w:r>
      <w:r w:rsidR="00D4186C" w:rsidRPr="002B2E0D">
        <w:rPr>
          <w:rFonts w:ascii="Times New Roman" w:eastAsia="Yu Gothic UI" w:hAnsi="Times New Roman" w:cs="Times New Roman"/>
          <w:sz w:val="24"/>
          <w:szCs w:val="24"/>
        </w:rPr>
        <w:t xml:space="preserve"> </w:t>
      </w:r>
    </w:p>
    <w:p w14:paraId="5005ED6C" w14:textId="77777777" w:rsidR="002B2E0D" w:rsidRPr="00975EC0" w:rsidRDefault="002B2E0D" w:rsidP="00975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EC0">
        <w:rPr>
          <w:rFonts w:ascii="Times New Roman" w:hAnsi="Times New Roman" w:cs="Times New Roman"/>
          <w:sz w:val="24"/>
          <w:szCs w:val="24"/>
        </w:rPr>
        <w:t>Рисунок 7</w:t>
      </w:r>
    </w:p>
    <w:p w14:paraId="107FA174" w14:textId="77777777" w:rsidR="00C55FE5" w:rsidRDefault="002B2E0D" w:rsidP="00975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C0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ОУ по группам достижения высокого уровня подготовки </w:t>
      </w:r>
    </w:p>
    <w:p w14:paraId="0E721ACF" w14:textId="60A40C7A" w:rsidR="002B2E0D" w:rsidRPr="00975EC0" w:rsidRDefault="002B2E0D" w:rsidP="00975E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5EC0">
        <w:rPr>
          <w:rFonts w:ascii="Times New Roman" w:hAnsi="Times New Roman" w:cs="Times New Roman"/>
          <w:b/>
          <w:bCs/>
          <w:sz w:val="24"/>
          <w:szCs w:val="24"/>
        </w:rPr>
        <w:t>обучающихся (в %)</w:t>
      </w:r>
      <w:r w:rsidRPr="00975EC0">
        <w:rPr>
          <w:rFonts w:ascii="Times New Roman" w:hAnsi="Times New Roman" w:cs="Times New Roman"/>
        </w:rPr>
        <w:t xml:space="preserve"> </w:t>
      </w:r>
    </w:p>
    <w:p w14:paraId="735C87E1" w14:textId="77777777" w:rsidR="00853143" w:rsidRDefault="002B2E0D" w:rsidP="00853143">
      <w:pPr>
        <w:spacing w:after="0"/>
        <w:ind w:left="-15" w:right="300" w:firstLine="15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BBA645F" wp14:editId="0F9CA5CD">
            <wp:extent cx="5676900" cy="24098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42D922" w14:textId="77777777" w:rsidR="00853143" w:rsidRDefault="00853143" w:rsidP="00853143">
      <w:pPr>
        <w:spacing w:after="0"/>
        <w:ind w:left="-15" w:right="300" w:firstLine="15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14:paraId="7B1FE415" w14:textId="5F35947E" w:rsidR="00051555" w:rsidRDefault="00051555" w:rsidP="00853143">
      <w:pPr>
        <w:spacing w:after="0"/>
        <w:ind w:left="-15" w:right="300" w:firstLine="724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В 2022 году 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50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% 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обще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образовательных учреждений города Усть-Илимска заняли позиции в 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1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-й группе (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высок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их значений) по достижению обучающихся 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9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-х классов высокого уровня подготовки по ВПР</w:t>
      </w:r>
      <w:r w:rsidR="00D0284E">
        <w:rPr>
          <w:rFonts w:ascii="Times New Roman" w:eastAsia="Yu Gothic UI" w:hAnsi="Times New Roman" w:cs="Times New Roman"/>
          <w:sz w:val="24"/>
          <w:szCs w:val="24"/>
        </w:rPr>
        <w:t xml:space="preserve"> по химии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.  </w:t>
      </w:r>
    </w:p>
    <w:p w14:paraId="258E9951" w14:textId="6A9C6F59" w:rsidR="0089112D" w:rsidRDefault="0089112D" w:rsidP="00853143">
      <w:pPr>
        <w:spacing w:after="0"/>
        <w:ind w:left="-15" w:right="300" w:firstLine="724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14:paraId="0E6888A5" w14:textId="5B4ED737" w:rsidR="0089112D" w:rsidRDefault="0089112D" w:rsidP="00853143">
      <w:pPr>
        <w:spacing w:after="0"/>
        <w:ind w:left="-15" w:right="300" w:firstLine="724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14:paraId="7AA33870" w14:textId="62B90A42" w:rsidR="0089112D" w:rsidRDefault="0089112D" w:rsidP="00853143">
      <w:pPr>
        <w:spacing w:after="0"/>
        <w:ind w:left="-15" w:right="300" w:firstLine="724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14:paraId="6FCB83A1" w14:textId="13DFA195" w:rsidR="0089112D" w:rsidRPr="00CD45B8" w:rsidRDefault="0089112D" w:rsidP="0089112D">
      <w:pPr>
        <w:spacing w:after="0" w:line="240" w:lineRule="auto"/>
        <w:jc w:val="right"/>
        <w:rPr>
          <w:rFonts w:ascii="Times New Roman" w:eastAsia="Yu Gothic UI" w:hAnsi="Times New Roman" w:cs="Times New Roman"/>
          <w:sz w:val="24"/>
          <w:szCs w:val="24"/>
        </w:rPr>
      </w:pPr>
      <w:r w:rsidRPr="00975EC0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6F34819C" w14:textId="77777777" w:rsidR="00975EC0" w:rsidRDefault="00975EC0" w:rsidP="00975EC0">
      <w:pPr>
        <w:spacing w:after="0"/>
        <w:ind w:left="-15" w:right="300" w:firstLine="15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2013AB" wp14:editId="427CA8FF">
            <wp:extent cx="5940425" cy="4114800"/>
            <wp:effectExtent l="0" t="0" r="3175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FC80555E-125A-2620-0D3D-2E5A4D2AB0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863E6F" w14:textId="77777777" w:rsidR="00975EC0" w:rsidRDefault="00975EC0" w:rsidP="00975EC0">
      <w:pPr>
        <w:spacing w:after="0"/>
        <w:ind w:left="-15" w:right="300" w:firstLine="15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14:paraId="2687AD57" w14:textId="0F3CF3E1" w:rsidR="00051555" w:rsidRPr="00DE2517" w:rsidRDefault="00232210" w:rsidP="00975EC0">
      <w:pPr>
        <w:spacing w:after="0"/>
        <w:ind w:left="-15" w:right="300" w:firstLine="866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На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протяжении двух лет (2021 г. и 2022 г.) наблюда</w:t>
      </w:r>
      <w:r>
        <w:rPr>
          <w:rFonts w:ascii="Times New Roman" w:eastAsia="Yu Gothic UI" w:hAnsi="Times New Roman" w:cs="Times New Roman"/>
          <w:sz w:val="24"/>
          <w:szCs w:val="24"/>
        </w:rPr>
        <w:t>е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>тся увеличение количества общеобразовательных учреждений в</w:t>
      </w:r>
      <w:r>
        <w:rPr>
          <w:rFonts w:ascii="Times New Roman" w:eastAsia="Yu Gothic UI" w:hAnsi="Times New Roman" w:cs="Times New Roman"/>
          <w:sz w:val="24"/>
          <w:szCs w:val="24"/>
        </w:rPr>
        <w:t>о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>
        <w:rPr>
          <w:rFonts w:ascii="Times New Roman" w:eastAsia="Yu Gothic UI" w:hAnsi="Times New Roman" w:cs="Times New Roman"/>
          <w:sz w:val="24"/>
          <w:szCs w:val="24"/>
        </w:rPr>
        <w:t>2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и </w:t>
      </w:r>
      <w:r>
        <w:rPr>
          <w:rFonts w:ascii="Times New Roman" w:eastAsia="Yu Gothic UI" w:hAnsi="Times New Roman" w:cs="Times New Roman"/>
          <w:sz w:val="24"/>
          <w:szCs w:val="24"/>
        </w:rPr>
        <w:t>3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группах</w:t>
      </w:r>
      <w:r>
        <w:rPr>
          <w:rFonts w:ascii="Times New Roman" w:eastAsia="Yu Gothic UI" w:hAnsi="Times New Roman" w:cs="Times New Roman"/>
          <w:sz w:val="24"/>
          <w:szCs w:val="24"/>
        </w:rPr>
        <w:t>.</w:t>
      </w:r>
      <w:r w:rsidR="00DE2517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В </w:t>
      </w:r>
      <w:r w:rsidR="00C666AE">
        <w:rPr>
          <w:rFonts w:ascii="Times New Roman" w:eastAsia="Yu Gothic UI" w:hAnsi="Times New Roman" w:cs="Times New Roman"/>
          <w:sz w:val="24"/>
          <w:szCs w:val="24"/>
        </w:rPr>
        <w:t>трёх</w:t>
      </w:r>
      <w:r w:rsidR="00DE2517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>общеобразовательных учреждени</w:t>
      </w:r>
      <w:r w:rsidR="00DE2517">
        <w:rPr>
          <w:rFonts w:ascii="Times New Roman" w:eastAsia="Yu Gothic UI" w:hAnsi="Times New Roman" w:cs="Times New Roman"/>
          <w:sz w:val="24"/>
          <w:szCs w:val="24"/>
        </w:rPr>
        <w:t>ях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города Усть-Илимска в 2022 году наблюдается общее снижение «отличников» (снижение составило </w:t>
      </w:r>
      <w:r w:rsidR="00DE2517">
        <w:rPr>
          <w:rFonts w:ascii="Times New Roman" w:eastAsia="Yu Gothic UI" w:hAnsi="Times New Roman" w:cs="Times New Roman"/>
          <w:sz w:val="24"/>
          <w:szCs w:val="24"/>
        </w:rPr>
        <w:t>от 3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% </w:t>
      </w:r>
      <w:r w:rsidR="00DE2517">
        <w:rPr>
          <w:rFonts w:ascii="Times New Roman" w:eastAsia="Yu Gothic UI" w:hAnsi="Times New Roman" w:cs="Times New Roman"/>
          <w:sz w:val="24"/>
          <w:szCs w:val="24"/>
        </w:rPr>
        <w:t>до 35%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>)</w:t>
      </w:r>
      <w:r w:rsidR="00DE2517">
        <w:rPr>
          <w:rFonts w:ascii="Times New Roman" w:eastAsia="Yu Gothic UI" w:hAnsi="Times New Roman" w:cs="Times New Roman"/>
          <w:sz w:val="24"/>
          <w:szCs w:val="24"/>
        </w:rPr>
        <w:t>.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Самая высокая доля обучающихся </w:t>
      </w:r>
      <w:r w:rsidR="00DE2517">
        <w:rPr>
          <w:rFonts w:ascii="Times New Roman" w:eastAsia="Yu Gothic UI" w:hAnsi="Times New Roman" w:cs="Times New Roman"/>
          <w:sz w:val="24"/>
          <w:szCs w:val="24"/>
        </w:rPr>
        <w:t>9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>-х классов, достигших высокого уровня</w:t>
      </w:r>
      <w:r w:rsidR="00051555" w:rsidRPr="00DE2517">
        <w:rPr>
          <w:rFonts w:ascii="Times New Roman" w:eastAsia="Yu Gothic UI" w:hAnsi="Times New Roman" w:cs="Times New Roman"/>
          <w:sz w:val="24"/>
          <w:szCs w:val="24"/>
        </w:rPr>
        <w:t xml:space="preserve">, отмечена в МАОУ </w:t>
      </w:r>
      <w:r w:rsidR="00DE2517" w:rsidRPr="00DE2517">
        <w:rPr>
          <w:rFonts w:ascii="Times New Roman" w:hAnsi="Times New Roman" w:cs="Times New Roman"/>
          <w:sz w:val="24"/>
          <w:szCs w:val="24"/>
        </w:rPr>
        <w:t>«Экспериментальный лицей «Научно-образовательный комплекс»</w:t>
      </w:r>
      <w:r w:rsidR="00DE2517">
        <w:rPr>
          <w:rFonts w:ascii="Times New Roman" w:hAnsi="Times New Roman" w:cs="Times New Roman"/>
          <w:sz w:val="24"/>
          <w:szCs w:val="24"/>
        </w:rPr>
        <w:t>.</w:t>
      </w:r>
      <w:r w:rsidR="006254C7">
        <w:rPr>
          <w:rFonts w:ascii="Times New Roman" w:hAnsi="Times New Roman" w:cs="Times New Roman"/>
          <w:sz w:val="24"/>
          <w:szCs w:val="24"/>
        </w:rPr>
        <w:t xml:space="preserve"> С положительной динамикой результатов: </w:t>
      </w:r>
    </w:p>
    <w:p w14:paraId="457D4057" w14:textId="77777777" w:rsidR="006254C7" w:rsidRDefault="006254C7" w:rsidP="006254C7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М</w:t>
      </w:r>
      <w:r>
        <w:rPr>
          <w:rFonts w:ascii="Times New Roman" w:eastAsia="Yu Gothic UI" w:hAnsi="Times New Roman" w:cs="Times New Roman"/>
          <w:sz w:val="24"/>
          <w:szCs w:val="24"/>
        </w:rPr>
        <w:t>А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ОУ «СОШ №</w:t>
      </w:r>
      <w:r>
        <w:rPr>
          <w:rFonts w:ascii="Times New Roman" w:eastAsia="Yu Gothic UI" w:hAnsi="Times New Roman" w:cs="Times New Roman"/>
          <w:sz w:val="24"/>
          <w:szCs w:val="24"/>
        </w:rPr>
        <w:t>5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»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,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МБОУ «СОШ № 8 им. Бусыгина М.И.»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с 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достаточными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значениями переместились в группу </w:t>
      </w:r>
      <w:r>
        <w:rPr>
          <w:rFonts w:ascii="Times New Roman" w:eastAsia="Yu Gothic UI" w:hAnsi="Times New Roman" w:cs="Times New Roman"/>
          <w:sz w:val="24"/>
          <w:szCs w:val="24"/>
        </w:rPr>
        <w:t>высоких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значений; </w:t>
      </w:r>
    </w:p>
    <w:p w14:paraId="711A2EE8" w14:textId="77777777" w:rsidR="006254C7" w:rsidRDefault="006254C7" w:rsidP="006254C7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 xml:space="preserve">МАОУ «СОШ№15»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с 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низкими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значениями переместились в группу </w:t>
      </w:r>
      <w:r>
        <w:rPr>
          <w:rFonts w:ascii="Times New Roman" w:eastAsia="Yu Gothic UI" w:hAnsi="Times New Roman" w:cs="Times New Roman"/>
          <w:sz w:val="24"/>
          <w:szCs w:val="24"/>
        </w:rPr>
        <w:t>высоких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значений; </w:t>
      </w:r>
    </w:p>
    <w:p w14:paraId="14866A4D" w14:textId="77777777" w:rsidR="006254C7" w:rsidRPr="00CD45B8" w:rsidRDefault="006254C7" w:rsidP="006254C7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 xml:space="preserve">МАОУ «СОШ №9»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 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низкими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значениями переместил</w:t>
      </w:r>
      <w:r>
        <w:rPr>
          <w:rFonts w:ascii="Times New Roman" w:eastAsia="Yu Gothic UI" w:hAnsi="Times New Roman" w:cs="Times New Roman"/>
          <w:sz w:val="24"/>
          <w:szCs w:val="24"/>
        </w:rPr>
        <w:t>о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сь в группу </w:t>
      </w:r>
      <w:r>
        <w:rPr>
          <w:rFonts w:ascii="Times New Roman" w:eastAsia="Yu Gothic UI" w:hAnsi="Times New Roman" w:cs="Times New Roman"/>
          <w:sz w:val="24"/>
          <w:szCs w:val="24"/>
        </w:rPr>
        <w:t>достаточных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значений;</w:t>
      </w:r>
    </w:p>
    <w:p w14:paraId="3E11AF2F" w14:textId="4A3A8D72" w:rsidR="00051555" w:rsidRPr="00CD45B8" w:rsidRDefault="00051555" w:rsidP="00CD45B8">
      <w:pPr>
        <w:spacing w:after="0"/>
        <w:ind w:left="-15"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По результатам анализа необходимо обратить внимание на общеобразовательные учреждения, в которых выявлены </w:t>
      </w:r>
      <w:r w:rsidR="006254C7">
        <w:rPr>
          <w:rFonts w:ascii="Times New Roman" w:eastAsia="Yu Gothic UI" w:hAnsi="Times New Roman" w:cs="Times New Roman"/>
          <w:sz w:val="24"/>
          <w:szCs w:val="24"/>
        </w:rPr>
        <w:t>отрицательная динамика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изменени</w:t>
      </w:r>
      <w:r w:rsidR="006254C7">
        <w:rPr>
          <w:rFonts w:ascii="Times New Roman" w:eastAsia="Yu Gothic UI" w:hAnsi="Times New Roman" w:cs="Times New Roman"/>
          <w:sz w:val="24"/>
          <w:szCs w:val="24"/>
        </w:rPr>
        <w:t>я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доли участников</w:t>
      </w:r>
      <w:r w:rsidR="00C55FE5">
        <w:rPr>
          <w:rFonts w:ascii="Times New Roman" w:eastAsia="Yu Gothic UI" w:hAnsi="Times New Roman" w:cs="Times New Roman"/>
          <w:sz w:val="24"/>
          <w:szCs w:val="24"/>
        </w:rPr>
        <w:t xml:space="preserve"> в сравнении с 2021 годом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:  </w:t>
      </w:r>
    </w:p>
    <w:p w14:paraId="3E4075BC" w14:textId="161CE0CB" w:rsidR="00051555" w:rsidRDefault="00051555" w:rsidP="00C666AE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МАОУ «СОШ № </w:t>
      </w:r>
      <w:r w:rsidR="00C666AE">
        <w:rPr>
          <w:rFonts w:ascii="Times New Roman" w:eastAsia="Yu Gothic UI" w:hAnsi="Times New Roman" w:cs="Times New Roman"/>
          <w:sz w:val="24"/>
          <w:szCs w:val="24"/>
        </w:rPr>
        <w:t>12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им.</w:t>
      </w:r>
      <w:r w:rsidR="00E046AC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="00C666AE">
        <w:rPr>
          <w:rFonts w:ascii="Times New Roman" w:eastAsia="Yu Gothic UI" w:hAnsi="Times New Roman" w:cs="Times New Roman"/>
          <w:sz w:val="24"/>
          <w:szCs w:val="24"/>
        </w:rPr>
        <w:t>Семёнова В.Н.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» из группы с </w:t>
      </w:r>
      <w:r w:rsidR="00C666AE">
        <w:rPr>
          <w:rFonts w:ascii="Times New Roman" w:eastAsia="Yu Gothic UI" w:hAnsi="Times New Roman" w:cs="Times New Roman"/>
          <w:sz w:val="24"/>
          <w:szCs w:val="24"/>
        </w:rPr>
        <w:t>высоки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ми значениями</w:t>
      </w:r>
      <w:r w:rsidR="006254C7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переместил</w:t>
      </w:r>
      <w:r w:rsidR="00C55FE5">
        <w:rPr>
          <w:rFonts w:ascii="Times New Roman" w:eastAsia="Yu Gothic UI" w:hAnsi="Times New Roman" w:cs="Times New Roman"/>
          <w:sz w:val="24"/>
          <w:szCs w:val="24"/>
        </w:rPr>
        <w:t>о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сь в группу </w:t>
      </w:r>
      <w:r w:rsidR="00C666AE">
        <w:rPr>
          <w:rFonts w:ascii="Times New Roman" w:eastAsia="Yu Gothic UI" w:hAnsi="Times New Roman" w:cs="Times New Roman"/>
          <w:sz w:val="24"/>
          <w:szCs w:val="24"/>
        </w:rPr>
        <w:t>достаточных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</w:t>
      </w:r>
      <w:r w:rsidR="00D96072">
        <w:rPr>
          <w:rFonts w:ascii="Times New Roman" w:eastAsia="Yu Gothic UI" w:hAnsi="Times New Roman" w:cs="Times New Roman"/>
          <w:sz w:val="24"/>
          <w:szCs w:val="24"/>
        </w:rPr>
        <w:t>;</w:t>
      </w:r>
    </w:p>
    <w:p w14:paraId="4DF1005F" w14:textId="138153BA" w:rsidR="00C55FE5" w:rsidRDefault="00D96072" w:rsidP="00C55FE5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МАОУ «СОШ №17»</w:t>
      </w:r>
      <w:r w:rsidR="00C55FE5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с </w:t>
      </w:r>
      <w:r>
        <w:rPr>
          <w:rFonts w:ascii="Times New Roman" w:eastAsia="Yu Gothic UI" w:hAnsi="Times New Roman" w:cs="Times New Roman"/>
          <w:sz w:val="24"/>
          <w:szCs w:val="24"/>
        </w:rPr>
        <w:t>высоки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ми значениями переместил</w:t>
      </w:r>
      <w:r w:rsidR="00C55FE5">
        <w:rPr>
          <w:rFonts w:ascii="Times New Roman" w:eastAsia="Yu Gothic UI" w:hAnsi="Times New Roman" w:cs="Times New Roman"/>
          <w:sz w:val="24"/>
          <w:szCs w:val="24"/>
        </w:rPr>
        <w:t>о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сь в группу </w:t>
      </w:r>
      <w:r w:rsidR="00C55FE5">
        <w:rPr>
          <w:rFonts w:ascii="Times New Roman" w:eastAsia="Yu Gothic UI" w:hAnsi="Times New Roman" w:cs="Times New Roman"/>
          <w:sz w:val="24"/>
          <w:szCs w:val="24"/>
        </w:rPr>
        <w:t>низки</w:t>
      </w:r>
      <w:r>
        <w:rPr>
          <w:rFonts w:ascii="Times New Roman" w:eastAsia="Yu Gothic UI" w:hAnsi="Times New Roman" w:cs="Times New Roman"/>
          <w:sz w:val="24"/>
          <w:szCs w:val="24"/>
        </w:rPr>
        <w:t>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</w:t>
      </w:r>
      <w:r>
        <w:rPr>
          <w:rFonts w:ascii="Times New Roman" w:eastAsia="Yu Gothic UI" w:hAnsi="Times New Roman" w:cs="Times New Roman"/>
          <w:sz w:val="24"/>
          <w:szCs w:val="24"/>
        </w:rPr>
        <w:t>;</w:t>
      </w:r>
    </w:p>
    <w:p w14:paraId="175AB567" w14:textId="6F2A95F7" w:rsidR="00C55FE5" w:rsidRDefault="00C55FE5" w:rsidP="00C55FE5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55FE5">
        <w:rPr>
          <w:rFonts w:ascii="Times New Roman" w:eastAsia="Yu Gothic UI" w:hAnsi="Times New Roman" w:cs="Times New Roman"/>
          <w:sz w:val="24"/>
          <w:szCs w:val="24"/>
        </w:rPr>
        <w:t>МАОУ «СОШ № 7 им. Пичуева Л.П.»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с </w:t>
      </w:r>
      <w:r>
        <w:rPr>
          <w:rFonts w:ascii="Times New Roman" w:eastAsia="Yu Gothic UI" w:hAnsi="Times New Roman" w:cs="Times New Roman"/>
          <w:sz w:val="24"/>
          <w:szCs w:val="24"/>
        </w:rPr>
        <w:t>высоки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ми значениями переместил</w:t>
      </w:r>
      <w:r>
        <w:rPr>
          <w:rFonts w:ascii="Times New Roman" w:eastAsia="Yu Gothic UI" w:hAnsi="Times New Roman" w:cs="Times New Roman"/>
          <w:sz w:val="24"/>
          <w:szCs w:val="24"/>
        </w:rPr>
        <w:t>о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сь в группу </w:t>
      </w:r>
      <w:r w:rsidR="006254C7">
        <w:rPr>
          <w:rFonts w:ascii="Times New Roman" w:eastAsia="Yu Gothic UI" w:hAnsi="Times New Roman" w:cs="Times New Roman"/>
          <w:sz w:val="24"/>
          <w:szCs w:val="24"/>
        </w:rPr>
        <w:t>критически</w:t>
      </w:r>
      <w:r>
        <w:rPr>
          <w:rFonts w:ascii="Times New Roman" w:eastAsia="Yu Gothic UI" w:hAnsi="Times New Roman" w:cs="Times New Roman"/>
          <w:sz w:val="24"/>
          <w:szCs w:val="24"/>
        </w:rPr>
        <w:t>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</w:t>
      </w:r>
      <w:r w:rsidR="006254C7">
        <w:rPr>
          <w:rFonts w:ascii="Times New Roman" w:eastAsia="Yu Gothic UI" w:hAnsi="Times New Roman" w:cs="Times New Roman"/>
          <w:sz w:val="24"/>
          <w:szCs w:val="24"/>
        </w:rPr>
        <w:t>.</w:t>
      </w:r>
    </w:p>
    <w:p w14:paraId="24419A03" w14:textId="77777777" w:rsidR="0089112D" w:rsidRDefault="0089112D" w:rsidP="006254C7">
      <w:pPr>
        <w:pStyle w:val="Default"/>
        <w:jc w:val="right"/>
        <w:rPr>
          <w:sz w:val="23"/>
          <w:szCs w:val="23"/>
        </w:rPr>
      </w:pPr>
    </w:p>
    <w:p w14:paraId="327B996A" w14:textId="77777777" w:rsidR="0089112D" w:rsidRDefault="0089112D" w:rsidP="006254C7">
      <w:pPr>
        <w:pStyle w:val="Default"/>
        <w:jc w:val="right"/>
        <w:rPr>
          <w:sz w:val="23"/>
          <w:szCs w:val="23"/>
        </w:rPr>
      </w:pPr>
    </w:p>
    <w:p w14:paraId="3E9001C0" w14:textId="77777777" w:rsidR="0089112D" w:rsidRDefault="0089112D" w:rsidP="006254C7">
      <w:pPr>
        <w:pStyle w:val="Default"/>
        <w:jc w:val="right"/>
        <w:rPr>
          <w:sz w:val="23"/>
          <w:szCs w:val="23"/>
        </w:rPr>
      </w:pPr>
    </w:p>
    <w:p w14:paraId="568FF42E" w14:textId="77777777" w:rsidR="0089112D" w:rsidRDefault="0089112D" w:rsidP="006254C7">
      <w:pPr>
        <w:pStyle w:val="Default"/>
        <w:jc w:val="right"/>
        <w:rPr>
          <w:sz w:val="23"/>
          <w:szCs w:val="23"/>
        </w:rPr>
      </w:pPr>
    </w:p>
    <w:p w14:paraId="1055EDD7" w14:textId="35A00296" w:rsidR="006254C7" w:rsidRPr="006254C7" w:rsidRDefault="006254C7" w:rsidP="006254C7">
      <w:pPr>
        <w:pStyle w:val="Default"/>
        <w:jc w:val="right"/>
        <w:rPr>
          <w:sz w:val="23"/>
          <w:szCs w:val="23"/>
        </w:rPr>
      </w:pPr>
      <w:r w:rsidRPr="006254C7">
        <w:rPr>
          <w:sz w:val="23"/>
          <w:szCs w:val="23"/>
        </w:rPr>
        <w:t xml:space="preserve">Таблица </w:t>
      </w:r>
      <w:r>
        <w:rPr>
          <w:sz w:val="23"/>
          <w:szCs w:val="23"/>
        </w:rPr>
        <w:t>6</w:t>
      </w:r>
    </w:p>
    <w:p w14:paraId="6D0961FB" w14:textId="77777777" w:rsidR="00A547E7" w:rsidRDefault="006254C7" w:rsidP="006254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Кластеризация ОУ в зависимости от динамики высокого уровня подготовки</w:t>
      </w:r>
    </w:p>
    <w:p w14:paraId="4B0CAF6C" w14:textId="1C00D3B8" w:rsidR="006254C7" w:rsidRDefault="006254C7" w:rsidP="006254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обучающихся по химии</w:t>
      </w:r>
    </w:p>
    <w:p w14:paraId="4FC81B31" w14:textId="77777777" w:rsidR="006254C7" w:rsidRDefault="006254C7" w:rsidP="006254C7">
      <w:pPr>
        <w:tabs>
          <w:tab w:val="left" w:pos="993"/>
        </w:tabs>
        <w:spacing w:after="0" w:line="283" w:lineRule="auto"/>
        <w:ind w:left="708" w:right="300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577"/>
        <w:gridCol w:w="1578"/>
        <w:gridCol w:w="1577"/>
        <w:gridCol w:w="1577"/>
        <w:gridCol w:w="1578"/>
      </w:tblGrid>
      <w:tr w:rsidR="000E4043" w14:paraId="1FB9FA95" w14:textId="77777777" w:rsidTr="00EF25B9">
        <w:trPr>
          <w:trHeight w:val="1678"/>
        </w:trPr>
        <w:tc>
          <w:tcPr>
            <w:tcW w:w="1577" w:type="dxa"/>
          </w:tcPr>
          <w:p w14:paraId="22177FD5" w14:textId="63BA36F5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577" w:type="dxa"/>
          </w:tcPr>
          <w:p w14:paraId="7A8FCC0B" w14:textId="71B93780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Два года размещаются в группе высоких значений </w:t>
            </w:r>
          </w:p>
        </w:tc>
        <w:tc>
          <w:tcPr>
            <w:tcW w:w="1578" w:type="dxa"/>
          </w:tcPr>
          <w:p w14:paraId="319FB21B" w14:textId="77777777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Снижение результатов повлияло на изменение позиции ОУ на понижение группы </w:t>
            </w:r>
          </w:p>
        </w:tc>
        <w:tc>
          <w:tcPr>
            <w:tcW w:w="1577" w:type="dxa"/>
          </w:tcPr>
          <w:p w14:paraId="56807845" w14:textId="646A2626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Положительная динамика (либо результаты не изменились) не повлияла на изменение позиции в группе высоких значений </w:t>
            </w:r>
          </w:p>
        </w:tc>
        <w:tc>
          <w:tcPr>
            <w:tcW w:w="1577" w:type="dxa"/>
          </w:tcPr>
          <w:p w14:paraId="1992CD54" w14:textId="77777777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Повышение результатов привело к переходу ОУ в группу старшего порядка </w:t>
            </w:r>
          </w:p>
        </w:tc>
        <w:tc>
          <w:tcPr>
            <w:tcW w:w="1578" w:type="dxa"/>
          </w:tcPr>
          <w:p w14:paraId="2FDBD653" w14:textId="359DD836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Отрицательная динамика (либо результаты не изменились) не повлияла на изменение позиции в группе высоких значений </w:t>
            </w:r>
          </w:p>
        </w:tc>
      </w:tr>
      <w:tr w:rsidR="000E4043" w14:paraId="59216D6E" w14:textId="77777777" w:rsidTr="00EF25B9">
        <w:trPr>
          <w:trHeight w:val="1149"/>
        </w:trPr>
        <w:tc>
          <w:tcPr>
            <w:tcW w:w="1577" w:type="dxa"/>
          </w:tcPr>
          <w:p w14:paraId="3CCEE418" w14:textId="2BFAD94A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577" w:type="dxa"/>
          </w:tcPr>
          <w:p w14:paraId="6832383F" w14:textId="77777777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«Экспериментальный лицей «Научно-образовательный комплекс» </w:t>
            </w:r>
          </w:p>
          <w:p w14:paraId="69A4C497" w14:textId="77777777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«Городская гимназия № 1»</w:t>
            </w:r>
          </w:p>
          <w:p w14:paraId="68114EDF" w14:textId="7116D0C9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11»</w:t>
            </w:r>
          </w:p>
        </w:tc>
        <w:tc>
          <w:tcPr>
            <w:tcW w:w="1578" w:type="dxa"/>
          </w:tcPr>
          <w:p w14:paraId="0CB57005" w14:textId="6DBDA770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12» им. Семенова В.Н МАОУ «СОШ № 7 им. Пичуева Л.П.», МБОУ «СОШ № 17»,</w:t>
            </w:r>
          </w:p>
        </w:tc>
        <w:tc>
          <w:tcPr>
            <w:tcW w:w="1577" w:type="dxa"/>
          </w:tcPr>
          <w:p w14:paraId="27971AE7" w14:textId="2F6E2F57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«Экспериментальный лицей «Научно-образовательный комплекс» </w:t>
            </w:r>
          </w:p>
        </w:tc>
        <w:tc>
          <w:tcPr>
            <w:tcW w:w="1577" w:type="dxa"/>
          </w:tcPr>
          <w:p w14:paraId="6F6AA63C" w14:textId="07634AE3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5», МБОУ «СОШ № 8 им. Бусыгина М.И.»</w:t>
            </w:r>
          </w:p>
          <w:p w14:paraId="073C9274" w14:textId="513567D6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СОШ № 9 </w:t>
            </w:r>
          </w:p>
          <w:p w14:paraId="6AEFD466" w14:textId="697851EB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 15»</w:t>
            </w:r>
          </w:p>
        </w:tc>
        <w:tc>
          <w:tcPr>
            <w:tcW w:w="1578" w:type="dxa"/>
          </w:tcPr>
          <w:p w14:paraId="303AEDB0" w14:textId="77777777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«Городская гимназия № 1»</w:t>
            </w:r>
          </w:p>
          <w:p w14:paraId="0DB44E02" w14:textId="4B5A0765" w:rsidR="000E4043" w:rsidRDefault="000E4043" w:rsidP="000E40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11»</w:t>
            </w:r>
          </w:p>
        </w:tc>
      </w:tr>
    </w:tbl>
    <w:p w14:paraId="724AD0D7" w14:textId="77777777" w:rsidR="001D4272" w:rsidRDefault="001D4272" w:rsidP="00A547E7">
      <w:pPr>
        <w:pStyle w:val="Default"/>
        <w:jc w:val="center"/>
        <w:rPr>
          <w:b/>
          <w:bCs/>
          <w:sz w:val="23"/>
          <w:szCs w:val="23"/>
        </w:rPr>
      </w:pPr>
    </w:p>
    <w:p w14:paraId="217BF360" w14:textId="2746B728" w:rsidR="0010109C" w:rsidRDefault="0010109C" w:rsidP="00AE404D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AE404D">
        <w:rPr>
          <w:rStyle w:val="fontstyle11"/>
          <w:rFonts w:ascii="Times New Roman" w:hAnsi="Times New Roman" w:cs="Times New Roman"/>
        </w:rPr>
        <w:t>Для определения уровня освоения материала рассчитывался средний процент</w:t>
      </w:r>
      <w:r w:rsidR="009405F1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AE404D">
        <w:rPr>
          <w:rStyle w:val="fontstyle11"/>
          <w:rFonts w:ascii="Times New Roman" w:hAnsi="Times New Roman" w:cs="Times New Roman"/>
        </w:rPr>
        <w:t xml:space="preserve"> выполнения заданий по работе в целом</w:t>
      </w:r>
      <w:r w:rsidR="00AE404D">
        <w:rPr>
          <w:rStyle w:val="fontstyle11"/>
          <w:rFonts w:ascii="Times New Roman" w:hAnsi="Times New Roman" w:cs="Times New Roman"/>
        </w:rPr>
        <w:t xml:space="preserve"> </w:t>
      </w:r>
      <w:r w:rsidRPr="00AE404D">
        <w:rPr>
          <w:rStyle w:val="fontstyle11"/>
          <w:rFonts w:ascii="Times New Roman" w:hAnsi="Times New Roman" w:cs="Times New Roman"/>
        </w:rPr>
        <w:t>относительно заданий определенного уровня сложности. Для каждого уровня сложности определён «коридор ожидаемой решаемости»</w:t>
      </w:r>
      <w:r w:rsidR="009405F1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AE404D">
        <w:rPr>
          <w:rStyle w:val="fontstyle11"/>
          <w:rFonts w:ascii="Times New Roman" w:hAnsi="Times New Roman" w:cs="Times New Roman"/>
        </w:rPr>
        <w:t>:</w:t>
      </w:r>
    </w:p>
    <w:p w14:paraId="5EED53D1" w14:textId="77777777" w:rsidR="00DB3A77" w:rsidRDefault="00DB3A77" w:rsidP="00AE404D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</w:p>
    <w:tbl>
      <w:tblPr>
        <w:tblW w:w="9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959"/>
      </w:tblGrid>
      <w:tr w:rsidR="00AE404D" w:rsidRPr="006254C7" w14:paraId="10D770C5" w14:textId="77777777" w:rsidTr="003136C8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602D" w14:textId="78FB3A39" w:rsidR="00AE404D" w:rsidRPr="006254C7" w:rsidRDefault="00AE404D" w:rsidP="0094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90C4" w14:textId="77777777" w:rsidR="00AE404D" w:rsidRPr="006254C7" w:rsidRDefault="00AE404D" w:rsidP="0094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«Коридор ожидаемой решаемости»</w:t>
            </w:r>
          </w:p>
        </w:tc>
      </w:tr>
      <w:tr w:rsidR="00AE404D" w:rsidRPr="006254C7" w14:paraId="58EEFF1E" w14:textId="77777777" w:rsidTr="003136C8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692" w14:textId="77777777" w:rsidR="00AE404D" w:rsidRPr="006254C7" w:rsidRDefault="00AE404D" w:rsidP="00AE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0F0" w14:textId="7E6729B9" w:rsidR="00AE404D" w:rsidRPr="006254C7" w:rsidRDefault="00AE404D" w:rsidP="0062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60-90%</w:t>
            </w:r>
          </w:p>
        </w:tc>
      </w:tr>
      <w:tr w:rsidR="00AE404D" w:rsidRPr="006254C7" w14:paraId="20AC2847" w14:textId="77777777" w:rsidTr="003136C8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A1F" w14:textId="77777777" w:rsidR="00AE404D" w:rsidRPr="006254C7" w:rsidRDefault="00AE404D" w:rsidP="00AE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Повышенный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3A81" w14:textId="56B89D49" w:rsidR="00AE404D" w:rsidRPr="006254C7" w:rsidRDefault="00AE404D" w:rsidP="0062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40-60%</w:t>
            </w:r>
          </w:p>
        </w:tc>
      </w:tr>
    </w:tbl>
    <w:p w14:paraId="76554343" w14:textId="1729F780" w:rsidR="00C21934" w:rsidRDefault="00C21934" w:rsidP="00C21934">
      <w:pPr>
        <w:pStyle w:val="Default"/>
        <w:rPr>
          <w:b/>
          <w:bCs/>
          <w:sz w:val="23"/>
          <w:szCs w:val="23"/>
        </w:rPr>
      </w:pPr>
    </w:p>
    <w:p w14:paraId="08909482" w14:textId="15C78AC4" w:rsidR="002F572C" w:rsidRDefault="002F572C" w:rsidP="002F572C">
      <w:pPr>
        <w:pStyle w:val="Default"/>
        <w:ind w:firstLine="709"/>
        <w:jc w:val="both"/>
        <w:rPr>
          <w:sz w:val="23"/>
          <w:szCs w:val="23"/>
        </w:rPr>
      </w:pPr>
      <w:r w:rsidRPr="008634CB">
        <w:rPr>
          <w:sz w:val="23"/>
          <w:szCs w:val="23"/>
        </w:rPr>
        <w:t xml:space="preserve">Основным показателем качества образования является выполнение требований ФГОС. Степень успешности реализации стандарта в общеобразовательных учреждениях города по </w:t>
      </w:r>
      <w:r>
        <w:rPr>
          <w:sz w:val="23"/>
          <w:szCs w:val="23"/>
        </w:rPr>
        <w:t>химии в 8/9 классах</w:t>
      </w:r>
      <w:r w:rsidRPr="008634CB">
        <w:rPr>
          <w:sz w:val="23"/>
          <w:szCs w:val="23"/>
        </w:rPr>
        <w:t xml:space="preserve"> с 2020-2022 гг. представлена в таблиц</w:t>
      </w:r>
      <w:r>
        <w:rPr>
          <w:sz w:val="23"/>
          <w:szCs w:val="23"/>
        </w:rPr>
        <w:t>е</w:t>
      </w:r>
      <w:r w:rsidRPr="008634CB">
        <w:rPr>
          <w:sz w:val="23"/>
          <w:szCs w:val="23"/>
        </w:rPr>
        <w:t xml:space="preserve"> 7 (применена заливка ячеек, которая означает недостижение минимального уровня решаемости). Ячейки без заливки свидетельствуют о вхождении значений в «коридор ожидаемой решаемости» в зависимости от уровня сложности заданий – базовый (60%-90%), повышенный (40%-60%).</w:t>
      </w:r>
    </w:p>
    <w:p w14:paraId="1FAC163F" w14:textId="74FC27D2" w:rsidR="002F572C" w:rsidRPr="006254C7" w:rsidRDefault="002F572C" w:rsidP="002F572C">
      <w:pPr>
        <w:pStyle w:val="Default"/>
        <w:jc w:val="right"/>
        <w:rPr>
          <w:sz w:val="23"/>
          <w:szCs w:val="23"/>
        </w:rPr>
      </w:pPr>
      <w:r w:rsidRPr="002F572C">
        <w:rPr>
          <w:sz w:val="23"/>
          <w:szCs w:val="23"/>
        </w:rPr>
        <w:t xml:space="preserve"> </w:t>
      </w:r>
      <w:r w:rsidRPr="006254C7">
        <w:rPr>
          <w:sz w:val="23"/>
          <w:szCs w:val="23"/>
        </w:rPr>
        <w:t xml:space="preserve">Таблица </w:t>
      </w:r>
      <w:r>
        <w:rPr>
          <w:sz w:val="23"/>
          <w:szCs w:val="23"/>
        </w:rPr>
        <w:t>7</w:t>
      </w:r>
    </w:p>
    <w:p w14:paraId="27DE4308" w14:textId="77777777" w:rsidR="002F572C" w:rsidRDefault="002F572C" w:rsidP="002F572C">
      <w:pPr>
        <w:pStyle w:val="Default"/>
        <w:jc w:val="center"/>
        <w:rPr>
          <w:sz w:val="20"/>
          <w:szCs w:val="20"/>
        </w:rPr>
      </w:pPr>
      <w:r w:rsidRPr="001D4272">
        <w:rPr>
          <w:b/>
          <w:bCs/>
        </w:rPr>
        <w:t xml:space="preserve">Достижение планируемых результатов по </w:t>
      </w:r>
      <w:r>
        <w:rPr>
          <w:b/>
          <w:bCs/>
        </w:rPr>
        <w:t>химии в 9</w:t>
      </w:r>
      <w:r w:rsidRPr="001D4272">
        <w:rPr>
          <w:b/>
          <w:bCs/>
        </w:rPr>
        <w:t xml:space="preserve"> класс</w:t>
      </w:r>
      <w:r>
        <w:rPr>
          <w:b/>
          <w:bCs/>
        </w:rPr>
        <w:t>ах</w:t>
      </w:r>
      <w:r w:rsidRPr="001D4272">
        <w:rPr>
          <w:b/>
          <w:bCs/>
        </w:rPr>
        <w:t xml:space="preserve"> в разрезе УО</w:t>
      </w:r>
      <w:r w:rsidRPr="001D4272">
        <w:rPr>
          <w:rFonts w:asciiTheme="minorHAnsi" w:hAnsiTheme="minorHAnsi" w:cstheme="minorBidi"/>
          <w:b/>
          <w:bCs/>
        </w:rPr>
        <w:br/>
      </w:r>
      <w:r w:rsidRPr="001D4272">
        <w:rPr>
          <w:sz w:val="20"/>
          <w:szCs w:val="20"/>
        </w:rPr>
        <w:t xml:space="preserve">(ячейки без заливки свидетельствуют о вхождении значений в «коридор ожидаемой решаемости» </w:t>
      </w:r>
    </w:p>
    <w:p w14:paraId="2428EDFC" w14:textId="14BE6313" w:rsidR="002F572C" w:rsidRPr="001D4272" w:rsidRDefault="002F572C" w:rsidP="002F572C">
      <w:pPr>
        <w:pStyle w:val="Default"/>
        <w:ind w:firstLine="567"/>
        <w:jc w:val="both"/>
        <w:rPr>
          <w:b/>
          <w:bCs/>
          <w:sz w:val="20"/>
          <w:szCs w:val="20"/>
        </w:rPr>
      </w:pPr>
      <w:r w:rsidRPr="001D4272">
        <w:rPr>
          <w:sz w:val="20"/>
          <w:szCs w:val="20"/>
        </w:rPr>
        <w:t>в зависимости от уровня сложности заданий – базовый (60%-90%),</w:t>
      </w:r>
      <w:r>
        <w:rPr>
          <w:sz w:val="20"/>
          <w:szCs w:val="20"/>
        </w:rPr>
        <w:t xml:space="preserve"> </w:t>
      </w:r>
      <w:r w:rsidRPr="001D4272">
        <w:rPr>
          <w:sz w:val="20"/>
          <w:szCs w:val="20"/>
        </w:rPr>
        <w:t>повышенный (40% - 60%))</w:t>
      </w:r>
    </w:p>
    <w:tbl>
      <w:tblPr>
        <w:tblStyle w:val="TableGrid"/>
        <w:tblpPr w:leftFromText="180" w:rightFromText="180" w:vertAnchor="text" w:horzAnchor="margin" w:tblpY="189"/>
        <w:tblW w:w="9351" w:type="dxa"/>
        <w:tblInd w:w="0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1555"/>
        <w:gridCol w:w="1299"/>
        <w:gridCol w:w="1299"/>
        <w:gridCol w:w="1300"/>
        <w:gridCol w:w="1299"/>
        <w:gridCol w:w="1299"/>
        <w:gridCol w:w="1300"/>
      </w:tblGrid>
      <w:tr w:rsidR="00FB4B12" w:rsidRPr="00332DDB" w14:paraId="04542167" w14:textId="3D1C1DAD" w:rsidTr="003451BA">
        <w:trPr>
          <w:trHeight w:val="2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073" w14:textId="55A10916" w:rsidR="00FB4B12" w:rsidRPr="00332DDB" w:rsidRDefault="00FB4B12" w:rsidP="00FB4B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58C0" w14:textId="454CBA7E" w:rsidR="00FB4B12" w:rsidRPr="00332DDB" w:rsidRDefault="00FB4B12" w:rsidP="00FB4B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FB4B12" w:rsidRPr="00332DDB" w14:paraId="56DFBB3E" w14:textId="1A78B4F7" w:rsidTr="003451BA">
        <w:trPr>
          <w:trHeight w:val="2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2E95" w14:textId="2A330F59" w:rsidR="00FB4B12" w:rsidRPr="00332DDB" w:rsidRDefault="00FB4B12" w:rsidP="00FB4B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AE9" w14:textId="263D339D" w:rsidR="00FB4B12" w:rsidRPr="00332DDB" w:rsidRDefault="00FB4B12" w:rsidP="00FB4B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9 класс</w:t>
            </w:r>
          </w:p>
        </w:tc>
      </w:tr>
      <w:tr w:rsidR="009A6994" w:rsidRPr="00332DDB" w14:paraId="7C7A8E2B" w14:textId="77777777" w:rsidTr="009A6994">
        <w:trPr>
          <w:trHeight w:val="1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2826" w14:textId="1597F201" w:rsidR="009A6994" w:rsidRPr="00332DDB" w:rsidRDefault="009A6994" w:rsidP="009A69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7404" w14:textId="0C9CF4FB" w:rsidR="009A6994" w:rsidRPr="00332DDB" w:rsidRDefault="009A6994" w:rsidP="009A69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Базовый 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9C36" w14:textId="2039D374" w:rsidR="009A6994" w:rsidRPr="00332DDB" w:rsidRDefault="009A6994" w:rsidP="009A69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Повышенный</w:t>
            </w:r>
          </w:p>
        </w:tc>
      </w:tr>
      <w:tr w:rsidR="009A6994" w:rsidRPr="00332DDB" w14:paraId="0744DB1F" w14:textId="51BBEAD3" w:rsidTr="003451BA">
        <w:trPr>
          <w:trHeight w:val="2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AD0" w14:textId="59234036" w:rsidR="009A6994" w:rsidRPr="00332DDB" w:rsidRDefault="009A6994" w:rsidP="009A69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5FFB" w14:textId="77777777" w:rsidR="009A6994" w:rsidRPr="00332DDB" w:rsidRDefault="009A6994" w:rsidP="009A6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E1AB" w14:textId="77777777" w:rsidR="009A6994" w:rsidRPr="00332DDB" w:rsidRDefault="009A6994" w:rsidP="009A6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53E2" w14:textId="77777777" w:rsidR="009A6994" w:rsidRPr="00332DDB" w:rsidRDefault="009A6994" w:rsidP="009A6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43D0" w14:textId="1DE06BE0" w:rsidR="009A6994" w:rsidRPr="00332DDB" w:rsidRDefault="009A6994" w:rsidP="009A69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27" w14:textId="45972A4B" w:rsidR="009A6994" w:rsidRPr="00332DDB" w:rsidRDefault="009A6994" w:rsidP="009A69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0A75" w14:textId="533E68BF" w:rsidR="009A6994" w:rsidRPr="00332DDB" w:rsidRDefault="009A6994" w:rsidP="009A69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9A6994" w:rsidRPr="00332DDB" w14:paraId="54D5B58A" w14:textId="12640573" w:rsidTr="00A81F53">
        <w:trPr>
          <w:trHeight w:val="2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BD1" w14:textId="77777777" w:rsidR="009A6994" w:rsidRPr="00332DDB" w:rsidRDefault="009A6994" w:rsidP="009A6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Усть-Илимск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6CAB" w14:textId="09445AFD" w:rsidR="009A6994" w:rsidRPr="00332DDB" w:rsidRDefault="009A6994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E41E" w14:textId="360C5E6E" w:rsidR="009A6994" w:rsidRPr="00332DDB" w:rsidRDefault="005838A7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  <w:r w:rsidR="009106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1DC2073" w14:textId="2999D8F3" w:rsidR="009A6994" w:rsidRPr="00332DDB" w:rsidRDefault="00B14B49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CD29" w14:textId="1E6355FB" w:rsidR="009A6994" w:rsidRPr="00332DDB" w:rsidRDefault="009A6994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E076" w14:textId="6B57D6DC" w:rsidR="009A6994" w:rsidRPr="00332DDB" w:rsidRDefault="005838A7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2D0D" w14:textId="70B0923E" w:rsidR="009A6994" w:rsidRPr="00332DDB" w:rsidRDefault="00B14B49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</w:tr>
      <w:tr w:rsidR="00220942" w:rsidRPr="00332DDB" w14:paraId="1F92DD60" w14:textId="6998100F" w:rsidTr="003451BA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6034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6209" w14:textId="4A47CF37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E77D" w14:textId="5D00AE9A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4F53" w14:textId="6A2B5EF3" w:rsidR="00220942" w:rsidRPr="00332DDB" w:rsidRDefault="00B14B49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8F24" w14:textId="7708C460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FB5E" w14:textId="3053201E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3C7D" w14:textId="67844A36" w:rsidR="00220942" w:rsidRPr="00332DDB" w:rsidRDefault="00B14B49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64,10</w:t>
            </w:r>
          </w:p>
        </w:tc>
      </w:tr>
      <w:tr w:rsidR="00220942" w:rsidRPr="00332DDB" w14:paraId="244C69A3" w14:textId="4D21E3A7" w:rsidTr="003451BA">
        <w:trPr>
          <w:trHeight w:val="2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6485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СОШ 2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2872" w14:textId="3FE55BD4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66FE" w14:textId="7E373AEF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065A" w14:textId="00992FC1" w:rsidR="00220942" w:rsidRPr="00332DDB" w:rsidRDefault="00ED669D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5DDC" w14:textId="26629DF9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081E" w14:textId="0003DD65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9CB0" w14:textId="6E212918" w:rsidR="00220942" w:rsidRPr="00332DDB" w:rsidRDefault="00ED669D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45,83</w:t>
            </w:r>
          </w:p>
        </w:tc>
      </w:tr>
      <w:tr w:rsidR="009A6994" w:rsidRPr="00332DDB" w14:paraId="003D706E" w14:textId="09631BBF" w:rsidTr="00A81F53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BDF" w14:textId="77777777" w:rsidR="009A6994" w:rsidRPr="00332DDB" w:rsidRDefault="009A6994" w:rsidP="009A6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42B1" w14:textId="51E8DD12" w:rsidR="009A6994" w:rsidRPr="00332DDB" w:rsidRDefault="005838A7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C1D617B" w14:textId="4C14B822" w:rsidR="009A6994" w:rsidRPr="00332DDB" w:rsidRDefault="005838A7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9C13" w14:textId="61F1D38A" w:rsidR="009A6994" w:rsidRPr="00332DDB" w:rsidRDefault="00ED669D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631C" w14:textId="6D75EAE1" w:rsidR="009A6994" w:rsidRPr="00332DDB" w:rsidRDefault="005838A7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2232" w14:textId="379966AF" w:rsidR="009A6994" w:rsidRPr="00332DDB" w:rsidRDefault="005838A7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1A58" w14:textId="056EAB12" w:rsidR="009A6994" w:rsidRPr="00332DDB" w:rsidRDefault="00ED669D" w:rsidP="009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51,76</w:t>
            </w:r>
          </w:p>
        </w:tc>
      </w:tr>
      <w:tr w:rsidR="00220942" w:rsidRPr="00332DDB" w14:paraId="449A2333" w14:textId="497AF433" w:rsidTr="00A81F53">
        <w:trPr>
          <w:trHeight w:val="2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240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B41F" w14:textId="650CAA3E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ED71" w14:textId="31EBE829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C07DC46" w14:textId="38D7536A" w:rsidR="00220942" w:rsidRPr="00332DDB" w:rsidRDefault="00ED669D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9F11" w14:textId="42364C5A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F901" w14:textId="381C0245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0A5A5E4" w14:textId="4ED847BB" w:rsidR="00220942" w:rsidRPr="00332DDB" w:rsidRDefault="00ED669D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220942" w:rsidRPr="00332DDB" w14:paraId="5C810BED" w14:textId="7FF4018F" w:rsidTr="00A81F53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716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45D9" w14:textId="3D4F4F84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C075D2A" w14:textId="5B58FC30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18DEB1A" w14:textId="50828626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1B4E" w14:textId="5CF8512F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3750" w14:textId="5C55A719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4A46" w14:textId="53233B4C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54,41</w:t>
            </w:r>
          </w:p>
        </w:tc>
      </w:tr>
      <w:tr w:rsidR="00220942" w:rsidRPr="00332DDB" w14:paraId="27E29283" w14:textId="6BECF7EA" w:rsidTr="00A81F53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67E0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E1FA" w14:textId="060433BF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E7E1959" w14:textId="5AAA928E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49E5" w14:textId="48F280C8" w:rsidR="00220942" w:rsidRPr="00332DDB" w:rsidRDefault="00F14C90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9953" w14:textId="5CC542F3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B8F8" w14:textId="0A4D458A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38F4" w14:textId="60668949" w:rsidR="00220942" w:rsidRPr="00332DDB" w:rsidRDefault="00F14C90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60,25</w:t>
            </w:r>
          </w:p>
        </w:tc>
      </w:tr>
      <w:tr w:rsidR="00220942" w:rsidRPr="00332DDB" w14:paraId="038BD347" w14:textId="145ABDE2" w:rsidTr="003451BA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6788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B23C" w14:textId="690A276C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7BDE" w14:textId="6A3645A1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C5D7" w14:textId="71150CD1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D184" w14:textId="79286BFB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BA81" w14:textId="4F71E19E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D973" w14:textId="192AA43E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54,44</w:t>
            </w:r>
          </w:p>
        </w:tc>
      </w:tr>
      <w:tr w:rsidR="00220942" w:rsidRPr="00332DDB" w14:paraId="4D6E19B3" w14:textId="6420E5FB" w:rsidTr="00B30E2F">
        <w:trPr>
          <w:trHeight w:val="2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C2C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F25C" w14:textId="3A885BF2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3F08D1C" w14:textId="2F33BBF3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E625545" w14:textId="6686D6EF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78E" w14:textId="6D51B2E0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7870" w14:textId="66ABAD46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EDC516D" w14:textId="682D005D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37,36</w:t>
            </w:r>
          </w:p>
        </w:tc>
      </w:tr>
      <w:tr w:rsidR="00220942" w:rsidRPr="00332DDB" w14:paraId="6544EE6C" w14:textId="411C045D" w:rsidTr="00A81F53">
        <w:trPr>
          <w:trHeight w:val="2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B595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C888" w14:textId="15FA45F7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D41C" w14:textId="5F69034B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60913AF" w14:textId="2919C0EF" w:rsidR="00220942" w:rsidRPr="00332DDB" w:rsidRDefault="00A25136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AE15" w14:textId="191A8405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7C0F" w14:textId="37744A54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0918" w14:textId="08C1B4F4" w:rsidR="00220942" w:rsidRPr="00332DDB" w:rsidRDefault="00A25136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</w:tr>
      <w:tr w:rsidR="00220942" w:rsidRPr="00332DDB" w14:paraId="243FD01C" w14:textId="353650FE" w:rsidTr="003451BA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AE0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3D98" w14:textId="3D5ACCA1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F3B" w14:textId="5AB04709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CA32" w14:textId="4ACB5051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BA3D" w14:textId="294782DE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CE95" w14:textId="03543D87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2129" w14:textId="14E0A801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64,38</w:t>
            </w:r>
          </w:p>
        </w:tc>
      </w:tr>
      <w:tr w:rsidR="00220942" w:rsidRPr="00332DDB" w14:paraId="475B439D" w14:textId="18972386" w:rsidTr="00A81F53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9AE3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D2B4" w14:textId="63235668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0DDF" w14:textId="439B5843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CADEC9E" w14:textId="7B8B95A1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8200" w14:textId="3995DD9A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2E9" w14:textId="6FA58ACF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2CF8" w14:textId="2C84E168" w:rsidR="00220942" w:rsidRPr="00332DDB" w:rsidRDefault="00DB3C4B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220942" w:rsidRPr="00332DDB" w14:paraId="0CAF4F03" w14:textId="57E74844" w:rsidTr="00A81F53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AC30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7239" w14:textId="6425F906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F41C4CE" w14:textId="4139DED2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927F357" w14:textId="58ED0A38" w:rsidR="00220942" w:rsidRPr="00332DDB" w:rsidRDefault="00A25136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B8FC" w14:textId="1FCF5A1C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AADF" w14:textId="47411552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7470645" w14:textId="5AA0F9C2" w:rsidR="00220942" w:rsidRPr="00332DDB" w:rsidRDefault="00A25136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38,46</w:t>
            </w:r>
          </w:p>
        </w:tc>
      </w:tr>
      <w:tr w:rsidR="00220942" w:rsidRPr="00332DDB" w14:paraId="13BE5A42" w14:textId="5C9EBA71" w:rsidTr="00A81F53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A0D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НОК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C4E6" w14:textId="26DBD231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A776CAA" w14:textId="71F2881E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B00A" w14:textId="3BEBCAE2" w:rsidR="00220942" w:rsidRPr="00332DDB" w:rsidRDefault="00A25136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3827" w14:textId="005CE801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2001" w14:textId="2D328424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120D" w14:textId="2D9EF98F" w:rsidR="00220942" w:rsidRPr="00332DDB" w:rsidRDefault="00A25136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220942" w:rsidRPr="00332DDB" w14:paraId="65336124" w14:textId="0E4C7262" w:rsidTr="003451BA">
        <w:trPr>
          <w:trHeight w:val="2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5BAA" w14:textId="77777777" w:rsidR="00220942" w:rsidRPr="00332DDB" w:rsidRDefault="00220942" w:rsidP="0022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E3962" w14:textId="77777777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6061" w14:textId="5A6DBD79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6C23" w14:textId="236E3202" w:rsidR="00220942" w:rsidRPr="00332DDB" w:rsidRDefault="004A5F3E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4633" w14:textId="71892A71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FEE4" w14:textId="66EEC85B" w:rsidR="00220942" w:rsidRPr="00332DDB" w:rsidRDefault="00220942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D7D3" w14:textId="6D5E4A6F" w:rsidR="00220942" w:rsidRPr="00332DDB" w:rsidRDefault="004A5F3E" w:rsidP="0022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</w:tr>
    </w:tbl>
    <w:p w14:paraId="60E7E09A" w14:textId="77777777" w:rsidR="00FB4B12" w:rsidRDefault="00FB4B12" w:rsidP="00925079">
      <w:pPr>
        <w:pStyle w:val="Default"/>
        <w:ind w:firstLine="709"/>
        <w:jc w:val="both"/>
        <w:rPr>
          <w:highlight w:val="yellow"/>
        </w:rPr>
      </w:pPr>
    </w:p>
    <w:p w14:paraId="05467CAB" w14:textId="53E3217B" w:rsidR="0089112D" w:rsidRDefault="0089112D" w:rsidP="00891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EC0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B8841A0" w14:textId="5C21C014" w:rsidR="00AE5865" w:rsidRPr="00975EC0" w:rsidRDefault="00AE5865" w:rsidP="00891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8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D2B847" wp14:editId="4FF43CAE">
            <wp:extent cx="593407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262EF" w14:textId="3C318119" w:rsidR="005535BE" w:rsidRDefault="005535BE" w:rsidP="005535BE">
      <w:pPr>
        <w:pStyle w:val="Default"/>
        <w:jc w:val="both"/>
      </w:pPr>
    </w:p>
    <w:p w14:paraId="3FB74BD3" w14:textId="043D896E" w:rsidR="00925079" w:rsidRPr="00686B32" w:rsidRDefault="00925079" w:rsidP="00925079">
      <w:pPr>
        <w:pStyle w:val="Default"/>
        <w:ind w:firstLine="709"/>
        <w:jc w:val="both"/>
      </w:pPr>
      <w:r w:rsidRPr="00910687">
        <w:t xml:space="preserve">По итогам ВПР по химии </w:t>
      </w:r>
      <w:r w:rsidR="00910687" w:rsidRPr="00910687">
        <w:t xml:space="preserve">в 2022 году </w:t>
      </w:r>
      <w:r w:rsidR="00186C88">
        <w:t>н</w:t>
      </w:r>
      <w:r w:rsidRPr="00925079">
        <w:t xml:space="preserve">аблюдается </w:t>
      </w:r>
      <w:r w:rsidR="006B5E93">
        <w:t xml:space="preserve">отрицательная динамика - </w:t>
      </w:r>
      <w:r w:rsidR="00910687">
        <w:t>сниж</w:t>
      </w:r>
      <w:r w:rsidRPr="00925079">
        <w:t xml:space="preserve">ение доли обучающихся, справившихся с заданиями базового уровня, на </w:t>
      </w:r>
      <w:r w:rsidR="00910687">
        <w:t>1,43</w:t>
      </w:r>
      <w:r w:rsidRPr="00925079">
        <w:t>%</w:t>
      </w:r>
      <w:r w:rsidR="00910687">
        <w:t>.</w:t>
      </w:r>
      <w:r w:rsidRPr="00925079">
        <w:t xml:space="preserve"> </w:t>
      </w:r>
      <w:r w:rsidR="006B5E93">
        <w:t>Р</w:t>
      </w:r>
      <w:r w:rsidR="006B5E93" w:rsidRPr="006B5E93">
        <w:t>езультаты обучающихся не входят в «коридор ожидаемой</w:t>
      </w:r>
      <w:r w:rsidR="006B5E93">
        <w:t xml:space="preserve"> </w:t>
      </w:r>
      <w:r w:rsidR="006B5E93" w:rsidRPr="006B5E93">
        <w:t>решаемости» базового уровня</w:t>
      </w:r>
      <w:r w:rsidR="006B5E93">
        <w:t xml:space="preserve">. </w:t>
      </w:r>
      <w:r w:rsidRPr="00925079">
        <w:t xml:space="preserve">С заданиями повышенного уровня сложности </w:t>
      </w:r>
      <w:r w:rsidR="00E046AC">
        <w:t>9-</w:t>
      </w:r>
      <w:r w:rsidRPr="00925079">
        <w:t xml:space="preserve">классники справляются лучше, чем с заданиями базового уровня. Результат выполнения заданий повышенного уровня входит в </w:t>
      </w:r>
      <w:r w:rsidR="00186C88">
        <w:t>«</w:t>
      </w:r>
      <w:r w:rsidRPr="00925079">
        <w:t>коридор ожидаемой решаемости</w:t>
      </w:r>
      <w:r w:rsidR="00186C88">
        <w:t>»</w:t>
      </w:r>
      <w:r w:rsidRPr="00925079">
        <w:t xml:space="preserve"> (выше </w:t>
      </w:r>
      <w:r w:rsidR="005E6094">
        <w:t>на 34</w:t>
      </w:r>
      <w:r w:rsidRPr="00925079">
        <w:t xml:space="preserve">%), </w:t>
      </w:r>
      <w:r w:rsidR="000433AC">
        <w:t xml:space="preserve">в целом </w:t>
      </w:r>
      <w:r w:rsidRPr="00925079">
        <w:t>наблюдается положительная динамика</w:t>
      </w:r>
      <w:r w:rsidR="005E6094">
        <w:t xml:space="preserve"> – на </w:t>
      </w:r>
      <w:r w:rsidR="00186C88">
        <w:t>9,42</w:t>
      </w:r>
      <w:r w:rsidR="005E6094">
        <w:t>%</w:t>
      </w:r>
      <w:r w:rsidRPr="00925079">
        <w:t>.</w:t>
      </w:r>
    </w:p>
    <w:p w14:paraId="75E4A6EE" w14:textId="79888D19" w:rsidR="00925079" w:rsidRPr="00686B32" w:rsidRDefault="00925079" w:rsidP="00925079">
      <w:pPr>
        <w:pStyle w:val="Default"/>
        <w:ind w:firstLine="709"/>
        <w:jc w:val="both"/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7448"/>
        <w:gridCol w:w="1052"/>
      </w:tblGrid>
      <w:tr w:rsidR="00D143BF" w:rsidRPr="000433AC" w14:paraId="14D0C2C1" w14:textId="77777777" w:rsidTr="000433AC">
        <w:trPr>
          <w:trHeight w:val="360"/>
        </w:trPr>
        <w:tc>
          <w:tcPr>
            <w:tcW w:w="1052" w:type="dxa"/>
          </w:tcPr>
          <w:p w14:paraId="5B0D8DB6" w14:textId="31B790CF" w:rsidR="00D143BF" w:rsidRPr="00D143BF" w:rsidRDefault="00D143BF" w:rsidP="00D143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7448" w:type="dxa"/>
          </w:tcPr>
          <w:p w14:paraId="3202573C" w14:textId="62A8C9D2" w:rsidR="00D143BF" w:rsidRPr="00D143BF" w:rsidRDefault="00D143BF" w:rsidP="00D1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52" w:type="dxa"/>
            <w:shd w:val="clear" w:color="auto" w:fill="auto"/>
            <w:noWrap/>
          </w:tcPr>
          <w:p w14:paraId="1ED963A7" w14:textId="39A0F968" w:rsidR="00D143BF" w:rsidRPr="00D143BF" w:rsidRDefault="00D143BF" w:rsidP="00D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</w:tr>
      <w:tr w:rsidR="000433AC" w:rsidRPr="000433AC" w14:paraId="331F5C06" w14:textId="77777777" w:rsidTr="000433AC">
        <w:trPr>
          <w:trHeight w:val="360"/>
        </w:trPr>
        <w:tc>
          <w:tcPr>
            <w:tcW w:w="1052" w:type="dxa"/>
          </w:tcPr>
          <w:p w14:paraId="4B47B9F7" w14:textId="48259D97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448" w:type="dxa"/>
          </w:tcPr>
          <w:p w14:paraId="5F16F603" w14:textId="08B7A7F3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Первоначальные химические понятия. </w:t>
            </w:r>
            <w:r w:rsidR="006F1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Тела и вещества. Чистые вещества и смеси.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соединения изученных классов неорганических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составлять формулы неорганических соединений изученных классов;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83FD01B" w14:textId="47DFC6B6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76,21</w:t>
            </w:r>
          </w:p>
        </w:tc>
      </w:tr>
      <w:tr w:rsidR="000433AC" w:rsidRPr="000433AC" w14:paraId="662C039A" w14:textId="77777777" w:rsidTr="000433AC">
        <w:trPr>
          <w:trHeight w:val="360"/>
        </w:trPr>
        <w:tc>
          <w:tcPr>
            <w:tcW w:w="1052" w:type="dxa"/>
          </w:tcPr>
          <w:p w14:paraId="7B3AC274" w14:textId="5FEBBB3C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448" w:type="dxa"/>
          </w:tcPr>
          <w:p w14:paraId="13F44475" w14:textId="08B2B80C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Первоначальные химические понятия. Тела и вещества. Чистые вещества и смеси.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соединения изученных классов неорганических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неорганических соединений изученных классов;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51A1F34" w14:textId="4B6D1EC8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433AC" w:rsidRPr="000433AC" w14:paraId="42396D06" w14:textId="77777777" w:rsidTr="000433AC">
        <w:trPr>
          <w:trHeight w:val="360"/>
        </w:trPr>
        <w:tc>
          <w:tcPr>
            <w:tcW w:w="1052" w:type="dxa"/>
          </w:tcPr>
          <w:p w14:paraId="5917419D" w14:textId="4452D030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448" w:type="dxa"/>
          </w:tcPr>
          <w:p w14:paraId="2F603CAF" w14:textId="7ED687FF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различать химические и физические явления;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признаки и условия протекания химических реакций;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193127F" w14:textId="2065B0B6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433AC" w:rsidRPr="000433AC" w14:paraId="3301B0A2" w14:textId="77777777" w:rsidTr="000433AC">
        <w:trPr>
          <w:trHeight w:val="360"/>
        </w:trPr>
        <w:tc>
          <w:tcPr>
            <w:tcW w:w="1052" w:type="dxa"/>
          </w:tcPr>
          <w:p w14:paraId="7AE16C2C" w14:textId="5DF24166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448" w:type="dxa"/>
          </w:tcPr>
          <w:p w14:paraId="46358B9D" w14:textId="71B18CC3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различать химические и физические явления;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признаки и условия протекания химических реакций;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01865AF" w14:textId="7D18B89B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0433AC" w:rsidRPr="000433AC" w14:paraId="14B2D2F8" w14:textId="77777777" w:rsidTr="000433AC">
        <w:trPr>
          <w:trHeight w:val="360"/>
        </w:trPr>
        <w:tc>
          <w:tcPr>
            <w:tcW w:w="1052" w:type="dxa"/>
          </w:tcPr>
          <w:p w14:paraId="560BC0B8" w14:textId="28FCBBAF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7448" w:type="dxa"/>
          </w:tcPr>
          <w:p w14:paraId="3A14E8A2" w14:textId="372ABF6D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относительную молекулярную и молярную массы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раскрывать смысл закона Авогадро;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2E20A52" w14:textId="2AAEE6C1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433AC" w:rsidRPr="000433AC" w14:paraId="572E35D2" w14:textId="77777777" w:rsidTr="000433AC">
        <w:trPr>
          <w:trHeight w:val="360"/>
        </w:trPr>
        <w:tc>
          <w:tcPr>
            <w:tcW w:w="1052" w:type="dxa"/>
          </w:tcPr>
          <w:p w14:paraId="73AFF490" w14:textId="45BCE02F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448" w:type="dxa"/>
          </w:tcPr>
          <w:p w14:paraId="1CDF56EC" w14:textId="6C8A916D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относительную молекулярную и молярную массы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раскрывать смысл закона Авогадро;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B542C24" w14:textId="5E52D40B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433AC" w:rsidRPr="000433AC" w14:paraId="2C412DD2" w14:textId="77777777" w:rsidTr="000433AC">
        <w:trPr>
          <w:trHeight w:val="360"/>
        </w:trPr>
        <w:tc>
          <w:tcPr>
            <w:tcW w:w="1052" w:type="dxa"/>
          </w:tcPr>
          <w:p w14:paraId="61408E48" w14:textId="0EC4C9F2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 </w:t>
            </w:r>
          </w:p>
        </w:tc>
        <w:tc>
          <w:tcPr>
            <w:tcW w:w="7448" w:type="dxa"/>
          </w:tcPr>
          <w:p w14:paraId="589B7D40" w14:textId="268EEF2F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2D3A3D7" w14:textId="5D0A2644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64,82</w:t>
            </w:r>
          </w:p>
        </w:tc>
      </w:tr>
      <w:tr w:rsidR="000433AC" w:rsidRPr="000433AC" w14:paraId="7EEDC075" w14:textId="77777777" w:rsidTr="000433AC">
        <w:trPr>
          <w:trHeight w:val="360"/>
        </w:trPr>
        <w:tc>
          <w:tcPr>
            <w:tcW w:w="1052" w:type="dxa"/>
          </w:tcPr>
          <w:p w14:paraId="6E18BF6F" w14:textId="3F212B99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4.2. </w:t>
            </w:r>
          </w:p>
        </w:tc>
        <w:tc>
          <w:tcPr>
            <w:tcW w:w="7448" w:type="dxa"/>
          </w:tcPr>
          <w:p w14:paraId="688C2851" w14:textId="7CA93A34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раскрывать смысл понятий «атом», «химический элемент», «простое вещество», «валентность», используя знаковую систему химии;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химические элементы;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B87AC67" w14:textId="13B4FDC5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72,34</w:t>
            </w:r>
          </w:p>
        </w:tc>
      </w:tr>
      <w:tr w:rsidR="000433AC" w:rsidRPr="000433AC" w14:paraId="6DC9AED7" w14:textId="77777777" w:rsidTr="000433AC">
        <w:trPr>
          <w:trHeight w:val="360"/>
        </w:trPr>
        <w:tc>
          <w:tcPr>
            <w:tcW w:w="1052" w:type="dxa"/>
          </w:tcPr>
          <w:p w14:paraId="0DA1F46C" w14:textId="30FE0B90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4.3. </w:t>
            </w:r>
          </w:p>
        </w:tc>
        <w:tc>
          <w:tcPr>
            <w:tcW w:w="7448" w:type="dxa"/>
          </w:tcPr>
          <w:p w14:paraId="13C1AB8C" w14:textId="4032076C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1FD4EEE" w14:textId="63F39C57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67,92</w:t>
            </w:r>
          </w:p>
        </w:tc>
      </w:tr>
      <w:tr w:rsidR="000433AC" w:rsidRPr="000433AC" w14:paraId="1866FAD4" w14:textId="77777777" w:rsidTr="000433AC">
        <w:trPr>
          <w:trHeight w:val="360"/>
        </w:trPr>
        <w:tc>
          <w:tcPr>
            <w:tcW w:w="1052" w:type="dxa"/>
          </w:tcPr>
          <w:p w14:paraId="11F44978" w14:textId="5FA49EF1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4.4. </w:t>
            </w:r>
          </w:p>
        </w:tc>
        <w:tc>
          <w:tcPr>
            <w:tcW w:w="7448" w:type="dxa"/>
          </w:tcPr>
          <w:p w14:paraId="08E87462" w14:textId="113605AB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составлять схемы строения атомов первых 20 элементов Периодической системы Д.И. Менделеева;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бинарных соединений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D4558A7" w14:textId="2C148139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53,45</w:t>
            </w:r>
          </w:p>
        </w:tc>
      </w:tr>
      <w:tr w:rsidR="000433AC" w:rsidRPr="000433AC" w14:paraId="4966D6BD" w14:textId="77777777" w:rsidTr="000433AC">
        <w:trPr>
          <w:trHeight w:val="360"/>
        </w:trPr>
        <w:tc>
          <w:tcPr>
            <w:tcW w:w="1052" w:type="dxa"/>
          </w:tcPr>
          <w:p w14:paraId="6F8AA98F" w14:textId="4ABBCB5D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448" w:type="dxa"/>
          </w:tcPr>
          <w:p w14:paraId="2EECC425" w14:textId="494A13AE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массовую долю растворенного вещества в растворе;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приготовлять растворы с определенной массовой долей растворенного вещества;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1B149BE" w14:textId="3E233843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433AC" w:rsidRPr="000433AC" w14:paraId="4DB4FE08" w14:textId="77777777" w:rsidTr="000433AC">
        <w:trPr>
          <w:trHeight w:val="360"/>
        </w:trPr>
        <w:tc>
          <w:tcPr>
            <w:tcW w:w="1052" w:type="dxa"/>
          </w:tcPr>
          <w:p w14:paraId="19D79029" w14:textId="60339087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5.2. </w:t>
            </w:r>
          </w:p>
        </w:tc>
        <w:tc>
          <w:tcPr>
            <w:tcW w:w="7448" w:type="dxa"/>
          </w:tcPr>
          <w:p w14:paraId="07E6244E" w14:textId="33182FA4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использовать приобретенные знания для экологически грамотного поведения в окружающей среде;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948ECE7" w14:textId="68322C38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45,90</w:t>
            </w:r>
          </w:p>
        </w:tc>
      </w:tr>
      <w:tr w:rsidR="000433AC" w:rsidRPr="000433AC" w14:paraId="2CD7D697" w14:textId="77777777" w:rsidTr="000433AC">
        <w:trPr>
          <w:trHeight w:val="360"/>
        </w:trPr>
        <w:tc>
          <w:tcPr>
            <w:tcW w:w="1052" w:type="dxa"/>
          </w:tcPr>
          <w:p w14:paraId="1DF52647" w14:textId="12453E37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</w:t>
            </w:r>
          </w:p>
        </w:tc>
        <w:tc>
          <w:tcPr>
            <w:tcW w:w="7448" w:type="dxa"/>
          </w:tcPr>
          <w:p w14:paraId="0884C94F" w14:textId="39E1C5F7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38267E0" w14:textId="103DC886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3AC" w:rsidRPr="000433AC" w14:paraId="71DB6A82" w14:textId="77777777" w:rsidTr="000433AC">
        <w:trPr>
          <w:trHeight w:val="360"/>
        </w:trPr>
        <w:tc>
          <w:tcPr>
            <w:tcW w:w="1052" w:type="dxa"/>
          </w:tcPr>
          <w:p w14:paraId="4A7CA644" w14:textId="6FCAC730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</w:t>
            </w:r>
          </w:p>
        </w:tc>
        <w:tc>
          <w:tcPr>
            <w:tcW w:w="7448" w:type="dxa"/>
          </w:tcPr>
          <w:p w14:paraId="4817B7E6" w14:textId="29C3CA4D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F502D01" w14:textId="111C3A6B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</w:t>
            </w:r>
          </w:p>
        </w:tc>
      </w:tr>
      <w:tr w:rsidR="000433AC" w:rsidRPr="000433AC" w14:paraId="3F444743" w14:textId="77777777" w:rsidTr="000433AC">
        <w:trPr>
          <w:trHeight w:val="360"/>
        </w:trPr>
        <w:tc>
          <w:tcPr>
            <w:tcW w:w="1052" w:type="dxa"/>
          </w:tcPr>
          <w:p w14:paraId="3BC18EA6" w14:textId="1267E48E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 </w:t>
            </w:r>
          </w:p>
        </w:tc>
        <w:tc>
          <w:tcPr>
            <w:tcW w:w="7448" w:type="dxa"/>
          </w:tcPr>
          <w:p w14:paraId="259C20EB" w14:textId="713D4187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бинарных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относительную молекулярную и молярную массы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массовую долю химического элемента по формуле соединения;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991F3D7" w14:textId="0D14276D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40,32</w:t>
            </w:r>
          </w:p>
        </w:tc>
      </w:tr>
      <w:tr w:rsidR="000433AC" w:rsidRPr="000433AC" w14:paraId="65CD6EAF" w14:textId="77777777" w:rsidTr="000433AC">
        <w:trPr>
          <w:trHeight w:val="360"/>
        </w:trPr>
        <w:tc>
          <w:tcPr>
            <w:tcW w:w="1052" w:type="dxa"/>
          </w:tcPr>
          <w:p w14:paraId="54C126A5" w14:textId="6CE5E99A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6.4. </w:t>
            </w:r>
          </w:p>
        </w:tc>
        <w:tc>
          <w:tcPr>
            <w:tcW w:w="7448" w:type="dxa"/>
          </w:tcPr>
          <w:p w14:paraId="47C5079E" w14:textId="446ADBA8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физические и химические свойства воды;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соединения изученных классов неорганических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96EAC1C" w14:textId="77866674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36,49</w:t>
            </w:r>
          </w:p>
        </w:tc>
      </w:tr>
      <w:tr w:rsidR="000433AC" w:rsidRPr="000433AC" w14:paraId="71E3BF2F" w14:textId="77777777" w:rsidTr="000433AC">
        <w:trPr>
          <w:trHeight w:val="360"/>
        </w:trPr>
        <w:tc>
          <w:tcPr>
            <w:tcW w:w="1052" w:type="dxa"/>
          </w:tcPr>
          <w:p w14:paraId="0DE45E77" w14:textId="47A99D8A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6.5. </w:t>
            </w:r>
          </w:p>
        </w:tc>
        <w:tc>
          <w:tcPr>
            <w:tcW w:w="7448" w:type="dxa"/>
          </w:tcPr>
          <w:p w14:paraId="6E75E67B" w14:textId="7C73F43F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определять принадлежность веществ к определенному классу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неорганических соединений изученных классов;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151C187A" w14:textId="6575FDF5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33AC" w:rsidRPr="000433AC" w14:paraId="785D3393" w14:textId="77777777" w:rsidTr="000433AC">
        <w:trPr>
          <w:trHeight w:val="360"/>
        </w:trPr>
        <w:tc>
          <w:tcPr>
            <w:tcW w:w="1052" w:type="dxa"/>
          </w:tcPr>
          <w:p w14:paraId="21626495" w14:textId="229595DD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7448" w:type="dxa"/>
          </w:tcPr>
          <w:p w14:paraId="7EF16659" w14:textId="4B63C741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Кислород. Водород. Вода.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Генетическая связь между классами неорганических соединений. 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раскрывать смысл понятия «химическая реакция», используя знаковую систему химии;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уравнения химических реакций;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492A5720" w14:textId="7BAE1E0F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41,04</w:t>
            </w:r>
          </w:p>
        </w:tc>
      </w:tr>
      <w:tr w:rsidR="000433AC" w:rsidRPr="000433AC" w14:paraId="041DE044" w14:textId="77777777" w:rsidTr="000433AC">
        <w:trPr>
          <w:trHeight w:val="360"/>
        </w:trPr>
        <w:tc>
          <w:tcPr>
            <w:tcW w:w="1052" w:type="dxa"/>
          </w:tcPr>
          <w:p w14:paraId="2393F199" w14:textId="7C9E15C3" w:rsidR="000433AC" w:rsidRPr="000433AC" w:rsidRDefault="00F62E4A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7448" w:type="dxa"/>
          </w:tcPr>
          <w:p w14:paraId="580BE796" w14:textId="5CD3DA14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определять тип химических реакций;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простых веществ: кислорода и водорода;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получать, собирать кислород и водо-род;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воды;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A907D26" w14:textId="4ECCA45D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433AC" w:rsidRPr="000433AC" w14:paraId="4441F12A" w14:textId="77777777" w:rsidTr="000433AC">
        <w:trPr>
          <w:trHeight w:val="360"/>
        </w:trPr>
        <w:tc>
          <w:tcPr>
            <w:tcW w:w="1052" w:type="dxa"/>
          </w:tcPr>
          <w:p w14:paraId="3B825E83" w14:textId="6A818235" w:rsidR="000433AC" w:rsidRPr="000433AC" w:rsidRDefault="00F62E4A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7.3.1. </w:t>
            </w:r>
          </w:p>
        </w:tc>
        <w:tc>
          <w:tcPr>
            <w:tcW w:w="7448" w:type="dxa"/>
          </w:tcPr>
          <w:p w14:paraId="78F7154C" w14:textId="7979EB9E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взаимосвязь между классами неорганических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соблюдать правила безопасной работы при проведении опытов;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пользоваться лабораторным оборудованием и посудой;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93152CB" w14:textId="3F548785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33AC" w:rsidRPr="000433AC" w14:paraId="5E729809" w14:textId="77777777" w:rsidTr="000433AC">
        <w:trPr>
          <w:trHeight w:val="360"/>
        </w:trPr>
        <w:tc>
          <w:tcPr>
            <w:tcW w:w="1052" w:type="dxa"/>
          </w:tcPr>
          <w:p w14:paraId="6469398F" w14:textId="6B44A6FC" w:rsidR="000433AC" w:rsidRPr="000433AC" w:rsidRDefault="00F62E4A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7.3.2. </w:t>
            </w:r>
          </w:p>
        </w:tc>
        <w:tc>
          <w:tcPr>
            <w:tcW w:w="7448" w:type="dxa"/>
          </w:tcPr>
          <w:p w14:paraId="21D2CA62" w14:textId="3D094AC7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взаимосвязь между классами неорганических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соблюдать правила безопасной работы при проведении опытов;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пользоваться лабораторным оборудованием и посудой;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0CDB3AC" w14:textId="05CC64A9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33AC" w:rsidRPr="000433AC" w14:paraId="3932D259" w14:textId="77777777" w:rsidTr="000433AC">
        <w:trPr>
          <w:trHeight w:val="360"/>
        </w:trPr>
        <w:tc>
          <w:tcPr>
            <w:tcW w:w="1052" w:type="dxa"/>
          </w:tcPr>
          <w:p w14:paraId="1E81AD84" w14:textId="666DD25A" w:rsidR="000433AC" w:rsidRPr="000433AC" w:rsidRDefault="00F62E4A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7448" w:type="dxa"/>
          </w:tcPr>
          <w:p w14:paraId="6A096E68" w14:textId="1347CCDE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в системе наук. Роль химии в жизни человека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грамотно обращаться с веществами в повседневной жизни;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D3F8734" w14:textId="60E7BF22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55,59</w:t>
            </w:r>
          </w:p>
        </w:tc>
      </w:tr>
      <w:tr w:rsidR="000433AC" w:rsidRPr="000433AC" w14:paraId="70F88F0D" w14:textId="77777777" w:rsidTr="000433AC">
        <w:trPr>
          <w:trHeight w:val="360"/>
        </w:trPr>
        <w:tc>
          <w:tcPr>
            <w:tcW w:w="1052" w:type="dxa"/>
          </w:tcPr>
          <w:p w14:paraId="0EACAF7E" w14:textId="7A92B3A8" w:rsidR="000433AC" w:rsidRPr="000433AC" w:rsidRDefault="00F62E4A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7448" w:type="dxa"/>
          </w:tcPr>
          <w:p w14:paraId="7AFA039B" w14:textId="70CCBBF3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соблюдать правила безопасной работы при проведении опытов;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пользоваться лабораторным оборудованием и посудой;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оценивать влияние химического загрязнения окружающей среды на организм человека;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DBC6EEE" w14:textId="061E7746" w:rsidR="000433AC" w:rsidRPr="000433AC" w:rsidRDefault="000433AC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22426986" w14:textId="77777777" w:rsidR="006F1AC3" w:rsidRDefault="006F1AC3" w:rsidP="006F1AC3">
      <w:pPr>
        <w:pStyle w:val="a3"/>
        <w:tabs>
          <w:tab w:val="left" w:pos="360"/>
          <w:tab w:val="left" w:pos="851"/>
        </w:tabs>
        <w:spacing w:after="0" w:line="240" w:lineRule="auto"/>
        <w:ind w:left="567"/>
        <w:jc w:val="both"/>
      </w:pPr>
    </w:p>
    <w:p w14:paraId="5C1EB6F5" w14:textId="3C2C37A9" w:rsidR="006F1AC3" w:rsidRPr="000429C0" w:rsidRDefault="006F1AC3" w:rsidP="000429C0">
      <w:pPr>
        <w:pStyle w:val="a3"/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highlight w:val="yellow"/>
        </w:rPr>
      </w:pPr>
      <w:r w:rsidRPr="000429C0">
        <w:rPr>
          <w:rFonts w:ascii="Times New Roman" w:hAnsi="Times New Roman" w:cs="Times New Roman"/>
          <w:sz w:val="24"/>
          <w:szCs w:val="24"/>
        </w:rPr>
        <w:t xml:space="preserve">Основные затруднения в заданиях по химии (результаты не укладываются в </w:t>
      </w:r>
      <w:r w:rsidR="00502E4C">
        <w:rPr>
          <w:rFonts w:ascii="Times New Roman" w:hAnsi="Times New Roman" w:cs="Times New Roman"/>
          <w:sz w:val="24"/>
          <w:szCs w:val="24"/>
        </w:rPr>
        <w:t>«</w:t>
      </w:r>
      <w:r w:rsidRPr="000429C0">
        <w:rPr>
          <w:rFonts w:ascii="Times New Roman" w:hAnsi="Times New Roman" w:cs="Times New Roman"/>
          <w:sz w:val="24"/>
          <w:szCs w:val="24"/>
        </w:rPr>
        <w:t>коридор решаемости</w:t>
      </w:r>
      <w:r w:rsidR="00502E4C">
        <w:rPr>
          <w:rFonts w:ascii="Times New Roman" w:hAnsi="Times New Roman" w:cs="Times New Roman"/>
          <w:sz w:val="24"/>
          <w:szCs w:val="24"/>
        </w:rPr>
        <w:t>»</w:t>
      </w:r>
      <w:r w:rsidRPr="000429C0">
        <w:rPr>
          <w:rFonts w:ascii="Times New Roman" w:hAnsi="Times New Roman" w:cs="Times New Roman"/>
          <w:sz w:val="24"/>
          <w:szCs w:val="24"/>
        </w:rPr>
        <w:t>):</w:t>
      </w:r>
    </w:p>
    <w:p w14:paraId="5FE4EB06" w14:textId="35E68285" w:rsidR="00925079" w:rsidRPr="000429C0" w:rsidRDefault="00925079" w:rsidP="000429C0">
      <w:pPr>
        <w:pStyle w:val="a3"/>
        <w:numPr>
          <w:ilvl w:val="0"/>
          <w:numId w:val="10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1.2</w:t>
      </w:r>
      <w:r w:rsidR="001A7393" w:rsidRPr="000429C0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/Б. Выявлять индивидуальные химические вещества в составе смесей и записывать химические формулы известных химических соединений. </w:t>
      </w:r>
    </w:p>
    <w:p w14:paraId="6C193B0A" w14:textId="6729F32B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2.2</w:t>
      </w:r>
      <w:r w:rsidR="001A7393" w:rsidRPr="000429C0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/Б. Понимать различие между химическими реакциями и физическими явлениями. Выявлять и называть признаки протекания химических реакций.</w:t>
      </w:r>
    </w:p>
    <w:p w14:paraId="1EFAE41F" w14:textId="4F62A411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3.2</w:t>
      </w:r>
      <w:r w:rsidR="001A7393" w:rsidRPr="000429C0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/Б. Знать и понимать закона Авогадро и следствий из него.</w:t>
      </w:r>
    </w:p>
    <w:p w14:paraId="6472319D" w14:textId="4C8C9C04" w:rsidR="001A7393" w:rsidRPr="000429C0" w:rsidRDefault="001A7393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Задание 4.4./П. </w:t>
      </w:r>
      <w:r w:rsidRPr="000429C0">
        <w:rPr>
          <w:rFonts w:ascii="Times New Roman" w:hAnsi="Times New Roman" w:cs="Times New Roman"/>
          <w:color w:val="000000"/>
          <w:sz w:val="24"/>
          <w:szCs w:val="24"/>
        </w:rPr>
        <w:t>Составлять формулы бинарных соединений.</w:t>
      </w:r>
    </w:p>
    <w:p w14:paraId="1A0E4BE9" w14:textId="77777777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5.1/Б, 5.2/Б. Производить расчеты с использованием понятия «массовая доля».</w:t>
      </w:r>
    </w:p>
    <w:p w14:paraId="3182EA89" w14:textId="7321C57E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Задание </w:t>
      </w:r>
      <w:r w:rsidR="00EB2005"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6.1/П,6.3/П, 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6.4/П, 6.5/П. Производить расчеты массовой доли элемента в сложном соединении.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</w:r>
    </w:p>
    <w:p w14:paraId="066C48CA" w14:textId="4F2936D9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Задание 7.1/П, </w:t>
      </w:r>
      <w:r w:rsidR="00EB2005"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7.2/П, 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7.3/П. Составлять уравнения химических реакций по словесным описаниям. Знать о лабораторных способах получения веществ и/или способах выделения их из смесей.</w:t>
      </w:r>
    </w:p>
    <w:p w14:paraId="7B29F8EC" w14:textId="042529E7" w:rsidR="00EB2005" w:rsidRPr="000429C0" w:rsidRDefault="00EB2005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8/Б. Знать место хи</w:t>
      </w:r>
      <w:r w:rsidRPr="000429C0">
        <w:rPr>
          <w:rFonts w:ascii="Times New Roman" w:hAnsi="Times New Roman" w:cs="Times New Roman"/>
          <w:color w:val="000000"/>
          <w:sz w:val="24"/>
          <w:szCs w:val="24"/>
        </w:rPr>
        <w:t>мии в системе наук и её роль в жизни человека.</w:t>
      </w:r>
    </w:p>
    <w:p w14:paraId="0CA4D8B5" w14:textId="7594EBFD" w:rsidR="00542520" w:rsidRDefault="0012469A" w:rsidP="00042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ВПР по химии в 2022 году в Усть-Илимске 58,67% 9-классников не достигают минимального порога </w:t>
      </w:r>
      <w:r w:rsidR="00DA6B61" w:rsidRPr="00AE404D">
        <w:rPr>
          <w:rStyle w:val="fontstyle11"/>
          <w:rFonts w:ascii="Times New Roman" w:hAnsi="Times New Roman" w:cs="Times New Roman"/>
        </w:rPr>
        <w:t>«коридор</w:t>
      </w:r>
      <w:r w:rsidR="00DA6B61">
        <w:rPr>
          <w:rStyle w:val="fontstyle11"/>
          <w:rFonts w:ascii="Times New Roman" w:hAnsi="Times New Roman" w:cs="Times New Roman"/>
        </w:rPr>
        <w:t>а</w:t>
      </w:r>
      <w:r w:rsidR="00DA6B61" w:rsidRPr="00AE404D">
        <w:rPr>
          <w:rStyle w:val="fontstyle11"/>
          <w:rFonts w:ascii="Times New Roman" w:hAnsi="Times New Roman" w:cs="Times New Roman"/>
        </w:rPr>
        <w:t xml:space="preserve"> ожидаемой решаемости»</w:t>
      </w:r>
      <w:r w:rsidR="00DA6B61">
        <w:rPr>
          <w:rStyle w:val="fontstyle11"/>
          <w:rFonts w:ascii="Times New Roman" w:hAnsi="Times New Roman" w:cs="Times New Roman"/>
        </w:rPr>
        <w:t xml:space="preserve"> 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регионе</w:t>
      </w:r>
      <w:r w:rsidR="009C100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- 45,27%)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100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справляясь с заданиями повышенного уровня</w:t>
      </w:r>
      <w:r w:rsidR="009C100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51% (в регионе – 47,55%)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вошли в «коридор ожидаемой решаемости» базового уровня. </w:t>
      </w:r>
    </w:p>
    <w:p w14:paraId="189CDA88" w14:textId="61AB7535" w:rsidR="009C100F" w:rsidRPr="000429C0" w:rsidRDefault="00542520" w:rsidP="00DA6B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</w:t>
      </w:r>
      <w:r w:rsidR="00B30E2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выполнения заданий базового и повышенного уровней в целом за работу позволил выявить</w:t>
      </w:r>
      <w:r w:rsidR="009C100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 ОУ</w:t>
      </w:r>
      <w:r w:rsidR="00B30E2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, в которых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заданий 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>находится в границах ожидаемой решаемости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30E2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307878" w14:textId="4A9CE1E7" w:rsidR="000429C0" w:rsidRPr="000429C0" w:rsidRDefault="00D942B0" w:rsidP="0054252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942B0">
        <w:rPr>
          <w:rFonts w:ascii="Times New Roman" w:hAnsi="Times New Roman" w:cs="Times New Roman"/>
          <w:color w:val="000000"/>
          <w:sz w:val="24"/>
          <w:szCs w:val="24"/>
        </w:rPr>
        <w:t>МБОУ «СОШ № 1»</w:t>
      </w:r>
      <w:r w:rsidR="000429C0" w:rsidRPr="000429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8A4A4B" w14:textId="7F7A3757" w:rsidR="000429C0" w:rsidRPr="000429C0" w:rsidRDefault="00D942B0" w:rsidP="0054252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429C0">
        <w:rPr>
          <w:rFonts w:ascii="Times New Roman" w:hAnsi="Times New Roman" w:cs="Times New Roman"/>
          <w:color w:val="000000"/>
          <w:sz w:val="24"/>
          <w:szCs w:val="24"/>
        </w:rPr>
        <w:t>МБОУ «СОШ № 2»</w:t>
      </w:r>
    </w:p>
    <w:p w14:paraId="2C50E9A7" w14:textId="59A61EE2" w:rsidR="000429C0" w:rsidRPr="000429C0" w:rsidRDefault="00D942B0" w:rsidP="0054252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942B0">
        <w:rPr>
          <w:rFonts w:ascii="Times New Roman" w:hAnsi="Times New Roman" w:cs="Times New Roman"/>
          <w:color w:val="000000"/>
          <w:sz w:val="24"/>
          <w:szCs w:val="24"/>
        </w:rPr>
        <w:t>МАОУ «СОШ № 5»</w:t>
      </w:r>
    </w:p>
    <w:p w14:paraId="37206D4E" w14:textId="0EAA0410" w:rsidR="000429C0" w:rsidRPr="000429C0" w:rsidRDefault="000429C0" w:rsidP="0054252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429C0">
        <w:rPr>
          <w:rFonts w:ascii="Times New Roman" w:hAnsi="Times New Roman" w:cs="Times New Roman"/>
          <w:color w:val="000000"/>
          <w:sz w:val="24"/>
          <w:szCs w:val="24"/>
        </w:rPr>
        <w:t>МАОУ СОШ № 9</w:t>
      </w:r>
    </w:p>
    <w:p w14:paraId="720E27AB" w14:textId="2B6A8C3E" w:rsidR="000429C0" w:rsidRPr="000429C0" w:rsidRDefault="000429C0" w:rsidP="0054252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429C0">
        <w:rPr>
          <w:rFonts w:ascii="Times New Roman" w:hAnsi="Times New Roman" w:cs="Times New Roman"/>
          <w:color w:val="000000"/>
          <w:sz w:val="24"/>
          <w:szCs w:val="24"/>
        </w:rPr>
        <w:t>МАОУ «СОШ № 11»</w:t>
      </w:r>
    </w:p>
    <w:p w14:paraId="62912830" w14:textId="77777777" w:rsidR="00D942B0" w:rsidRPr="00D942B0" w:rsidRDefault="00D942B0" w:rsidP="00542520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942B0">
        <w:rPr>
          <w:rFonts w:ascii="Times New Roman" w:hAnsi="Times New Roman" w:cs="Times New Roman"/>
          <w:color w:val="000000"/>
          <w:sz w:val="24"/>
          <w:szCs w:val="24"/>
        </w:rPr>
        <w:t>МАОУ «СОШ № 14»</w:t>
      </w:r>
      <w:r w:rsidRPr="00D942B0">
        <w:t xml:space="preserve"> </w:t>
      </w:r>
    </w:p>
    <w:p w14:paraId="50D94AFB" w14:textId="155B1714" w:rsidR="000429C0" w:rsidRPr="000429C0" w:rsidRDefault="000429C0" w:rsidP="00542520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429C0">
        <w:rPr>
          <w:rFonts w:ascii="Times New Roman" w:hAnsi="Times New Roman" w:cs="Times New Roman"/>
          <w:color w:val="000000"/>
          <w:sz w:val="24"/>
          <w:szCs w:val="24"/>
        </w:rPr>
        <w:t>МАОУ «Экспериментальный лицей «Научно-образовательный комплекс»</w:t>
      </w:r>
      <w:r w:rsidRPr="000429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642C19" w14:textId="6F9827CE" w:rsidR="000429C0" w:rsidRPr="001C4147" w:rsidRDefault="000429C0" w:rsidP="00542520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429C0">
        <w:rPr>
          <w:rFonts w:ascii="Times New Roman" w:hAnsi="Times New Roman" w:cs="Times New Roman"/>
          <w:color w:val="000000"/>
          <w:sz w:val="24"/>
          <w:szCs w:val="24"/>
        </w:rPr>
        <w:t>МАОУ «Городская гимназия № 1»</w:t>
      </w:r>
      <w:r w:rsidR="00D942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5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A6C0628" w14:textId="71440CB2" w:rsidR="00542520" w:rsidRPr="00542520" w:rsidRDefault="00542520" w:rsidP="00EE5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5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 </w:t>
      </w:r>
      <w:r w:rsidR="00671BDA">
        <w:rPr>
          <w:rFonts w:ascii="Times New Roman" w:hAnsi="Times New Roman" w:cs="Times New Roman"/>
          <w:color w:val="000000"/>
          <w:sz w:val="24"/>
          <w:szCs w:val="24"/>
        </w:rPr>
        <w:t>2021-2022гг.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стабильны</w:t>
      </w:r>
      <w:r w:rsidR="00671BD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671B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достигают </w:t>
      </w:r>
      <w:r w:rsidR="00671BDA" w:rsidRPr="00542520">
        <w:rPr>
          <w:rFonts w:ascii="Times New Roman" w:hAnsi="Times New Roman" w:cs="Times New Roman"/>
          <w:color w:val="000000"/>
          <w:sz w:val="24"/>
          <w:szCs w:val="24"/>
        </w:rPr>
        <w:t>учащиеся МАОУ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«СОШ № 11»</w:t>
      </w:r>
      <w:r w:rsidR="00671B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МАОУ «Городская гимназия № 1».  </w:t>
      </w:r>
    </w:p>
    <w:p w14:paraId="793524CE" w14:textId="6543D024" w:rsidR="00671BDA" w:rsidRDefault="00DA6B61" w:rsidP="00EE54A1">
      <w:pPr>
        <w:spacing w:after="0"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н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>е достиг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минимального порога 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>базового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 вошли в </w:t>
      </w:r>
      <w:r w:rsidRPr="00AE404D">
        <w:rPr>
          <w:rStyle w:val="fontstyle11"/>
          <w:rFonts w:ascii="Times New Roman" w:hAnsi="Times New Roman" w:cs="Times New Roman"/>
        </w:rPr>
        <w:t>«коридор ожидаемой решаемости»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2022г. в </w:t>
      </w:r>
      <w:r w:rsidR="00542520" w:rsidRPr="0067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4A1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="00542520" w:rsidRPr="00671BDA">
        <w:rPr>
          <w:rFonts w:ascii="Times New Roman" w:hAnsi="Times New Roman" w:cs="Times New Roman"/>
          <w:color w:val="000000"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="00542520" w:rsidRPr="0067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520" w:rsidRPr="00671BD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х:</w:t>
      </w:r>
    </w:p>
    <w:p w14:paraId="6365A6FB" w14:textId="7555ADF0" w:rsidR="00671BDA" w:rsidRPr="00671BDA" w:rsidRDefault="00671BDA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МАОУ «СОШ № 7 им. Пичуева Л.П.».</w:t>
      </w:r>
    </w:p>
    <w:p w14:paraId="5A593888" w14:textId="764BACA6" w:rsidR="00671BDA" w:rsidRPr="00671BDA" w:rsidRDefault="00671BDA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МБОУ «СОШ № 8 им. Бусыгина М.И.»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5259E" w14:textId="4E8B2124" w:rsidR="00671BDA" w:rsidRPr="00671BDA" w:rsidRDefault="00671BDA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МАОУ «СОШ № 12» им. Семенова В.Н</w:t>
      </w:r>
    </w:p>
    <w:p w14:paraId="26B00611" w14:textId="5636258E" w:rsidR="00671BDA" w:rsidRPr="00671BDA" w:rsidRDefault="00671BDA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 xml:space="preserve">МАОУ «СОШ № 13 им. М.К. </w:t>
      </w:r>
      <w:proofErr w:type="spellStart"/>
      <w:r w:rsidRPr="00671BDA">
        <w:rPr>
          <w:rFonts w:ascii="Times New Roman" w:hAnsi="Times New Roman" w:cs="Times New Roman"/>
          <w:sz w:val="24"/>
          <w:szCs w:val="24"/>
        </w:rPr>
        <w:t>Янгеля</w:t>
      </w:r>
      <w:proofErr w:type="spellEnd"/>
      <w:r w:rsidRPr="00671B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340B6" w14:textId="31EC6D9E" w:rsidR="00671BDA" w:rsidRPr="00671BDA" w:rsidRDefault="00671BDA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МБОУ «СОШ № 15»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4E981" w14:textId="3C3F71B8" w:rsidR="00671BDA" w:rsidRDefault="00671BDA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МБОУ «СОШ № 17»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9297B" w14:textId="4BC0756A" w:rsidR="00812AE5" w:rsidRPr="008634CB" w:rsidRDefault="00DA6B61" w:rsidP="00EE54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671BDA">
        <w:rPr>
          <w:rFonts w:ascii="Times New Roman" w:hAnsi="Times New Roman" w:cs="Times New Roman"/>
          <w:color w:val="000000"/>
          <w:sz w:val="24"/>
          <w:szCs w:val="24"/>
        </w:rPr>
        <w:t>Основное внимание стоит обратить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12AE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учреждения, </w:t>
      </w:r>
      <w:r w:rsidR="00812AE5" w:rsidRPr="008634CB">
        <w:rPr>
          <w:rFonts w:ascii="Times New Roman" w:hAnsi="Times New Roman" w:cs="Times New Roman"/>
          <w:color w:val="000000"/>
          <w:sz w:val="23"/>
          <w:szCs w:val="23"/>
        </w:rPr>
        <w:t xml:space="preserve">которые на протяжении </w:t>
      </w:r>
      <w:r w:rsidR="00812AE5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812AE5" w:rsidRPr="008634CB">
        <w:rPr>
          <w:rFonts w:ascii="Times New Roman" w:hAnsi="Times New Roman" w:cs="Times New Roman"/>
          <w:color w:val="000000"/>
          <w:sz w:val="23"/>
          <w:szCs w:val="23"/>
        </w:rPr>
        <w:t xml:space="preserve">-х лет не достигают базового уровня: </w:t>
      </w:r>
    </w:p>
    <w:p w14:paraId="469B4C0D" w14:textId="47E87125" w:rsidR="00812AE5" w:rsidRPr="00671BDA" w:rsidRDefault="00812AE5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МБОУ «СОШ № 8 им. Бусыгина М.И.»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C171A1" w14:textId="73E8CF4C" w:rsidR="00812AE5" w:rsidRPr="00671BDA" w:rsidRDefault="00812AE5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МАОУ «СОШ № 12» им. Семенова В.Н.</w:t>
      </w:r>
    </w:p>
    <w:p w14:paraId="7766AF18" w14:textId="77777777" w:rsidR="00812AE5" w:rsidRDefault="00812AE5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МБОУ «СОШ № 17»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0492A" w14:textId="3F8F5410" w:rsidR="001C4147" w:rsidRPr="001C4147" w:rsidRDefault="001C4147" w:rsidP="001C41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147">
        <w:rPr>
          <w:rFonts w:ascii="Times New Roman" w:hAnsi="Times New Roman" w:cs="Times New Roman"/>
          <w:color w:val="000000"/>
          <w:sz w:val="24"/>
          <w:szCs w:val="24"/>
        </w:rPr>
        <w:t>Подводя итог, можно сказать о том, что статистика</w:t>
      </w:r>
      <w:r w:rsidR="00C44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>выполнения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химии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 xml:space="preserve"> в целом и отдельных заданий позволяет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>говорить о недостаточном уровне сформированности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проверяемых умений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 xml:space="preserve"> в школах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BD5E1" w14:textId="77777777" w:rsidR="00204E33" w:rsidRDefault="00204E33" w:rsidP="00204E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05C96927" w14:textId="60E61DE7" w:rsidR="00204E33" w:rsidRDefault="00204E33" w:rsidP="00204E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>1. В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г. ВПР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химии 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проведены в штатном режиме.</w:t>
      </w:r>
    </w:p>
    <w:p w14:paraId="6381AD9F" w14:textId="1923BFBE" w:rsidR="00204E33" w:rsidRDefault="00204E33" w:rsidP="00204E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2. Общее количество участников ВПР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химии 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color w:val="000000"/>
          <w:sz w:val="24"/>
          <w:szCs w:val="24"/>
        </w:rPr>
        <w:t>314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У города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17C923" w14:textId="6CBC40CB" w:rsidR="00687C60" w:rsidRDefault="00204E33" w:rsidP="0020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C3F9A">
        <w:rPr>
          <w:rFonts w:ascii="Times New Roman" w:hAnsi="Times New Roman" w:cs="Times New Roman"/>
          <w:sz w:val="24"/>
          <w:szCs w:val="24"/>
        </w:rPr>
        <w:t>За 3 года</w:t>
      </w:r>
      <w:r w:rsidRPr="001707AC">
        <w:rPr>
          <w:rFonts w:ascii="Times New Roman" w:hAnsi="Times New Roman" w:cs="Times New Roman"/>
          <w:sz w:val="24"/>
          <w:szCs w:val="24"/>
        </w:rPr>
        <w:t xml:space="preserve"> прослеживается тенденция на </w:t>
      </w:r>
      <w:r>
        <w:rPr>
          <w:rFonts w:ascii="Times New Roman" w:hAnsi="Times New Roman" w:cs="Times New Roman"/>
          <w:sz w:val="24"/>
          <w:szCs w:val="24"/>
        </w:rPr>
        <w:t>уменьш</w:t>
      </w:r>
      <w:r w:rsidRPr="001707AC">
        <w:rPr>
          <w:rFonts w:ascii="Times New Roman" w:hAnsi="Times New Roman" w:cs="Times New Roman"/>
          <w:sz w:val="24"/>
          <w:szCs w:val="24"/>
        </w:rPr>
        <w:t>ение качества предметной обученности по химии</w:t>
      </w:r>
      <w:r>
        <w:rPr>
          <w:rFonts w:ascii="Times New Roman" w:hAnsi="Times New Roman" w:cs="Times New Roman"/>
          <w:sz w:val="24"/>
          <w:szCs w:val="24"/>
        </w:rPr>
        <w:t xml:space="preserve"> и нестабильная</w:t>
      </w:r>
      <w:r w:rsidR="007C3F9A">
        <w:rPr>
          <w:rFonts w:ascii="Times New Roman" w:hAnsi="Times New Roman" w:cs="Times New Roman"/>
          <w:sz w:val="24"/>
          <w:szCs w:val="24"/>
        </w:rPr>
        <w:t>, но положительная динамика по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14:paraId="6FDBC95F" w14:textId="77777777" w:rsidR="007C3F9A" w:rsidRDefault="00687C60" w:rsidP="007C3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4E33" w:rsidRPr="00DA485D">
        <w:rPr>
          <w:rStyle w:val="fontstyle11"/>
          <w:rFonts w:ascii="Times New Roman" w:hAnsi="Times New Roman" w:cs="Times New Roman"/>
        </w:rPr>
        <w:t>В 2022 году более 80% обучающихся города достигли минимального уровня подготовки по химии.</w:t>
      </w:r>
      <w:r w:rsidR="007C3F9A">
        <w:rPr>
          <w:rStyle w:val="fontstyle11"/>
          <w:rFonts w:ascii="Times New Roman" w:hAnsi="Times New Roman" w:cs="Times New Roman"/>
        </w:rPr>
        <w:t xml:space="preserve">  </w:t>
      </w:r>
      <w:r w:rsidR="007C3F9A"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достижения обучающимися минимального уровня подготовки в </w:t>
      </w:r>
      <w:r w:rsidR="007C3F9A">
        <w:rPr>
          <w:rFonts w:ascii="Times New Roman" w:hAnsi="Times New Roman" w:cs="Times New Roman"/>
          <w:color w:val="000000"/>
          <w:sz w:val="24"/>
          <w:szCs w:val="24"/>
        </w:rPr>
        <w:t xml:space="preserve">1 ОУ (7%) </w:t>
      </w:r>
      <w:r w:rsidR="007C3F9A" w:rsidRPr="00204E33">
        <w:rPr>
          <w:rFonts w:ascii="Times New Roman" w:hAnsi="Times New Roman" w:cs="Times New Roman"/>
          <w:color w:val="000000"/>
          <w:sz w:val="24"/>
          <w:szCs w:val="24"/>
        </w:rPr>
        <w:t>зафиксированы на уровне критических</w:t>
      </w:r>
      <w:r w:rsidR="007C3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F9A" w:rsidRPr="00204E33">
        <w:rPr>
          <w:rFonts w:ascii="Times New Roman" w:hAnsi="Times New Roman" w:cs="Times New Roman"/>
          <w:color w:val="000000"/>
          <w:sz w:val="24"/>
          <w:szCs w:val="24"/>
        </w:rPr>
        <w:t>значений.</w:t>
      </w:r>
      <w:r w:rsidR="007C3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31DC8D" w14:textId="77777777" w:rsidR="004E0A13" w:rsidRDefault="007C3F9A" w:rsidP="004E0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Yu Gothic UI" w:hAnsi="Times New Roman" w:cs="Times New Roman"/>
          <w:sz w:val="24"/>
          <w:szCs w:val="24"/>
        </w:rPr>
        <w:t>На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протяжении двух лет (2021 г. и 2022 г.) наблюда</w:t>
      </w:r>
      <w:r>
        <w:rPr>
          <w:rFonts w:ascii="Times New Roman" w:eastAsia="Yu Gothic UI" w:hAnsi="Times New Roman" w:cs="Times New Roman"/>
          <w:sz w:val="24"/>
          <w:szCs w:val="24"/>
        </w:rPr>
        <w:t>е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тся увеличение 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доли обучающихся, получивших отличные отметки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ВПР по химии.</w:t>
      </w:r>
    </w:p>
    <w:p w14:paraId="5BDE501F" w14:textId="6F479D88" w:rsidR="00DF3CB0" w:rsidRDefault="004E0A13" w:rsidP="00F0691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ВПР по химии в 2022 году не достигнут минимальный порог </w:t>
      </w:r>
      <w:r w:rsidRPr="004E0A13">
        <w:rPr>
          <w:rStyle w:val="fontstyle11"/>
          <w:rFonts w:ascii="Times New Roman" w:hAnsi="Times New Roman" w:cs="Times New Roman"/>
        </w:rPr>
        <w:t>«</w:t>
      </w:r>
      <w:r w:rsidRPr="004E0A13">
        <w:rPr>
          <w:rFonts w:ascii="Times New Roman" w:hAnsi="Times New Roman" w:cs="Times New Roman"/>
          <w:sz w:val="24"/>
          <w:szCs w:val="24"/>
        </w:rPr>
        <w:t>коридора ожидаемой решаемости»</w:t>
      </w:r>
      <w:r>
        <w:rPr>
          <w:rFonts w:ascii="Times New Roman" w:hAnsi="Times New Roman" w:cs="Times New Roman"/>
          <w:sz w:val="24"/>
          <w:szCs w:val="24"/>
        </w:rPr>
        <w:t xml:space="preserve"> в 6</w:t>
      </w:r>
      <w:r w:rsidR="001C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 (43%)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. Учащиеся, успешно справляясь с заданиями повышенного уровня, не вошли в «коридор ожидаемой решаемости» базового уровня.  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2021-2022гг.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стабильны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достигают учащиеся 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2ОУ (14%)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Два года подряд </w:t>
      </w:r>
      <w:r w:rsidR="00DF3CB0" w:rsidRPr="004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достигнут минимальный порог </w:t>
      </w:r>
      <w:r w:rsidR="00DF3CB0" w:rsidRPr="004E0A13">
        <w:rPr>
          <w:rStyle w:val="fontstyle11"/>
          <w:rFonts w:ascii="Times New Roman" w:hAnsi="Times New Roman" w:cs="Times New Roman"/>
        </w:rPr>
        <w:t>«</w:t>
      </w:r>
      <w:r w:rsidR="00DF3CB0" w:rsidRPr="004E0A13">
        <w:rPr>
          <w:rFonts w:ascii="Times New Roman" w:hAnsi="Times New Roman" w:cs="Times New Roman"/>
          <w:sz w:val="24"/>
          <w:szCs w:val="24"/>
        </w:rPr>
        <w:t>коридора ожидаемой решаемости»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DF3C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C3EF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(21%)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0A13">
        <w:rPr>
          <w:rFonts w:ascii="Times New Roman" w:hAnsi="Times New Roman" w:cs="Times New Roman"/>
        </w:rPr>
        <w:t xml:space="preserve"> </w:t>
      </w:r>
    </w:p>
    <w:p w14:paraId="2A1D21BE" w14:textId="77777777" w:rsidR="00502E4C" w:rsidRDefault="00DF3CB0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 г. результаты достижения обучающимися высокого уровня подготовки в </w:t>
      </w:r>
      <w:r>
        <w:rPr>
          <w:rFonts w:ascii="Times New Roman" w:hAnsi="Times New Roman" w:cs="Times New Roman"/>
          <w:color w:val="000000"/>
          <w:sz w:val="24"/>
          <w:szCs w:val="24"/>
        </w:rPr>
        <w:t>3 ОУ (21%) города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 зафиксированы на уровне низких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>значений.</w:t>
      </w:r>
    </w:p>
    <w:p w14:paraId="00E9D181" w14:textId="0EAE4173" w:rsidR="00F6031D" w:rsidRDefault="00502E4C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502E4C">
        <w:rPr>
          <w:rFonts w:ascii="Times New Roman" w:hAnsi="Times New Roman" w:cs="Times New Roman"/>
          <w:sz w:val="24"/>
          <w:szCs w:val="24"/>
        </w:rPr>
        <w:t>О</w:t>
      </w:r>
      <w:r w:rsidRPr="00502E4C">
        <w:rPr>
          <w:rFonts w:ascii="Times New Roman" w:hAnsi="Times New Roman" w:cs="Times New Roman"/>
          <w:sz w:val="24"/>
          <w:szCs w:val="24"/>
        </w:rPr>
        <w:t>сновные затруднения у учащихся вызывают задания,</w:t>
      </w:r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 w:rsidRPr="00502E4C">
        <w:rPr>
          <w:rFonts w:ascii="Times New Roman" w:hAnsi="Times New Roman" w:cs="Times New Roman"/>
          <w:sz w:val="24"/>
          <w:szCs w:val="24"/>
        </w:rPr>
        <w:t>выполнение которых предполагает самостоятельное комплексное применение</w:t>
      </w:r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 w:rsidRPr="00502E4C">
        <w:rPr>
          <w:rFonts w:ascii="Times New Roman" w:hAnsi="Times New Roman" w:cs="Times New Roman"/>
          <w:sz w:val="24"/>
          <w:szCs w:val="24"/>
        </w:rPr>
        <w:t>следующих умений:</w:t>
      </w:r>
      <w:r w:rsidRPr="00502E4C">
        <w:rPr>
          <w:rFonts w:ascii="Times New Roman" w:hAnsi="Times New Roman" w:cs="Times New Roman"/>
          <w:sz w:val="24"/>
          <w:szCs w:val="24"/>
        </w:rPr>
        <w:t xml:space="preserve"> в</w:t>
      </w:r>
      <w:r w:rsidRPr="00502E4C">
        <w:rPr>
          <w:rStyle w:val="fontstyle01"/>
          <w:rFonts w:ascii="Times New Roman" w:hAnsi="Times New Roman" w:cs="Times New Roman"/>
          <w:b w:val="0"/>
          <w:bCs w:val="0"/>
        </w:rPr>
        <w:t xml:space="preserve">ыявлять индивидуальные вещества в составе смесей и </w:t>
      </w:r>
      <w:r>
        <w:rPr>
          <w:rStyle w:val="fontstyle01"/>
          <w:rFonts w:ascii="Times New Roman" w:hAnsi="Times New Roman" w:cs="Times New Roman"/>
          <w:b w:val="0"/>
          <w:bCs w:val="0"/>
        </w:rPr>
        <w:t>составлять</w:t>
      </w:r>
      <w:r w:rsidRPr="00502E4C">
        <w:rPr>
          <w:rStyle w:val="fontstyle01"/>
          <w:rFonts w:ascii="Times New Roman" w:hAnsi="Times New Roman" w:cs="Times New Roman"/>
          <w:b w:val="0"/>
          <w:bCs w:val="0"/>
        </w:rPr>
        <w:t xml:space="preserve"> химические формулы известных химических соединений</w:t>
      </w:r>
      <w:r w:rsidRPr="00502E4C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502E4C">
        <w:rPr>
          <w:rFonts w:ascii="Times New Roman" w:hAnsi="Times New Roman" w:cs="Times New Roman"/>
          <w:sz w:val="24"/>
          <w:szCs w:val="24"/>
        </w:rPr>
        <w:t>составлять уравнения реакций, подтверждающих свойства веществ;</w:t>
      </w:r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 w:rsidRPr="00502E4C">
        <w:rPr>
          <w:rFonts w:ascii="Times New Roman" w:hAnsi="Times New Roman" w:cs="Times New Roman"/>
          <w:sz w:val="24"/>
          <w:szCs w:val="24"/>
        </w:rPr>
        <w:t>объяснять обусловленность свойств и способов получения веществ их</w:t>
      </w:r>
      <w:r w:rsidR="00012385">
        <w:rPr>
          <w:rFonts w:ascii="Times New Roman" w:hAnsi="Times New Roman" w:cs="Times New Roman"/>
          <w:sz w:val="24"/>
          <w:szCs w:val="24"/>
        </w:rPr>
        <w:t xml:space="preserve">  </w:t>
      </w:r>
      <w:r w:rsidRPr="00502E4C">
        <w:rPr>
          <w:rFonts w:ascii="Times New Roman" w:hAnsi="Times New Roman" w:cs="Times New Roman"/>
          <w:sz w:val="24"/>
          <w:szCs w:val="24"/>
        </w:rPr>
        <w:t>составом и строением;</w:t>
      </w:r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 w:rsidRPr="00502E4C">
        <w:rPr>
          <w:rFonts w:ascii="Times New Roman" w:hAnsi="Times New Roman" w:cs="Times New Roman"/>
          <w:sz w:val="24"/>
          <w:szCs w:val="24"/>
        </w:rPr>
        <w:t>моделировать химический эксперимент на основании его описания;</w:t>
      </w:r>
      <w:r w:rsidRPr="00502E4C">
        <w:rPr>
          <w:rFonts w:ascii="Times New Roman" w:hAnsi="Times New Roman" w:cs="Times New Roman"/>
          <w:sz w:val="24"/>
          <w:szCs w:val="24"/>
        </w:rPr>
        <w:t xml:space="preserve"> с</w:t>
      </w:r>
      <w:r w:rsidRPr="00502E4C">
        <w:rPr>
          <w:rFonts w:ascii="Times New Roman" w:hAnsi="Times New Roman" w:cs="Times New Roman"/>
          <w:sz w:val="24"/>
          <w:szCs w:val="24"/>
        </w:rPr>
        <w:t>амостоятельно выстраивать алгоритм действий для проведения</w:t>
      </w:r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 w:rsidRPr="00502E4C">
        <w:rPr>
          <w:rFonts w:ascii="Times New Roman" w:hAnsi="Times New Roman" w:cs="Times New Roman"/>
          <w:sz w:val="24"/>
          <w:szCs w:val="24"/>
        </w:rPr>
        <w:t xml:space="preserve">необходимых расчетов, </w:t>
      </w:r>
      <w:r w:rsidRPr="00502E4C">
        <w:rPr>
          <w:rFonts w:ascii="Times New Roman" w:hAnsi="Times New Roman" w:cs="Times New Roman"/>
          <w:sz w:val="24"/>
          <w:szCs w:val="24"/>
        </w:rPr>
        <w:t>п</w:t>
      </w:r>
      <w:r w:rsidRPr="00502E4C">
        <w:rPr>
          <w:rStyle w:val="fontstyle01"/>
          <w:rFonts w:ascii="Times New Roman" w:hAnsi="Times New Roman" w:cs="Times New Roman"/>
          <w:b w:val="0"/>
          <w:bCs w:val="0"/>
        </w:rPr>
        <w:t>онимать различие между химическими реакциями и физическими явлениями</w:t>
      </w:r>
      <w:r>
        <w:rPr>
          <w:rStyle w:val="fontstyle01"/>
          <w:rFonts w:ascii="Times New Roman" w:hAnsi="Times New Roman" w:cs="Times New Roman"/>
          <w:b w:val="0"/>
          <w:bCs w:val="0"/>
        </w:rPr>
        <w:t>, в</w:t>
      </w:r>
      <w:r w:rsidRPr="00502E4C">
        <w:rPr>
          <w:rStyle w:val="fontstyle01"/>
          <w:rFonts w:ascii="Times New Roman" w:hAnsi="Times New Roman" w:cs="Times New Roman"/>
          <w:b w:val="0"/>
          <w:bCs w:val="0"/>
        </w:rPr>
        <w:t>ыявлять и называть признаки протекания химических реакций.</w:t>
      </w:r>
      <w:r w:rsidRPr="00502E4C">
        <w:rPr>
          <w:rStyle w:val="fontstyle01"/>
          <w:rFonts w:ascii="Times New Roman" w:hAnsi="Times New Roman" w:cs="Times New Roman"/>
          <w:b w:val="0"/>
          <w:bCs w:val="0"/>
        </w:rPr>
        <w:t xml:space="preserve"> (изм</w:t>
      </w:r>
      <w:r w:rsidRPr="00502E4C">
        <w:rPr>
          <w:rFonts w:ascii="Times New Roman" w:hAnsi="Times New Roman" w:cs="Times New Roman"/>
          <w:sz w:val="24"/>
          <w:szCs w:val="24"/>
        </w:rPr>
        <w:t>енение цвета, выпадение осадка и т.д.) и на их основании</w:t>
      </w:r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 w:rsidRPr="00502E4C">
        <w:rPr>
          <w:rFonts w:ascii="Times New Roman" w:hAnsi="Times New Roman" w:cs="Times New Roman"/>
          <w:sz w:val="24"/>
          <w:szCs w:val="24"/>
        </w:rPr>
        <w:t>формулировать свои выводы</w:t>
      </w:r>
      <w:r w:rsidRPr="00502E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01"/>
          <w:rFonts w:ascii="Times New Roman" w:hAnsi="Times New Roman" w:cs="Times New Roman"/>
          <w:b w:val="0"/>
          <w:bCs w:val="0"/>
        </w:rPr>
        <w:t>з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нать место хи</w:t>
      </w:r>
      <w:r w:rsidRPr="000429C0">
        <w:rPr>
          <w:rFonts w:ascii="Times New Roman" w:hAnsi="Times New Roman" w:cs="Times New Roman"/>
          <w:color w:val="000000"/>
          <w:sz w:val="24"/>
          <w:szCs w:val="24"/>
        </w:rPr>
        <w:t>мии в системе наук и её роль в жизни человека.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Отмеченные ошибки и затруднения </w:t>
      </w:r>
      <w:r w:rsidR="00F6031D" w:rsidRPr="00F6031D">
        <w:rPr>
          <w:rFonts w:ascii="Times New Roman" w:hAnsi="Times New Roman" w:cs="Times New Roman"/>
          <w:color w:val="000000"/>
          <w:sz w:val="24"/>
          <w:szCs w:val="24"/>
        </w:rPr>
        <w:t>учащихся по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>отдельным заданиям ВПР 202</w:t>
      </w:r>
      <w:r w:rsidR="00F6031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 повторяются и на </w:t>
      </w:r>
      <w:r w:rsidR="00F6031D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региональном и 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>общероссийском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>уровне. Это свидетельствует о том, что проблемы, порождающие данные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>ошибки, являются системными.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2B03FB" w14:textId="165E2FA1" w:rsidR="00204E33" w:rsidRPr="00502E4C" w:rsidRDefault="00F6031D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Профессиональные затруднения и дефициты учителей химии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204E33" w:rsidRPr="00F6031D">
        <w:rPr>
          <w:rFonts w:ascii="Times New Roman" w:hAnsi="Times New Roman" w:cs="Times New Roman"/>
          <w:color w:val="000000"/>
          <w:sz w:val="24"/>
          <w:szCs w:val="24"/>
        </w:rPr>
        <w:t>можно условно разделить на объективные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 и субъективные.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объективным по-прежнему следует отнести проблемы нехватки 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>учителей химии в городе (в 4 ОУ химию ведут учителя-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совместители), большую учебную нагрузку учителей.  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субъективным профессиональным дефицитам учителей химии </w:t>
      </w:r>
      <w:r w:rsidR="00F56E9F">
        <w:rPr>
          <w:rFonts w:ascii="Times New Roman" w:hAnsi="Times New Roman" w:cs="Times New Roman"/>
          <w:color w:val="000000"/>
          <w:sz w:val="24"/>
          <w:szCs w:val="24"/>
        </w:rPr>
        <w:t>мож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но отнести недостаточную работу по формированию и развитию у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учащихся ключевых и предметных компетенций, в том числе: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недостаточный объем на уроках самостоятельной работы учащихся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с текстовой информацией и информацией в других форматах;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отсутствие или недостаточный объем используемых практико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ориентированных заданий, которые 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ыли бы направлены не столько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на воспроизведение полученных знаний, сколько на проверку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умений эти знания применять. Учителю необходимо как можно чаще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использовать связь учебного материала с жизнью (практической и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br/>
        <w:t>бытовой деятельностью учащихся). Даже в ходе текущего контроля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необходимо использовать задания, направленные на поиск решения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в новой ситуации, требующие творческого подхода с опорой на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имеющиеся знания об основных химических закономерностях;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недостаточный объем школьного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химического эксперимента в виде лабораторных и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демонстрационных опытов;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отсутствие систематической работы по формированию и усвоению</w:t>
      </w:r>
      <w:r w:rsidR="009C5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02E4C">
        <w:rPr>
          <w:rFonts w:ascii="Times New Roman" w:hAnsi="Times New Roman" w:cs="Times New Roman"/>
          <w:color w:val="000000"/>
          <w:sz w:val="24"/>
          <w:szCs w:val="24"/>
        </w:rPr>
        <w:t>алгоритмов решения расчетных химических задач.</w:t>
      </w:r>
    </w:p>
    <w:p w14:paraId="5E3C9C72" w14:textId="4B37FC63" w:rsidR="00204E33" w:rsidRPr="00204E33" w:rsidRDefault="00204E33" w:rsidP="004012D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04E33">
        <w:rPr>
          <w:rFonts w:ascii="TimesNewRomanPSMT" w:hAnsi="TimesNewRomanPSMT"/>
          <w:b/>
          <w:bCs/>
          <w:color w:val="000000"/>
          <w:sz w:val="24"/>
          <w:szCs w:val="24"/>
        </w:rPr>
        <w:t>Рекомендации:</w:t>
      </w:r>
    </w:p>
    <w:p w14:paraId="2C6413F3" w14:textId="18FDDE0F" w:rsidR="001E04AE" w:rsidRDefault="001E04AE" w:rsidP="004012D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Повышение образовательных результатов, диагностируемых КИМ Всероссийских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проверочных работ по химии, предполагает наличие комплекса мер, в реализации которых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должны быть задействованы все участники образовательного процесса - обучающиеся,</w:t>
      </w:r>
      <w:r w:rsidRPr="001E04A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педагоги</w:t>
      </w:r>
      <w:r w:rsidRPr="001E04AE">
        <w:rPr>
          <w:rFonts w:ascii="TimesNewRomanPSMT" w:hAnsi="TimesNewRomanPSMT"/>
          <w:color w:val="000000"/>
          <w:sz w:val="24"/>
          <w:szCs w:val="24"/>
        </w:rPr>
        <w:t>, родители (законные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представители) обучающихся.</w:t>
      </w:r>
    </w:p>
    <w:p w14:paraId="6A571395" w14:textId="3D6D9491" w:rsidR="001E04AE" w:rsidRPr="00BD212C" w:rsidRDefault="001E04AE" w:rsidP="004012D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hAnsi="TimesNewRomanPSMT"/>
          <w:i/>
          <w:iCs/>
          <w:color w:val="000000"/>
          <w:sz w:val="24"/>
          <w:szCs w:val="24"/>
        </w:rPr>
      </w:pPr>
      <w:r w:rsidRPr="001E04AE">
        <w:rPr>
          <w:rFonts w:ascii="TimesNewRomanPS-ItalicMT" w:hAnsi="TimesNewRomanPS-ItalicMT"/>
          <w:color w:val="000000"/>
          <w:sz w:val="24"/>
          <w:szCs w:val="24"/>
        </w:rPr>
        <w:t>Рекомендации</w:t>
      </w:r>
      <w:r w:rsidRPr="001E04AE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="00BD212C" w:rsidRPr="00BD212C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для </w:t>
      </w:r>
      <w:r w:rsidRPr="00BD212C">
        <w:rPr>
          <w:rFonts w:ascii="TimesNewRomanPSMT" w:hAnsi="TimesNewRomanPSMT"/>
          <w:i/>
          <w:iCs/>
          <w:color w:val="000000"/>
          <w:sz w:val="24"/>
          <w:szCs w:val="24"/>
        </w:rPr>
        <w:t>педагог</w:t>
      </w:r>
      <w:r w:rsidR="00BD212C" w:rsidRPr="00BD212C">
        <w:rPr>
          <w:rFonts w:ascii="TimesNewRomanPSMT" w:hAnsi="TimesNewRomanPSMT"/>
          <w:i/>
          <w:iCs/>
          <w:color w:val="000000"/>
          <w:sz w:val="24"/>
          <w:szCs w:val="24"/>
        </w:rPr>
        <w:t>ов</w:t>
      </w:r>
      <w:r w:rsidRPr="00BD212C">
        <w:rPr>
          <w:rFonts w:ascii="TimesNewRomanPSMT" w:hAnsi="TimesNewRomanPSMT"/>
          <w:i/>
          <w:iCs/>
          <w:color w:val="000000"/>
          <w:sz w:val="24"/>
          <w:szCs w:val="24"/>
        </w:rPr>
        <w:t>:</w:t>
      </w:r>
    </w:p>
    <w:p w14:paraId="440D6163" w14:textId="0C7095E9" w:rsidR="001E04AE" w:rsidRDefault="001E04AE" w:rsidP="001E04A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Коррекция дефицитных результатов по итогам ВПР (как предметных, так и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меж- и метапредметных) должна носить планомерный и системный характер, а для этого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педагогу необходимо внести изменения в рабочую программу предмета</w:t>
      </w:r>
      <w:r>
        <w:rPr>
          <w:rFonts w:ascii="TimesNewRomanPSMT" w:hAnsi="TimesNewRomanPSMT"/>
          <w:color w:val="000000"/>
          <w:sz w:val="24"/>
          <w:szCs w:val="24"/>
        </w:rPr>
        <w:t xml:space="preserve"> или</w:t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 разработать специальную педагогическую программу,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содержащую перечень конкретных действий и/или мероприятий по коррекции дефицитов.</w:t>
      </w:r>
    </w:p>
    <w:p w14:paraId="7CF06209" w14:textId="1DE93ED0" w:rsidR="00017366" w:rsidRPr="00017366" w:rsidRDefault="001E04AE" w:rsidP="0001736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Изменения в поурочном планировании рабочих программ по химии могут касаться как</w:t>
      </w:r>
      <w:r>
        <w:rPr>
          <w:rFonts w:ascii="TimesNewRomanPSMT" w:hAnsi="TimesNewRomanPSMT"/>
          <w:color w:val="000000"/>
          <w:sz w:val="24"/>
          <w:szCs w:val="24"/>
        </w:rPr>
        <w:t xml:space="preserve">  </w:t>
      </w:r>
      <w:r w:rsidRPr="001E04AE">
        <w:rPr>
          <w:rFonts w:ascii="TimesNewRomanPSMT" w:hAnsi="TimesNewRomanPSMT"/>
          <w:color w:val="000000"/>
          <w:sz w:val="24"/>
          <w:szCs w:val="24"/>
        </w:rPr>
        <w:t>корректировки самого предметного содержания с акцентированием на наиболее западающих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темах, так и перераспределения времени с выделением резерва для повторения и закрепления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наиболее значимых и сложных тем, приведения в систему знаний основных понятий и теорий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химии, выделения главного, установления причинно-следственных закономерностей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взаимосвязи между составом, строением, свойствами и применением веществ. При разработке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коррекции рабочих программ также целесообразно провести анализ химических</w:t>
      </w:r>
      <w:r>
        <w:rPr>
          <w:rFonts w:ascii="TimesNewRomanPSMT" w:hAnsi="TimesNewRomanPSMT"/>
          <w:color w:val="000000"/>
          <w:sz w:val="24"/>
          <w:szCs w:val="24"/>
        </w:rPr>
        <w:t xml:space="preserve">  </w:t>
      </w:r>
      <w:r w:rsidRPr="001E04AE">
        <w:rPr>
          <w:rFonts w:ascii="TimesNewRomanPSMT" w:hAnsi="TimesNewRomanPSMT"/>
          <w:color w:val="000000"/>
          <w:sz w:val="24"/>
          <w:szCs w:val="24"/>
        </w:rPr>
        <w:t>экспериментов, предполагаемых программой основного общего образования, и выделить те из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них, которые реально реализовать в условиях конкретной школьной лаборатории, 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впоследствии всеми силами добиваться их осуществления. Важно также подобрать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качественные электронные издания, позволяющие провести в виртуальном режиме те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лабораторн</w:t>
      </w:r>
      <w:r w:rsidR="002C737A">
        <w:rPr>
          <w:rFonts w:ascii="TimesNewRomanPSMT" w:hAnsi="TimesNewRomanPSMT"/>
          <w:color w:val="000000"/>
          <w:sz w:val="24"/>
          <w:szCs w:val="24"/>
        </w:rPr>
        <w:t xml:space="preserve">ые  и </w:t>
      </w:r>
      <w:bookmarkStart w:id="1" w:name="_GoBack"/>
      <w:bookmarkEnd w:id="1"/>
      <w:r w:rsidRPr="001E04AE">
        <w:rPr>
          <w:rFonts w:ascii="TimesNewRomanPSMT" w:hAnsi="TimesNewRomanPSMT"/>
          <w:color w:val="000000"/>
          <w:sz w:val="24"/>
          <w:szCs w:val="24"/>
        </w:rPr>
        <w:t>практические работы, выполнение которых невозможно в школе ввиду отсутствия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необходимого оборудования и реактивов или неосуществимо ввиду дистанционного обучения.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Что касается специальных корректирующих педагогических программ,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разрабатываемых педагогом, то они должны носить не обобщенный, а дифференцированный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или индивидуализированный характер. Для этого рекомендуется проектирование специальных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программ основывать на результатах анализа ВПР, текущих диагностических работ, а также 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педагогических наблюдениях.</w:t>
      </w:r>
    </w:p>
    <w:p w14:paraId="3511CFCD" w14:textId="3D3F3944" w:rsidR="00017366" w:rsidRPr="00017366" w:rsidRDefault="001E04AE" w:rsidP="0001736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17366">
        <w:rPr>
          <w:rFonts w:ascii="TimesNewRomanPSMT" w:hAnsi="TimesNewRomanPSMT"/>
          <w:color w:val="000000"/>
          <w:sz w:val="24"/>
          <w:szCs w:val="24"/>
        </w:rPr>
        <w:t>Анализ результатов ВПР по классу можно осуществить в виде сводной таблицы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(можно использовать готовые шаблоны-анализаторы сайта Pedsovet.su— это таблицы </w:t>
      </w:r>
      <w:proofErr w:type="spellStart"/>
      <w:r w:rsidR="00017366" w:rsidRPr="00017366">
        <w:rPr>
          <w:rFonts w:ascii="TimesNewRomanPSMT" w:hAnsi="TimesNewRomanPSMT"/>
          <w:color w:val="000000"/>
          <w:sz w:val="24"/>
          <w:szCs w:val="24"/>
        </w:rPr>
        <w:t>Excel</w:t>
      </w:r>
      <w:proofErr w:type="spellEnd"/>
      <w:r w:rsidR="00017366" w:rsidRPr="00017366">
        <w:rPr>
          <w:rFonts w:ascii="TimesNewRomanPSMT" w:hAnsi="TimesNewRomanPSMT"/>
          <w:color w:val="000000"/>
          <w:sz w:val="24"/>
          <w:szCs w:val="24"/>
        </w:rPr>
        <w:t>, которые автоматически создают анализ результатов ВПР, делают расчёты и за счёт этого позволяют существенно экономить время на анализе и работе с данными)</w:t>
      </w:r>
      <w:r w:rsidRPr="00017366">
        <w:rPr>
          <w:rFonts w:ascii="TimesNewRomanPSMT" w:hAnsi="TimesNewRomanPSMT"/>
          <w:color w:val="000000"/>
          <w:sz w:val="24"/>
          <w:szCs w:val="24"/>
        </w:rPr>
        <w:t xml:space="preserve">, содержащей ФИО обучающихся и номера заданий работы с указанием проверяемых ими требований. В соответствующих ячейках напротив ФИО каждого ученика либо выставляются «+» и «-», обозначающие выполнение или невыполнение задания, либо с помощью цифр указываются набранные в каждой части баллы. Для визуализации результатов можно ячейки таблицы с разными данными залить разными цветами. Таким образом сразу станет видно, </w:t>
      </w:r>
      <w:r w:rsidRPr="00017366">
        <w:rPr>
          <w:rFonts w:ascii="TimesNewRomanPSMT" w:hAnsi="TimesNewRomanPSMT"/>
          <w:color w:val="000000"/>
          <w:sz w:val="24"/>
          <w:szCs w:val="24"/>
        </w:rPr>
        <w:lastRenderedPageBreak/>
        <w:t>какие задания оказались наиболее проблемными для учеников данного класса. В</w:t>
      </w:r>
      <w:r w:rsidRPr="00017366">
        <w:rPr>
          <w:rFonts w:ascii="TimesNewRomanPSMT" w:hAnsi="TimesNewRomanPSMT"/>
          <w:color w:val="000000"/>
          <w:sz w:val="24"/>
          <w:szCs w:val="24"/>
        </w:rPr>
        <w:br/>
        <w:t>случае наличия одинаковых дефицитных результатов у многих обучающихся программы</w:t>
      </w:r>
      <w:r w:rsidRPr="00017366">
        <w:rPr>
          <w:rFonts w:ascii="TimesNewRomanPSMT" w:hAnsi="TimesNewRomanPSMT"/>
          <w:color w:val="000000"/>
          <w:sz w:val="24"/>
          <w:szCs w:val="24"/>
        </w:rPr>
        <w:br/>
        <w:t>коррекции могут носить групповой характер. Для каждой выделенной группы школьников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необходимо создать свой комплекс мер, обеспечивающих достижение запланированных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образовательных результатов, с определенными видами деятельности учителя и обучающихся,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дидактикой, сроками, формами контроля результатов. Идеальным, но трудноосуществимым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в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реалиях современного учебного процесса, решением проблемы нивелирования дефицитных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умений является проектирование индивидуальных программ коррекции для школьников.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Основной принцип при проектировании индивидуальных программ - соотнесение их с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17366">
        <w:rPr>
          <w:rFonts w:ascii="TimesNewRomanPSMT" w:hAnsi="TimesNewRomanPSMT"/>
          <w:color w:val="000000"/>
          <w:sz w:val="24"/>
          <w:szCs w:val="24"/>
        </w:rPr>
        <w:t>реальными результатами педагогических наблюдений и диагностических работ.</w:t>
      </w:r>
      <w:r w:rsidR="00017366" w:rsidRPr="00017366">
        <w:rPr>
          <w:rFonts w:ascii="TimesNewRomanPSMT" w:hAnsi="TimesNewRomanPSMT"/>
          <w:color w:val="000000"/>
          <w:sz w:val="24"/>
          <w:szCs w:val="24"/>
        </w:rPr>
        <w:t xml:space="preserve"> Таблицы позволяют хранить в одном месте множество данных, управлять ими и видеть целиком.</w:t>
      </w:r>
    </w:p>
    <w:p w14:paraId="261AAADA" w14:textId="77777777" w:rsidR="007708BF" w:rsidRPr="007708BF" w:rsidRDefault="001E04AE" w:rsidP="001E04A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С учетом низких результатов выполнения заданий, проверяющих уровень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знаний обучающихся о химических явлениях и их признаках, свойствах неорганических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соединений, способах их лабораторного получения, рекомендуется при реализации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практической части образовательной программы по химии составлять со школьниками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алгоритмы проведения эксперимента, прогнозировать возможные результаты, рассматривать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формы предъявления и фиксации наблюдений и результатов опытов, формулировки выводов,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что позволит учащимся извлечь максимальную информацию из проделанных химических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опытов. Также желательно обсуждать со школьниками не только признаки проводимых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в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лаборатории химических процессов (или их описания в учебнике), но и тех, которые окружают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школьников в обыденной жизни - при хранении продуктов, приготовлении пищи,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использовании средств бытовой химии, коррозии металлических изделий и т.п.</w:t>
      </w:r>
    </w:p>
    <w:p w14:paraId="6A0E07BD" w14:textId="77777777" w:rsidR="007708BF" w:rsidRPr="007708BF" w:rsidRDefault="001E04AE" w:rsidP="001E04A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Работая с тестами, предлагаемыми в существующих пособиях по подготовке к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ВПР, учителю не следует забывать о том, что при организации обучения важно выполнять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различные формы заданий, в т.ч. и не используемые в рамках данной диагностики по химии,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предусматривающие различные алгоритмы решения и разнообразные виды учебной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деятельности (компетентностные, метапредметные, направленные на развитие общей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химической эрудиции и умения использовать предметные знания в новой, нестандартной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ситуации), а также желательно разрабатывать систему объективированного оценивания заданий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на основе </w:t>
      </w:r>
      <w:proofErr w:type="spellStart"/>
      <w:r w:rsidRPr="001E04AE">
        <w:rPr>
          <w:rFonts w:ascii="TimesNewRomanPSMT" w:hAnsi="TimesNewRomanPSMT"/>
          <w:color w:val="000000"/>
          <w:sz w:val="24"/>
          <w:szCs w:val="24"/>
        </w:rPr>
        <w:t>критериального</w:t>
      </w:r>
      <w:proofErr w:type="spellEnd"/>
      <w:r w:rsidRPr="001E04AE">
        <w:rPr>
          <w:rFonts w:ascii="TimesNewRomanPSMT" w:hAnsi="TimesNewRomanPSMT"/>
          <w:color w:val="000000"/>
          <w:sz w:val="24"/>
          <w:szCs w:val="24"/>
        </w:rPr>
        <w:t xml:space="preserve"> подхода и знакомить обучающихся с данным подходом практически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с первых уроков изучения предмета, постепенно вырабатывая навыки выполнения контрольных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заданий с учетом предъявляемых критериев.</w:t>
      </w:r>
    </w:p>
    <w:p w14:paraId="4A3EA4F8" w14:textId="77777777" w:rsidR="007708BF" w:rsidRPr="007708BF" w:rsidRDefault="001E04AE" w:rsidP="001E04A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Рекомендуется активнее использовать при организации урочной и внеурочной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предметной деятельности возможности цифровой образовательной среды, в том числе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образовательных ресурсов Веб 2.0, позволяющих повторять материал в интерактивном режиме,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выполнять тренировочные упражнения с возможностью сразу видеть результат и допущенные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ошибки. Помощь педагогам в планировании такой деятельности с учениками могут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п</w:t>
      </w:r>
      <w:r w:rsidRPr="001E04AE">
        <w:rPr>
          <w:rFonts w:ascii="TimesNewRomanPSMT" w:hAnsi="TimesNewRomanPSMT"/>
          <w:color w:val="000000"/>
          <w:sz w:val="24"/>
          <w:szCs w:val="24"/>
        </w:rPr>
        <w:t>оказать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онлайн-ресурсы Российской электронной школы, Библиотеки Московской электронной школы,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сервис учебных интерактивных приложений </w:t>
      </w:r>
      <w:proofErr w:type="spellStart"/>
      <w:r w:rsidRPr="001E04AE">
        <w:rPr>
          <w:rFonts w:ascii="TimesNewRomanPSMT" w:hAnsi="TimesNewRomanPSMT"/>
          <w:color w:val="000000"/>
          <w:sz w:val="24"/>
          <w:szCs w:val="24"/>
        </w:rPr>
        <w:t>LearningApps</w:t>
      </w:r>
      <w:proofErr w:type="spellEnd"/>
      <w:r w:rsidRPr="001E04AE">
        <w:rPr>
          <w:rFonts w:ascii="TimesNewRomanPSMT" w:hAnsi="TimesNewRomanPSMT"/>
          <w:color w:val="000000"/>
          <w:sz w:val="24"/>
          <w:szCs w:val="24"/>
        </w:rPr>
        <w:t xml:space="preserve"> и аналогичные ресурсы.</w:t>
      </w:r>
      <w:r w:rsidR="007708BF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58C16368" w14:textId="77777777" w:rsidR="00BD212C" w:rsidRDefault="001E04AE" w:rsidP="00BD212C">
      <w:pPr>
        <w:pStyle w:val="a3"/>
        <w:tabs>
          <w:tab w:val="left" w:pos="993"/>
        </w:tabs>
        <w:spacing w:after="0" w:line="240" w:lineRule="auto"/>
        <w:ind w:left="0" w:firstLine="567"/>
        <w:jc w:val="both"/>
      </w:pPr>
      <w:r w:rsidRPr="00BD212C">
        <w:rPr>
          <w:rFonts w:ascii="TimesNewRomanPS-ItalicMT" w:hAnsi="TimesNewRomanPS-ItalicMT"/>
          <w:i/>
          <w:iCs/>
          <w:color w:val="000000"/>
          <w:sz w:val="24"/>
          <w:szCs w:val="24"/>
        </w:rPr>
        <w:t>Для родителей (законных представителей)</w:t>
      </w:r>
      <w:r w:rsidRPr="001E04AE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обучающихся результаты ВПР по химии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могут служить ориентиром как для выявления проблемных предметных и </w:t>
      </w:r>
      <w:proofErr w:type="spellStart"/>
      <w:r w:rsidRPr="001E04AE">
        <w:rPr>
          <w:rFonts w:ascii="TimesNewRomanPSMT" w:hAnsi="TimesNewRomanPSMT"/>
          <w:color w:val="000000"/>
          <w:sz w:val="24"/>
          <w:szCs w:val="24"/>
        </w:rPr>
        <w:t>общеучебных</w:t>
      </w:r>
      <w:proofErr w:type="spellEnd"/>
      <w:r w:rsidRPr="001E04AE">
        <w:rPr>
          <w:rFonts w:ascii="TimesNewRomanPSMT" w:hAnsi="TimesNewRomanPSMT"/>
          <w:color w:val="000000"/>
          <w:sz w:val="24"/>
          <w:szCs w:val="24"/>
        </w:rPr>
        <w:t xml:space="preserve"> умений</w:t>
      </w:r>
      <w:r w:rsidR="00BD212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детей, так и для определения дальнейшей образовательной (в т.ч. профессиональной)</w:t>
      </w:r>
      <w:r w:rsidR="00BD212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траектории. Поэтому рекомендуется ознакомиться с анализом работы, подготовленной</w:t>
      </w:r>
      <w:r w:rsidR="00BD212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учителем, и по возможности контролировать участие ребенка в дополнительных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образовательных мероприятиях по коррекции дефицитных результатов - как в О</w:t>
      </w:r>
      <w:r w:rsidR="00BD212C">
        <w:rPr>
          <w:rFonts w:ascii="TimesNewRomanPSMT" w:hAnsi="TimesNewRomanPSMT"/>
          <w:color w:val="000000"/>
          <w:sz w:val="24"/>
          <w:szCs w:val="24"/>
        </w:rPr>
        <w:t>У</w:t>
      </w:r>
      <w:r w:rsidRPr="001E04AE">
        <w:rPr>
          <w:rFonts w:ascii="TimesNewRomanPSMT" w:hAnsi="TimesNewRomanPSMT"/>
          <w:color w:val="000000"/>
          <w:sz w:val="24"/>
          <w:szCs w:val="24"/>
        </w:rPr>
        <w:t>, так и в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домашних условиях.</w:t>
      </w:r>
      <w:r w:rsidRPr="001E04AE">
        <w:t xml:space="preserve"> </w:t>
      </w:r>
    </w:p>
    <w:p w14:paraId="6DBB4862" w14:textId="77777777" w:rsidR="00BD212C" w:rsidRPr="00BD212C" w:rsidRDefault="00BD212C" w:rsidP="00BD212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212C">
        <w:rPr>
          <w:rFonts w:ascii="Times New Roman" w:hAnsi="Times New Roman" w:cs="Times New Roman"/>
          <w:i/>
          <w:iCs/>
          <w:sz w:val="24"/>
          <w:szCs w:val="24"/>
        </w:rPr>
        <w:t>В рамках деятельности ГМО учителей химии:</w:t>
      </w:r>
    </w:p>
    <w:p w14:paraId="2FB49120" w14:textId="7FF092D4" w:rsidR="007B103D" w:rsidRDefault="00AD1514" w:rsidP="00AD151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5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12F93" w:rsidRPr="00AD1514">
        <w:rPr>
          <w:rFonts w:ascii="Times New Roman" w:hAnsi="Times New Roman" w:cs="Times New Roman"/>
          <w:color w:val="000000"/>
          <w:sz w:val="24"/>
          <w:szCs w:val="24"/>
        </w:rPr>
        <w:t>зуч</w:t>
      </w:r>
      <w:r w:rsidRPr="00AD1514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="00B12F93"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03D">
        <w:rPr>
          <w:rFonts w:ascii="Times New Roman" w:hAnsi="Times New Roman" w:cs="Times New Roman"/>
          <w:color w:val="000000"/>
          <w:sz w:val="24"/>
          <w:szCs w:val="24"/>
        </w:rPr>
        <w:t xml:space="preserve">и обобщить </w:t>
      </w:r>
      <w:r w:rsidR="00B12F93" w:rsidRPr="00AD1514">
        <w:rPr>
          <w:rFonts w:ascii="Times New Roman" w:hAnsi="Times New Roman" w:cs="Times New Roman"/>
          <w:color w:val="000000"/>
          <w:sz w:val="24"/>
          <w:szCs w:val="24"/>
        </w:rPr>
        <w:t>опыт работы учителей, чьи ученики показали лучшие результаты при</w:t>
      </w:r>
      <w:r w:rsidR="007B1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2F93" w:rsidRPr="00AD1514">
        <w:rPr>
          <w:rFonts w:ascii="Times New Roman" w:hAnsi="Times New Roman" w:cs="Times New Roman"/>
          <w:color w:val="000000"/>
          <w:sz w:val="24"/>
          <w:szCs w:val="24"/>
        </w:rPr>
        <w:t>выполнении ВПР по химии.</w:t>
      </w:r>
      <w:r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DE4" w:rsidRPr="00A80DE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продуктивную среду </w:t>
      </w:r>
      <w:r w:rsidR="00A80DE4" w:rsidRPr="00A80D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профессионального роста </w:t>
      </w:r>
      <w:r w:rsidR="00012385" w:rsidRPr="00A80DE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012385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</w:t>
      </w:r>
      <w:r w:rsidR="00A80DE4" w:rsidRPr="00A80DE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показывающих устойчиво</w:t>
      </w:r>
      <w:r w:rsidR="00A80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DE4" w:rsidRPr="00A80DE4">
        <w:rPr>
          <w:rFonts w:ascii="Times New Roman" w:hAnsi="Times New Roman" w:cs="Times New Roman"/>
          <w:color w:val="000000"/>
          <w:sz w:val="24"/>
          <w:szCs w:val="24"/>
        </w:rPr>
        <w:t>высокие результаты обучения, к проведению открытых уроков и мастер-классов,</w:t>
      </w:r>
      <w:r w:rsidR="00A80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DE4" w:rsidRPr="00A80DE4">
        <w:rPr>
          <w:rFonts w:ascii="Times New Roman" w:hAnsi="Times New Roman" w:cs="Times New Roman"/>
          <w:color w:val="000000"/>
          <w:sz w:val="24"/>
          <w:szCs w:val="24"/>
        </w:rPr>
        <w:t>к анализу результатов ВПР.</w:t>
      </w:r>
    </w:p>
    <w:p w14:paraId="132B338B" w14:textId="487D6EF2" w:rsidR="00BC7E6B" w:rsidRPr="00AD1514" w:rsidRDefault="00A80DE4" w:rsidP="00AD151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E4">
        <w:rPr>
          <w:rFonts w:ascii="Times New Roman" w:hAnsi="Times New Roman" w:cs="Times New Roman"/>
          <w:color w:val="000000"/>
          <w:sz w:val="24"/>
          <w:szCs w:val="24"/>
        </w:rPr>
        <w:t>Изучать системы эффективных педагогических практик достижения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требований ФГОС по химии в условиях </w:t>
      </w:r>
      <w:r w:rsidR="00E12B2C">
        <w:rPr>
          <w:rFonts w:ascii="Times New Roman" w:hAnsi="Times New Roman" w:cs="Times New Roman"/>
          <w:color w:val="000000"/>
          <w:sz w:val="24"/>
          <w:szCs w:val="24"/>
        </w:rPr>
        <w:t>ГМО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2B2C">
        <w:rPr>
          <w:rFonts w:ascii="Times New Roman" w:hAnsi="Times New Roman" w:cs="Times New Roman"/>
          <w:color w:val="000000"/>
          <w:sz w:val="24"/>
          <w:szCs w:val="24"/>
        </w:rPr>
        <w:t xml:space="preserve"> семинаров и 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 xml:space="preserve">мастер-классов. </w:t>
      </w:r>
      <w:r w:rsidR="00B12F93" w:rsidRPr="00AD1514">
        <w:rPr>
          <w:rFonts w:ascii="Times New Roman" w:hAnsi="Times New Roman" w:cs="Times New Roman"/>
          <w:color w:val="000000"/>
          <w:sz w:val="24"/>
          <w:szCs w:val="24"/>
        </w:rPr>
        <w:t>Итогом работы станет разработка рекомендаций по подготовке к выполнению отдельных заданий ВПР по химии с опорой на</w:t>
      </w:r>
      <w:r w:rsidR="00BD212C"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2F93" w:rsidRPr="00AD1514">
        <w:rPr>
          <w:rFonts w:ascii="Times New Roman" w:hAnsi="Times New Roman" w:cs="Times New Roman"/>
          <w:color w:val="000000"/>
          <w:sz w:val="24"/>
          <w:szCs w:val="24"/>
        </w:rPr>
        <w:t>передовой педагогический опыт.</w:t>
      </w:r>
    </w:p>
    <w:p w14:paraId="32E9CA70" w14:textId="18D7460B" w:rsidR="00E12B2C" w:rsidRDefault="00E12B2C" w:rsidP="003A2CB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769">
        <w:rPr>
          <w:rFonts w:ascii="Times New Roman" w:hAnsi="Times New Roman" w:cs="Times New Roman"/>
          <w:color w:val="000000"/>
          <w:sz w:val="24"/>
          <w:szCs w:val="24"/>
        </w:rPr>
        <w:t>Участвовать в о</w:t>
      </w:r>
      <w:r w:rsidR="00AD1514" w:rsidRPr="00C44769">
        <w:rPr>
          <w:rFonts w:ascii="Times New Roman" w:hAnsi="Times New Roman" w:cs="Times New Roman"/>
          <w:color w:val="000000"/>
          <w:sz w:val="24"/>
          <w:szCs w:val="24"/>
        </w:rPr>
        <w:t>бмен</w:t>
      </w:r>
      <w:r w:rsidRPr="00C447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D1514" w:rsidRPr="00C44769">
        <w:rPr>
          <w:rFonts w:ascii="Times New Roman" w:hAnsi="Times New Roman" w:cs="Times New Roman"/>
          <w:color w:val="000000"/>
          <w:sz w:val="24"/>
          <w:szCs w:val="24"/>
        </w:rPr>
        <w:t xml:space="preserve"> опытом с</w:t>
      </w:r>
      <w:r w:rsidRPr="00C44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514" w:rsidRPr="00C4476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возможностей </w:t>
      </w:r>
      <w:r w:rsidRPr="00C44769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r w:rsidR="00AD1514" w:rsidRPr="00C44769">
        <w:rPr>
          <w:rFonts w:ascii="Times New Roman" w:hAnsi="Times New Roman" w:cs="Times New Roman"/>
          <w:color w:val="000000"/>
          <w:sz w:val="24"/>
          <w:szCs w:val="24"/>
        </w:rPr>
        <w:t xml:space="preserve">сетевого взаимодействия с учителями </w:t>
      </w:r>
      <w:r w:rsidRPr="00C44769">
        <w:rPr>
          <w:rFonts w:ascii="Times New Roman" w:hAnsi="Times New Roman" w:cs="Times New Roman"/>
          <w:color w:val="000000"/>
          <w:sz w:val="24"/>
          <w:szCs w:val="24"/>
        </w:rPr>
        <w:t>других ОУ и учебных предметов.</w:t>
      </w:r>
    </w:p>
    <w:sectPr w:rsidR="00E1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46D34" w14:textId="77777777" w:rsidR="00462035" w:rsidRDefault="00462035" w:rsidP="009405F1">
      <w:pPr>
        <w:spacing w:after="0" w:line="240" w:lineRule="auto"/>
      </w:pPr>
      <w:r>
        <w:separator/>
      </w:r>
    </w:p>
  </w:endnote>
  <w:endnote w:type="continuationSeparator" w:id="0">
    <w:p w14:paraId="2BA93253" w14:textId="77777777" w:rsidR="00462035" w:rsidRDefault="00462035" w:rsidP="0094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7F74D" w14:textId="77777777" w:rsidR="00462035" w:rsidRDefault="00462035" w:rsidP="009405F1">
      <w:pPr>
        <w:spacing w:after="0" w:line="240" w:lineRule="auto"/>
      </w:pPr>
      <w:r>
        <w:separator/>
      </w:r>
    </w:p>
  </w:footnote>
  <w:footnote w:type="continuationSeparator" w:id="0">
    <w:p w14:paraId="3B366A04" w14:textId="77777777" w:rsidR="00462035" w:rsidRDefault="00462035" w:rsidP="009405F1">
      <w:pPr>
        <w:spacing w:after="0" w:line="240" w:lineRule="auto"/>
      </w:pPr>
      <w:r>
        <w:continuationSeparator/>
      </w:r>
    </w:p>
  </w:footnote>
  <w:footnote w:id="1">
    <w:p w14:paraId="4C8A3676" w14:textId="085E70F2" w:rsidR="001C3EFA" w:rsidRPr="009405F1" w:rsidRDefault="001C3EFA" w:rsidP="009405F1">
      <w:pPr>
        <w:pStyle w:val="Default"/>
      </w:pPr>
      <w:r>
        <w:rPr>
          <w:rStyle w:val="aa"/>
        </w:rPr>
        <w:footnoteRef/>
      </w:r>
      <w:r>
        <w:t xml:space="preserve"> </w:t>
      </w:r>
      <w:r w:rsidRPr="009405F1">
        <w:rPr>
          <w:sz w:val="20"/>
          <w:szCs w:val="20"/>
        </w:rPr>
        <w:t xml:space="preserve">Средний процент рассчитывается как отношение (в %) суммы всех набранных баллов к произведению количества участников на максимальный балл. </w:t>
      </w:r>
    </w:p>
  </w:footnote>
  <w:footnote w:id="2">
    <w:p w14:paraId="19D15380" w14:textId="1690BC66" w:rsidR="001C3EFA" w:rsidRPr="009405F1" w:rsidRDefault="001C3EFA">
      <w:pPr>
        <w:pStyle w:val="a8"/>
        <w:rPr>
          <w:rFonts w:ascii="Times New Roman" w:hAnsi="Times New Roman" w:cs="Times New Roman"/>
        </w:rPr>
      </w:pPr>
      <w:r w:rsidRPr="009405F1">
        <w:rPr>
          <w:rStyle w:val="aa"/>
          <w:rFonts w:ascii="Times New Roman" w:hAnsi="Times New Roman" w:cs="Times New Roman"/>
        </w:rPr>
        <w:footnoteRef/>
      </w:r>
      <w:r w:rsidRPr="009405F1">
        <w:rPr>
          <w:rFonts w:ascii="Times New Roman" w:hAnsi="Times New Roman" w:cs="Times New Roman"/>
        </w:rPr>
        <w:t xml:space="preserve"> «Коридор ожидаемой решаемости» - доля обучающихся, которые должны справиться с заданием.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2D8"/>
    <w:multiLevelType w:val="hybridMultilevel"/>
    <w:tmpl w:val="C0F64166"/>
    <w:lvl w:ilvl="0" w:tplc="228CC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1349D"/>
    <w:multiLevelType w:val="hybridMultilevel"/>
    <w:tmpl w:val="33EEB988"/>
    <w:lvl w:ilvl="0" w:tplc="3086DE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5E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44C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023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CFC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0B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45C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23C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A8E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D2469"/>
    <w:multiLevelType w:val="hybridMultilevel"/>
    <w:tmpl w:val="32820962"/>
    <w:lvl w:ilvl="0" w:tplc="D3AAAAAC">
      <w:start w:val="9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3887"/>
    <w:multiLevelType w:val="hybridMultilevel"/>
    <w:tmpl w:val="A3B62EE6"/>
    <w:lvl w:ilvl="0" w:tplc="746A89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434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052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52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4D8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A52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F1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69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C8C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54D33"/>
    <w:multiLevelType w:val="hybridMultilevel"/>
    <w:tmpl w:val="DE90D9FC"/>
    <w:lvl w:ilvl="0" w:tplc="228CC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F28C3"/>
    <w:multiLevelType w:val="hybridMultilevel"/>
    <w:tmpl w:val="E08E2C56"/>
    <w:lvl w:ilvl="0" w:tplc="228CC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325BF7"/>
    <w:multiLevelType w:val="hybridMultilevel"/>
    <w:tmpl w:val="0BF4D4C2"/>
    <w:lvl w:ilvl="0" w:tplc="AE02F6D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B04014"/>
    <w:multiLevelType w:val="hybridMultilevel"/>
    <w:tmpl w:val="F59640C8"/>
    <w:lvl w:ilvl="0" w:tplc="228CC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10BF"/>
    <w:multiLevelType w:val="hybridMultilevel"/>
    <w:tmpl w:val="28C43AB0"/>
    <w:lvl w:ilvl="0" w:tplc="C7A45D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220F3D"/>
    <w:multiLevelType w:val="hybridMultilevel"/>
    <w:tmpl w:val="7478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6D8"/>
    <w:multiLevelType w:val="hybridMultilevel"/>
    <w:tmpl w:val="28C43AB0"/>
    <w:lvl w:ilvl="0" w:tplc="C7A45D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7C7354"/>
    <w:multiLevelType w:val="hybridMultilevel"/>
    <w:tmpl w:val="730ABF4C"/>
    <w:lvl w:ilvl="0" w:tplc="228CC9B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5E8673D8"/>
    <w:multiLevelType w:val="hybridMultilevel"/>
    <w:tmpl w:val="01E2A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E86199"/>
    <w:multiLevelType w:val="hybridMultilevel"/>
    <w:tmpl w:val="008C3642"/>
    <w:lvl w:ilvl="0" w:tplc="BBBCCE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D0"/>
    <w:rsid w:val="00006C74"/>
    <w:rsid w:val="00012385"/>
    <w:rsid w:val="000159D0"/>
    <w:rsid w:val="00017366"/>
    <w:rsid w:val="00024B45"/>
    <w:rsid w:val="00032E01"/>
    <w:rsid w:val="000401F3"/>
    <w:rsid w:val="000429C0"/>
    <w:rsid w:val="000433AC"/>
    <w:rsid w:val="00047431"/>
    <w:rsid w:val="00051555"/>
    <w:rsid w:val="00060F43"/>
    <w:rsid w:val="0006326D"/>
    <w:rsid w:val="00065BA1"/>
    <w:rsid w:val="00082DA6"/>
    <w:rsid w:val="00092C14"/>
    <w:rsid w:val="000C1393"/>
    <w:rsid w:val="000C529F"/>
    <w:rsid w:val="000E0299"/>
    <w:rsid w:val="000E4043"/>
    <w:rsid w:val="000F2B2C"/>
    <w:rsid w:val="0010109C"/>
    <w:rsid w:val="0012469A"/>
    <w:rsid w:val="001418CF"/>
    <w:rsid w:val="001542FE"/>
    <w:rsid w:val="001707AC"/>
    <w:rsid w:val="0018507F"/>
    <w:rsid w:val="00186C88"/>
    <w:rsid w:val="0019585D"/>
    <w:rsid w:val="001A7393"/>
    <w:rsid w:val="001C3EFA"/>
    <w:rsid w:val="001C4147"/>
    <w:rsid w:val="001D4272"/>
    <w:rsid w:val="001E04AE"/>
    <w:rsid w:val="001F2498"/>
    <w:rsid w:val="001F5AF9"/>
    <w:rsid w:val="00204E33"/>
    <w:rsid w:val="00220817"/>
    <w:rsid w:val="00220942"/>
    <w:rsid w:val="00224B0E"/>
    <w:rsid w:val="00225617"/>
    <w:rsid w:val="00232210"/>
    <w:rsid w:val="00232D3F"/>
    <w:rsid w:val="00250785"/>
    <w:rsid w:val="00251E86"/>
    <w:rsid w:val="0025519D"/>
    <w:rsid w:val="002B2E0D"/>
    <w:rsid w:val="002C737A"/>
    <w:rsid w:val="002D72FC"/>
    <w:rsid w:val="002F3DBC"/>
    <w:rsid w:val="002F572C"/>
    <w:rsid w:val="00306778"/>
    <w:rsid w:val="003136C8"/>
    <w:rsid w:val="00325EE8"/>
    <w:rsid w:val="00332DDB"/>
    <w:rsid w:val="003451BA"/>
    <w:rsid w:val="00346512"/>
    <w:rsid w:val="00353FAB"/>
    <w:rsid w:val="003B2AA1"/>
    <w:rsid w:val="003B3F9E"/>
    <w:rsid w:val="003C3D31"/>
    <w:rsid w:val="003D0472"/>
    <w:rsid w:val="003D323D"/>
    <w:rsid w:val="003D5363"/>
    <w:rsid w:val="003E685E"/>
    <w:rsid w:val="003F23BC"/>
    <w:rsid w:val="004012D0"/>
    <w:rsid w:val="004219DC"/>
    <w:rsid w:val="00434966"/>
    <w:rsid w:val="00444E39"/>
    <w:rsid w:val="00462035"/>
    <w:rsid w:val="004A5F3E"/>
    <w:rsid w:val="004C3EBB"/>
    <w:rsid w:val="004D151B"/>
    <w:rsid w:val="004D7BBF"/>
    <w:rsid w:val="004E0A13"/>
    <w:rsid w:val="00502E4C"/>
    <w:rsid w:val="00515692"/>
    <w:rsid w:val="00517A5A"/>
    <w:rsid w:val="005274DD"/>
    <w:rsid w:val="00542520"/>
    <w:rsid w:val="005431C9"/>
    <w:rsid w:val="005535BE"/>
    <w:rsid w:val="00577347"/>
    <w:rsid w:val="005838A7"/>
    <w:rsid w:val="00587CFA"/>
    <w:rsid w:val="00596EA0"/>
    <w:rsid w:val="005A0EFB"/>
    <w:rsid w:val="005D56EC"/>
    <w:rsid w:val="005E6094"/>
    <w:rsid w:val="005F41A6"/>
    <w:rsid w:val="00602663"/>
    <w:rsid w:val="006149FE"/>
    <w:rsid w:val="006254C7"/>
    <w:rsid w:val="00671BDA"/>
    <w:rsid w:val="00686B32"/>
    <w:rsid w:val="00687C60"/>
    <w:rsid w:val="0069741C"/>
    <w:rsid w:val="006B5E93"/>
    <w:rsid w:val="006F014D"/>
    <w:rsid w:val="006F1AC3"/>
    <w:rsid w:val="006F2B01"/>
    <w:rsid w:val="007001B3"/>
    <w:rsid w:val="0070216F"/>
    <w:rsid w:val="00704D71"/>
    <w:rsid w:val="007227E7"/>
    <w:rsid w:val="00734AFD"/>
    <w:rsid w:val="0074312F"/>
    <w:rsid w:val="007708BF"/>
    <w:rsid w:val="00786D5D"/>
    <w:rsid w:val="00797C0C"/>
    <w:rsid w:val="007A49D8"/>
    <w:rsid w:val="007A67DF"/>
    <w:rsid w:val="007B103D"/>
    <w:rsid w:val="007C0DF7"/>
    <w:rsid w:val="007C3F9A"/>
    <w:rsid w:val="00812AE5"/>
    <w:rsid w:val="00813ECF"/>
    <w:rsid w:val="00815E28"/>
    <w:rsid w:val="0083034D"/>
    <w:rsid w:val="00851BA3"/>
    <w:rsid w:val="00853143"/>
    <w:rsid w:val="008634CB"/>
    <w:rsid w:val="00870D97"/>
    <w:rsid w:val="0087297E"/>
    <w:rsid w:val="00886D08"/>
    <w:rsid w:val="00890B62"/>
    <w:rsid w:val="0089112D"/>
    <w:rsid w:val="00897072"/>
    <w:rsid w:val="008B7FB4"/>
    <w:rsid w:val="008E6434"/>
    <w:rsid w:val="008F328C"/>
    <w:rsid w:val="00900D20"/>
    <w:rsid w:val="00907D87"/>
    <w:rsid w:val="00910687"/>
    <w:rsid w:val="00925079"/>
    <w:rsid w:val="009252C7"/>
    <w:rsid w:val="009405F1"/>
    <w:rsid w:val="00975EC0"/>
    <w:rsid w:val="009A6994"/>
    <w:rsid w:val="009C100F"/>
    <w:rsid w:val="009C5D39"/>
    <w:rsid w:val="009E093C"/>
    <w:rsid w:val="009E3E4F"/>
    <w:rsid w:val="00A0481D"/>
    <w:rsid w:val="00A1668B"/>
    <w:rsid w:val="00A25136"/>
    <w:rsid w:val="00A50124"/>
    <w:rsid w:val="00A50B20"/>
    <w:rsid w:val="00A547E7"/>
    <w:rsid w:val="00A65A3C"/>
    <w:rsid w:val="00A72C8A"/>
    <w:rsid w:val="00A80DE4"/>
    <w:rsid w:val="00A81F53"/>
    <w:rsid w:val="00AA5866"/>
    <w:rsid w:val="00AD1514"/>
    <w:rsid w:val="00AE1E4A"/>
    <w:rsid w:val="00AE404D"/>
    <w:rsid w:val="00AE5865"/>
    <w:rsid w:val="00B05856"/>
    <w:rsid w:val="00B12F93"/>
    <w:rsid w:val="00B14B49"/>
    <w:rsid w:val="00B30E2F"/>
    <w:rsid w:val="00B3540D"/>
    <w:rsid w:val="00B64D26"/>
    <w:rsid w:val="00BA5416"/>
    <w:rsid w:val="00BB612B"/>
    <w:rsid w:val="00BB6E6D"/>
    <w:rsid w:val="00BC7E6B"/>
    <w:rsid w:val="00BD212C"/>
    <w:rsid w:val="00BD421C"/>
    <w:rsid w:val="00C21934"/>
    <w:rsid w:val="00C2506F"/>
    <w:rsid w:val="00C44769"/>
    <w:rsid w:val="00C5576C"/>
    <w:rsid w:val="00C55FE5"/>
    <w:rsid w:val="00C666AE"/>
    <w:rsid w:val="00C8691E"/>
    <w:rsid w:val="00CB7A4A"/>
    <w:rsid w:val="00CC4A22"/>
    <w:rsid w:val="00CD45B8"/>
    <w:rsid w:val="00CF5B21"/>
    <w:rsid w:val="00D0284E"/>
    <w:rsid w:val="00D143BF"/>
    <w:rsid w:val="00D4186C"/>
    <w:rsid w:val="00D700D8"/>
    <w:rsid w:val="00D778F9"/>
    <w:rsid w:val="00D818D6"/>
    <w:rsid w:val="00D942B0"/>
    <w:rsid w:val="00D96072"/>
    <w:rsid w:val="00DA485D"/>
    <w:rsid w:val="00DA6B61"/>
    <w:rsid w:val="00DA7B03"/>
    <w:rsid w:val="00DB3A77"/>
    <w:rsid w:val="00DB3C4B"/>
    <w:rsid w:val="00DC6F0C"/>
    <w:rsid w:val="00DD6303"/>
    <w:rsid w:val="00DE2517"/>
    <w:rsid w:val="00DF3CB0"/>
    <w:rsid w:val="00DF499E"/>
    <w:rsid w:val="00DF5ECB"/>
    <w:rsid w:val="00E013B2"/>
    <w:rsid w:val="00E046AC"/>
    <w:rsid w:val="00E07762"/>
    <w:rsid w:val="00E12B2C"/>
    <w:rsid w:val="00E16D30"/>
    <w:rsid w:val="00E2754D"/>
    <w:rsid w:val="00E36B56"/>
    <w:rsid w:val="00E43CBE"/>
    <w:rsid w:val="00E502ED"/>
    <w:rsid w:val="00EB2005"/>
    <w:rsid w:val="00EB22F0"/>
    <w:rsid w:val="00EC7DC7"/>
    <w:rsid w:val="00ED2501"/>
    <w:rsid w:val="00ED669D"/>
    <w:rsid w:val="00ED6874"/>
    <w:rsid w:val="00EE54A1"/>
    <w:rsid w:val="00EF25B9"/>
    <w:rsid w:val="00F06919"/>
    <w:rsid w:val="00F10354"/>
    <w:rsid w:val="00F14C90"/>
    <w:rsid w:val="00F56E9F"/>
    <w:rsid w:val="00F60224"/>
    <w:rsid w:val="00F6031D"/>
    <w:rsid w:val="00F62E4A"/>
    <w:rsid w:val="00F72A02"/>
    <w:rsid w:val="00F770E6"/>
    <w:rsid w:val="00FB4B12"/>
    <w:rsid w:val="00FD427A"/>
    <w:rsid w:val="00FE66D7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22B"/>
  <w15:chartTrackingRefBased/>
  <w15:docId w15:val="{571C9A34-3D99-406F-8993-73B908B3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59D0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0159D0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159D0"/>
    <w:rPr>
      <w:rFonts w:ascii="SymbolMT" w:hAnsi="SymbolMT" w:hint="default"/>
      <w:b w:val="0"/>
      <w:bCs w:val="0"/>
      <w:i w:val="0"/>
      <w:iCs w:val="0"/>
      <w:color w:val="0D0D0D"/>
      <w:sz w:val="20"/>
      <w:szCs w:val="20"/>
    </w:rPr>
  </w:style>
  <w:style w:type="character" w:customStyle="1" w:styleId="fontstyle21">
    <w:name w:val="fontstyle21"/>
    <w:basedOn w:val="a0"/>
    <w:rsid w:val="00AE404D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786D5D"/>
    <w:pPr>
      <w:ind w:left="720"/>
      <w:contextualSpacing/>
    </w:pPr>
  </w:style>
  <w:style w:type="table" w:styleId="a4">
    <w:name w:val="Table Grid"/>
    <w:basedOn w:val="a1"/>
    <w:uiPriority w:val="39"/>
    <w:rsid w:val="0051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E64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25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405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405F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405F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405F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05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05F1"/>
    <w:rPr>
      <w:vertAlign w:val="superscript"/>
    </w:rPr>
  </w:style>
  <w:style w:type="paragraph" w:customStyle="1" w:styleId="rtejustify">
    <w:name w:val="rtejustify"/>
    <w:basedOn w:val="a"/>
    <w:rsid w:val="0001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17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6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550095321462689"/>
          <c:y val="0.14264856427830241"/>
          <c:w val="0.30320423202043623"/>
          <c:h val="0.628233796356850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31-4875-ACFE-254E9FBEED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31-4875-ACFE-254E9FBEED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31-4875-ACFE-254E9FBEED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31-4875-ACFE-254E9FBEED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31-4875-ACFE-254E9FBEED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931-4875-ACFE-254E9FBEEDD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931-4875-ACFE-254E9FBEEDD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931-4875-ACFE-254E9FBEEDD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931-4875-ACFE-254E9FBEEDD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931-4875-ACFE-254E9FBEEDD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931-4875-ACFE-254E9FBEEDD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931-4875-ACFE-254E9FBEEDD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931-4875-ACFE-254E9FBEEDD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06A6-4A7E-A8CB-276804F4EA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НОК</c:v>
                </c:pt>
                <c:pt idx="1">
                  <c:v>СОШ № 8</c:v>
                </c:pt>
                <c:pt idx="2">
                  <c:v>СОШ № 1</c:v>
                </c:pt>
                <c:pt idx="3">
                  <c:v>СОШ № 2</c:v>
                </c:pt>
                <c:pt idx="4">
                  <c:v>СОШ № 5</c:v>
                </c:pt>
                <c:pt idx="5">
                  <c:v>СОШ № 7</c:v>
                </c:pt>
                <c:pt idx="6">
                  <c:v>СОШ № 12</c:v>
                </c:pt>
                <c:pt idx="7">
                  <c:v>СОШ № 14</c:v>
                </c:pt>
                <c:pt idx="8">
                  <c:v>СОШ № 15</c:v>
                </c:pt>
                <c:pt idx="9">
                  <c:v>СОШ № 17</c:v>
                </c:pt>
                <c:pt idx="10">
                  <c:v>СОШ № 13</c:v>
                </c:pt>
                <c:pt idx="11">
                  <c:v>СОШ № 9</c:v>
                </c:pt>
                <c:pt idx="12">
                  <c:v>Гимназия</c:v>
                </c:pt>
                <c:pt idx="13">
                  <c:v>СОШ №11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13</c:v>
                </c:pt>
                <c:pt idx="1">
                  <c:v>50</c:v>
                </c:pt>
                <c:pt idx="2">
                  <c:v>16</c:v>
                </c:pt>
                <c:pt idx="3">
                  <c:v>20</c:v>
                </c:pt>
                <c:pt idx="4">
                  <c:v>16</c:v>
                </c:pt>
                <c:pt idx="5">
                  <c:v>19</c:v>
                </c:pt>
                <c:pt idx="6">
                  <c:v>28</c:v>
                </c:pt>
                <c:pt idx="7">
                  <c:v>14</c:v>
                </c:pt>
                <c:pt idx="8">
                  <c:v>25</c:v>
                </c:pt>
                <c:pt idx="9">
                  <c:v>18</c:v>
                </c:pt>
                <c:pt idx="10">
                  <c:v>19</c:v>
                </c:pt>
                <c:pt idx="11">
                  <c:v>37</c:v>
                </c:pt>
                <c:pt idx="12">
                  <c:v>23</c:v>
                </c:pt>
                <c:pt idx="1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931-4875-ACFE-254E9FBEEDD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975843479212343E-2"/>
          <c:y val="0.84041541318963031"/>
          <c:w val="0.96859988973852884"/>
          <c:h val="0.133006513720668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4.9000000000000004</c:v>
                </c:pt>
                <c:pt idx="2">
                  <c:v>6.05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8-4B64-A7D5-22778D17C9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D8-4B64-A7D5-22778D17C9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13.04</c:v>
                </c:pt>
                <c:pt idx="1">
                  <c:v>36.270000000000003</c:v>
                </c:pt>
                <c:pt idx="2">
                  <c:v>38.54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D8-4B64-A7D5-22778D17C9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65.22</c:v>
                </c:pt>
                <c:pt idx="1">
                  <c:v>40.200000000000003</c:v>
                </c:pt>
                <c:pt idx="2">
                  <c:v>35.35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D8-4B64-A7D5-22778D17C9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21.74</c:v>
                </c:pt>
                <c:pt idx="1">
                  <c:v>18.63</c:v>
                </c:pt>
                <c:pt idx="2">
                  <c:v>20.059999999999999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D8-4B64-A7D5-22778D17C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2020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Лист1!$A$1:$AJ$1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2.2000000000000002</c:v>
                </c:pt>
                <c:pt idx="12">
                  <c:v>0</c:v>
                </c:pt>
                <c:pt idx="13">
                  <c:v>2.2000000000000002</c:v>
                </c:pt>
                <c:pt idx="14">
                  <c:v>0</c:v>
                </c:pt>
                <c:pt idx="15">
                  <c:v>2.2000000000000002</c:v>
                </c:pt>
                <c:pt idx="16">
                  <c:v>4.3</c:v>
                </c:pt>
                <c:pt idx="17">
                  <c:v>2.2000000000000002</c:v>
                </c:pt>
                <c:pt idx="18">
                  <c:v>2.2000000000000002</c:v>
                </c:pt>
                <c:pt idx="19">
                  <c:v>6.5</c:v>
                </c:pt>
                <c:pt idx="20">
                  <c:v>0</c:v>
                </c:pt>
                <c:pt idx="21">
                  <c:v>6.5</c:v>
                </c:pt>
                <c:pt idx="22">
                  <c:v>10.9</c:v>
                </c:pt>
                <c:pt idx="23">
                  <c:v>10.9</c:v>
                </c:pt>
                <c:pt idx="24">
                  <c:v>6.5</c:v>
                </c:pt>
                <c:pt idx="25">
                  <c:v>13</c:v>
                </c:pt>
                <c:pt idx="26">
                  <c:v>8.6999999999999993</c:v>
                </c:pt>
                <c:pt idx="27">
                  <c:v>4.3</c:v>
                </c:pt>
                <c:pt idx="28">
                  <c:v>2.2000000000000002</c:v>
                </c:pt>
                <c:pt idx="29">
                  <c:v>0</c:v>
                </c:pt>
                <c:pt idx="30">
                  <c:v>8.6999999999999993</c:v>
                </c:pt>
                <c:pt idx="31">
                  <c:v>2.2000000000000002</c:v>
                </c:pt>
                <c:pt idx="32">
                  <c:v>2.2000000000000002</c:v>
                </c:pt>
                <c:pt idx="33">
                  <c:v>2.2000000000000002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03-491F-BC4F-5F4D1853A1F0}"/>
            </c:ext>
          </c:extLst>
        </c:ser>
        <c:ser>
          <c:idx val="1"/>
          <c:order val="1"/>
          <c:tx>
            <c:v>2021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Лист1!$A$2:$AJ$2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  <c:pt idx="4">
                  <c:v>0.5</c:v>
                </c:pt>
                <c:pt idx="5">
                  <c:v>1</c:v>
                </c:pt>
                <c:pt idx="6">
                  <c:v>1.5</c:v>
                </c:pt>
                <c:pt idx="7">
                  <c:v>0.5</c:v>
                </c:pt>
                <c:pt idx="8">
                  <c:v>1</c:v>
                </c:pt>
                <c:pt idx="9">
                  <c:v>2.5</c:v>
                </c:pt>
                <c:pt idx="10">
                  <c:v>1</c:v>
                </c:pt>
                <c:pt idx="11">
                  <c:v>2</c:v>
                </c:pt>
                <c:pt idx="12">
                  <c:v>4.4000000000000004</c:v>
                </c:pt>
                <c:pt idx="13">
                  <c:v>3.9</c:v>
                </c:pt>
                <c:pt idx="14">
                  <c:v>4.4000000000000004</c:v>
                </c:pt>
                <c:pt idx="15">
                  <c:v>5.9</c:v>
                </c:pt>
                <c:pt idx="16">
                  <c:v>6.4</c:v>
                </c:pt>
                <c:pt idx="17">
                  <c:v>7.4</c:v>
                </c:pt>
                <c:pt idx="18">
                  <c:v>2.5</c:v>
                </c:pt>
                <c:pt idx="19">
                  <c:v>3.9</c:v>
                </c:pt>
                <c:pt idx="20">
                  <c:v>2.5</c:v>
                </c:pt>
                <c:pt idx="21">
                  <c:v>3.9</c:v>
                </c:pt>
                <c:pt idx="22">
                  <c:v>3.9</c:v>
                </c:pt>
                <c:pt idx="23">
                  <c:v>5.4</c:v>
                </c:pt>
                <c:pt idx="24">
                  <c:v>4.4000000000000004</c:v>
                </c:pt>
                <c:pt idx="25">
                  <c:v>6.9</c:v>
                </c:pt>
                <c:pt idx="26">
                  <c:v>5.9</c:v>
                </c:pt>
                <c:pt idx="27">
                  <c:v>2.5</c:v>
                </c:pt>
                <c:pt idx="28">
                  <c:v>3.4</c:v>
                </c:pt>
                <c:pt idx="29">
                  <c:v>2.5</c:v>
                </c:pt>
                <c:pt idx="30">
                  <c:v>2.5</c:v>
                </c:pt>
                <c:pt idx="31">
                  <c:v>2.5</c:v>
                </c:pt>
                <c:pt idx="32">
                  <c:v>1</c:v>
                </c:pt>
                <c:pt idx="33">
                  <c:v>1</c:v>
                </c:pt>
                <c:pt idx="34">
                  <c:v>1.5</c:v>
                </c:pt>
                <c:pt idx="35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03-491F-BC4F-5F4D1853A1F0}"/>
            </c:ext>
          </c:extLst>
        </c:ser>
        <c:ser>
          <c:idx val="2"/>
          <c:order val="2"/>
          <c:tx>
            <c:v>2022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Лист1!$A$3:$AJ$3</c:f>
              <c:numCache>
                <c:formatCode>General</c:formatCode>
                <c:ptCount val="36"/>
                <c:pt idx="0">
                  <c:v>0.3</c:v>
                </c:pt>
                <c:pt idx="1">
                  <c:v>0</c:v>
                </c:pt>
                <c:pt idx="2">
                  <c:v>0.6</c:v>
                </c:pt>
                <c:pt idx="3">
                  <c:v>0.3</c:v>
                </c:pt>
                <c:pt idx="4">
                  <c:v>0</c:v>
                </c:pt>
                <c:pt idx="5">
                  <c:v>0.6</c:v>
                </c:pt>
                <c:pt idx="6">
                  <c:v>1.6</c:v>
                </c:pt>
                <c:pt idx="7">
                  <c:v>1</c:v>
                </c:pt>
                <c:pt idx="8">
                  <c:v>1.3</c:v>
                </c:pt>
                <c:pt idx="9">
                  <c:v>3.8</c:v>
                </c:pt>
                <c:pt idx="10">
                  <c:v>2.5</c:v>
                </c:pt>
                <c:pt idx="11">
                  <c:v>3.8</c:v>
                </c:pt>
                <c:pt idx="12">
                  <c:v>4.0999999999999996</c:v>
                </c:pt>
                <c:pt idx="13">
                  <c:v>4.5</c:v>
                </c:pt>
                <c:pt idx="14">
                  <c:v>3.2</c:v>
                </c:pt>
                <c:pt idx="15">
                  <c:v>3.8</c:v>
                </c:pt>
                <c:pt idx="16">
                  <c:v>4.8</c:v>
                </c:pt>
                <c:pt idx="17">
                  <c:v>8</c:v>
                </c:pt>
                <c:pt idx="18">
                  <c:v>3.8</c:v>
                </c:pt>
                <c:pt idx="19">
                  <c:v>6.7</c:v>
                </c:pt>
                <c:pt idx="20">
                  <c:v>3.5</c:v>
                </c:pt>
                <c:pt idx="21">
                  <c:v>3.2</c:v>
                </c:pt>
                <c:pt idx="22">
                  <c:v>3.5</c:v>
                </c:pt>
                <c:pt idx="23">
                  <c:v>3.2</c:v>
                </c:pt>
                <c:pt idx="24">
                  <c:v>2.9</c:v>
                </c:pt>
                <c:pt idx="25">
                  <c:v>6.1</c:v>
                </c:pt>
                <c:pt idx="26">
                  <c:v>2.5</c:v>
                </c:pt>
                <c:pt idx="27">
                  <c:v>3.8</c:v>
                </c:pt>
                <c:pt idx="28">
                  <c:v>6.1</c:v>
                </c:pt>
                <c:pt idx="29">
                  <c:v>1.9</c:v>
                </c:pt>
                <c:pt idx="30">
                  <c:v>1.9</c:v>
                </c:pt>
                <c:pt idx="31">
                  <c:v>2.5</c:v>
                </c:pt>
                <c:pt idx="32">
                  <c:v>1.3</c:v>
                </c:pt>
                <c:pt idx="33">
                  <c:v>0.6</c:v>
                </c:pt>
                <c:pt idx="34">
                  <c:v>1.6</c:v>
                </c:pt>
                <c:pt idx="35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03-491F-BC4F-5F4D1853A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12954688"/>
        <c:axId val="1451232784"/>
      </c:lineChart>
      <c:catAx>
        <c:axId val="18129546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232784"/>
        <c:crosses val="autoZero"/>
        <c:auto val="1"/>
        <c:lblAlgn val="ctr"/>
        <c:lblOffset val="100"/>
        <c:noMultiLvlLbl val="0"/>
      </c:catAx>
      <c:valAx>
        <c:axId val="145123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295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достижение min уровня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97.8</c:v>
                </c:pt>
                <c:pt idx="1">
                  <c:v>89.5</c:v>
                </c:pt>
                <c:pt idx="2">
                  <c:v>83.9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5-42A8-90AB-AC2BF803A6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35-42A8-90AB-AC2BF803A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91.09</c:v>
                </c:pt>
                <c:pt idx="2">
                  <c:v>93.95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35-42A8-90AB-AC2BF803A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3-4EDB-A762-6F1BE5EC9F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83-4EDB-A762-6F1BE5EC9F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83-4EDB-A762-6F1BE5EC9F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83-4EDB-A762-6F1BE5EC9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Общая доля участников ВПР, достигших минимального уровня подготовки по химии, в разрезе 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7139766935867381E-2"/>
          <c:y val="0.20543806646525681"/>
          <c:w val="0.9372055029732721"/>
          <c:h val="0.50912545297396727"/>
        </c:manualLayout>
      </c:layout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4.27578834847675E-3"/>
                  <c:y val="-1.84623580539262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64-4301-9A57-529A25EA4C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СОШ 1 </c:v>
                </c:pt>
                <c:pt idx="1">
                  <c:v>СОШ 2 </c:v>
                </c:pt>
                <c:pt idx="2">
                  <c:v>СОШ 5 </c:v>
                </c:pt>
                <c:pt idx="3">
                  <c:v>СОШ 7 </c:v>
                </c:pt>
                <c:pt idx="4">
                  <c:v>СОШ 8 </c:v>
                </c:pt>
                <c:pt idx="5">
                  <c:v>СОШ 9 </c:v>
                </c:pt>
                <c:pt idx="6">
                  <c:v>СОШ 11 </c:v>
                </c:pt>
                <c:pt idx="7">
                  <c:v>СОШ 12 </c:v>
                </c:pt>
                <c:pt idx="8">
                  <c:v>СОШ 13 </c:v>
                </c:pt>
                <c:pt idx="9">
                  <c:v>СОШ 14 </c:v>
                </c:pt>
                <c:pt idx="10">
                  <c:v>СОШ 15 </c:v>
                </c:pt>
                <c:pt idx="11">
                  <c:v>СОШ 17 </c:v>
                </c:pt>
                <c:pt idx="12">
                  <c:v>НОК  </c:v>
                </c:pt>
                <c:pt idx="13">
                  <c:v>Гимназия </c:v>
                </c:pt>
                <c:pt idx="14">
                  <c:v>город Усть-Илимск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6">
                  <c:v>100</c:v>
                </c:pt>
                <c:pt idx="7">
                  <c:v>95.2</c:v>
                </c:pt>
                <c:pt idx="14">
                  <c:v>97.8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64-4301-9A57-529A25EA4C7B}"/>
            </c:ext>
          </c:extLst>
        </c:ser>
        <c:ser>
          <c:idx val="1"/>
          <c:order val="1"/>
          <c:tx>
            <c:v>2021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6.4136825227151259E-3"/>
                  <c:y val="-4.02819738167172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64-4301-9A57-529A25EA4C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СОШ 1 </c:v>
                </c:pt>
                <c:pt idx="1">
                  <c:v>СОШ 2 </c:v>
                </c:pt>
                <c:pt idx="2">
                  <c:v>СОШ 5 </c:v>
                </c:pt>
                <c:pt idx="3">
                  <c:v>СОШ 7 </c:v>
                </c:pt>
                <c:pt idx="4">
                  <c:v>СОШ 8 </c:v>
                </c:pt>
                <c:pt idx="5">
                  <c:v>СОШ 9 </c:v>
                </c:pt>
                <c:pt idx="6">
                  <c:v>СОШ 11 </c:v>
                </c:pt>
                <c:pt idx="7">
                  <c:v>СОШ 12 </c:v>
                </c:pt>
                <c:pt idx="8">
                  <c:v>СОШ 13 </c:v>
                </c:pt>
                <c:pt idx="9">
                  <c:v>СОШ 14 </c:v>
                </c:pt>
                <c:pt idx="10">
                  <c:v>СОШ 15 </c:v>
                </c:pt>
                <c:pt idx="11">
                  <c:v>СОШ 17 </c:v>
                </c:pt>
                <c:pt idx="12">
                  <c:v>НОК  </c:v>
                </c:pt>
                <c:pt idx="13">
                  <c:v>Гимназия </c:v>
                </c:pt>
                <c:pt idx="14">
                  <c:v>город Усть-Илимск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2">
                  <c:v>68.5</c:v>
                </c:pt>
                <c:pt idx="3">
                  <c:v>89.5</c:v>
                </c:pt>
                <c:pt idx="4">
                  <c:v>95.2</c:v>
                </c:pt>
                <c:pt idx="5">
                  <c:v>94.1</c:v>
                </c:pt>
                <c:pt idx="6">
                  <c:v>100</c:v>
                </c:pt>
                <c:pt idx="7">
                  <c:v>100</c:v>
                </c:pt>
                <c:pt idx="10">
                  <c:v>83.3</c:v>
                </c:pt>
                <c:pt idx="11">
                  <c:v>80.8</c:v>
                </c:pt>
                <c:pt idx="12">
                  <c:v>83.5</c:v>
                </c:pt>
                <c:pt idx="13">
                  <c:v>100</c:v>
                </c:pt>
                <c:pt idx="14">
                  <c:v>89.5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64-4301-9A57-529A25EA4C7B}"/>
            </c:ext>
          </c:extLst>
        </c:ser>
        <c:ser>
          <c:idx val="2"/>
          <c:order val="2"/>
          <c:tx>
            <c:v>2022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1"/>
              <c:layout>
                <c:manualLayout>
                  <c:x val="-1.5677709500843434E-16"/>
                  <c:y val="4.8338368580060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912880812399789E-2"/>
                      <c:h val="5.77846500305286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AE4-4873-ACED-BC12B23FF7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СОШ 1 </c:v>
                </c:pt>
                <c:pt idx="1">
                  <c:v>СОШ 2 </c:v>
                </c:pt>
                <c:pt idx="2">
                  <c:v>СОШ 5 </c:v>
                </c:pt>
                <c:pt idx="3">
                  <c:v>СОШ 7 </c:v>
                </c:pt>
                <c:pt idx="4">
                  <c:v>СОШ 8 </c:v>
                </c:pt>
                <c:pt idx="5">
                  <c:v>СОШ 9 </c:v>
                </c:pt>
                <c:pt idx="6">
                  <c:v>СОШ 11 </c:v>
                </c:pt>
                <c:pt idx="7">
                  <c:v>СОШ 12 </c:v>
                </c:pt>
                <c:pt idx="8">
                  <c:v>СОШ 13 </c:v>
                </c:pt>
                <c:pt idx="9">
                  <c:v>СОШ 14 </c:v>
                </c:pt>
                <c:pt idx="10">
                  <c:v>СОШ 15 </c:v>
                </c:pt>
                <c:pt idx="11">
                  <c:v>СОШ 17 </c:v>
                </c:pt>
                <c:pt idx="12">
                  <c:v>НОК  </c:v>
                </c:pt>
                <c:pt idx="13">
                  <c:v>Гимназия </c:v>
                </c:pt>
                <c:pt idx="14">
                  <c:v>город Усть-Илимск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87.4</c:v>
                </c:pt>
                <c:pt idx="1">
                  <c:v>90</c:v>
                </c:pt>
                <c:pt idx="2">
                  <c:v>93.7</c:v>
                </c:pt>
                <c:pt idx="3">
                  <c:v>52.5</c:v>
                </c:pt>
                <c:pt idx="4">
                  <c:v>86</c:v>
                </c:pt>
                <c:pt idx="5">
                  <c:v>81.099999999999994</c:v>
                </c:pt>
                <c:pt idx="6">
                  <c:v>93.7</c:v>
                </c:pt>
                <c:pt idx="7">
                  <c:v>75</c:v>
                </c:pt>
                <c:pt idx="8">
                  <c:v>84.1</c:v>
                </c:pt>
                <c:pt idx="9">
                  <c:v>100</c:v>
                </c:pt>
                <c:pt idx="10">
                  <c:v>82</c:v>
                </c:pt>
                <c:pt idx="11">
                  <c:v>77.7</c:v>
                </c:pt>
                <c:pt idx="12">
                  <c:v>100</c:v>
                </c:pt>
                <c:pt idx="13">
                  <c:v>95.7</c:v>
                </c:pt>
                <c:pt idx="14">
                  <c:v>83.9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64-4301-9A57-529A25EA4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030111"/>
        <c:axId val="196031359"/>
      </c:barChart>
      <c:catAx>
        <c:axId val="196030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031359"/>
        <c:crosses val="autoZero"/>
        <c:auto val="1"/>
        <c:lblAlgn val="ctr"/>
        <c:lblOffset val="100"/>
        <c:noMultiLvlLbl val="0"/>
      </c:catAx>
      <c:valAx>
        <c:axId val="196031359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196030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70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D3-4EC7-B68C-AFBD974110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D3-4EC7-B68C-AFBD974110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20</c:v>
                </c:pt>
                <c:pt idx="2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D3-4EC7-B68C-AFBD974110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D3-4EC7-B68C-AFBD97411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Общая доля участников ВПР, достигших высокого уровня подготовки обучающихся по химии, в разрезе ОУ города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7139766935867381E-2"/>
          <c:y val="0.1503030303030303"/>
          <c:w val="0.93934339714751047"/>
          <c:h val="0.51517976616559291"/>
        </c:manualLayout>
      </c:layout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СОШ 1 </c:v>
                </c:pt>
                <c:pt idx="1">
                  <c:v>СОШ 2 </c:v>
                </c:pt>
                <c:pt idx="2">
                  <c:v>СОШ 5 </c:v>
                </c:pt>
                <c:pt idx="3">
                  <c:v>СОШ 7 </c:v>
                </c:pt>
                <c:pt idx="4">
                  <c:v>СОШ 8 </c:v>
                </c:pt>
                <c:pt idx="5">
                  <c:v>СОШ 9 </c:v>
                </c:pt>
                <c:pt idx="6">
                  <c:v>СОШ 11 </c:v>
                </c:pt>
                <c:pt idx="7">
                  <c:v>СОШ 12 </c:v>
                </c:pt>
                <c:pt idx="8">
                  <c:v>СОШ 13 </c:v>
                </c:pt>
                <c:pt idx="9">
                  <c:v>СОШ 14 </c:v>
                </c:pt>
                <c:pt idx="10">
                  <c:v>СОШ 15 </c:v>
                </c:pt>
                <c:pt idx="11">
                  <c:v>СОШ 17 </c:v>
                </c:pt>
                <c:pt idx="12">
                  <c:v>НОК  </c:v>
                </c:pt>
                <c:pt idx="13">
                  <c:v>Гимназия </c:v>
                </c:pt>
                <c:pt idx="14">
                  <c:v>город Усть-Илимск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6">
                  <c:v>28</c:v>
                </c:pt>
                <c:pt idx="7">
                  <c:v>14.29</c:v>
                </c:pt>
                <c:pt idx="14">
                  <c:v>21.74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8-4FBC-B4F1-E89E41928947}"/>
            </c:ext>
          </c:extLst>
        </c:ser>
        <c:ser>
          <c:idx val="1"/>
          <c:order val="1"/>
          <c:tx>
            <c:v>2021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СОШ 1 </c:v>
                </c:pt>
                <c:pt idx="1">
                  <c:v>СОШ 2 </c:v>
                </c:pt>
                <c:pt idx="2">
                  <c:v>СОШ 5 </c:v>
                </c:pt>
                <c:pt idx="3">
                  <c:v>СОШ 7 </c:v>
                </c:pt>
                <c:pt idx="4">
                  <c:v>СОШ 8 </c:v>
                </c:pt>
                <c:pt idx="5">
                  <c:v>СОШ 9 </c:v>
                </c:pt>
                <c:pt idx="6">
                  <c:v>СОШ 11 </c:v>
                </c:pt>
                <c:pt idx="7">
                  <c:v>СОШ 12 </c:v>
                </c:pt>
                <c:pt idx="8">
                  <c:v>СОШ 13 </c:v>
                </c:pt>
                <c:pt idx="9">
                  <c:v>СОШ 14 </c:v>
                </c:pt>
                <c:pt idx="10">
                  <c:v>СОШ 15 </c:v>
                </c:pt>
                <c:pt idx="11">
                  <c:v>СОШ 17 </c:v>
                </c:pt>
                <c:pt idx="12">
                  <c:v>НОК  </c:v>
                </c:pt>
                <c:pt idx="13">
                  <c:v>Гимназия </c:v>
                </c:pt>
                <c:pt idx="14">
                  <c:v>город Усть-Илимск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2">
                  <c:v>12.5</c:v>
                </c:pt>
                <c:pt idx="3">
                  <c:v>26.32</c:v>
                </c:pt>
                <c:pt idx="4">
                  <c:v>14.29</c:v>
                </c:pt>
                <c:pt idx="5">
                  <c:v>5.88</c:v>
                </c:pt>
                <c:pt idx="6">
                  <c:v>23.81</c:v>
                </c:pt>
                <c:pt idx="7">
                  <c:v>17.649999999999999</c:v>
                </c:pt>
                <c:pt idx="10">
                  <c:v>5.56</c:v>
                </c:pt>
                <c:pt idx="11">
                  <c:v>38.1</c:v>
                </c:pt>
                <c:pt idx="12">
                  <c:v>20</c:v>
                </c:pt>
                <c:pt idx="13">
                  <c:v>16.670000000000002</c:v>
                </c:pt>
                <c:pt idx="14">
                  <c:v>18.63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88-4FBC-B4F1-E89E41928947}"/>
            </c:ext>
          </c:extLst>
        </c:ser>
        <c:ser>
          <c:idx val="2"/>
          <c:order val="2"/>
          <c:tx>
            <c:v>2022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СОШ 1 </c:v>
                </c:pt>
                <c:pt idx="1">
                  <c:v>СОШ 2 </c:v>
                </c:pt>
                <c:pt idx="2">
                  <c:v>СОШ 5 </c:v>
                </c:pt>
                <c:pt idx="3">
                  <c:v>СОШ 7 </c:v>
                </c:pt>
                <c:pt idx="4">
                  <c:v>СОШ 8 </c:v>
                </c:pt>
                <c:pt idx="5">
                  <c:v>СОШ 9 </c:v>
                </c:pt>
                <c:pt idx="6">
                  <c:v>СОШ 11 </c:v>
                </c:pt>
                <c:pt idx="7">
                  <c:v>СОШ 12 </c:v>
                </c:pt>
                <c:pt idx="8">
                  <c:v>СОШ 13 </c:v>
                </c:pt>
                <c:pt idx="9">
                  <c:v>СОШ 14 </c:v>
                </c:pt>
                <c:pt idx="10">
                  <c:v>СОШ 15 </c:v>
                </c:pt>
                <c:pt idx="11">
                  <c:v>СОШ 17 </c:v>
                </c:pt>
                <c:pt idx="12">
                  <c:v>НОК  </c:v>
                </c:pt>
                <c:pt idx="13">
                  <c:v>Гимназия </c:v>
                </c:pt>
                <c:pt idx="14">
                  <c:v>город Усть-Илимск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43.75</c:v>
                </c:pt>
                <c:pt idx="1">
                  <c:v>10</c:v>
                </c:pt>
                <c:pt idx="2">
                  <c:v>18.75</c:v>
                </c:pt>
                <c:pt idx="3">
                  <c:v>0</c:v>
                </c:pt>
                <c:pt idx="4">
                  <c:v>22</c:v>
                </c:pt>
                <c:pt idx="5">
                  <c:v>13.51</c:v>
                </c:pt>
                <c:pt idx="6">
                  <c:v>18.75</c:v>
                </c:pt>
                <c:pt idx="7">
                  <c:v>14.29</c:v>
                </c:pt>
                <c:pt idx="8">
                  <c:v>5.26</c:v>
                </c:pt>
                <c:pt idx="9">
                  <c:v>14.29</c:v>
                </c:pt>
                <c:pt idx="10">
                  <c:v>24</c:v>
                </c:pt>
                <c:pt idx="11">
                  <c:v>5.56</c:v>
                </c:pt>
                <c:pt idx="12">
                  <c:v>76.92</c:v>
                </c:pt>
                <c:pt idx="13">
                  <c:v>34.78</c:v>
                </c:pt>
                <c:pt idx="14">
                  <c:v>20.059999999999999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88-4FBC-B4F1-E89E419289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185215"/>
        <c:axId val="251188959"/>
      </c:barChart>
      <c:catAx>
        <c:axId val="251185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188959"/>
        <c:crosses val="autoZero"/>
        <c:auto val="1"/>
        <c:lblAlgn val="ctr"/>
        <c:lblOffset val="100"/>
        <c:noMultiLvlLbl val="0"/>
      </c:catAx>
      <c:valAx>
        <c:axId val="251188959"/>
        <c:scaling>
          <c:orientation val="minMax"/>
          <c:max val="80"/>
        </c:scaling>
        <c:delete val="1"/>
        <c:axPos val="l"/>
        <c:numFmt formatCode="General" sourceLinked="1"/>
        <c:majorTickMark val="out"/>
        <c:minorTickMark val="none"/>
        <c:tickLblPos val="nextTo"/>
        <c:crossAx val="251185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194367406372438"/>
          <c:y val="0.80491873611952347"/>
          <c:w val="0.20756090683747375"/>
          <c:h val="5.08504946497072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1BC2-7BDC-47D8-8AEB-A2186139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7610</Words>
  <Characters>43383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Бархатова</dc:creator>
  <cp:keywords/>
  <dc:description/>
  <cp:lastModifiedBy>Елена Бархатова</cp:lastModifiedBy>
  <cp:revision>5</cp:revision>
  <dcterms:created xsi:type="dcterms:W3CDTF">2023-01-15T06:54:00Z</dcterms:created>
  <dcterms:modified xsi:type="dcterms:W3CDTF">2023-01-15T07:07:00Z</dcterms:modified>
</cp:coreProperties>
</file>