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48" w:rsidRPr="00A95B31" w:rsidRDefault="0056143A" w:rsidP="006659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5B31">
        <w:rPr>
          <w:rFonts w:ascii="Times New Roman" w:eastAsia="Calibri" w:hAnsi="Times New Roman" w:cs="Times New Roman"/>
          <w:b/>
          <w:sz w:val="24"/>
          <w:szCs w:val="24"/>
        </w:rPr>
        <w:t>Анализ</w:t>
      </w:r>
      <w:r w:rsidR="005F2E5F"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7218"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результатов </w:t>
      </w:r>
      <w:r w:rsidRPr="00A95B31">
        <w:rPr>
          <w:rFonts w:ascii="Times New Roman" w:eastAsia="Calibri" w:hAnsi="Times New Roman" w:cs="Times New Roman"/>
          <w:b/>
          <w:sz w:val="24"/>
          <w:szCs w:val="24"/>
        </w:rPr>
        <w:t>ВП</w:t>
      </w:r>
      <w:r w:rsidR="006F2D9B" w:rsidRPr="00A95B31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 по математике</w:t>
      </w:r>
      <w:r w:rsidR="005F2E5F"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707362" w:rsidRPr="00A95B3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1901D1" w:rsidRPr="00A95B3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B7468"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 х </w:t>
      </w:r>
      <w:r w:rsidR="00707362"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 (за курс 5 класса)</w:t>
      </w:r>
      <w:r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="001B7468" w:rsidRPr="00A95B31"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95B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F2D9B" w:rsidRPr="00A95B31" w:rsidRDefault="006F2D9B" w:rsidP="00665948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A95B31">
        <w:rPr>
          <w:rFonts w:ascii="Times New Roman" w:eastAsia="Calibri" w:hAnsi="Times New Roman" w:cs="Times New Roman"/>
          <w:sz w:val="24"/>
          <w:szCs w:val="24"/>
        </w:rPr>
        <w:t xml:space="preserve">Дата проведения: </w:t>
      </w:r>
      <w:r w:rsidR="00C76AED" w:rsidRPr="00A95B31">
        <w:rPr>
          <w:rFonts w:ascii="Times New Roman" w:eastAsia="Calibri" w:hAnsi="Times New Roman" w:cs="Times New Roman"/>
          <w:sz w:val="24"/>
          <w:szCs w:val="24"/>
        </w:rPr>
        <w:t xml:space="preserve">сентябрь </w:t>
      </w:r>
      <w:r w:rsidR="00435804" w:rsidRPr="00A95B31">
        <w:rPr>
          <w:rFonts w:ascii="Times New Roman" w:eastAsia="Calibri" w:hAnsi="Times New Roman" w:cs="Times New Roman"/>
          <w:sz w:val="24"/>
          <w:szCs w:val="24"/>
        </w:rPr>
        <w:t>2022 г</w:t>
      </w:r>
    </w:p>
    <w:p w:rsidR="006F2D9B" w:rsidRPr="00A95B31" w:rsidRDefault="006F2D9B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218" w:rsidRPr="00A95B31" w:rsidRDefault="000D7218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B31">
        <w:rPr>
          <w:rFonts w:ascii="Times New Roman" w:eastAsia="Calibri" w:hAnsi="Times New Roman" w:cs="Times New Roman"/>
          <w:b/>
          <w:sz w:val="24"/>
          <w:szCs w:val="24"/>
        </w:rPr>
        <w:t>Нормативно-правовая база Всероссийской проверочной работы по предмету «Математика»</w:t>
      </w:r>
    </w:p>
    <w:p w:rsidR="000D7218" w:rsidRPr="00A95B31" w:rsidRDefault="000D7218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B31">
        <w:rPr>
          <w:rFonts w:ascii="Times New Roman" w:eastAsia="Calibri" w:hAnsi="Times New Roman" w:cs="Times New Roman"/>
          <w:sz w:val="24"/>
          <w:szCs w:val="24"/>
        </w:rPr>
        <w:t xml:space="preserve">Мониторинг качества подготовки обучающихся 5-х классов по математике в форме Всероссийской проверочной работы (ВПР) осуществлялся в соответствии </w:t>
      </w:r>
      <w:proofErr w:type="gramStart"/>
      <w:r w:rsidRPr="00A95B3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95B3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D7218" w:rsidRPr="00A95B31" w:rsidRDefault="000D7218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B31">
        <w:rPr>
          <w:rFonts w:ascii="Times New Roman" w:eastAsia="Calibri" w:hAnsi="Times New Roman" w:cs="Times New Roman"/>
          <w:sz w:val="24"/>
          <w:szCs w:val="24"/>
        </w:rPr>
        <w:t>-приказом Министерства образования и науки Российской Федерации  «О проведении мониторинга качества образования»;</w:t>
      </w:r>
    </w:p>
    <w:p w:rsidR="000D7218" w:rsidRPr="00A95B31" w:rsidRDefault="000D7218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B31">
        <w:rPr>
          <w:rFonts w:ascii="Times New Roman" w:eastAsia="Calibri" w:hAnsi="Times New Roman" w:cs="Times New Roman"/>
          <w:sz w:val="24"/>
          <w:szCs w:val="24"/>
        </w:rPr>
        <w:t xml:space="preserve">-распоряжением Министерства образования Иркутской области от </w:t>
      </w:r>
      <w:r w:rsidR="00BD6734" w:rsidRPr="00A95B31">
        <w:rPr>
          <w:rFonts w:ascii="Times New Roman" w:eastAsia="Calibri" w:hAnsi="Times New Roman" w:cs="Times New Roman"/>
          <w:sz w:val="24"/>
          <w:szCs w:val="24"/>
        </w:rPr>
        <w:t xml:space="preserve">24.02.2022 года </w:t>
      </w:r>
      <w:r w:rsidRPr="00A95B31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BD6734" w:rsidRPr="00A95B31">
        <w:rPr>
          <w:rFonts w:ascii="Times New Roman" w:eastAsia="Calibri" w:hAnsi="Times New Roman" w:cs="Times New Roman"/>
          <w:sz w:val="24"/>
          <w:szCs w:val="24"/>
        </w:rPr>
        <w:t xml:space="preserve">55-227-мр </w:t>
      </w:r>
      <w:r w:rsidRPr="00A95B31">
        <w:rPr>
          <w:rFonts w:ascii="Times New Roman" w:eastAsia="Calibri" w:hAnsi="Times New Roman" w:cs="Times New Roman"/>
          <w:sz w:val="24"/>
          <w:szCs w:val="24"/>
        </w:rPr>
        <w:t>«О проведении Всероссийских проверочных работ</w:t>
      </w:r>
      <w:r w:rsidR="00BD6734" w:rsidRPr="00A95B31">
        <w:rPr>
          <w:rFonts w:ascii="Times New Roman" w:eastAsia="Calibri" w:hAnsi="Times New Roman" w:cs="Times New Roman"/>
          <w:sz w:val="24"/>
          <w:szCs w:val="24"/>
        </w:rPr>
        <w:t xml:space="preserve"> в Иркутской области в 2022 году</w:t>
      </w:r>
      <w:r w:rsidRPr="00A95B3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BD6734" w:rsidRPr="00A95B31" w:rsidRDefault="00BD6734" w:rsidP="00BD67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B31">
        <w:rPr>
          <w:rFonts w:ascii="Times New Roman" w:eastAsia="Calibri" w:hAnsi="Times New Roman" w:cs="Times New Roman"/>
          <w:sz w:val="24"/>
          <w:szCs w:val="24"/>
        </w:rPr>
        <w:t>-распоряжением Министерства образования Иркутской области от 12.09.2022 года  №55-1324-мр «О проведении Всероссийских проверочных работ в 5-9-х классах общеобразовательных организаций  Иркутской области»;</w:t>
      </w:r>
    </w:p>
    <w:p w:rsidR="000D7218" w:rsidRPr="00A95B31" w:rsidRDefault="000D7218" w:rsidP="000D721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B31">
        <w:rPr>
          <w:rFonts w:ascii="Times New Roman" w:eastAsia="Calibri" w:hAnsi="Times New Roman" w:cs="Times New Roman"/>
          <w:sz w:val="24"/>
          <w:szCs w:val="24"/>
        </w:rPr>
        <w:t>-приказом Управления образования Администрации города Усть-Илимска  «О проведении Всероссийских проверочных работ в общеобразовательных учреждениях»</w:t>
      </w:r>
      <w:r w:rsidR="005A09DA" w:rsidRPr="00A95B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7218" w:rsidRPr="00A95B31" w:rsidRDefault="00F4150A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B31">
        <w:rPr>
          <w:rFonts w:ascii="Times New Roman" w:eastAsia="Calibri" w:hAnsi="Times New Roman" w:cs="Times New Roman"/>
          <w:b/>
          <w:sz w:val="24"/>
          <w:szCs w:val="24"/>
        </w:rPr>
        <w:t>Назначение Всероссийской проверочной работы по предмету «Математика»</w:t>
      </w:r>
    </w:p>
    <w:p w:rsidR="00F4150A" w:rsidRPr="00A95B31" w:rsidRDefault="006405B1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B31">
        <w:rPr>
          <w:rFonts w:ascii="Times New Roman" w:eastAsia="Calibri" w:hAnsi="Times New Roman" w:cs="Times New Roman"/>
          <w:sz w:val="24"/>
          <w:szCs w:val="24"/>
        </w:rPr>
        <w:t xml:space="preserve"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</w:t>
      </w:r>
      <w:r w:rsidR="00ED5691" w:rsidRPr="00A95B31">
        <w:rPr>
          <w:rFonts w:ascii="Times New Roman" w:eastAsia="Calibri" w:hAnsi="Times New Roman" w:cs="Times New Roman"/>
          <w:sz w:val="24"/>
          <w:szCs w:val="24"/>
        </w:rPr>
        <w:t xml:space="preserve">результатов перехода на ФГОС и направлены на выявление качества подготовки обучающихся.  Назначение КИМ для проведения проверочной работы по математике – оценить качество общеобразовательной подготовки обучающихся 5 классов в соответствии с требованиями ФГОС. </w:t>
      </w:r>
      <w:r w:rsidR="008A3E61" w:rsidRPr="00A95B31">
        <w:rPr>
          <w:rFonts w:ascii="Times New Roman" w:eastAsia="Calibri" w:hAnsi="Times New Roman" w:cs="Times New Roman"/>
          <w:sz w:val="24"/>
          <w:szCs w:val="24"/>
        </w:rPr>
        <w:t xml:space="preserve">ВПР позволяют осуществить диагностику достижения предметных и </w:t>
      </w:r>
      <w:proofErr w:type="spellStart"/>
      <w:r w:rsidR="008A3E61" w:rsidRPr="00A95B31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="008A3E61" w:rsidRPr="00A95B31">
        <w:rPr>
          <w:rFonts w:ascii="Times New Roman" w:eastAsia="Calibri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="008A3E61" w:rsidRPr="00A95B3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8A3E61" w:rsidRPr="00A95B31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="008A3E61" w:rsidRPr="00A95B31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="008A3E61" w:rsidRPr="00A95B31">
        <w:rPr>
          <w:rFonts w:ascii="Times New Roman" w:eastAsia="Calibri" w:hAnsi="Times New Roman" w:cs="Times New Roman"/>
          <w:sz w:val="24"/>
          <w:szCs w:val="24"/>
        </w:rPr>
        <w:t xml:space="preserve"> понятиями. </w:t>
      </w:r>
    </w:p>
    <w:p w:rsidR="008A3E61" w:rsidRPr="00A95B31" w:rsidRDefault="008A3E61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5B31">
        <w:rPr>
          <w:rFonts w:ascii="Times New Roman" w:eastAsia="Calibri" w:hAnsi="Times New Roman" w:cs="Times New Roman"/>
          <w:sz w:val="24"/>
          <w:szCs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8A3E61" w:rsidRPr="00A95B31" w:rsidRDefault="008A3E61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B31">
        <w:rPr>
          <w:rFonts w:ascii="Times New Roman" w:eastAsia="Calibri" w:hAnsi="Times New Roman" w:cs="Times New Roman"/>
          <w:sz w:val="24"/>
          <w:szCs w:val="24"/>
        </w:rPr>
        <w:t>Результаты ВПР могут быть использованы образовательными организациями для совершенствования методики преподавания математики в средней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</w:t>
      </w:r>
    </w:p>
    <w:p w:rsidR="008A3E61" w:rsidRPr="00A95B31" w:rsidRDefault="00471F7E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B31">
        <w:rPr>
          <w:rFonts w:ascii="Times New Roman" w:eastAsia="Calibri" w:hAnsi="Times New Roman" w:cs="Times New Roman"/>
          <w:b/>
          <w:sz w:val="24"/>
          <w:szCs w:val="24"/>
        </w:rPr>
        <w:t>Проверяемые умения</w:t>
      </w:r>
    </w:p>
    <w:p w:rsidR="00471F7E" w:rsidRPr="00A95B31" w:rsidRDefault="00471F7E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B31">
        <w:rPr>
          <w:rFonts w:ascii="Times New Roman" w:eastAsia="Calibri" w:hAnsi="Times New Roman" w:cs="Times New Roman"/>
          <w:sz w:val="24"/>
          <w:szCs w:val="24"/>
        </w:rPr>
        <w:t>Всероссийские проверочные работы основаны на системно-</w:t>
      </w:r>
      <w:proofErr w:type="spellStart"/>
      <w:r w:rsidRPr="00A95B31">
        <w:rPr>
          <w:rFonts w:ascii="Times New Roman" w:eastAsia="Calibri" w:hAnsi="Times New Roman" w:cs="Times New Roman"/>
          <w:sz w:val="24"/>
          <w:szCs w:val="24"/>
        </w:rPr>
        <w:t>деятельностном</w:t>
      </w:r>
      <w:proofErr w:type="spellEnd"/>
      <w:r w:rsidRPr="00A95B3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95B31">
        <w:rPr>
          <w:rFonts w:ascii="Times New Roman" w:eastAsia="Calibri" w:hAnsi="Times New Roman" w:cs="Times New Roman"/>
          <w:sz w:val="24"/>
          <w:szCs w:val="24"/>
        </w:rPr>
        <w:t>компетентностном</w:t>
      </w:r>
      <w:proofErr w:type="spellEnd"/>
      <w:r w:rsidRPr="00A95B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A95B31">
        <w:rPr>
          <w:rFonts w:ascii="Times New Roman" w:eastAsia="Calibri" w:hAnsi="Times New Roman" w:cs="Times New Roman"/>
          <w:sz w:val="24"/>
          <w:szCs w:val="24"/>
        </w:rPr>
        <w:t>уровневом</w:t>
      </w:r>
      <w:proofErr w:type="gramEnd"/>
      <w:r w:rsidRPr="00A95B31">
        <w:rPr>
          <w:rFonts w:ascii="Times New Roman" w:eastAsia="Calibri" w:hAnsi="Times New Roman" w:cs="Times New Roman"/>
          <w:sz w:val="24"/>
          <w:szCs w:val="24"/>
        </w:rPr>
        <w:t xml:space="preserve"> подходах. В рамках ВПР наряду с предметными результатами обучения учеников 5 класса оцениваются также </w:t>
      </w:r>
      <w:proofErr w:type="spellStart"/>
      <w:r w:rsidRPr="00A95B31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A95B31">
        <w:rPr>
          <w:rFonts w:ascii="Times New Roman" w:eastAsia="Calibri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A95B3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95B31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A95B31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A95B31">
        <w:rPr>
          <w:rFonts w:ascii="Times New Roman" w:eastAsia="Calibri" w:hAnsi="Times New Roman" w:cs="Times New Roman"/>
          <w:sz w:val="24"/>
          <w:szCs w:val="24"/>
        </w:rPr>
        <w:t xml:space="preserve"> понятиями.</w:t>
      </w:r>
      <w:r w:rsidR="009E2FB7" w:rsidRPr="00A95B31">
        <w:rPr>
          <w:rFonts w:ascii="Times New Roman" w:eastAsia="Calibri" w:hAnsi="Times New Roman" w:cs="Times New Roman"/>
          <w:sz w:val="24"/>
          <w:szCs w:val="24"/>
        </w:rPr>
        <w:t xml:space="preserve"> Предусмотрена оценка </w:t>
      </w:r>
      <w:proofErr w:type="spellStart"/>
      <w:r w:rsidR="009E2FB7" w:rsidRPr="00A95B3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9E2FB7" w:rsidRPr="00A95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E2FB7" w:rsidRPr="00A95B31">
        <w:rPr>
          <w:rFonts w:ascii="Times New Roman" w:eastAsia="Calibri" w:hAnsi="Times New Roman" w:cs="Times New Roman"/>
          <w:sz w:val="24"/>
          <w:szCs w:val="24"/>
        </w:rPr>
        <w:t>следующих</w:t>
      </w:r>
      <w:proofErr w:type="gramEnd"/>
      <w:r w:rsidR="009E2FB7" w:rsidRPr="00A95B31">
        <w:rPr>
          <w:rFonts w:ascii="Times New Roman" w:eastAsia="Calibri" w:hAnsi="Times New Roman" w:cs="Times New Roman"/>
          <w:sz w:val="24"/>
          <w:szCs w:val="24"/>
        </w:rPr>
        <w:t xml:space="preserve"> УУД: личностные, регулятивные, </w:t>
      </w:r>
      <w:proofErr w:type="spellStart"/>
      <w:r w:rsidR="009E2FB7" w:rsidRPr="00A95B31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="009E2FB7" w:rsidRPr="00A95B31">
        <w:rPr>
          <w:rFonts w:ascii="Times New Roman" w:eastAsia="Calibri" w:hAnsi="Times New Roman" w:cs="Times New Roman"/>
          <w:sz w:val="24"/>
          <w:szCs w:val="24"/>
        </w:rPr>
        <w:t xml:space="preserve"> универсальные, логические универсальные, коммуникативные. </w:t>
      </w:r>
    </w:p>
    <w:p w:rsidR="009E2FB7" w:rsidRPr="00A95B31" w:rsidRDefault="009E2FB7" w:rsidP="006F2D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5B31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E75F16" w:rsidRPr="00A95B31">
        <w:rPr>
          <w:rFonts w:ascii="Times New Roman" w:eastAsia="Calibri" w:hAnsi="Times New Roman" w:cs="Times New Roman"/>
          <w:b/>
          <w:sz w:val="24"/>
          <w:szCs w:val="24"/>
        </w:rPr>
        <w:t>истема оценивания выполнения работы</w:t>
      </w:r>
    </w:p>
    <w:p w:rsidR="00124675" w:rsidRDefault="006F2D9B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5B31">
        <w:rPr>
          <w:rFonts w:ascii="Times New Roman" w:eastAsia="Calibri" w:hAnsi="Times New Roman" w:cs="Times New Roman"/>
          <w:color w:val="000000"/>
          <w:sz w:val="24"/>
          <w:szCs w:val="24"/>
        </w:rPr>
        <w:t>Работа состояла из 1</w:t>
      </w:r>
      <w:r w:rsidR="005703EE" w:rsidRPr="00A95B3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9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заданий. </w:t>
      </w:r>
    </w:p>
    <w:p w:rsidR="007806C3" w:rsidRPr="00A95B31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5B31">
        <w:rPr>
          <w:rFonts w:ascii="Times New Roman" w:eastAsia="Calibri" w:hAnsi="Times New Roman" w:cs="Times New Roman"/>
          <w:color w:val="000000"/>
          <w:sz w:val="24"/>
          <w:szCs w:val="24"/>
        </w:rPr>
        <w:t>В заданиях 1-5,7,8,11,12 (пункт 1), 13 необходимо было записать только ответ. В задании 12 (пункт 2) нужно было изобразить заданные элементы рисунка. В 6,9,10, 14 заданиях требовалось записать решение и ответ.</w:t>
      </w:r>
      <w:r w:rsidR="001246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5B31">
        <w:rPr>
          <w:rFonts w:ascii="Times New Roman" w:eastAsia="Calibri" w:hAnsi="Times New Roman" w:cs="Times New Roman"/>
          <w:color w:val="000000"/>
          <w:sz w:val="24"/>
          <w:szCs w:val="24"/>
        </w:rPr>
        <w:t>Задание считалось выполненным, если ученик дал верный ответ: записал правильное число, правильную величину, изобразил правильный рисунок. Каждое верно выполненное задание 1-5,7,8,11 (пункт 1), 11 (пункт 2), 12 (пункт 1), 12 (пункт 2), 13 оценивалось 1 баллом. Выполнение заданий 6,9,10,14 оценивалось от 0 до 2 баллов. Таким, образом, максимально возможный первичный балл за выполнение всей проверочной работы составлял 20 баллов.</w:t>
      </w:r>
      <w:r w:rsidR="001246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5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выполнение работы по математике отводилось 60 минут. </w:t>
      </w:r>
    </w:p>
    <w:p w:rsidR="00417A9C" w:rsidRPr="00A95B31" w:rsidRDefault="00417A9C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95B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2226"/>
        <w:gridCol w:w="2226"/>
        <w:gridCol w:w="2226"/>
        <w:gridCol w:w="2227"/>
      </w:tblGrid>
      <w:tr w:rsidR="00417A9C" w:rsidRPr="00A95B31" w:rsidTr="00417A9C">
        <w:tc>
          <w:tcPr>
            <w:tcW w:w="2226" w:type="dxa"/>
          </w:tcPr>
          <w:p w:rsidR="00417A9C" w:rsidRPr="00A95B31" w:rsidRDefault="00A37421" w:rsidP="005703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2226" w:type="dxa"/>
          </w:tcPr>
          <w:p w:rsidR="00417A9C" w:rsidRPr="00A95B31" w:rsidRDefault="00A37421" w:rsidP="005703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226" w:type="dxa"/>
          </w:tcPr>
          <w:p w:rsidR="00417A9C" w:rsidRPr="00A95B31" w:rsidRDefault="00A37421" w:rsidP="005703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226" w:type="dxa"/>
          </w:tcPr>
          <w:p w:rsidR="00417A9C" w:rsidRPr="00A95B31" w:rsidRDefault="00A37421" w:rsidP="005703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2227" w:type="dxa"/>
          </w:tcPr>
          <w:p w:rsidR="00417A9C" w:rsidRPr="00A95B31" w:rsidRDefault="00A37421" w:rsidP="005703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417A9C" w:rsidRPr="00A95B31" w:rsidTr="00417A9C">
        <w:tc>
          <w:tcPr>
            <w:tcW w:w="2226" w:type="dxa"/>
          </w:tcPr>
          <w:p w:rsidR="00417A9C" w:rsidRPr="00A95B31" w:rsidRDefault="00A37421" w:rsidP="005703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2226" w:type="dxa"/>
          </w:tcPr>
          <w:p w:rsidR="00417A9C" w:rsidRPr="00A95B31" w:rsidRDefault="00A37421" w:rsidP="005703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0-6</w:t>
            </w:r>
          </w:p>
        </w:tc>
        <w:tc>
          <w:tcPr>
            <w:tcW w:w="2226" w:type="dxa"/>
          </w:tcPr>
          <w:p w:rsidR="00417A9C" w:rsidRPr="00A95B31" w:rsidRDefault="00A37421" w:rsidP="005703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2226" w:type="dxa"/>
          </w:tcPr>
          <w:p w:rsidR="00417A9C" w:rsidRPr="00A95B31" w:rsidRDefault="00A37421" w:rsidP="005703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11-14</w:t>
            </w:r>
          </w:p>
        </w:tc>
        <w:tc>
          <w:tcPr>
            <w:tcW w:w="2227" w:type="dxa"/>
          </w:tcPr>
          <w:p w:rsidR="00417A9C" w:rsidRPr="00A95B31" w:rsidRDefault="00A37421" w:rsidP="005703E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15-20</w:t>
            </w:r>
          </w:p>
        </w:tc>
      </w:tr>
    </w:tbl>
    <w:p w:rsidR="00417A9C" w:rsidRPr="00A95B31" w:rsidRDefault="00417A9C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7A9C" w:rsidRDefault="00A93B68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Общая статистика</w:t>
      </w:r>
      <w:r w:rsidR="00EF77A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2022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089"/>
        <w:gridCol w:w="1014"/>
        <w:gridCol w:w="1026"/>
        <w:gridCol w:w="1026"/>
        <w:gridCol w:w="806"/>
        <w:gridCol w:w="1064"/>
        <w:gridCol w:w="1488"/>
        <w:gridCol w:w="1984"/>
        <w:gridCol w:w="1622"/>
        <w:gridCol w:w="1622"/>
      </w:tblGrid>
      <w:tr w:rsidR="00170A32" w:rsidTr="00170A32">
        <w:tc>
          <w:tcPr>
            <w:tcW w:w="1951" w:type="dxa"/>
            <w:vMerge w:val="restart"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089" w:type="dxa"/>
            <w:vMerge w:val="restart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писали</w:t>
            </w:r>
          </w:p>
        </w:tc>
        <w:tc>
          <w:tcPr>
            <w:tcW w:w="3872" w:type="dxa"/>
            <w:gridSpan w:val="4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отметки</w:t>
            </w:r>
          </w:p>
        </w:tc>
        <w:tc>
          <w:tcPr>
            <w:tcW w:w="1064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Успев, %</w:t>
            </w:r>
          </w:p>
        </w:tc>
        <w:tc>
          <w:tcPr>
            <w:tcW w:w="1488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Качество, %</w:t>
            </w:r>
          </w:p>
        </w:tc>
        <w:tc>
          <w:tcPr>
            <w:tcW w:w="1984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Объективность, %</w:t>
            </w:r>
          </w:p>
        </w:tc>
        <w:tc>
          <w:tcPr>
            <w:tcW w:w="1622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Повысили</w:t>
            </w:r>
          </w:p>
        </w:tc>
        <w:tc>
          <w:tcPr>
            <w:tcW w:w="1622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Понизили</w:t>
            </w:r>
          </w:p>
        </w:tc>
      </w:tr>
      <w:tr w:rsidR="00170A32" w:rsidTr="00170A32">
        <w:tc>
          <w:tcPr>
            <w:tcW w:w="1951" w:type="dxa"/>
            <w:vMerge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06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70A32" w:rsidTr="00083713">
        <w:tc>
          <w:tcPr>
            <w:tcW w:w="1951" w:type="dxa"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</w:t>
            </w:r>
          </w:p>
        </w:tc>
        <w:tc>
          <w:tcPr>
            <w:tcW w:w="1089" w:type="dxa"/>
          </w:tcPr>
          <w:p w:rsidR="00170A32" w:rsidRPr="00A93B68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4" w:type="dxa"/>
            <w:vAlign w:val="bottom"/>
          </w:tcPr>
          <w:p w:rsidR="00170A32" w:rsidRDefault="00170A32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26" w:type="dxa"/>
            <w:vAlign w:val="bottom"/>
          </w:tcPr>
          <w:p w:rsidR="00170A32" w:rsidRDefault="00170A32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26" w:type="dxa"/>
            <w:vAlign w:val="bottom"/>
          </w:tcPr>
          <w:p w:rsidR="00170A32" w:rsidRDefault="00170A32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06" w:type="dxa"/>
            <w:vAlign w:val="bottom"/>
          </w:tcPr>
          <w:p w:rsidR="00170A32" w:rsidRDefault="00170A32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64" w:type="dxa"/>
            <w:shd w:val="clear" w:color="auto" w:fill="FF0000"/>
          </w:tcPr>
          <w:p w:rsidR="00170A32" w:rsidRPr="00A93B68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81,40</w:t>
            </w:r>
          </w:p>
        </w:tc>
        <w:tc>
          <w:tcPr>
            <w:tcW w:w="1488" w:type="dxa"/>
            <w:shd w:val="clear" w:color="auto" w:fill="FF0000"/>
          </w:tcPr>
          <w:p w:rsidR="00170A32" w:rsidRPr="00A93B68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34,88</w:t>
            </w:r>
          </w:p>
        </w:tc>
        <w:tc>
          <w:tcPr>
            <w:tcW w:w="1984" w:type="dxa"/>
          </w:tcPr>
          <w:p w:rsidR="00170A32" w:rsidRPr="00A93B68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65,12</w:t>
            </w:r>
          </w:p>
        </w:tc>
        <w:tc>
          <w:tcPr>
            <w:tcW w:w="1622" w:type="dxa"/>
          </w:tcPr>
          <w:p w:rsidR="00170A32" w:rsidRPr="00A93B68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170A32" w:rsidRPr="00A93B68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70A32" w:rsidTr="00083713">
        <w:tc>
          <w:tcPr>
            <w:tcW w:w="1951" w:type="dxa"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2</w:t>
            </w:r>
          </w:p>
        </w:tc>
        <w:tc>
          <w:tcPr>
            <w:tcW w:w="1089" w:type="dxa"/>
          </w:tcPr>
          <w:p w:rsidR="00170A32" w:rsidRPr="00A93B68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4" w:type="dxa"/>
            <w:vAlign w:val="bottom"/>
          </w:tcPr>
          <w:p w:rsidR="00170A32" w:rsidRDefault="00CF0CD8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26" w:type="dxa"/>
            <w:vAlign w:val="bottom"/>
          </w:tcPr>
          <w:p w:rsidR="00170A32" w:rsidRDefault="00CF0CD8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26" w:type="dxa"/>
            <w:vAlign w:val="bottom"/>
          </w:tcPr>
          <w:p w:rsidR="00170A32" w:rsidRDefault="00CF0CD8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6" w:type="dxa"/>
            <w:vAlign w:val="bottom"/>
          </w:tcPr>
          <w:p w:rsidR="00170A32" w:rsidRDefault="00CF0CD8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64" w:type="dxa"/>
            <w:shd w:val="clear" w:color="auto" w:fill="FF0000"/>
          </w:tcPr>
          <w:p w:rsidR="00170A32" w:rsidRPr="00A93B68" w:rsidRDefault="00CF0C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77,78</w:t>
            </w:r>
          </w:p>
        </w:tc>
        <w:tc>
          <w:tcPr>
            <w:tcW w:w="1488" w:type="dxa"/>
            <w:shd w:val="clear" w:color="auto" w:fill="FF0000"/>
          </w:tcPr>
          <w:p w:rsidR="00170A32" w:rsidRPr="00A93B68" w:rsidRDefault="00CF0C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984" w:type="dxa"/>
          </w:tcPr>
          <w:p w:rsidR="00170A32" w:rsidRPr="00A93B68" w:rsidRDefault="00CF0C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1622" w:type="dxa"/>
          </w:tcPr>
          <w:p w:rsidR="00170A32" w:rsidRPr="00A93B68" w:rsidRDefault="00CF0C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170A32" w:rsidRPr="00A93B68" w:rsidRDefault="00CF0CD8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70A32" w:rsidTr="00083713">
        <w:tc>
          <w:tcPr>
            <w:tcW w:w="1951" w:type="dxa"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5</w:t>
            </w:r>
          </w:p>
        </w:tc>
        <w:tc>
          <w:tcPr>
            <w:tcW w:w="1089" w:type="dxa"/>
          </w:tcPr>
          <w:p w:rsidR="00170A32" w:rsidRPr="00A93B68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4" w:type="dxa"/>
            <w:vAlign w:val="bottom"/>
          </w:tcPr>
          <w:p w:rsidR="00170A32" w:rsidRDefault="00F03818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026" w:type="dxa"/>
            <w:vAlign w:val="bottom"/>
          </w:tcPr>
          <w:p w:rsidR="00170A32" w:rsidRDefault="00F03818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26" w:type="dxa"/>
            <w:vAlign w:val="bottom"/>
          </w:tcPr>
          <w:p w:rsidR="00170A32" w:rsidRDefault="00F03818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06" w:type="dxa"/>
            <w:vAlign w:val="bottom"/>
          </w:tcPr>
          <w:p w:rsidR="00170A32" w:rsidRDefault="00F03818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64" w:type="dxa"/>
            <w:shd w:val="clear" w:color="auto" w:fill="FF0000"/>
          </w:tcPr>
          <w:p w:rsidR="00170A32" w:rsidRPr="00A93B68" w:rsidRDefault="00E97E17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52,94</w:t>
            </w:r>
          </w:p>
        </w:tc>
        <w:tc>
          <w:tcPr>
            <w:tcW w:w="1488" w:type="dxa"/>
            <w:shd w:val="clear" w:color="auto" w:fill="FF0000"/>
          </w:tcPr>
          <w:p w:rsidR="00170A32" w:rsidRPr="00A93B68" w:rsidRDefault="00E97E17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16,18</w:t>
            </w:r>
          </w:p>
        </w:tc>
        <w:tc>
          <w:tcPr>
            <w:tcW w:w="1984" w:type="dxa"/>
            <w:shd w:val="clear" w:color="auto" w:fill="FF0000"/>
          </w:tcPr>
          <w:p w:rsidR="00170A32" w:rsidRPr="00A93B68" w:rsidRDefault="00E97E17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19,12</w:t>
            </w:r>
          </w:p>
        </w:tc>
        <w:tc>
          <w:tcPr>
            <w:tcW w:w="1622" w:type="dxa"/>
          </w:tcPr>
          <w:p w:rsidR="00170A32" w:rsidRPr="00A93B68" w:rsidRDefault="00E97E17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</w:tcPr>
          <w:p w:rsidR="00170A32" w:rsidRPr="00A93B68" w:rsidRDefault="00E97E17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170A32" w:rsidTr="00083713">
        <w:tc>
          <w:tcPr>
            <w:tcW w:w="1951" w:type="dxa"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7</w:t>
            </w:r>
          </w:p>
        </w:tc>
        <w:tc>
          <w:tcPr>
            <w:tcW w:w="1089" w:type="dxa"/>
          </w:tcPr>
          <w:p w:rsidR="00170A32" w:rsidRPr="00A93B68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4" w:type="dxa"/>
            <w:vAlign w:val="bottom"/>
          </w:tcPr>
          <w:p w:rsidR="00170A32" w:rsidRDefault="00CE48F3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26" w:type="dxa"/>
            <w:vAlign w:val="bottom"/>
          </w:tcPr>
          <w:p w:rsidR="00170A32" w:rsidRDefault="00CE48F3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26" w:type="dxa"/>
            <w:vAlign w:val="bottom"/>
          </w:tcPr>
          <w:p w:rsidR="00170A32" w:rsidRDefault="00CE48F3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06" w:type="dxa"/>
            <w:vAlign w:val="bottom"/>
          </w:tcPr>
          <w:p w:rsidR="00170A32" w:rsidRDefault="00CE48F3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64" w:type="dxa"/>
            <w:shd w:val="clear" w:color="auto" w:fill="FF0000"/>
          </w:tcPr>
          <w:p w:rsidR="00170A32" w:rsidRPr="00A93B68" w:rsidRDefault="00CE48F3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82,35</w:t>
            </w:r>
          </w:p>
        </w:tc>
        <w:tc>
          <w:tcPr>
            <w:tcW w:w="1488" w:type="dxa"/>
          </w:tcPr>
          <w:p w:rsidR="00170A32" w:rsidRPr="00A93B68" w:rsidRDefault="00CE48F3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49,02</w:t>
            </w:r>
          </w:p>
        </w:tc>
        <w:tc>
          <w:tcPr>
            <w:tcW w:w="1984" w:type="dxa"/>
          </w:tcPr>
          <w:p w:rsidR="00170A32" w:rsidRPr="00A93B68" w:rsidRDefault="005B438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54,90</w:t>
            </w:r>
          </w:p>
        </w:tc>
        <w:tc>
          <w:tcPr>
            <w:tcW w:w="1622" w:type="dxa"/>
          </w:tcPr>
          <w:p w:rsidR="00170A32" w:rsidRPr="00A93B68" w:rsidRDefault="005B438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2" w:type="dxa"/>
          </w:tcPr>
          <w:p w:rsidR="00170A32" w:rsidRPr="00A93B68" w:rsidRDefault="005B438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170A32" w:rsidTr="00170A32">
        <w:tc>
          <w:tcPr>
            <w:tcW w:w="1951" w:type="dxa"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8</w:t>
            </w:r>
          </w:p>
        </w:tc>
        <w:tc>
          <w:tcPr>
            <w:tcW w:w="1089" w:type="dxa"/>
          </w:tcPr>
          <w:p w:rsidR="00170A32" w:rsidRPr="00A93B68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4" w:type="dxa"/>
            <w:vAlign w:val="bottom"/>
          </w:tcPr>
          <w:p w:rsidR="00170A32" w:rsidRDefault="00372892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26" w:type="dxa"/>
            <w:vAlign w:val="bottom"/>
          </w:tcPr>
          <w:p w:rsidR="00170A32" w:rsidRDefault="00372892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026" w:type="dxa"/>
            <w:vAlign w:val="bottom"/>
          </w:tcPr>
          <w:p w:rsidR="00170A32" w:rsidRDefault="00372892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06" w:type="dxa"/>
            <w:vAlign w:val="bottom"/>
          </w:tcPr>
          <w:p w:rsidR="00170A32" w:rsidRDefault="00372892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64" w:type="dxa"/>
          </w:tcPr>
          <w:p w:rsidR="00170A32" w:rsidRPr="00A93B68" w:rsidRDefault="0037289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90,53</w:t>
            </w:r>
          </w:p>
        </w:tc>
        <w:tc>
          <w:tcPr>
            <w:tcW w:w="1488" w:type="dxa"/>
          </w:tcPr>
          <w:p w:rsidR="00170A32" w:rsidRPr="00A93B68" w:rsidRDefault="0037289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51,58</w:t>
            </w:r>
          </w:p>
        </w:tc>
        <w:tc>
          <w:tcPr>
            <w:tcW w:w="1984" w:type="dxa"/>
          </w:tcPr>
          <w:p w:rsidR="00170A32" w:rsidRPr="00A93B68" w:rsidRDefault="0037289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77,89</w:t>
            </w:r>
          </w:p>
        </w:tc>
        <w:tc>
          <w:tcPr>
            <w:tcW w:w="1622" w:type="dxa"/>
          </w:tcPr>
          <w:p w:rsidR="00170A32" w:rsidRPr="00A93B68" w:rsidRDefault="0037289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</w:tcPr>
          <w:p w:rsidR="00170A32" w:rsidRPr="00A93B68" w:rsidRDefault="0037289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170A32" w:rsidTr="00170A32">
        <w:tc>
          <w:tcPr>
            <w:tcW w:w="1951" w:type="dxa"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11</w:t>
            </w:r>
          </w:p>
        </w:tc>
        <w:tc>
          <w:tcPr>
            <w:tcW w:w="1089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4" w:type="dxa"/>
            <w:vAlign w:val="bottom"/>
          </w:tcPr>
          <w:p w:rsidR="00170A32" w:rsidRDefault="002D4AF6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26" w:type="dxa"/>
            <w:vAlign w:val="bottom"/>
          </w:tcPr>
          <w:p w:rsidR="00170A32" w:rsidRDefault="002D4AF6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026" w:type="dxa"/>
            <w:vAlign w:val="bottom"/>
          </w:tcPr>
          <w:p w:rsidR="00170A32" w:rsidRDefault="002D4AF6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06" w:type="dxa"/>
            <w:vAlign w:val="bottom"/>
          </w:tcPr>
          <w:p w:rsidR="00170A32" w:rsidRDefault="002D4AF6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64" w:type="dxa"/>
          </w:tcPr>
          <w:p w:rsidR="00170A32" w:rsidRDefault="002D4AF6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95,95</w:t>
            </w:r>
          </w:p>
        </w:tc>
        <w:tc>
          <w:tcPr>
            <w:tcW w:w="1488" w:type="dxa"/>
          </w:tcPr>
          <w:p w:rsidR="00170A32" w:rsidRDefault="002D4AF6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58,11</w:t>
            </w:r>
          </w:p>
        </w:tc>
        <w:tc>
          <w:tcPr>
            <w:tcW w:w="1984" w:type="dxa"/>
          </w:tcPr>
          <w:p w:rsidR="00170A32" w:rsidRDefault="002D4AF6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77,03</w:t>
            </w:r>
          </w:p>
        </w:tc>
        <w:tc>
          <w:tcPr>
            <w:tcW w:w="1622" w:type="dxa"/>
          </w:tcPr>
          <w:p w:rsidR="00170A32" w:rsidRDefault="002D4AF6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</w:tcPr>
          <w:p w:rsidR="00170A32" w:rsidRDefault="002D4AF6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70A32" w:rsidTr="00083713">
        <w:tc>
          <w:tcPr>
            <w:tcW w:w="1951" w:type="dxa"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12</w:t>
            </w:r>
          </w:p>
        </w:tc>
        <w:tc>
          <w:tcPr>
            <w:tcW w:w="1089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4" w:type="dxa"/>
            <w:vAlign w:val="bottom"/>
          </w:tcPr>
          <w:p w:rsidR="00170A32" w:rsidRDefault="00630985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26" w:type="dxa"/>
            <w:vAlign w:val="bottom"/>
          </w:tcPr>
          <w:p w:rsidR="00170A32" w:rsidRDefault="00630985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026" w:type="dxa"/>
            <w:vAlign w:val="bottom"/>
          </w:tcPr>
          <w:p w:rsidR="00170A32" w:rsidRDefault="00630985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06" w:type="dxa"/>
            <w:vAlign w:val="bottom"/>
          </w:tcPr>
          <w:p w:rsidR="00170A32" w:rsidRDefault="00630985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64" w:type="dxa"/>
          </w:tcPr>
          <w:p w:rsidR="00170A32" w:rsidRDefault="0063098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88" w:type="dxa"/>
            <w:shd w:val="clear" w:color="auto" w:fill="FF0000"/>
          </w:tcPr>
          <w:p w:rsidR="00170A32" w:rsidRDefault="0063098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:rsidR="00170A32" w:rsidRDefault="0063098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22" w:type="dxa"/>
          </w:tcPr>
          <w:p w:rsidR="00170A32" w:rsidRDefault="0063098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2" w:type="dxa"/>
          </w:tcPr>
          <w:p w:rsidR="00170A32" w:rsidRDefault="00630985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170A32" w:rsidTr="00083713">
        <w:tc>
          <w:tcPr>
            <w:tcW w:w="1951" w:type="dxa"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14</w:t>
            </w:r>
          </w:p>
        </w:tc>
        <w:tc>
          <w:tcPr>
            <w:tcW w:w="1089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4" w:type="dxa"/>
            <w:vAlign w:val="bottom"/>
          </w:tcPr>
          <w:p w:rsidR="00170A32" w:rsidRDefault="00861F87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26" w:type="dxa"/>
            <w:vAlign w:val="bottom"/>
          </w:tcPr>
          <w:p w:rsidR="00170A32" w:rsidRDefault="00861F87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26" w:type="dxa"/>
            <w:vAlign w:val="bottom"/>
          </w:tcPr>
          <w:p w:rsidR="00170A32" w:rsidRDefault="00861F87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06" w:type="dxa"/>
            <w:vAlign w:val="bottom"/>
          </w:tcPr>
          <w:p w:rsidR="00170A32" w:rsidRDefault="00861F87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64" w:type="dxa"/>
          </w:tcPr>
          <w:p w:rsidR="00170A32" w:rsidRDefault="00861F87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88,24</w:t>
            </w:r>
          </w:p>
        </w:tc>
        <w:tc>
          <w:tcPr>
            <w:tcW w:w="1488" w:type="dxa"/>
            <w:shd w:val="clear" w:color="auto" w:fill="FF0000"/>
          </w:tcPr>
          <w:p w:rsidR="00170A32" w:rsidRDefault="00861F87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23,53</w:t>
            </w:r>
          </w:p>
        </w:tc>
        <w:tc>
          <w:tcPr>
            <w:tcW w:w="1984" w:type="dxa"/>
          </w:tcPr>
          <w:p w:rsidR="00170A32" w:rsidRDefault="00861F87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64,71</w:t>
            </w:r>
          </w:p>
        </w:tc>
        <w:tc>
          <w:tcPr>
            <w:tcW w:w="1622" w:type="dxa"/>
          </w:tcPr>
          <w:p w:rsidR="00170A32" w:rsidRDefault="00861F87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2" w:type="dxa"/>
          </w:tcPr>
          <w:p w:rsidR="00170A32" w:rsidRDefault="00861F87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70A32" w:rsidTr="00083713">
        <w:tc>
          <w:tcPr>
            <w:tcW w:w="1951" w:type="dxa"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15</w:t>
            </w:r>
          </w:p>
        </w:tc>
        <w:tc>
          <w:tcPr>
            <w:tcW w:w="1089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4" w:type="dxa"/>
            <w:vAlign w:val="bottom"/>
          </w:tcPr>
          <w:p w:rsidR="00170A32" w:rsidRDefault="00B62E86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26" w:type="dxa"/>
            <w:vAlign w:val="bottom"/>
          </w:tcPr>
          <w:p w:rsidR="00170A32" w:rsidRDefault="00B62E86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26" w:type="dxa"/>
            <w:vAlign w:val="bottom"/>
          </w:tcPr>
          <w:p w:rsidR="00170A32" w:rsidRDefault="00B62E86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6" w:type="dxa"/>
            <w:vAlign w:val="bottom"/>
          </w:tcPr>
          <w:p w:rsidR="00170A32" w:rsidRDefault="00B62E86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64" w:type="dxa"/>
            <w:shd w:val="clear" w:color="auto" w:fill="FF0000"/>
          </w:tcPr>
          <w:p w:rsidR="00170A32" w:rsidRDefault="00B62E86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59,26</w:t>
            </w:r>
          </w:p>
        </w:tc>
        <w:tc>
          <w:tcPr>
            <w:tcW w:w="1488" w:type="dxa"/>
            <w:shd w:val="clear" w:color="auto" w:fill="FF0000"/>
          </w:tcPr>
          <w:p w:rsidR="00170A32" w:rsidRDefault="00B62E86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1984" w:type="dxa"/>
          </w:tcPr>
          <w:p w:rsidR="00170A32" w:rsidRDefault="00B62E86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24,07</w:t>
            </w:r>
          </w:p>
        </w:tc>
        <w:tc>
          <w:tcPr>
            <w:tcW w:w="1622" w:type="dxa"/>
          </w:tcPr>
          <w:p w:rsidR="00170A32" w:rsidRDefault="00B62E86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2" w:type="dxa"/>
          </w:tcPr>
          <w:p w:rsidR="00170A32" w:rsidRDefault="00B62E86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170A32" w:rsidTr="00083713">
        <w:tc>
          <w:tcPr>
            <w:tcW w:w="1951" w:type="dxa"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17</w:t>
            </w:r>
          </w:p>
        </w:tc>
        <w:tc>
          <w:tcPr>
            <w:tcW w:w="1089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4" w:type="dxa"/>
            <w:vAlign w:val="bottom"/>
          </w:tcPr>
          <w:p w:rsidR="00170A32" w:rsidRDefault="00B94D9A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26" w:type="dxa"/>
            <w:vAlign w:val="bottom"/>
          </w:tcPr>
          <w:p w:rsidR="00170A32" w:rsidRDefault="00B94D9A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026" w:type="dxa"/>
            <w:vAlign w:val="bottom"/>
          </w:tcPr>
          <w:p w:rsidR="00170A32" w:rsidRDefault="00B94D9A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06" w:type="dxa"/>
            <w:vAlign w:val="bottom"/>
          </w:tcPr>
          <w:p w:rsidR="00170A32" w:rsidRDefault="00B94D9A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64" w:type="dxa"/>
            <w:shd w:val="clear" w:color="auto" w:fill="FF0000"/>
          </w:tcPr>
          <w:p w:rsidR="00170A32" w:rsidRDefault="00B94D9A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76,56</w:t>
            </w:r>
          </w:p>
        </w:tc>
        <w:tc>
          <w:tcPr>
            <w:tcW w:w="1488" w:type="dxa"/>
            <w:shd w:val="clear" w:color="auto" w:fill="FF0000"/>
          </w:tcPr>
          <w:p w:rsidR="00170A32" w:rsidRDefault="00B94D9A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34,38</w:t>
            </w:r>
          </w:p>
        </w:tc>
        <w:tc>
          <w:tcPr>
            <w:tcW w:w="1984" w:type="dxa"/>
          </w:tcPr>
          <w:p w:rsidR="00170A32" w:rsidRDefault="00B94D9A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53,13</w:t>
            </w:r>
          </w:p>
        </w:tc>
        <w:tc>
          <w:tcPr>
            <w:tcW w:w="1622" w:type="dxa"/>
          </w:tcPr>
          <w:p w:rsidR="00170A32" w:rsidRDefault="00B94D9A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2" w:type="dxa"/>
          </w:tcPr>
          <w:p w:rsidR="00170A32" w:rsidRDefault="00B94D9A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170A32" w:rsidTr="00170A32">
        <w:tc>
          <w:tcPr>
            <w:tcW w:w="1951" w:type="dxa"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13</w:t>
            </w:r>
          </w:p>
        </w:tc>
        <w:tc>
          <w:tcPr>
            <w:tcW w:w="1089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4" w:type="dxa"/>
            <w:vAlign w:val="bottom"/>
          </w:tcPr>
          <w:p w:rsidR="00170A32" w:rsidRDefault="001672DF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26" w:type="dxa"/>
            <w:vAlign w:val="bottom"/>
          </w:tcPr>
          <w:p w:rsidR="00170A32" w:rsidRDefault="001672DF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26" w:type="dxa"/>
            <w:vAlign w:val="bottom"/>
          </w:tcPr>
          <w:p w:rsidR="00170A32" w:rsidRDefault="001672DF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06" w:type="dxa"/>
            <w:vAlign w:val="bottom"/>
          </w:tcPr>
          <w:p w:rsidR="00170A32" w:rsidRDefault="001672DF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64" w:type="dxa"/>
          </w:tcPr>
          <w:p w:rsidR="00170A32" w:rsidRDefault="001672DF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1488" w:type="dxa"/>
          </w:tcPr>
          <w:p w:rsidR="00170A32" w:rsidRDefault="001672DF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50,79</w:t>
            </w:r>
          </w:p>
        </w:tc>
        <w:tc>
          <w:tcPr>
            <w:tcW w:w="1984" w:type="dxa"/>
          </w:tcPr>
          <w:p w:rsidR="00170A32" w:rsidRDefault="001672DF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65,08</w:t>
            </w:r>
          </w:p>
        </w:tc>
        <w:tc>
          <w:tcPr>
            <w:tcW w:w="1622" w:type="dxa"/>
          </w:tcPr>
          <w:p w:rsidR="00170A32" w:rsidRDefault="001672DF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2" w:type="dxa"/>
          </w:tcPr>
          <w:p w:rsidR="00170A32" w:rsidRDefault="001672DF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170A32" w:rsidTr="00170A32">
        <w:tc>
          <w:tcPr>
            <w:tcW w:w="1951" w:type="dxa"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НОК</w:t>
            </w:r>
          </w:p>
        </w:tc>
        <w:tc>
          <w:tcPr>
            <w:tcW w:w="1089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4" w:type="dxa"/>
            <w:vAlign w:val="bottom"/>
          </w:tcPr>
          <w:p w:rsidR="00170A32" w:rsidRDefault="003E53D0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26" w:type="dxa"/>
            <w:vAlign w:val="bottom"/>
          </w:tcPr>
          <w:p w:rsidR="00170A32" w:rsidRDefault="003E53D0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26" w:type="dxa"/>
            <w:vAlign w:val="bottom"/>
          </w:tcPr>
          <w:p w:rsidR="00170A32" w:rsidRDefault="003E53D0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06" w:type="dxa"/>
            <w:vAlign w:val="bottom"/>
          </w:tcPr>
          <w:p w:rsidR="00170A32" w:rsidRDefault="003E53D0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64" w:type="dxa"/>
          </w:tcPr>
          <w:p w:rsidR="00170A32" w:rsidRDefault="003E53D0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95,71</w:t>
            </w:r>
          </w:p>
        </w:tc>
        <w:tc>
          <w:tcPr>
            <w:tcW w:w="1488" w:type="dxa"/>
          </w:tcPr>
          <w:p w:rsidR="00170A32" w:rsidRDefault="003E53D0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4" w:type="dxa"/>
          </w:tcPr>
          <w:p w:rsidR="00170A32" w:rsidRDefault="003E53D0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22" w:type="dxa"/>
          </w:tcPr>
          <w:p w:rsidR="00170A32" w:rsidRDefault="003E53D0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2" w:type="dxa"/>
          </w:tcPr>
          <w:p w:rsidR="00170A32" w:rsidRDefault="003E53D0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170A32" w:rsidTr="00083713">
        <w:tc>
          <w:tcPr>
            <w:tcW w:w="1951" w:type="dxa"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СОШ 9</w:t>
            </w:r>
          </w:p>
        </w:tc>
        <w:tc>
          <w:tcPr>
            <w:tcW w:w="1089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4" w:type="dxa"/>
            <w:vAlign w:val="bottom"/>
          </w:tcPr>
          <w:p w:rsidR="00170A32" w:rsidRDefault="00D01AAB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26" w:type="dxa"/>
            <w:vAlign w:val="bottom"/>
          </w:tcPr>
          <w:p w:rsidR="00170A32" w:rsidRDefault="00D01AAB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026" w:type="dxa"/>
            <w:vAlign w:val="bottom"/>
          </w:tcPr>
          <w:p w:rsidR="00170A32" w:rsidRDefault="00D01AAB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06" w:type="dxa"/>
            <w:vAlign w:val="bottom"/>
          </w:tcPr>
          <w:p w:rsidR="00170A32" w:rsidRDefault="00D01AAB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64" w:type="dxa"/>
          </w:tcPr>
          <w:p w:rsidR="00170A32" w:rsidRDefault="00D01AAB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83,75</w:t>
            </w:r>
          </w:p>
        </w:tc>
        <w:tc>
          <w:tcPr>
            <w:tcW w:w="1488" w:type="dxa"/>
            <w:shd w:val="clear" w:color="auto" w:fill="FF0000"/>
          </w:tcPr>
          <w:p w:rsidR="00170A32" w:rsidRDefault="00D01AAB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1984" w:type="dxa"/>
          </w:tcPr>
          <w:p w:rsidR="00170A32" w:rsidRDefault="00D01AAB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1622" w:type="dxa"/>
          </w:tcPr>
          <w:p w:rsidR="00170A32" w:rsidRDefault="00D01AAB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2" w:type="dxa"/>
          </w:tcPr>
          <w:p w:rsidR="00170A32" w:rsidRDefault="00D01AAB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170A32" w:rsidTr="00083713">
        <w:tc>
          <w:tcPr>
            <w:tcW w:w="1951" w:type="dxa"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Гимназия 1</w:t>
            </w:r>
          </w:p>
        </w:tc>
        <w:tc>
          <w:tcPr>
            <w:tcW w:w="1089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4" w:type="dxa"/>
            <w:vAlign w:val="bottom"/>
          </w:tcPr>
          <w:p w:rsidR="00170A32" w:rsidRDefault="0019120F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26" w:type="dxa"/>
            <w:vAlign w:val="bottom"/>
          </w:tcPr>
          <w:p w:rsidR="00170A32" w:rsidRDefault="0019120F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026" w:type="dxa"/>
            <w:vAlign w:val="bottom"/>
          </w:tcPr>
          <w:p w:rsidR="00170A32" w:rsidRDefault="0019120F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06" w:type="dxa"/>
            <w:vAlign w:val="bottom"/>
          </w:tcPr>
          <w:p w:rsidR="00170A32" w:rsidRDefault="0019120F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64" w:type="dxa"/>
          </w:tcPr>
          <w:p w:rsidR="00170A32" w:rsidRDefault="0019120F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87,23</w:t>
            </w:r>
          </w:p>
        </w:tc>
        <w:tc>
          <w:tcPr>
            <w:tcW w:w="1488" w:type="dxa"/>
          </w:tcPr>
          <w:p w:rsidR="00170A32" w:rsidRDefault="0019120F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42,55</w:t>
            </w:r>
          </w:p>
        </w:tc>
        <w:tc>
          <w:tcPr>
            <w:tcW w:w="1984" w:type="dxa"/>
            <w:shd w:val="clear" w:color="auto" w:fill="FF0000"/>
          </w:tcPr>
          <w:p w:rsidR="00170A32" w:rsidRDefault="0019120F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29,79</w:t>
            </w:r>
          </w:p>
        </w:tc>
        <w:tc>
          <w:tcPr>
            <w:tcW w:w="1622" w:type="dxa"/>
          </w:tcPr>
          <w:p w:rsidR="00170A32" w:rsidRDefault="0019120F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</w:tcPr>
          <w:p w:rsidR="00170A32" w:rsidRDefault="0019120F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170A32" w:rsidRPr="000534C5" w:rsidTr="00083713">
        <w:tc>
          <w:tcPr>
            <w:tcW w:w="1951" w:type="dxa"/>
          </w:tcPr>
          <w:p w:rsidR="00170A32" w:rsidRPr="000534C5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сть-Илимск</w:t>
            </w:r>
            <w:proofErr w:type="spellEnd"/>
          </w:p>
        </w:tc>
        <w:tc>
          <w:tcPr>
            <w:tcW w:w="1089" w:type="dxa"/>
          </w:tcPr>
          <w:p w:rsidR="00170A32" w:rsidRPr="000534C5" w:rsidRDefault="00B35F9A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14" w:type="dxa"/>
            <w:vAlign w:val="bottom"/>
          </w:tcPr>
          <w:p w:rsidR="00170A32" w:rsidRPr="000534C5" w:rsidRDefault="00B35F9A" w:rsidP="000534C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534C5">
              <w:rPr>
                <w:rFonts w:ascii="Calibri" w:hAnsi="Calibri" w:cs="Calibri"/>
                <w:b/>
                <w:color w:val="000000"/>
              </w:rPr>
              <w:t>140</w:t>
            </w:r>
          </w:p>
        </w:tc>
        <w:tc>
          <w:tcPr>
            <w:tcW w:w="1026" w:type="dxa"/>
            <w:vAlign w:val="bottom"/>
          </w:tcPr>
          <w:p w:rsidR="00170A32" w:rsidRPr="000534C5" w:rsidRDefault="00B35F9A" w:rsidP="000534C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534C5">
              <w:rPr>
                <w:rFonts w:ascii="Calibri" w:hAnsi="Calibri" w:cs="Calibri"/>
                <w:b/>
                <w:color w:val="000000"/>
              </w:rPr>
              <w:t>333</w:t>
            </w:r>
          </w:p>
        </w:tc>
        <w:tc>
          <w:tcPr>
            <w:tcW w:w="1026" w:type="dxa"/>
            <w:vAlign w:val="bottom"/>
          </w:tcPr>
          <w:p w:rsidR="00170A32" w:rsidRPr="000534C5" w:rsidRDefault="00B35F9A" w:rsidP="000534C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534C5">
              <w:rPr>
                <w:rFonts w:ascii="Calibri" w:hAnsi="Calibri" w:cs="Calibri"/>
                <w:b/>
                <w:color w:val="000000"/>
              </w:rPr>
              <w:t>243</w:t>
            </w:r>
          </w:p>
        </w:tc>
        <w:tc>
          <w:tcPr>
            <w:tcW w:w="806" w:type="dxa"/>
            <w:vAlign w:val="bottom"/>
          </w:tcPr>
          <w:p w:rsidR="00170A32" w:rsidRPr="000534C5" w:rsidRDefault="00B35F9A" w:rsidP="000534C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534C5">
              <w:rPr>
                <w:rFonts w:ascii="Calibri" w:hAnsi="Calibri" w:cs="Calibri"/>
                <w:b/>
                <w:color w:val="000000"/>
              </w:rPr>
              <w:t>95</w:t>
            </w:r>
          </w:p>
        </w:tc>
        <w:tc>
          <w:tcPr>
            <w:tcW w:w="1064" w:type="dxa"/>
            <w:shd w:val="clear" w:color="auto" w:fill="00B050"/>
          </w:tcPr>
          <w:p w:rsidR="00170A32" w:rsidRPr="000534C5" w:rsidRDefault="00B35F9A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82,74</w:t>
            </w:r>
          </w:p>
        </w:tc>
        <w:tc>
          <w:tcPr>
            <w:tcW w:w="1488" w:type="dxa"/>
            <w:shd w:val="clear" w:color="auto" w:fill="92D050"/>
          </w:tcPr>
          <w:p w:rsidR="00170A32" w:rsidRPr="000534C5" w:rsidRDefault="000534C5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41,68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170A32" w:rsidRPr="000534C5" w:rsidRDefault="000534C5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54,62</w:t>
            </w:r>
          </w:p>
        </w:tc>
        <w:tc>
          <w:tcPr>
            <w:tcW w:w="1622" w:type="dxa"/>
          </w:tcPr>
          <w:p w:rsidR="00170A32" w:rsidRPr="000534C5" w:rsidRDefault="000534C5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22" w:type="dxa"/>
          </w:tcPr>
          <w:p w:rsidR="00170A32" w:rsidRPr="000534C5" w:rsidRDefault="000534C5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293</w:t>
            </w:r>
          </w:p>
        </w:tc>
      </w:tr>
      <w:tr w:rsidR="0013782C" w:rsidRPr="000534C5" w:rsidTr="003D6BE1">
        <w:tc>
          <w:tcPr>
            <w:tcW w:w="14692" w:type="dxa"/>
            <w:gridSpan w:val="11"/>
          </w:tcPr>
          <w:p w:rsidR="0013782C" w:rsidRDefault="0013782C" w:rsidP="000534C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3782C" w:rsidRPr="000534C5" w:rsidTr="003D6BE1">
        <w:tc>
          <w:tcPr>
            <w:tcW w:w="1951" w:type="dxa"/>
          </w:tcPr>
          <w:p w:rsidR="0013782C" w:rsidRPr="000534C5" w:rsidRDefault="0013782C" w:rsidP="003D6BE1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gramStart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.У</w:t>
            </w:r>
            <w:proofErr w:type="gramEnd"/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сть-Илимск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089" w:type="dxa"/>
          </w:tcPr>
          <w:p w:rsidR="0013782C" w:rsidRPr="000534C5" w:rsidRDefault="0013782C" w:rsidP="003D6BE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534C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14" w:type="dxa"/>
            <w:vAlign w:val="bottom"/>
          </w:tcPr>
          <w:p w:rsidR="0013782C" w:rsidRPr="000534C5" w:rsidRDefault="0013782C" w:rsidP="003D6BE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16,89</w:t>
            </w:r>
          </w:p>
        </w:tc>
        <w:tc>
          <w:tcPr>
            <w:tcW w:w="1026" w:type="dxa"/>
            <w:vAlign w:val="bottom"/>
          </w:tcPr>
          <w:p w:rsidR="0013782C" w:rsidRPr="000534C5" w:rsidRDefault="0013782C" w:rsidP="003D6BE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41,18</w:t>
            </w:r>
          </w:p>
        </w:tc>
        <w:tc>
          <w:tcPr>
            <w:tcW w:w="1026" w:type="dxa"/>
            <w:vAlign w:val="bottom"/>
          </w:tcPr>
          <w:p w:rsidR="0013782C" w:rsidRPr="000534C5" w:rsidRDefault="0013782C" w:rsidP="003D6BE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30,21</w:t>
            </w:r>
          </w:p>
        </w:tc>
        <w:tc>
          <w:tcPr>
            <w:tcW w:w="806" w:type="dxa"/>
            <w:vAlign w:val="bottom"/>
          </w:tcPr>
          <w:p w:rsidR="0013782C" w:rsidRPr="000534C5" w:rsidRDefault="0013782C" w:rsidP="003D6BE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11,71</w:t>
            </w:r>
          </w:p>
        </w:tc>
        <w:tc>
          <w:tcPr>
            <w:tcW w:w="1064" w:type="dxa"/>
          </w:tcPr>
          <w:p w:rsidR="0013782C" w:rsidRPr="000534C5" w:rsidRDefault="0013782C" w:rsidP="003D6BE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13782C" w:rsidRPr="000534C5" w:rsidRDefault="0013782C" w:rsidP="003D6BE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782C" w:rsidRPr="000534C5" w:rsidRDefault="0013782C" w:rsidP="003D6BE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13782C" w:rsidRPr="000534C5" w:rsidRDefault="0013782C" w:rsidP="003D6BE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13782C" w:rsidRPr="000534C5" w:rsidRDefault="0013782C" w:rsidP="003D6BE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70A32" w:rsidTr="00170A32">
        <w:tc>
          <w:tcPr>
            <w:tcW w:w="1951" w:type="dxa"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ИО</w:t>
            </w:r>
            <w:r w:rsidR="0013782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089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19142</w:t>
            </w:r>
          </w:p>
        </w:tc>
        <w:tc>
          <w:tcPr>
            <w:tcW w:w="1014" w:type="dxa"/>
            <w:vAlign w:val="bottom"/>
          </w:tcPr>
          <w:p w:rsidR="00170A32" w:rsidRDefault="00170A32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21,55</w:t>
            </w:r>
          </w:p>
        </w:tc>
        <w:tc>
          <w:tcPr>
            <w:tcW w:w="1026" w:type="dxa"/>
            <w:vAlign w:val="bottom"/>
          </w:tcPr>
          <w:p w:rsidR="00170A32" w:rsidRDefault="00170A32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37,81</w:t>
            </w:r>
          </w:p>
        </w:tc>
        <w:tc>
          <w:tcPr>
            <w:tcW w:w="1026" w:type="dxa"/>
            <w:vAlign w:val="bottom"/>
          </w:tcPr>
          <w:p w:rsidR="00170A32" w:rsidRDefault="00170A32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28,31</w:t>
            </w:r>
          </w:p>
        </w:tc>
        <w:tc>
          <w:tcPr>
            <w:tcW w:w="806" w:type="dxa"/>
            <w:vAlign w:val="bottom"/>
          </w:tcPr>
          <w:p w:rsidR="00170A32" w:rsidRDefault="00170A32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12,32</w:t>
            </w:r>
          </w:p>
        </w:tc>
        <w:tc>
          <w:tcPr>
            <w:tcW w:w="1064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0A32" w:rsidTr="00170A32">
        <w:tc>
          <w:tcPr>
            <w:tcW w:w="1951" w:type="dxa"/>
          </w:tcPr>
          <w:p w:rsidR="00170A32" w:rsidRDefault="00170A32" w:rsidP="005703E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РФ</w:t>
            </w:r>
            <w:r w:rsidR="0013782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089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1106636</w:t>
            </w:r>
          </w:p>
        </w:tc>
        <w:tc>
          <w:tcPr>
            <w:tcW w:w="1014" w:type="dxa"/>
            <w:vAlign w:val="bottom"/>
          </w:tcPr>
          <w:p w:rsidR="00170A32" w:rsidRDefault="00170A32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12,1</w:t>
            </w:r>
          </w:p>
        </w:tc>
        <w:tc>
          <w:tcPr>
            <w:tcW w:w="1026" w:type="dxa"/>
            <w:vAlign w:val="bottom"/>
          </w:tcPr>
          <w:p w:rsidR="00170A32" w:rsidRDefault="00170A32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38,26</w:t>
            </w:r>
          </w:p>
        </w:tc>
        <w:tc>
          <w:tcPr>
            <w:tcW w:w="1026" w:type="dxa"/>
            <w:vAlign w:val="bottom"/>
          </w:tcPr>
          <w:p w:rsidR="00170A32" w:rsidRDefault="00170A32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33,64</w:t>
            </w:r>
          </w:p>
        </w:tc>
        <w:tc>
          <w:tcPr>
            <w:tcW w:w="806" w:type="dxa"/>
            <w:vAlign w:val="bottom"/>
          </w:tcPr>
          <w:p w:rsidR="00170A32" w:rsidRDefault="00170A32" w:rsidP="000534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15,99</w:t>
            </w:r>
          </w:p>
        </w:tc>
        <w:tc>
          <w:tcPr>
            <w:tcW w:w="1064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:rsidR="00170A32" w:rsidRDefault="00170A32" w:rsidP="000534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93B68" w:rsidRPr="00A93B68" w:rsidRDefault="00A93B68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BC0770" w:rsidRPr="00857628" w:rsidRDefault="00BC0770" w:rsidP="00BC07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 результатов ВПР  по математике </w:t>
      </w:r>
      <w:r w:rsidR="00E93B05"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городе в 2022 году  </w:t>
      </w:r>
      <w:r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>показал следующее:</w:t>
      </w:r>
      <w:r w:rsidRPr="00857628">
        <w:rPr>
          <w:rFonts w:ascii="Times New Roman" w:eastAsia="Calibri" w:hAnsi="Times New Roman" w:cs="Times New Roman"/>
          <w:sz w:val="24"/>
          <w:szCs w:val="24"/>
        </w:rPr>
        <w:t xml:space="preserve"> из  </w:t>
      </w:r>
      <w:r w:rsidR="00E93B05" w:rsidRPr="00857628">
        <w:rPr>
          <w:rFonts w:ascii="Times New Roman" w:eastAsia="Calibri" w:hAnsi="Times New Roman" w:cs="Times New Roman"/>
          <w:sz w:val="24"/>
          <w:szCs w:val="24"/>
        </w:rPr>
        <w:t>811</w:t>
      </w:r>
      <w:r w:rsidRPr="00857628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</w:p>
    <w:p w:rsidR="00BC0770" w:rsidRPr="00857628" w:rsidRDefault="00BC0770" w:rsidP="00BC07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628">
        <w:rPr>
          <w:rFonts w:ascii="Times New Roman" w:eastAsia="Calibri" w:hAnsi="Times New Roman" w:cs="Times New Roman"/>
          <w:sz w:val="24"/>
          <w:szCs w:val="24"/>
        </w:rPr>
        <w:t xml:space="preserve">  «5» -</w:t>
      </w:r>
      <w:r w:rsidR="00F86807">
        <w:rPr>
          <w:rFonts w:ascii="Times New Roman" w:eastAsia="Calibri" w:hAnsi="Times New Roman" w:cs="Times New Roman"/>
          <w:sz w:val="24"/>
          <w:szCs w:val="24"/>
        </w:rPr>
        <w:t xml:space="preserve"> 95 (</w:t>
      </w:r>
      <w:r w:rsidR="00E93B05" w:rsidRPr="00857628">
        <w:rPr>
          <w:rFonts w:ascii="Times New Roman" w:eastAsia="Calibri" w:hAnsi="Times New Roman" w:cs="Times New Roman"/>
          <w:sz w:val="24"/>
          <w:szCs w:val="24"/>
        </w:rPr>
        <w:t>11,71</w:t>
      </w:r>
      <w:r w:rsidRPr="00857628">
        <w:rPr>
          <w:rFonts w:ascii="Times New Roman" w:eastAsia="Calibri" w:hAnsi="Times New Roman" w:cs="Times New Roman"/>
          <w:sz w:val="24"/>
          <w:szCs w:val="24"/>
        </w:rPr>
        <w:t>%</w:t>
      </w:r>
      <w:r w:rsidR="00F86807">
        <w:rPr>
          <w:rFonts w:ascii="Times New Roman" w:eastAsia="Calibri" w:hAnsi="Times New Roman" w:cs="Times New Roman"/>
          <w:sz w:val="24"/>
          <w:szCs w:val="24"/>
        </w:rPr>
        <w:t>)</w:t>
      </w:r>
      <w:r w:rsidR="00E93B05" w:rsidRPr="008576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57628">
        <w:rPr>
          <w:rFonts w:ascii="Times New Roman" w:eastAsia="Calibri" w:hAnsi="Times New Roman" w:cs="Times New Roman"/>
          <w:sz w:val="24"/>
          <w:szCs w:val="24"/>
        </w:rPr>
        <w:t xml:space="preserve">     «4» -</w:t>
      </w:r>
      <w:r w:rsidR="00F86807">
        <w:rPr>
          <w:rFonts w:ascii="Times New Roman" w:eastAsia="Calibri" w:hAnsi="Times New Roman" w:cs="Times New Roman"/>
          <w:sz w:val="24"/>
          <w:szCs w:val="24"/>
        </w:rPr>
        <w:t xml:space="preserve"> 243 (</w:t>
      </w:r>
      <w:r w:rsidR="00E93B05" w:rsidRPr="00857628">
        <w:rPr>
          <w:rFonts w:ascii="Times New Roman" w:eastAsia="Calibri" w:hAnsi="Times New Roman" w:cs="Times New Roman"/>
          <w:sz w:val="24"/>
          <w:szCs w:val="24"/>
        </w:rPr>
        <w:t>30,21</w:t>
      </w:r>
      <w:r w:rsidRPr="00857628">
        <w:rPr>
          <w:rFonts w:ascii="Times New Roman" w:eastAsia="Calibri" w:hAnsi="Times New Roman" w:cs="Times New Roman"/>
          <w:sz w:val="24"/>
          <w:szCs w:val="24"/>
        </w:rPr>
        <w:t>%</w:t>
      </w:r>
      <w:r w:rsidR="00F86807">
        <w:rPr>
          <w:rFonts w:ascii="Times New Roman" w:eastAsia="Calibri" w:hAnsi="Times New Roman" w:cs="Times New Roman"/>
          <w:sz w:val="24"/>
          <w:szCs w:val="24"/>
        </w:rPr>
        <w:t>)</w:t>
      </w:r>
      <w:r w:rsidR="00E93B05" w:rsidRPr="008576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57628">
        <w:rPr>
          <w:rFonts w:ascii="Times New Roman" w:eastAsia="Calibri" w:hAnsi="Times New Roman" w:cs="Times New Roman"/>
          <w:sz w:val="24"/>
          <w:szCs w:val="24"/>
        </w:rPr>
        <w:t xml:space="preserve">     «3» -</w:t>
      </w:r>
      <w:r w:rsidR="00F86807">
        <w:rPr>
          <w:rFonts w:ascii="Times New Roman" w:eastAsia="Calibri" w:hAnsi="Times New Roman" w:cs="Times New Roman"/>
          <w:sz w:val="24"/>
          <w:szCs w:val="24"/>
        </w:rPr>
        <w:t xml:space="preserve"> 333 (</w:t>
      </w:r>
      <w:r w:rsidR="00E93B05" w:rsidRPr="00857628">
        <w:rPr>
          <w:rFonts w:ascii="Times New Roman" w:eastAsia="Calibri" w:hAnsi="Times New Roman" w:cs="Times New Roman"/>
          <w:sz w:val="24"/>
          <w:szCs w:val="24"/>
        </w:rPr>
        <w:t>41,18</w:t>
      </w:r>
      <w:r w:rsidRPr="00857628">
        <w:rPr>
          <w:rFonts w:ascii="Times New Roman" w:eastAsia="Calibri" w:hAnsi="Times New Roman" w:cs="Times New Roman"/>
          <w:sz w:val="24"/>
          <w:szCs w:val="24"/>
        </w:rPr>
        <w:t>%</w:t>
      </w:r>
      <w:r w:rsidR="00F86807">
        <w:rPr>
          <w:rFonts w:ascii="Times New Roman" w:eastAsia="Calibri" w:hAnsi="Times New Roman" w:cs="Times New Roman"/>
          <w:sz w:val="24"/>
          <w:szCs w:val="24"/>
        </w:rPr>
        <w:t>)</w:t>
      </w:r>
      <w:r w:rsidR="00E93B05" w:rsidRPr="00857628">
        <w:rPr>
          <w:rFonts w:ascii="Times New Roman" w:eastAsia="Calibri" w:hAnsi="Times New Roman" w:cs="Times New Roman"/>
          <w:sz w:val="24"/>
          <w:szCs w:val="24"/>
        </w:rPr>
        <w:t>,</w:t>
      </w:r>
      <w:r w:rsidRPr="00857628">
        <w:rPr>
          <w:rFonts w:ascii="Times New Roman" w:eastAsia="Calibri" w:hAnsi="Times New Roman" w:cs="Times New Roman"/>
          <w:sz w:val="24"/>
          <w:szCs w:val="24"/>
        </w:rPr>
        <w:t xml:space="preserve">    «2» -</w:t>
      </w:r>
      <w:r w:rsidR="00F86807">
        <w:rPr>
          <w:rFonts w:ascii="Times New Roman" w:eastAsia="Calibri" w:hAnsi="Times New Roman" w:cs="Times New Roman"/>
          <w:sz w:val="24"/>
          <w:szCs w:val="24"/>
        </w:rPr>
        <w:t xml:space="preserve"> 140 (</w:t>
      </w:r>
      <w:r w:rsidR="00E93B05" w:rsidRPr="00857628">
        <w:rPr>
          <w:rFonts w:ascii="Times New Roman" w:eastAsia="Calibri" w:hAnsi="Times New Roman" w:cs="Times New Roman"/>
          <w:sz w:val="24"/>
          <w:szCs w:val="24"/>
        </w:rPr>
        <w:t>16,89</w:t>
      </w:r>
      <w:r w:rsidRPr="00857628">
        <w:rPr>
          <w:rFonts w:ascii="Times New Roman" w:eastAsia="Calibri" w:hAnsi="Times New Roman" w:cs="Times New Roman"/>
          <w:sz w:val="24"/>
          <w:szCs w:val="24"/>
        </w:rPr>
        <w:t>%</w:t>
      </w:r>
      <w:r w:rsidR="00F86807">
        <w:rPr>
          <w:rFonts w:ascii="Times New Roman" w:eastAsia="Calibri" w:hAnsi="Times New Roman" w:cs="Times New Roman"/>
          <w:sz w:val="24"/>
          <w:szCs w:val="24"/>
        </w:rPr>
        <w:t>)</w:t>
      </w:r>
      <w:bookmarkStart w:id="0" w:name="_GoBack"/>
      <w:bookmarkEnd w:id="0"/>
      <w:r w:rsidR="00E93B05" w:rsidRPr="008576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0770" w:rsidRPr="00857628" w:rsidRDefault="00BC0770" w:rsidP="00BC07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628">
        <w:rPr>
          <w:rFonts w:ascii="Times New Roman" w:eastAsia="Calibri" w:hAnsi="Times New Roman" w:cs="Times New Roman"/>
          <w:sz w:val="24"/>
          <w:szCs w:val="24"/>
        </w:rPr>
        <w:t xml:space="preserve">% качества знаний – </w:t>
      </w:r>
      <w:r w:rsidR="00C20312" w:rsidRPr="00857628">
        <w:rPr>
          <w:rFonts w:ascii="Times New Roman" w:eastAsia="Calibri" w:hAnsi="Times New Roman" w:cs="Times New Roman"/>
          <w:sz w:val="24"/>
          <w:szCs w:val="24"/>
        </w:rPr>
        <w:t>41,68</w:t>
      </w:r>
      <w:r w:rsidRPr="00857628">
        <w:rPr>
          <w:rFonts w:ascii="Times New Roman" w:eastAsia="Calibri" w:hAnsi="Times New Roman" w:cs="Times New Roman"/>
          <w:sz w:val="24"/>
          <w:szCs w:val="24"/>
        </w:rPr>
        <w:t>%, % успеваемости –</w:t>
      </w:r>
      <w:r w:rsidR="00C20312" w:rsidRPr="00857628">
        <w:rPr>
          <w:rFonts w:ascii="Times New Roman" w:eastAsia="Calibri" w:hAnsi="Times New Roman" w:cs="Times New Roman"/>
          <w:sz w:val="24"/>
          <w:szCs w:val="24"/>
        </w:rPr>
        <w:t xml:space="preserve"> 82,74</w:t>
      </w:r>
      <w:r w:rsidRPr="00857628">
        <w:rPr>
          <w:rFonts w:ascii="Times New Roman" w:eastAsia="Calibri" w:hAnsi="Times New Roman" w:cs="Times New Roman"/>
          <w:sz w:val="24"/>
          <w:szCs w:val="24"/>
        </w:rPr>
        <w:t>%, средняя оценка –</w:t>
      </w:r>
      <w:r w:rsidR="00C20312" w:rsidRPr="00857628">
        <w:rPr>
          <w:rFonts w:ascii="Times New Roman" w:eastAsia="Calibri" w:hAnsi="Times New Roman" w:cs="Times New Roman"/>
          <w:sz w:val="24"/>
          <w:szCs w:val="24"/>
        </w:rPr>
        <w:t xml:space="preserve"> 3,36</w:t>
      </w:r>
      <w:r w:rsidRPr="008576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0770" w:rsidRPr="005F2E5F" w:rsidRDefault="00BC0770" w:rsidP="00BC077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3CD1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00DD8011" wp14:editId="4C86C0A0">
            <wp:extent cx="2058504" cy="1494845"/>
            <wp:effectExtent l="0" t="0" r="18415" b="10160"/>
            <wp:docPr id="3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D13CFF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689899A8" wp14:editId="414BBE0A">
            <wp:extent cx="2058504" cy="1494845"/>
            <wp:effectExtent l="0" t="0" r="18415" b="10160"/>
            <wp:docPr id="3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F798D" w:rsidRPr="00D13CFF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11C650B7" wp14:editId="0013301C">
            <wp:extent cx="2058504" cy="1494845"/>
            <wp:effectExtent l="0" t="0" r="1841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44E3" w:rsidRDefault="00404356" w:rsidP="00BC077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2F4359" w:rsidRPr="00857628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работу были  включены группы заданий, проверяющие умения, являющиеся составной частью требований к уровню подготовки обучающихся 5-6-х классов. </w:t>
      </w:r>
      <w:r w:rsidRPr="0085762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703EE" w:rsidRPr="00857628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628">
        <w:rPr>
          <w:rFonts w:ascii="Times New Roman" w:eastAsia="Calibri" w:hAnsi="Times New Roman" w:cs="Times New Roman"/>
          <w:sz w:val="24"/>
          <w:szCs w:val="24"/>
        </w:rPr>
        <w:t>Работа выполнялась в двух вариантах.</w:t>
      </w:r>
    </w:p>
    <w:p w:rsidR="00B54FCF" w:rsidRDefault="00B54FCF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5151"/>
      </w:tblGrid>
      <w:tr w:rsidR="00D34CA1" w:rsidTr="00D34CA1">
        <w:tc>
          <w:tcPr>
            <w:tcW w:w="2025" w:type="dxa"/>
            <w:shd w:val="clear" w:color="auto" w:fill="E5B8B7" w:themeFill="accent2" w:themeFillTint="66"/>
          </w:tcPr>
          <w:p w:rsidR="00D34CA1" w:rsidRDefault="00D34CA1" w:rsidP="005703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D34CA1" w:rsidRDefault="00D34CA1" w:rsidP="00D34C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Самый низкий </w:t>
            </w:r>
          </w:p>
        </w:tc>
        <w:tc>
          <w:tcPr>
            <w:tcW w:w="2025" w:type="dxa"/>
            <w:shd w:val="clear" w:color="auto" w:fill="92D050"/>
          </w:tcPr>
          <w:p w:rsidR="00D34CA1" w:rsidRDefault="00D34CA1" w:rsidP="005703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D34CA1" w:rsidRDefault="00D34CA1" w:rsidP="005703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Выше областного</w:t>
            </w:r>
          </w:p>
        </w:tc>
        <w:tc>
          <w:tcPr>
            <w:tcW w:w="2025" w:type="dxa"/>
            <w:shd w:val="clear" w:color="auto" w:fill="FF0000"/>
          </w:tcPr>
          <w:p w:rsidR="00D34CA1" w:rsidRDefault="00D34CA1" w:rsidP="005703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1" w:type="dxa"/>
          </w:tcPr>
          <w:p w:rsidR="00D34CA1" w:rsidRDefault="00D34CA1" w:rsidP="005703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Ниже 50% (с учетом результата по ИО)</w:t>
            </w:r>
          </w:p>
        </w:tc>
      </w:tr>
    </w:tbl>
    <w:p w:rsidR="00D34CA1" w:rsidRDefault="00D34CA1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4CA1" w:rsidRPr="005F2E5F" w:rsidRDefault="00D34CA1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4"/>
        <w:tblW w:w="162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3260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16"/>
        <w:gridCol w:w="567"/>
        <w:gridCol w:w="567"/>
      </w:tblGrid>
      <w:tr w:rsidR="00E52F4E" w:rsidRPr="00422A47" w:rsidTr="00FA3B0F">
        <w:tc>
          <w:tcPr>
            <w:tcW w:w="426" w:type="dxa"/>
            <w:vMerge w:val="restart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№</w:t>
            </w:r>
          </w:p>
        </w:tc>
        <w:tc>
          <w:tcPr>
            <w:tcW w:w="2552" w:type="dxa"/>
            <w:vMerge w:val="restart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Требования (умения), проверяемые заданиями ВПР</w:t>
            </w:r>
          </w:p>
        </w:tc>
        <w:tc>
          <w:tcPr>
            <w:tcW w:w="3260" w:type="dxa"/>
            <w:vMerge w:val="restart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Элементы содержания, проверяемые заданиями ВПР</w:t>
            </w:r>
          </w:p>
        </w:tc>
        <w:tc>
          <w:tcPr>
            <w:tcW w:w="7796" w:type="dxa"/>
            <w:gridSpan w:val="14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Средний уровень выполнения задания</w:t>
            </w:r>
          </w:p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% выполнения 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(в сравнении с результатами ИО)</w:t>
            </w:r>
          </w:p>
        </w:tc>
        <w:tc>
          <w:tcPr>
            <w:tcW w:w="567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E52F4E" w:rsidRPr="00422A47" w:rsidTr="00FA3B0F">
        <w:tc>
          <w:tcPr>
            <w:tcW w:w="426" w:type="dxa"/>
            <w:vMerge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vMerge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60" w:type="dxa"/>
            <w:vMerge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7806C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7806C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</w:tcPr>
          <w:p w:rsidR="00E52F4E" w:rsidRPr="00422A47" w:rsidRDefault="00E52F4E" w:rsidP="007806C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7806C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7806C3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нок</w:t>
            </w:r>
          </w:p>
        </w:tc>
        <w:tc>
          <w:tcPr>
            <w:tcW w:w="567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567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гим</w:t>
            </w:r>
            <w:proofErr w:type="spellEnd"/>
          </w:p>
        </w:tc>
        <w:tc>
          <w:tcPr>
            <w:tcW w:w="567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 УИ 2020</w:t>
            </w:r>
          </w:p>
        </w:tc>
        <w:tc>
          <w:tcPr>
            <w:tcW w:w="516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 УИ 2022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 ИО 2022</w:t>
            </w:r>
          </w:p>
        </w:tc>
        <w:tc>
          <w:tcPr>
            <w:tcW w:w="567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 РФ 2022</w:t>
            </w:r>
          </w:p>
        </w:tc>
      </w:tr>
      <w:tr w:rsidR="00E52F4E" w:rsidRPr="00422A47" w:rsidTr="00FA3B0F">
        <w:tc>
          <w:tcPr>
            <w:tcW w:w="426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52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Развитие представлений о числе и числовых системах </w:t>
            </w:r>
            <w:proofErr w:type="gramStart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от</w:t>
            </w:r>
            <w:proofErr w:type="gramEnd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натуральных до действительных чисел</w:t>
            </w:r>
          </w:p>
        </w:tc>
        <w:tc>
          <w:tcPr>
            <w:tcW w:w="3260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Умение оперировать на базовом уровне понятием «натуральное число»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76,7</w:t>
            </w:r>
          </w:p>
        </w:tc>
        <w:tc>
          <w:tcPr>
            <w:tcW w:w="567" w:type="dxa"/>
            <w:shd w:val="clear" w:color="auto" w:fill="FF000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44</w:t>
            </w:r>
            <w:r w:rsidRPr="00D34CA1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0000"/>
              </w:rPr>
              <w:t>,</w:t>
            </w: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68,4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54,1</w:t>
            </w:r>
          </w:p>
        </w:tc>
        <w:tc>
          <w:tcPr>
            <w:tcW w:w="425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70,6</w:t>
            </w:r>
          </w:p>
        </w:tc>
        <w:tc>
          <w:tcPr>
            <w:tcW w:w="567" w:type="dxa"/>
            <w:shd w:val="clear" w:color="auto" w:fill="FF000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38,9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78,6</w:t>
            </w:r>
          </w:p>
        </w:tc>
        <w:tc>
          <w:tcPr>
            <w:tcW w:w="567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56,3</w:t>
            </w:r>
          </w:p>
        </w:tc>
        <w:tc>
          <w:tcPr>
            <w:tcW w:w="567" w:type="dxa"/>
            <w:shd w:val="clear" w:color="auto" w:fill="FF000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48,9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48,2</w:t>
            </w:r>
          </w:p>
        </w:tc>
        <w:tc>
          <w:tcPr>
            <w:tcW w:w="516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59,7</w:t>
            </w:r>
          </w:p>
        </w:tc>
        <w:tc>
          <w:tcPr>
            <w:tcW w:w="567" w:type="dxa"/>
            <w:shd w:val="clear" w:color="auto" w:fill="00B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58,9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66,6</w:t>
            </w:r>
          </w:p>
        </w:tc>
      </w:tr>
      <w:tr w:rsidR="00E52F4E" w:rsidRPr="00422A47" w:rsidTr="00FA3B0F">
        <w:tc>
          <w:tcPr>
            <w:tcW w:w="426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52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Развитие представлений о числе и числовых системах </w:t>
            </w:r>
            <w:proofErr w:type="gramStart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от</w:t>
            </w:r>
            <w:proofErr w:type="gramEnd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натуральных до действительных чисел</w:t>
            </w:r>
          </w:p>
        </w:tc>
        <w:tc>
          <w:tcPr>
            <w:tcW w:w="3260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Умение оперировать на базовом уровне понятием «обыкновенная дробь»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58,1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72,2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59,0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425" w:type="dxa"/>
            <w:shd w:val="clear" w:color="auto" w:fill="E5B8B7" w:themeFill="accent2" w:themeFillTint="66"/>
          </w:tcPr>
          <w:p w:rsidR="00E52F4E" w:rsidRPr="00422A47" w:rsidRDefault="00E52F4E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60,9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68,6</w:t>
            </w:r>
          </w:p>
        </w:tc>
        <w:tc>
          <w:tcPr>
            <w:tcW w:w="567" w:type="dxa"/>
          </w:tcPr>
          <w:p w:rsidR="00E52F4E" w:rsidRPr="00422A47" w:rsidRDefault="00E52F4E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567" w:type="dxa"/>
          </w:tcPr>
          <w:p w:rsidR="00E52F4E" w:rsidRPr="00422A47" w:rsidRDefault="00E52F4E" w:rsidP="003D6BE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516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47,8</w:t>
            </w:r>
          </w:p>
        </w:tc>
        <w:tc>
          <w:tcPr>
            <w:tcW w:w="567" w:type="dxa"/>
            <w:shd w:val="clear" w:color="auto" w:fill="00B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47,9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56,0</w:t>
            </w:r>
          </w:p>
        </w:tc>
      </w:tr>
      <w:tr w:rsidR="00E52F4E" w:rsidRPr="00422A47" w:rsidTr="00FA3B0F">
        <w:tc>
          <w:tcPr>
            <w:tcW w:w="426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52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Развитие представлений о числе и числовых системах </w:t>
            </w:r>
            <w:proofErr w:type="gramStart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от</w:t>
            </w:r>
            <w:proofErr w:type="gramEnd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натуральных до действительных чисел</w:t>
            </w:r>
          </w:p>
        </w:tc>
        <w:tc>
          <w:tcPr>
            <w:tcW w:w="3260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Умение оперировать на базовом уровне понятием «десятичная дробь»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61,1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61,8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92,2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92,6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94,6</w:t>
            </w:r>
          </w:p>
        </w:tc>
        <w:tc>
          <w:tcPr>
            <w:tcW w:w="425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73,5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59,3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64,1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81,0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70,2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63,6</w:t>
            </w:r>
          </w:p>
        </w:tc>
        <w:tc>
          <w:tcPr>
            <w:tcW w:w="516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73,4</w:t>
            </w:r>
          </w:p>
        </w:tc>
        <w:tc>
          <w:tcPr>
            <w:tcW w:w="567" w:type="dxa"/>
            <w:shd w:val="clear" w:color="auto" w:fill="00B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70,0</w:t>
            </w:r>
          </w:p>
        </w:tc>
      </w:tr>
      <w:tr w:rsidR="00E52F4E" w:rsidRPr="00422A47" w:rsidTr="00FA3B0F">
        <w:tc>
          <w:tcPr>
            <w:tcW w:w="426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52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Развитие представлений о числе и числовых системах </w:t>
            </w:r>
            <w:proofErr w:type="gramStart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от</w:t>
            </w:r>
            <w:proofErr w:type="gramEnd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натуральных до действительных чисел</w:t>
            </w:r>
          </w:p>
        </w:tc>
        <w:tc>
          <w:tcPr>
            <w:tcW w:w="3260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Решать задачи на нахождение части от числа и числа по его части.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43,1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425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65,7</w:t>
            </w:r>
          </w:p>
        </w:tc>
        <w:tc>
          <w:tcPr>
            <w:tcW w:w="567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30,7</w:t>
            </w:r>
          </w:p>
        </w:tc>
        <w:tc>
          <w:tcPr>
            <w:tcW w:w="516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567" w:type="dxa"/>
            <w:shd w:val="clear" w:color="auto" w:fill="00B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38,9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46,8</w:t>
            </w:r>
          </w:p>
        </w:tc>
      </w:tr>
      <w:tr w:rsidR="00E52F4E" w:rsidRPr="00422A47" w:rsidTr="00FA3B0F">
        <w:tc>
          <w:tcPr>
            <w:tcW w:w="426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52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Овладение приемами выполнения тождественных преобразований выражений</w:t>
            </w:r>
          </w:p>
        </w:tc>
        <w:tc>
          <w:tcPr>
            <w:tcW w:w="3260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Использовать свойства чисел и правила действий с рациональными числами при выполнении вычислений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76,7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94,4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47,1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74,5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82,1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90,5</w:t>
            </w:r>
          </w:p>
        </w:tc>
        <w:tc>
          <w:tcPr>
            <w:tcW w:w="425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61,8</w:t>
            </w:r>
          </w:p>
        </w:tc>
        <w:tc>
          <w:tcPr>
            <w:tcW w:w="567" w:type="dxa"/>
            <w:shd w:val="clear" w:color="auto" w:fill="FF000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48,2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81,0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85,7</w:t>
            </w:r>
          </w:p>
        </w:tc>
        <w:tc>
          <w:tcPr>
            <w:tcW w:w="567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67,5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74,5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66,2</w:t>
            </w:r>
          </w:p>
        </w:tc>
        <w:tc>
          <w:tcPr>
            <w:tcW w:w="516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74,6</w:t>
            </w:r>
          </w:p>
        </w:tc>
        <w:tc>
          <w:tcPr>
            <w:tcW w:w="567" w:type="dxa"/>
            <w:shd w:val="clear" w:color="auto" w:fill="00B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72,7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77,8</w:t>
            </w:r>
          </w:p>
          <w:p w:rsidR="00E52F4E" w:rsidRPr="00422A47" w:rsidRDefault="00E52F4E" w:rsidP="002A45B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52F4E" w:rsidRPr="00422A47" w:rsidTr="00FA3B0F">
        <w:tc>
          <w:tcPr>
            <w:tcW w:w="426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552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Умение применять изученные понятия, результаты, методы решения задач практического характера и задач из смежных дисциплин</w:t>
            </w:r>
          </w:p>
        </w:tc>
        <w:tc>
          <w:tcPr>
            <w:tcW w:w="3260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течения, по течению.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84,9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69,4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43,1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1C57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1C57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425" w:type="dxa"/>
            <w:shd w:val="clear" w:color="auto" w:fill="FFFFFF" w:themeFill="background1"/>
          </w:tcPr>
          <w:p w:rsidR="00E52F4E" w:rsidRPr="00422A47" w:rsidRDefault="00E52F4E" w:rsidP="001C57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1C57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1C57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72,2</w:t>
            </w:r>
          </w:p>
        </w:tc>
        <w:tc>
          <w:tcPr>
            <w:tcW w:w="567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55,6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516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46,5</w:t>
            </w:r>
          </w:p>
        </w:tc>
        <w:tc>
          <w:tcPr>
            <w:tcW w:w="567" w:type="dxa"/>
            <w:shd w:val="clear" w:color="auto" w:fill="00B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48,4</w:t>
            </w:r>
          </w:p>
        </w:tc>
      </w:tr>
      <w:tr w:rsidR="00E52F4E" w:rsidRPr="00422A47" w:rsidTr="00FA3B0F">
        <w:tc>
          <w:tcPr>
            <w:tcW w:w="426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52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Умение применять изученные понятия, результаты, методы решения задач практического характера и задач из смежных дисциплин</w:t>
            </w:r>
          </w:p>
        </w:tc>
        <w:tc>
          <w:tcPr>
            <w:tcW w:w="3260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Решать несложные сюжетнее задачи разных типов на все арифметические действия</w:t>
            </w:r>
          </w:p>
        </w:tc>
        <w:tc>
          <w:tcPr>
            <w:tcW w:w="567" w:type="dxa"/>
            <w:shd w:val="clear" w:color="auto" w:fill="FF000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39,5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55,6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567" w:type="dxa"/>
            <w:shd w:val="clear" w:color="auto" w:fill="FF000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64,2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425" w:type="dxa"/>
            <w:shd w:val="clear" w:color="auto" w:fill="FF000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567" w:type="dxa"/>
            <w:shd w:val="clear" w:color="auto" w:fill="FF000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77,8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55,7</w:t>
            </w:r>
          </w:p>
        </w:tc>
        <w:tc>
          <w:tcPr>
            <w:tcW w:w="567" w:type="dxa"/>
            <w:shd w:val="clear" w:color="auto" w:fill="FF000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61,7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516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51,3</w:t>
            </w:r>
          </w:p>
        </w:tc>
        <w:tc>
          <w:tcPr>
            <w:tcW w:w="567" w:type="dxa"/>
            <w:shd w:val="clear" w:color="auto" w:fill="00B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54,1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60,7</w:t>
            </w:r>
          </w:p>
        </w:tc>
      </w:tr>
      <w:tr w:rsidR="00E52F4E" w:rsidRPr="00422A47" w:rsidTr="00FA3B0F">
        <w:tc>
          <w:tcPr>
            <w:tcW w:w="426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52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Умение применять изученные понятия, результаты, методы решения задач практического характера и задач из смежных дисциплин</w:t>
            </w:r>
          </w:p>
        </w:tc>
        <w:tc>
          <w:tcPr>
            <w:tcW w:w="3260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F18B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31,1</w:t>
            </w:r>
          </w:p>
        </w:tc>
        <w:tc>
          <w:tcPr>
            <w:tcW w:w="425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35,9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567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516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34,2</w:t>
            </w:r>
          </w:p>
        </w:tc>
        <w:tc>
          <w:tcPr>
            <w:tcW w:w="567" w:type="dxa"/>
            <w:shd w:val="clear" w:color="auto" w:fill="00B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42,1</w:t>
            </w:r>
          </w:p>
        </w:tc>
      </w:tr>
      <w:tr w:rsidR="00E52F4E" w:rsidRPr="00422A47" w:rsidTr="00FA3B0F">
        <w:tc>
          <w:tcPr>
            <w:tcW w:w="426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552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Овладение навыками письменных вычислений</w:t>
            </w:r>
          </w:p>
        </w:tc>
        <w:tc>
          <w:tcPr>
            <w:tcW w:w="3260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Использовать свойства чисел и правила действий с рациональными числами при выполнении вычислений/выполнять вычисления, в том числе и 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45,8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62,2</w:t>
            </w:r>
          </w:p>
        </w:tc>
        <w:tc>
          <w:tcPr>
            <w:tcW w:w="425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30,9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22,2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57,1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57,9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55,6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51,1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57,6</w:t>
            </w:r>
          </w:p>
        </w:tc>
        <w:tc>
          <w:tcPr>
            <w:tcW w:w="516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46,6</w:t>
            </w:r>
          </w:p>
        </w:tc>
        <w:tc>
          <w:tcPr>
            <w:tcW w:w="567" w:type="dxa"/>
            <w:shd w:val="clear" w:color="auto" w:fill="00B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46,9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50,9</w:t>
            </w:r>
          </w:p>
        </w:tc>
      </w:tr>
      <w:tr w:rsidR="00E52F4E" w:rsidRPr="00422A47" w:rsidTr="00FA3B0F">
        <w:tc>
          <w:tcPr>
            <w:tcW w:w="426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552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Умение применять изученные понятия, результаты, методы решения задач практического характера и задач из смежных дисциплин</w:t>
            </w:r>
          </w:p>
        </w:tc>
        <w:tc>
          <w:tcPr>
            <w:tcW w:w="3260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Решать задачи на покупки, решать несложные логические задачи методом рассуждений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25,6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47,2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57,8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43,9</w:t>
            </w:r>
          </w:p>
        </w:tc>
        <w:tc>
          <w:tcPr>
            <w:tcW w:w="425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40,5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67,1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51,1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516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567" w:type="dxa"/>
            <w:shd w:val="clear" w:color="auto" w:fill="00B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41,4</w:t>
            </w:r>
          </w:p>
        </w:tc>
      </w:tr>
      <w:tr w:rsidR="00E52F4E" w:rsidRPr="00422A47" w:rsidTr="00FA3B0F">
        <w:tc>
          <w:tcPr>
            <w:tcW w:w="426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11.1</w:t>
            </w:r>
          </w:p>
        </w:tc>
        <w:tc>
          <w:tcPr>
            <w:tcW w:w="2552" w:type="dxa"/>
            <w:vMerge w:val="restart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Умение извлекать информацию</w:t>
            </w:r>
            <w:proofErr w:type="gramStart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представленную в таблицах, на диаграммах</w:t>
            </w:r>
          </w:p>
        </w:tc>
        <w:tc>
          <w:tcPr>
            <w:tcW w:w="3260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Читать информацию, представленную в виде таблицы, диаграммы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58,1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72,2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95,6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92,2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93,2</w:t>
            </w:r>
          </w:p>
        </w:tc>
        <w:tc>
          <w:tcPr>
            <w:tcW w:w="425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73,5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85,9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88,9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94,3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86,3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93,6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87,6</w:t>
            </w:r>
          </w:p>
        </w:tc>
        <w:tc>
          <w:tcPr>
            <w:tcW w:w="516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89,0</w:t>
            </w:r>
          </w:p>
        </w:tc>
        <w:tc>
          <w:tcPr>
            <w:tcW w:w="567" w:type="dxa"/>
            <w:shd w:val="clear" w:color="auto" w:fill="00B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86,1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87,5</w:t>
            </w:r>
          </w:p>
        </w:tc>
      </w:tr>
      <w:tr w:rsidR="00E52F4E" w:rsidRPr="00422A47" w:rsidTr="00FA3B0F">
        <w:tc>
          <w:tcPr>
            <w:tcW w:w="426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11.2</w:t>
            </w:r>
          </w:p>
        </w:tc>
        <w:tc>
          <w:tcPr>
            <w:tcW w:w="2552" w:type="dxa"/>
            <w:vMerge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Извлекать, интерпретировать информацию, представленную в таблицах и на диаграмме, отражающую свойства и характеристики реальных процессов и явлений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90,7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82,4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68,6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425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44,1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81,3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76,2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91,4</w:t>
            </w:r>
          </w:p>
        </w:tc>
        <w:tc>
          <w:tcPr>
            <w:tcW w:w="567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63,8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85,1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69,3</w:t>
            </w:r>
          </w:p>
        </w:tc>
        <w:tc>
          <w:tcPr>
            <w:tcW w:w="516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74,5</w:t>
            </w:r>
          </w:p>
        </w:tc>
        <w:tc>
          <w:tcPr>
            <w:tcW w:w="567" w:type="dxa"/>
            <w:shd w:val="clear" w:color="auto" w:fill="00B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71,8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75,9</w:t>
            </w:r>
          </w:p>
        </w:tc>
      </w:tr>
      <w:tr w:rsidR="00E52F4E" w:rsidRPr="00422A47" w:rsidTr="00FA3B0F">
        <w:tc>
          <w:tcPr>
            <w:tcW w:w="426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12.1</w:t>
            </w:r>
          </w:p>
        </w:tc>
        <w:tc>
          <w:tcPr>
            <w:tcW w:w="2552" w:type="dxa"/>
            <w:vMerge w:val="restart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Развитие умений моделирования реальных ситуаций на языке геометрии, развитие изобразительных умений</w:t>
            </w:r>
          </w:p>
        </w:tc>
        <w:tc>
          <w:tcPr>
            <w:tcW w:w="3260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Вычислять расстояния на местности в стандартных ситуациях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51,2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61,1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51,5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74,5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79,7</w:t>
            </w:r>
          </w:p>
        </w:tc>
        <w:tc>
          <w:tcPr>
            <w:tcW w:w="425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64,7</w:t>
            </w:r>
          </w:p>
        </w:tc>
        <w:tc>
          <w:tcPr>
            <w:tcW w:w="567" w:type="dxa"/>
            <w:shd w:val="clear" w:color="auto" w:fill="FF000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567" w:type="dxa"/>
            <w:shd w:val="clear" w:color="auto" w:fill="FF000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74,3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61,3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74,5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58,2</w:t>
            </w:r>
          </w:p>
        </w:tc>
        <w:tc>
          <w:tcPr>
            <w:tcW w:w="516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567" w:type="dxa"/>
            <w:shd w:val="clear" w:color="auto" w:fill="00B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58,8</w:t>
            </w:r>
          </w:p>
        </w:tc>
      </w:tr>
      <w:tr w:rsidR="00E52F4E" w:rsidRPr="00422A47" w:rsidTr="00FA3B0F">
        <w:tc>
          <w:tcPr>
            <w:tcW w:w="426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12.2</w:t>
            </w:r>
          </w:p>
        </w:tc>
        <w:tc>
          <w:tcPr>
            <w:tcW w:w="2552" w:type="dxa"/>
            <w:vMerge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Выполнять простейшие построения и измерения на местности, необходимые в реальной жизни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55,8</w:t>
            </w:r>
          </w:p>
        </w:tc>
        <w:tc>
          <w:tcPr>
            <w:tcW w:w="567" w:type="dxa"/>
            <w:shd w:val="clear" w:color="auto" w:fill="FF000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567" w:type="dxa"/>
            <w:shd w:val="clear" w:color="auto" w:fill="FF000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F18B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567" w:type="dxa"/>
            <w:shd w:val="clear" w:color="auto" w:fill="FF000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48,4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82,4</w:t>
            </w:r>
          </w:p>
        </w:tc>
        <w:tc>
          <w:tcPr>
            <w:tcW w:w="425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82,4</w:t>
            </w:r>
          </w:p>
        </w:tc>
        <w:tc>
          <w:tcPr>
            <w:tcW w:w="567" w:type="dxa"/>
            <w:shd w:val="clear" w:color="auto" w:fill="FF000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48,2</w:t>
            </w:r>
          </w:p>
        </w:tc>
        <w:tc>
          <w:tcPr>
            <w:tcW w:w="567" w:type="dxa"/>
            <w:shd w:val="clear" w:color="auto" w:fill="FF000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68,6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63,8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516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567" w:type="dxa"/>
            <w:shd w:val="clear" w:color="auto" w:fill="00B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50,7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51,5</w:t>
            </w:r>
          </w:p>
        </w:tc>
      </w:tr>
      <w:tr w:rsidR="00E52F4E" w:rsidRPr="00422A47" w:rsidTr="00FA3B0F">
        <w:tc>
          <w:tcPr>
            <w:tcW w:w="426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552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Развитие пространственных представлений</w:t>
            </w:r>
          </w:p>
        </w:tc>
        <w:tc>
          <w:tcPr>
            <w:tcW w:w="3260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Оперировать на базовом уровне понятиями «прямоугольный параллелепипед», «куб», «шар»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51,6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425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567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21,3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516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29,1</w:t>
            </w:r>
          </w:p>
        </w:tc>
        <w:tc>
          <w:tcPr>
            <w:tcW w:w="567" w:type="dxa"/>
            <w:shd w:val="clear" w:color="auto" w:fill="00B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31,1</w:t>
            </w:r>
          </w:p>
        </w:tc>
      </w:tr>
      <w:tr w:rsidR="00E52F4E" w:rsidRPr="00422A47" w:rsidTr="00FA3B0F">
        <w:tc>
          <w:tcPr>
            <w:tcW w:w="426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22A4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552" w:type="dxa"/>
          </w:tcPr>
          <w:p w:rsidR="00E52F4E" w:rsidRPr="00422A47" w:rsidRDefault="00E52F4E" w:rsidP="005D6E2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Умение </w:t>
            </w:r>
            <w:r w:rsidR="005D6E28">
              <w:rPr>
                <w:rFonts w:ascii="Times New Roman" w:eastAsia="Calibri" w:hAnsi="Times New Roman" w:cs="Times New Roman"/>
                <w:sz w:val="14"/>
                <w:szCs w:val="14"/>
              </w:rPr>
              <w:t>проводить логические</w:t>
            </w:r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о</w:t>
            </w:r>
            <w:proofErr w:type="gramEnd"/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боснования, док</w:t>
            </w:r>
            <w:r w:rsidR="005D6E2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азательства </w:t>
            </w: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матем</w:t>
            </w:r>
            <w:r w:rsidR="005D6E2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атических </w:t>
            </w: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утверждений</w:t>
            </w:r>
          </w:p>
        </w:tc>
        <w:tc>
          <w:tcPr>
            <w:tcW w:w="3260" w:type="dxa"/>
          </w:tcPr>
          <w:p w:rsidR="00E52F4E" w:rsidRPr="00422A47" w:rsidRDefault="00E52F4E" w:rsidP="00422A47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22A47">
              <w:rPr>
                <w:rFonts w:ascii="Times New Roman" w:eastAsia="Calibri" w:hAnsi="Times New Roman" w:cs="Times New Roman"/>
                <w:sz w:val="14"/>
                <w:szCs w:val="14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425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567" w:type="dxa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567" w:type="dxa"/>
            <w:shd w:val="clear" w:color="auto" w:fill="92D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516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567" w:type="dxa"/>
            <w:shd w:val="clear" w:color="auto" w:fill="00B050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567" w:type="dxa"/>
            <w:shd w:val="clear" w:color="auto" w:fill="auto"/>
          </w:tcPr>
          <w:p w:rsidR="00E52F4E" w:rsidRPr="00422A47" w:rsidRDefault="00E52F4E" w:rsidP="00422A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2A47">
              <w:rPr>
                <w:rFonts w:ascii="Times New Roman" w:eastAsia="Calibri" w:hAnsi="Times New Roman" w:cs="Times New Roman"/>
                <w:sz w:val="16"/>
                <w:szCs w:val="16"/>
              </w:rPr>
              <w:t>9,3</w:t>
            </w:r>
          </w:p>
        </w:tc>
      </w:tr>
    </w:tbl>
    <w:p w:rsidR="00A47136" w:rsidRDefault="00B52091" w:rsidP="005703E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5703EE">
        <w:rPr>
          <w:rFonts w:ascii="Times New Roman" w:eastAsia="Calibri" w:hAnsi="Times New Roman" w:cs="Times New Roman"/>
          <w:sz w:val="20"/>
          <w:szCs w:val="20"/>
        </w:rPr>
        <w:t xml:space="preserve">Учащиеся </w:t>
      </w:r>
      <w:r w:rsidR="001555FD">
        <w:rPr>
          <w:rFonts w:ascii="Times New Roman" w:eastAsia="Calibri" w:hAnsi="Times New Roman" w:cs="Times New Roman"/>
          <w:sz w:val="20"/>
          <w:szCs w:val="20"/>
        </w:rPr>
        <w:t xml:space="preserve">СОШ № 11, НОК и СОШ № 9 </w:t>
      </w:r>
      <w:r w:rsidR="00A471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703EE">
        <w:rPr>
          <w:rFonts w:ascii="Times New Roman" w:eastAsia="Calibri" w:hAnsi="Times New Roman" w:cs="Times New Roman"/>
          <w:sz w:val="20"/>
          <w:szCs w:val="20"/>
        </w:rPr>
        <w:t xml:space="preserve">успешнее справились с заданиями ВПР. </w:t>
      </w:r>
    </w:p>
    <w:p w:rsidR="005703EE" w:rsidRPr="00F93589" w:rsidRDefault="005703EE" w:rsidP="005703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93589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Анализ выполнения заданий по </w:t>
      </w:r>
      <w:r w:rsidR="000E106B">
        <w:rPr>
          <w:rFonts w:ascii="Times New Roman" w:eastAsia="Calibri" w:hAnsi="Times New Roman" w:cs="Times New Roman"/>
          <w:b/>
          <w:sz w:val="20"/>
          <w:szCs w:val="20"/>
        </w:rPr>
        <w:t>школам</w:t>
      </w:r>
      <w:r w:rsidRPr="00F93589">
        <w:rPr>
          <w:rFonts w:ascii="Times New Roman" w:eastAsia="Calibri" w:hAnsi="Times New Roman" w:cs="Times New Roman"/>
          <w:b/>
          <w:sz w:val="20"/>
          <w:szCs w:val="20"/>
        </w:rPr>
        <w:t xml:space="preserve"> в сравнении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7B295B6A" wp14:editId="7CA4E904">
            <wp:extent cx="9820275" cy="952500"/>
            <wp:effectExtent l="0" t="0" r="9525" b="1905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106B" w:rsidRDefault="00A766C6" w:rsidP="009B75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Критически низкие результаты </w:t>
      </w:r>
      <w:r w:rsidR="009F2526" w:rsidRPr="009F2526">
        <w:rPr>
          <w:rFonts w:ascii="Times New Roman" w:eastAsia="Calibri" w:hAnsi="Times New Roman" w:cs="Times New Roman"/>
          <w:sz w:val="20"/>
          <w:szCs w:val="20"/>
        </w:rPr>
        <w:t>выполнени</w:t>
      </w:r>
      <w:r>
        <w:rPr>
          <w:rFonts w:ascii="Times New Roman" w:eastAsia="Calibri" w:hAnsi="Times New Roman" w:cs="Times New Roman"/>
          <w:sz w:val="20"/>
          <w:szCs w:val="20"/>
        </w:rPr>
        <w:t>я</w:t>
      </w:r>
      <w:r w:rsidR="009F2526" w:rsidRPr="009F2526">
        <w:rPr>
          <w:rFonts w:ascii="Times New Roman" w:eastAsia="Calibri" w:hAnsi="Times New Roman" w:cs="Times New Roman"/>
          <w:sz w:val="20"/>
          <w:szCs w:val="20"/>
        </w:rPr>
        <w:t xml:space="preserve"> задания 1 показали учащиеся СОШ №1, ниже 50% в</w:t>
      </w:r>
      <w:r w:rsidR="009F2526">
        <w:rPr>
          <w:rFonts w:ascii="Times New Roman" w:eastAsia="Calibri" w:hAnsi="Times New Roman" w:cs="Times New Roman"/>
          <w:sz w:val="20"/>
          <w:szCs w:val="20"/>
        </w:rPr>
        <w:t>ыполнения результаты СОШ №2, СОШ</w:t>
      </w:r>
      <w:r w:rsidR="009F2526" w:rsidRPr="009F2526">
        <w:rPr>
          <w:rFonts w:ascii="Times New Roman" w:eastAsia="Calibri" w:hAnsi="Times New Roman" w:cs="Times New Roman"/>
          <w:sz w:val="20"/>
          <w:szCs w:val="20"/>
        </w:rPr>
        <w:t xml:space="preserve"> № 15, гимназия №1. Результаты по городу по сравнению с результатами 2020 года выше на 12%. В 2022 году результаты по городу выше результатов по области на 1%, но ниже результатов по стране на 7%.</w:t>
      </w:r>
      <w:r w:rsidR="009F252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B75C8" w:rsidRPr="009E3B83" w:rsidRDefault="009B75C8" w:rsidP="009B75C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НОК. </w:t>
      </w:r>
    </w:p>
    <w:p w:rsidR="005703EE" w:rsidRPr="009F2526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5D8C4180" wp14:editId="68B9BFDD">
            <wp:extent cx="9753600" cy="1009650"/>
            <wp:effectExtent l="0" t="0" r="19050" b="1905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766C6" w:rsidRPr="009E3B83" w:rsidRDefault="005E42F7" w:rsidP="00A766C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E42F7">
        <w:rPr>
          <w:rFonts w:ascii="Times New Roman" w:eastAsia="Calibri" w:hAnsi="Times New Roman" w:cs="Times New Roman"/>
          <w:sz w:val="20"/>
          <w:szCs w:val="20"/>
        </w:rPr>
        <w:t>Критически низкие результаты выполнени</w:t>
      </w:r>
      <w:r w:rsidR="00A766C6">
        <w:rPr>
          <w:rFonts w:ascii="Times New Roman" w:eastAsia="Calibri" w:hAnsi="Times New Roman" w:cs="Times New Roman"/>
          <w:sz w:val="20"/>
          <w:szCs w:val="20"/>
        </w:rPr>
        <w:t>я</w:t>
      </w:r>
      <w:r w:rsidRPr="005E42F7">
        <w:rPr>
          <w:rFonts w:ascii="Times New Roman" w:eastAsia="Calibri" w:hAnsi="Times New Roman" w:cs="Times New Roman"/>
          <w:sz w:val="20"/>
          <w:szCs w:val="20"/>
        </w:rPr>
        <w:t xml:space="preserve"> задания 2 показали учащиеся СОШ № 12.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Процент выполнения по городу вырос на 4,6% по сравнению с результатами 2020 года. В 2022 году результаты по городу ниже результатов по области на 0,1%, ниже результатов по стране на 8,1%. </w:t>
      </w:r>
      <w:r w:rsidR="00A766C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766C6"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</w:t>
      </w:r>
      <w:r w:rsidR="00A766C6">
        <w:rPr>
          <w:rFonts w:ascii="Times New Roman" w:eastAsia="Calibri" w:hAnsi="Times New Roman" w:cs="Times New Roman"/>
          <w:b/>
          <w:sz w:val="20"/>
          <w:szCs w:val="20"/>
        </w:rPr>
        <w:t xml:space="preserve">СОШ № 2, СОШ № 11. </w:t>
      </w:r>
      <w:r w:rsidR="00A766C6"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703EE" w:rsidRPr="005E42F7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39025E7F" wp14:editId="2AF0067B">
            <wp:extent cx="9915525" cy="1047750"/>
            <wp:effectExtent l="0" t="0" r="9525" b="19050"/>
            <wp:docPr id="2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106B" w:rsidRDefault="001C474D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Ни один из учащихся СОШ №1 не справился с заданием 3. </w:t>
      </w:r>
      <w:r w:rsidR="000C2453">
        <w:rPr>
          <w:rFonts w:ascii="Times New Roman" w:eastAsia="Calibri" w:hAnsi="Times New Roman" w:cs="Times New Roman"/>
          <w:sz w:val="20"/>
          <w:szCs w:val="20"/>
        </w:rPr>
        <w:t xml:space="preserve">Процент выполнения задания 3 во всех остальных учреждениях составил более 50%.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Выполняемость задания выросла на 9,8% по сравнению с 2020 годом. Результаты области выше результатов по городу на 1%, результаты по стране ниже результатов по городу на 3,4%. </w:t>
      </w:r>
    </w:p>
    <w:p w:rsidR="005703EE" w:rsidRPr="001C474D" w:rsidRDefault="001C474D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7D2D">
        <w:rPr>
          <w:rFonts w:ascii="Times New Roman" w:eastAsia="Calibri" w:hAnsi="Times New Roman" w:cs="Times New Roman"/>
          <w:b/>
          <w:sz w:val="20"/>
          <w:szCs w:val="20"/>
        </w:rPr>
        <w:t>Высокие результаты имеют СОШ№17, СОШ № 8, СОШ № 11</w:t>
      </w:r>
      <w:r w:rsidR="000A5DA0" w:rsidRPr="000A5DA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55355614" wp14:editId="7A341C59">
            <wp:extent cx="9886950" cy="952500"/>
            <wp:effectExtent l="0" t="0" r="19050" b="19050"/>
            <wp:docPr id="2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106B" w:rsidRDefault="00164462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Критически низкие результаты выполнени</w:t>
      </w:r>
      <w:r w:rsidR="0018444D">
        <w:rPr>
          <w:rFonts w:ascii="Times New Roman" w:eastAsia="Calibri" w:hAnsi="Times New Roman" w:cs="Times New Roman"/>
          <w:sz w:val="20"/>
          <w:szCs w:val="20"/>
        </w:rPr>
        <w:t>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задания 4 показали учащиеся СОШ №15. Результаты по городу в 2022 году  выше результатов 2020 года на 10,5%, выше результатов области 2,3%, но ниже результатов по стране на 5,6%.  </w:t>
      </w:r>
    </w:p>
    <w:p w:rsidR="005703EE" w:rsidRPr="009E3B83" w:rsidRDefault="00164462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E3B8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в НОК.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3C306F6E" wp14:editId="292F946C">
            <wp:extent cx="9963150" cy="952500"/>
            <wp:effectExtent l="0" t="0" r="19050" b="19050"/>
            <wp:docPr id="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6475F9" w:rsidRDefault="00D948A8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Самые низкие результаты выполнени</w:t>
      </w:r>
      <w:r w:rsidR="00CD10BC">
        <w:rPr>
          <w:rFonts w:ascii="Times New Roman" w:eastAsia="Calibri" w:hAnsi="Times New Roman" w:cs="Times New Roman"/>
          <w:sz w:val="20"/>
          <w:szCs w:val="20"/>
        </w:rPr>
        <w:t>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задания 5 показали учащиеся СОШ №5 и СОШ № 15. </w:t>
      </w:r>
      <w:r w:rsidR="00327A0C">
        <w:rPr>
          <w:rFonts w:ascii="Times New Roman" w:eastAsia="Calibri" w:hAnsi="Times New Roman" w:cs="Times New Roman"/>
          <w:sz w:val="20"/>
          <w:szCs w:val="20"/>
        </w:rPr>
        <w:t xml:space="preserve">Ниже 50% выполнения задания 5 в СОШ №5, СОШ № 15. </w:t>
      </w:r>
      <w:r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в 2022 году выше результатов за 2020 год на 8,4%, выше области на 1,9% , но ниже, чем по стране на 3,2%. </w:t>
      </w:r>
    </w:p>
    <w:p w:rsidR="005703EE" w:rsidRPr="00D948A8" w:rsidRDefault="00D948A8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948A8">
        <w:rPr>
          <w:rFonts w:ascii="Times New Roman" w:eastAsia="Calibri" w:hAnsi="Times New Roman" w:cs="Times New Roman"/>
          <w:b/>
          <w:sz w:val="20"/>
          <w:szCs w:val="20"/>
        </w:rPr>
        <w:t>Самые высокие результаты у СОШ № 2, СОШ № 11, СОШ № 12.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15DB553" wp14:editId="2301EC93">
            <wp:extent cx="9906000" cy="952500"/>
            <wp:effectExtent l="0" t="0" r="19050" b="19050"/>
            <wp:docPr id="2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75F9" w:rsidRDefault="0020212F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Самые низкие результаты </w:t>
      </w:r>
      <w:r w:rsidR="009E3B83">
        <w:rPr>
          <w:rFonts w:ascii="Times New Roman" w:eastAsia="Calibri" w:hAnsi="Times New Roman" w:cs="Times New Roman"/>
          <w:sz w:val="20"/>
          <w:szCs w:val="20"/>
        </w:rPr>
        <w:t>выполнени</w:t>
      </w:r>
      <w:r>
        <w:rPr>
          <w:rFonts w:ascii="Times New Roman" w:eastAsia="Calibri" w:hAnsi="Times New Roman" w:cs="Times New Roman"/>
          <w:sz w:val="20"/>
          <w:szCs w:val="20"/>
        </w:rPr>
        <w:t>я</w:t>
      </w:r>
      <w:r w:rsidR="009E3B83">
        <w:rPr>
          <w:rFonts w:ascii="Times New Roman" w:eastAsia="Calibri" w:hAnsi="Times New Roman" w:cs="Times New Roman"/>
          <w:sz w:val="20"/>
          <w:szCs w:val="20"/>
        </w:rPr>
        <w:t xml:space="preserve"> задания 6 показали учащиеся гимназии № 1. </w:t>
      </w:r>
      <w:r w:rsidR="00327A0C">
        <w:rPr>
          <w:rFonts w:ascii="Times New Roman" w:eastAsia="Calibri" w:hAnsi="Times New Roman" w:cs="Times New Roman"/>
          <w:sz w:val="20"/>
          <w:szCs w:val="20"/>
        </w:rPr>
        <w:t xml:space="preserve">На 0,2% вырос процент выполнения задания 6 по городу в сравнении с 2020 годом. Результаты по городу на 3,8% выше области, но 1,9 % ниже показателей по стране. </w:t>
      </w:r>
      <w:r w:rsidR="00F62E3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E3B83" w:rsidRPr="00F62E31" w:rsidRDefault="00F62E31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62E31">
        <w:rPr>
          <w:rFonts w:ascii="Times New Roman" w:eastAsia="Calibri" w:hAnsi="Times New Roman" w:cs="Times New Roman"/>
          <w:b/>
          <w:sz w:val="20"/>
          <w:szCs w:val="20"/>
        </w:rPr>
        <w:t>Самый высокий результат в СОШ №1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5703EE" w:rsidRPr="0013516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1BDD7874" wp14:editId="1A62C4B2">
            <wp:extent cx="9925050" cy="952500"/>
            <wp:effectExtent l="0" t="0" r="19050" b="19050"/>
            <wp:docPr id="2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106B" w:rsidRDefault="00D0290B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Самые низкие результаты выполнения задания 6 показали учащиеся СОШ №5, СОШ № 14. Ниже 50% выполнения в СОШ №1, СОШ № 7, СОШ №12, СОШ № 17, СОШ № 9. Результаты по городу в 2022 году ниже результатов 2020 года на 0,1%, ниже результатов по области на 2,8%, ниже результатов по стране на 6,6%. </w:t>
      </w:r>
    </w:p>
    <w:p w:rsidR="005703EE" w:rsidRPr="00D0290B" w:rsidRDefault="00D0290B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0290B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показатель выполнения задания  в СОШ № 11.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5A20B03D" wp14:editId="3315EA41">
            <wp:extent cx="9867900" cy="952500"/>
            <wp:effectExtent l="0" t="0" r="19050" b="19050"/>
            <wp:docPr id="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53F66" w:rsidRPr="00553F66" w:rsidRDefault="00553F66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Ни один из учащихся СОШ № 1 не справился с заданием 8.</w:t>
      </w:r>
      <w:r w:rsidR="007863A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B09F4">
        <w:rPr>
          <w:rFonts w:ascii="Times New Roman" w:eastAsia="Calibri" w:hAnsi="Times New Roman" w:cs="Times New Roman"/>
          <w:sz w:val="20"/>
          <w:szCs w:val="20"/>
        </w:rPr>
        <w:t xml:space="preserve">Результаты по городу в 2022 году выше результатов 2020 года на 3,2%, но ниже показателей по области на 0,6%, ниже показателей по стране на 7,9%.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53F66">
        <w:rPr>
          <w:rFonts w:ascii="Times New Roman" w:eastAsia="Calibri" w:hAnsi="Times New Roman" w:cs="Times New Roman"/>
          <w:b/>
          <w:sz w:val="20"/>
          <w:szCs w:val="20"/>
        </w:rPr>
        <w:t>Самый высокий результат показали учащиеся НОК.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6AC88E23" wp14:editId="2B01BC58">
            <wp:extent cx="9886950" cy="952500"/>
            <wp:effectExtent l="0" t="0" r="19050" b="19050"/>
            <wp:docPr id="3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75F9" w:rsidRDefault="00AE1981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Самый низкий результат показали учащиеся СОШ № 15. Процент выполнения задания по городу в 2022 году ниже показателей 2020 года на 11%, ниже показателей по области на 0,3%, ниже показателей по стране 4,3%</w:t>
      </w:r>
    </w:p>
    <w:p w:rsidR="00BB4FC1" w:rsidRPr="00AE1981" w:rsidRDefault="00AE1981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AE1981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результат показали учащиеся СОШ № 11.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7CA33789" wp14:editId="1C966C1F">
            <wp:extent cx="9848850" cy="952500"/>
            <wp:effectExtent l="0" t="0" r="19050" b="19050"/>
            <wp:docPr id="3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75F9" w:rsidRDefault="00CB0EBD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в СОШ № 14.  Процент выполнения задания по городу в 2022 году ниже показателя 2020 года на 0,7%, ниже показателя по стране 3,6%,  но выше показателя по области на 0,6%. </w:t>
      </w:r>
    </w:p>
    <w:p w:rsidR="005703EE" w:rsidRDefault="00CB0EBD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B0EBD">
        <w:rPr>
          <w:rFonts w:ascii="Times New Roman" w:eastAsia="Calibri" w:hAnsi="Times New Roman" w:cs="Times New Roman"/>
          <w:b/>
          <w:sz w:val="20"/>
          <w:szCs w:val="20"/>
        </w:rPr>
        <w:t>Самый высокий результат в НОК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1D16B2" w:rsidRPr="00CB0EBD" w:rsidRDefault="001D16B2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51BEA393" wp14:editId="19960EBA">
            <wp:extent cx="9896475" cy="952500"/>
            <wp:effectExtent l="0" t="0" r="9525" b="19050"/>
            <wp:docPr id="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75F9" w:rsidRDefault="00DE2DFD" w:rsidP="00DE2D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Во всех учреждениях процент выполнения задания 11.1 выше 50%.  Процент выполнения по городу в 2022 году  по сравнению с 2020 годом выше на 1,4%, ,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выше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чем по области на 2,9%, выше  чем по стране на 1,5%. </w:t>
      </w:r>
    </w:p>
    <w:p w:rsidR="005703EE" w:rsidRDefault="00DE2DFD" w:rsidP="00DE2D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2DFD">
        <w:rPr>
          <w:rFonts w:ascii="Times New Roman" w:eastAsia="Calibri" w:hAnsi="Times New Roman" w:cs="Times New Roman"/>
          <w:b/>
          <w:sz w:val="20"/>
          <w:szCs w:val="20"/>
        </w:rPr>
        <w:t>Самый высокий результат в СОШ № 8.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D16B2" w:rsidRPr="00DE2DFD" w:rsidRDefault="001D16B2" w:rsidP="00DE2D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A2D17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2CBFC49F" wp14:editId="53E6D370">
            <wp:extent cx="9839325" cy="952500"/>
            <wp:effectExtent l="0" t="0" r="9525" b="19050"/>
            <wp:docPr id="3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75F9" w:rsidRDefault="001D16B2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(менее 50%) показали учащиеся СОШ № 14. Процент выполнения задания по городу в 2022 году выше  результатов 2020 года на 5,2%, выше области на 2,7%, но ниже результатов по стране на 1,4%. </w:t>
      </w:r>
    </w:p>
    <w:p w:rsidR="001D16B2" w:rsidRPr="001D16B2" w:rsidRDefault="001D16B2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16B2">
        <w:rPr>
          <w:rFonts w:ascii="Times New Roman" w:eastAsia="Calibri" w:hAnsi="Times New Roman" w:cs="Times New Roman"/>
          <w:b/>
          <w:sz w:val="20"/>
          <w:szCs w:val="20"/>
        </w:rPr>
        <w:t>Самый высокий результат в СОШ № 1 и НОК.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594A5B0F" wp14:editId="14943375">
            <wp:extent cx="9858375" cy="952500"/>
            <wp:effectExtent l="0" t="0" r="9525" b="19050"/>
            <wp:docPr id="3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E106B" w:rsidRDefault="00D5176D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процент выполнения задания 12.1 в СОШ № 13. Процент выполнения по городу в 2022 году в сравнении с 2020 годом вырос на 1,2%. Результаты по городу выше результатов по области на 4,4%, выше результатов по стране на 0,6%. Менее 50% выполнения задания у учащихся СОШ № 15, СОШ № 17, СОШ № 13. </w:t>
      </w:r>
    </w:p>
    <w:p w:rsidR="00D5176D" w:rsidRPr="00D5176D" w:rsidRDefault="00D5176D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5176D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 показатель выполнения задания 12.1 в СОШ № 11.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95974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1486BD4A" wp14:editId="101872B0">
            <wp:extent cx="9801225" cy="952500"/>
            <wp:effectExtent l="0" t="0" r="9525" b="19050"/>
            <wp:docPr id="3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75F9" w:rsidRDefault="00424233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Самый низкий результат </w:t>
      </w:r>
      <w:r w:rsidR="00C81535">
        <w:rPr>
          <w:rFonts w:ascii="Times New Roman" w:eastAsia="Calibri" w:hAnsi="Times New Roman" w:cs="Times New Roman"/>
          <w:sz w:val="20"/>
          <w:szCs w:val="20"/>
        </w:rPr>
        <w:t xml:space="preserve">выполнения задания 12.2 </w:t>
      </w:r>
      <w:r>
        <w:rPr>
          <w:rFonts w:ascii="Times New Roman" w:eastAsia="Calibri" w:hAnsi="Times New Roman" w:cs="Times New Roman"/>
          <w:sz w:val="20"/>
          <w:szCs w:val="20"/>
        </w:rPr>
        <w:t>показали учащиеся СОШ №13. Процент выполнения задания 12.2 по городу в 2022 году выше 2020 года на 10%, выше области на 5,3%, выше страны на 4,5%.  Ниже 50% выполнения задания в СОШ №2, СОШ №5, СОШ №8, СОШ №15, СОШ №17, СОШ №13.</w:t>
      </w:r>
    </w:p>
    <w:p w:rsidR="00D5176D" w:rsidRPr="00424233" w:rsidRDefault="00424233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4233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процент выполнения задания 12.2 в СОШ №11, СОШ № 14. </w:t>
      </w:r>
    </w:p>
    <w:p w:rsidR="00D5176D" w:rsidRDefault="00D5176D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14F48343" wp14:editId="035C5319">
            <wp:extent cx="9839325" cy="952500"/>
            <wp:effectExtent l="0" t="0" r="9525" b="19050"/>
            <wp:docPr id="3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75F9" w:rsidRDefault="003C112F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Ни один из учащихся СОШ № 2 не справился с заданием 13. Результаты по городу в 2022 году на 0,6% выше результатов 2020 года, выше результатов по области на 2,8%, но ниже результатов страны на 2%. </w:t>
      </w:r>
    </w:p>
    <w:p w:rsidR="003C112F" w:rsidRPr="003C112F" w:rsidRDefault="003C112F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C112F">
        <w:rPr>
          <w:rFonts w:ascii="Times New Roman" w:eastAsia="Calibri" w:hAnsi="Times New Roman" w:cs="Times New Roman"/>
          <w:b/>
          <w:sz w:val="20"/>
          <w:szCs w:val="20"/>
        </w:rPr>
        <w:t xml:space="preserve">Самый высокий  показатель выполнения задания 13 в СОШ № 8. </w:t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903C1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07EC8A93" wp14:editId="188CEE7D">
            <wp:extent cx="9782175" cy="952500"/>
            <wp:effectExtent l="0" t="0" r="9525" b="19050"/>
            <wp:docPr id="3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05FB7" w:rsidRDefault="00705FB7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 заданием повышенного уровня сложности не справились учащиеся СОШ № 2, СОШ № 8, СОШ № 14, СОШ №15. Процент выполнения задания в 2022 году по городу ниже процента выполнения этого задания в 2020 году на 0,6%, ниже области на 2,5%, ниже страны на 4,1%. </w:t>
      </w:r>
    </w:p>
    <w:p w:rsidR="006475F9" w:rsidRDefault="006475F9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75F9" w:rsidRPr="00705FB7" w:rsidRDefault="006475F9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03EE" w:rsidRDefault="005703EE" w:rsidP="005703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03EE" w:rsidRPr="000715E0" w:rsidRDefault="008B61CC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5703EE" w:rsidRPr="000715E0">
        <w:rPr>
          <w:rFonts w:ascii="Times New Roman" w:eastAsia="Calibri" w:hAnsi="Times New Roman" w:cs="Times New Roman"/>
          <w:b/>
          <w:sz w:val="24"/>
          <w:szCs w:val="24"/>
        </w:rPr>
        <w:t>Выводы и рекомендации:</w:t>
      </w:r>
    </w:p>
    <w:p w:rsidR="002D63E0" w:rsidRDefault="004E284E" w:rsidP="002D63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Результаты ВПР в 6</w:t>
      </w:r>
      <w:r w:rsidR="00A155D4" w:rsidRPr="000715E0">
        <w:rPr>
          <w:rFonts w:ascii="Times New Roman" w:eastAsia="Calibri" w:hAnsi="Times New Roman" w:cs="Times New Roman"/>
          <w:sz w:val="24"/>
          <w:szCs w:val="24"/>
        </w:rPr>
        <w:t xml:space="preserve">-х классах по математике </w:t>
      </w:r>
      <w:r w:rsidRPr="000715E0">
        <w:rPr>
          <w:rFonts w:ascii="Times New Roman" w:eastAsia="Calibri" w:hAnsi="Times New Roman" w:cs="Times New Roman"/>
          <w:sz w:val="24"/>
          <w:szCs w:val="24"/>
        </w:rPr>
        <w:t>(за курс 5 класса)</w:t>
      </w:r>
      <w:r w:rsidR="002D63E0">
        <w:rPr>
          <w:rFonts w:ascii="Times New Roman" w:eastAsia="Calibri" w:hAnsi="Times New Roman" w:cs="Times New Roman"/>
          <w:sz w:val="24"/>
          <w:szCs w:val="24"/>
        </w:rPr>
        <w:t>:  и</w:t>
      </w:r>
      <w:r w:rsidR="002D63E0" w:rsidRPr="00857628">
        <w:rPr>
          <w:rFonts w:ascii="Times New Roman" w:eastAsia="Calibri" w:hAnsi="Times New Roman" w:cs="Times New Roman"/>
          <w:sz w:val="24"/>
          <w:szCs w:val="24"/>
        </w:rPr>
        <w:t>з  811 обучающихся</w:t>
      </w:r>
      <w:r w:rsidR="002D63E0">
        <w:rPr>
          <w:rFonts w:ascii="Times New Roman" w:eastAsia="Calibri" w:hAnsi="Times New Roman" w:cs="Times New Roman"/>
          <w:sz w:val="24"/>
          <w:szCs w:val="24"/>
        </w:rPr>
        <w:t xml:space="preserve"> отметку </w:t>
      </w:r>
      <w:r w:rsidR="002D63E0" w:rsidRPr="00857628">
        <w:rPr>
          <w:rFonts w:ascii="Times New Roman" w:eastAsia="Calibri" w:hAnsi="Times New Roman" w:cs="Times New Roman"/>
          <w:sz w:val="24"/>
          <w:szCs w:val="24"/>
        </w:rPr>
        <w:t xml:space="preserve"> «5» </w:t>
      </w:r>
      <w:r w:rsidR="002D63E0">
        <w:rPr>
          <w:rFonts w:ascii="Times New Roman" w:eastAsia="Calibri" w:hAnsi="Times New Roman" w:cs="Times New Roman"/>
          <w:sz w:val="24"/>
          <w:szCs w:val="24"/>
        </w:rPr>
        <w:t xml:space="preserve">получили </w:t>
      </w:r>
      <w:r w:rsidR="002D63E0" w:rsidRPr="00857628">
        <w:rPr>
          <w:rFonts w:ascii="Times New Roman" w:eastAsia="Calibri" w:hAnsi="Times New Roman" w:cs="Times New Roman"/>
          <w:sz w:val="24"/>
          <w:szCs w:val="24"/>
        </w:rPr>
        <w:t xml:space="preserve"> 11,71%,  </w:t>
      </w:r>
      <w:r w:rsidR="002D63E0">
        <w:rPr>
          <w:rFonts w:ascii="Times New Roman" w:eastAsia="Calibri" w:hAnsi="Times New Roman" w:cs="Times New Roman"/>
          <w:sz w:val="24"/>
          <w:szCs w:val="24"/>
        </w:rPr>
        <w:t xml:space="preserve">отметку </w:t>
      </w:r>
      <w:r w:rsidR="002D63E0" w:rsidRPr="00857628">
        <w:rPr>
          <w:rFonts w:ascii="Times New Roman" w:eastAsia="Calibri" w:hAnsi="Times New Roman" w:cs="Times New Roman"/>
          <w:sz w:val="24"/>
          <w:szCs w:val="24"/>
        </w:rPr>
        <w:t xml:space="preserve">  «4» </w:t>
      </w:r>
      <w:r w:rsidR="002D63E0">
        <w:rPr>
          <w:rFonts w:ascii="Times New Roman" w:eastAsia="Calibri" w:hAnsi="Times New Roman" w:cs="Times New Roman"/>
          <w:sz w:val="24"/>
          <w:szCs w:val="24"/>
        </w:rPr>
        <w:t xml:space="preserve">получили </w:t>
      </w:r>
      <w:r w:rsidR="002D63E0" w:rsidRPr="00857628">
        <w:rPr>
          <w:rFonts w:ascii="Times New Roman" w:eastAsia="Calibri" w:hAnsi="Times New Roman" w:cs="Times New Roman"/>
          <w:sz w:val="24"/>
          <w:szCs w:val="24"/>
        </w:rPr>
        <w:t xml:space="preserve"> 30,21%,</w:t>
      </w:r>
      <w:r w:rsidR="002D63E0">
        <w:rPr>
          <w:rFonts w:ascii="Times New Roman" w:eastAsia="Calibri" w:hAnsi="Times New Roman" w:cs="Times New Roman"/>
          <w:sz w:val="24"/>
          <w:szCs w:val="24"/>
        </w:rPr>
        <w:t xml:space="preserve"> отметку   </w:t>
      </w:r>
      <w:r w:rsidR="002D63E0" w:rsidRPr="00857628">
        <w:rPr>
          <w:rFonts w:ascii="Times New Roman" w:eastAsia="Calibri" w:hAnsi="Times New Roman" w:cs="Times New Roman"/>
          <w:sz w:val="24"/>
          <w:szCs w:val="24"/>
        </w:rPr>
        <w:t xml:space="preserve">  «3» </w:t>
      </w:r>
      <w:r w:rsidR="002D63E0">
        <w:rPr>
          <w:rFonts w:ascii="Times New Roman" w:eastAsia="Calibri" w:hAnsi="Times New Roman" w:cs="Times New Roman"/>
          <w:sz w:val="24"/>
          <w:szCs w:val="24"/>
        </w:rPr>
        <w:t xml:space="preserve"> получили   </w:t>
      </w:r>
      <w:r w:rsidR="002D63E0" w:rsidRPr="00857628">
        <w:rPr>
          <w:rFonts w:ascii="Times New Roman" w:eastAsia="Calibri" w:hAnsi="Times New Roman" w:cs="Times New Roman"/>
          <w:sz w:val="24"/>
          <w:szCs w:val="24"/>
        </w:rPr>
        <w:t xml:space="preserve"> 41,18%,  </w:t>
      </w:r>
      <w:r w:rsidR="002D63E0">
        <w:rPr>
          <w:rFonts w:ascii="Times New Roman" w:eastAsia="Calibri" w:hAnsi="Times New Roman" w:cs="Times New Roman"/>
          <w:sz w:val="24"/>
          <w:szCs w:val="24"/>
        </w:rPr>
        <w:t xml:space="preserve">отметку </w:t>
      </w:r>
      <w:r w:rsidR="002D63E0" w:rsidRPr="00857628">
        <w:rPr>
          <w:rFonts w:ascii="Times New Roman" w:eastAsia="Calibri" w:hAnsi="Times New Roman" w:cs="Times New Roman"/>
          <w:sz w:val="24"/>
          <w:szCs w:val="24"/>
        </w:rPr>
        <w:t xml:space="preserve">  «2» </w:t>
      </w:r>
      <w:r w:rsidR="002D63E0">
        <w:rPr>
          <w:rFonts w:ascii="Times New Roman" w:eastAsia="Calibri" w:hAnsi="Times New Roman" w:cs="Times New Roman"/>
          <w:sz w:val="24"/>
          <w:szCs w:val="24"/>
        </w:rPr>
        <w:t xml:space="preserve"> получили  </w:t>
      </w:r>
      <w:r w:rsidR="002D63E0" w:rsidRPr="00857628">
        <w:rPr>
          <w:rFonts w:ascii="Times New Roman" w:eastAsia="Calibri" w:hAnsi="Times New Roman" w:cs="Times New Roman"/>
          <w:sz w:val="24"/>
          <w:szCs w:val="24"/>
        </w:rPr>
        <w:t>16,89%</w:t>
      </w:r>
      <w:r w:rsidR="002D63E0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 w:rsidR="002D63E0" w:rsidRPr="00857628">
        <w:rPr>
          <w:rFonts w:ascii="Times New Roman" w:eastAsia="Calibri" w:hAnsi="Times New Roman" w:cs="Times New Roman"/>
          <w:sz w:val="24"/>
          <w:szCs w:val="24"/>
        </w:rPr>
        <w:t>.</w:t>
      </w:r>
      <w:r w:rsidR="002D63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63E0" w:rsidRPr="00857628" w:rsidRDefault="002D63E0" w:rsidP="002D63E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 этом   успеваемость достигла 82,74% при качестве знаний 41,68%. Средний балл равен 3,36. </w:t>
      </w:r>
    </w:p>
    <w:p w:rsidR="00A155D4" w:rsidRPr="000715E0" w:rsidRDefault="002D63E0" w:rsidP="00FC66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Обучающиеся показали ср</w:t>
      </w:r>
      <w:r w:rsidR="00FC66EF" w:rsidRPr="000715E0">
        <w:rPr>
          <w:rFonts w:ascii="Times New Roman" w:eastAsia="Calibri" w:hAnsi="Times New Roman" w:cs="Times New Roman"/>
          <w:sz w:val="24"/>
          <w:szCs w:val="24"/>
        </w:rPr>
        <w:t xml:space="preserve">едний уровень </w:t>
      </w:r>
      <w:proofErr w:type="spellStart"/>
      <w:r w:rsidR="00FC66EF" w:rsidRPr="000715E0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FC66EF" w:rsidRPr="000715E0">
        <w:rPr>
          <w:rFonts w:ascii="Times New Roman" w:eastAsia="Calibri" w:hAnsi="Times New Roman" w:cs="Times New Roman"/>
          <w:sz w:val="24"/>
          <w:szCs w:val="24"/>
        </w:rPr>
        <w:t xml:space="preserve"> диагностируемых умений, универсальных учебных действий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Есть </w:t>
      </w:r>
      <w:r w:rsidR="004E284E" w:rsidRPr="000715E0">
        <w:rPr>
          <w:rFonts w:ascii="Times New Roman" w:eastAsia="Calibri" w:hAnsi="Times New Roman" w:cs="Times New Roman"/>
          <w:sz w:val="24"/>
          <w:szCs w:val="24"/>
        </w:rPr>
        <w:t xml:space="preserve">некоторое снижение показателей по сравнению с результатами ВПР прошлого года; это обусловлено тем, что учащиеся писали ВПР не в конце пятого класса (весной), а </w:t>
      </w:r>
      <w:proofErr w:type="gramStart"/>
      <w:r w:rsidR="004E284E" w:rsidRPr="000715E0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="004E284E" w:rsidRPr="000715E0">
        <w:rPr>
          <w:rFonts w:ascii="Times New Roman" w:eastAsia="Calibri" w:hAnsi="Times New Roman" w:cs="Times New Roman"/>
          <w:sz w:val="24"/>
          <w:szCs w:val="24"/>
        </w:rPr>
        <w:t xml:space="preserve"> прошествии летних каникул</w:t>
      </w:r>
      <w:r w:rsidR="00FC66EF" w:rsidRPr="000715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C66EF" w:rsidRDefault="003D6BE1" w:rsidP="00FC66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Хорошие р</w:t>
      </w:r>
      <w:r w:rsidR="00FC66EF" w:rsidRPr="000715E0">
        <w:rPr>
          <w:rFonts w:ascii="Times New Roman" w:eastAsia="Calibri" w:hAnsi="Times New Roman" w:cs="Times New Roman"/>
          <w:sz w:val="24"/>
          <w:szCs w:val="24"/>
          <w:u w:val="single"/>
        </w:rPr>
        <w:t>езультат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ы обучающиеся  </w:t>
      </w:r>
      <w:r w:rsidR="00FC66EF" w:rsidRPr="000715E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показали по следующим </w:t>
      </w:r>
      <w:r w:rsidR="004E284E" w:rsidRPr="000715E0">
        <w:rPr>
          <w:rFonts w:ascii="Times New Roman" w:eastAsia="Calibri" w:hAnsi="Times New Roman" w:cs="Times New Roman"/>
          <w:sz w:val="24"/>
          <w:szCs w:val="24"/>
          <w:u w:val="single"/>
        </w:rPr>
        <w:t>заданиям</w:t>
      </w:r>
      <w:r w:rsidR="00FC66EF" w:rsidRPr="000715E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ВПР: </w:t>
      </w:r>
    </w:p>
    <w:p w:rsidR="00D41123" w:rsidRPr="000715E0" w:rsidRDefault="00D41123" w:rsidP="00D411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№1– </w:t>
      </w:r>
      <w:r w:rsidR="008069E4">
        <w:rPr>
          <w:rFonts w:ascii="Times New Roman" w:eastAsia="Calibri" w:hAnsi="Times New Roman" w:cs="Times New Roman"/>
          <w:sz w:val="24"/>
          <w:szCs w:val="24"/>
        </w:rPr>
        <w:t>59,7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умеют оперировать на базовом уровне понятием целое число;</w:t>
      </w:r>
    </w:p>
    <w:p w:rsidR="00FC66EF" w:rsidRPr="000715E0" w:rsidRDefault="00FC66EF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№3 – </w:t>
      </w:r>
      <w:r w:rsidR="003D6BE1">
        <w:rPr>
          <w:rFonts w:ascii="Times New Roman" w:eastAsia="Calibri" w:hAnsi="Times New Roman" w:cs="Times New Roman"/>
          <w:sz w:val="24"/>
          <w:szCs w:val="24"/>
        </w:rPr>
        <w:t>73</w:t>
      </w:r>
      <w:r w:rsidR="008069E4">
        <w:rPr>
          <w:rFonts w:ascii="Times New Roman" w:eastAsia="Calibri" w:hAnsi="Times New Roman" w:cs="Times New Roman"/>
          <w:sz w:val="24"/>
          <w:szCs w:val="24"/>
        </w:rPr>
        <w:t>,4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умеют оперировать на базовом уровне понятием «десятичная дробь»;</w:t>
      </w:r>
    </w:p>
    <w:p w:rsidR="00FC66EF" w:rsidRPr="000715E0" w:rsidRDefault="00FC66EF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№5 – </w:t>
      </w:r>
      <w:r w:rsidR="003D6BE1">
        <w:rPr>
          <w:rFonts w:ascii="Times New Roman" w:eastAsia="Calibri" w:hAnsi="Times New Roman" w:cs="Times New Roman"/>
          <w:sz w:val="24"/>
          <w:szCs w:val="24"/>
        </w:rPr>
        <w:t>7</w:t>
      </w:r>
      <w:r w:rsidR="008069E4">
        <w:rPr>
          <w:rFonts w:ascii="Times New Roman" w:eastAsia="Calibri" w:hAnsi="Times New Roman" w:cs="Times New Roman"/>
          <w:sz w:val="24"/>
          <w:szCs w:val="24"/>
        </w:rPr>
        <w:t>4,6</w:t>
      </w:r>
      <w:r w:rsidRPr="000715E0">
        <w:rPr>
          <w:rFonts w:ascii="Times New Roman" w:eastAsia="Calibri" w:hAnsi="Times New Roman" w:cs="Times New Roman"/>
          <w:sz w:val="24"/>
          <w:szCs w:val="24"/>
        </w:rPr>
        <w:t>% обучающихся умеют использовать свойства чисел  и правила действий с рациональными числами при выполнении вычислений;</w:t>
      </w:r>
    </w:p>
    <w:p w:rsidR="00FC66EF" w:rsidRPr="000715E0" w:rsidRDefault="00FC66EF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№7 – </w:t>
      </w:r>
      <w:r w:rsidR="003D6BE1">
        <w:rPr>
          <w:rFonts w:ascii="Times New Roman" w:eastAsia="Calibri" w:hAnsi="Times New Roman" w:cs="Times New Roman"/>
          <w:sz w:val="24"/>
          <w:szCs w:val="24"/>
        </w:rPr>
        <w:t>51</w:t>
      </w:r>
      <w:r w:rsidR="008069E4">
        <w:rPr>
          <w:rFonts w:ascii="Times New Roman" w:eastAsia="Calibri" w:hAnsi="Times New Roman" w:cs="Times New Roman"/>
          <w:sz w:val="24"/>
          <w:szCs w:val="24"/>
        </w:rPr>
        <w:t>,3</w:t>
      </w:r>
      <w:r w:rsidRPr="000715E0">
        <w:rPr>
          <w:rFonts w:ascii="Times New Roman" w:eastAsia="Calibri" w:hAnsi="Times New Roman" w:cs="Times New Roman"/>
          <w:sz w:val="24"/>
          <w:szCs w:val="24"/>
        </w:rPr>
        <w:t>% обучающихся умеют решать несложные сюжетнее задачи разных типов на все арифметические действия;</w:t>
      </w:r>
    </w:p>
    <w:p w:rsidR="00FC66EF" w:rsidRPr="000715E0" w:rsidRDefault="00FC66EF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№11 –</w:t>
      </w:r>
      <w:r w:rsidR="003D6BE1">
        <w:rPr>
          <w:rFonts w:ascii="Times New Roman" w:eastAsia="Calibri" w:hAnsi="Times New Roman" w:cs="Times New Roman"/>
          <w:sz w:val="24"/>
          <w:szCs w:val="24"/>
        </w:rPr>
        <w:t xml:space="preserve"> 89</w:t>
      </w:r>
      <w:r w:rsidR="008069E4">
        <w:rPr>
          <w:rFonts w:ascii="Times New Roman" w:eastAsia="Calibri" w:hAnsi="Times New Roman" w:cs="Times New Roman"/>
          <w:sz w:val="24"/>
          <w:szCs w:val="24"/>
        </w:rPr>
        <w:t>,0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% и  </w:t>
      </w:r>
      <w:r w:rsidR="003D6BE1">
        <w:rPr>
          <w:rFonts w:ascii="Times New Roman" w:eastAsia="Calibri" w:hAnsi="Times New Roman" w:cs="Times New Roman"/>
          <w:sz w:val="24"/>
          <w:szCs w:val="24"/>
        </w:rPr>
        <w:t>7</w:t>
      </w:r>
      <w:r w:rsidR="008069E4">
        <w:rPr>
          <w:rFonts w:ascii="Times New Roman" w:eastAsia="Calibri" w:hAnsi="Times New Roman" w:cs="Times New Roman"/>
          <w:sz w:val="24"/>
          <w:szCs w:val="24"/>
        </w:rPr>
        <w:t>4,</w:t>
      </w:r>
      <w:r w:rsidR="003D6BE1">
        <w:rPr>
          <w:rFonts w:ascii="Times New Roman" w:eastAsia="Calibri" w:hAnsi="Times New Roman" w:cs="Times New Roman"/>
          <w:sz w:val="24"/>
          <w:szCs w:val="24"/>
        </w:rPr>
        <w:t>5</w:t>
      </w:r>
      <w:r w:rsidRPr="000715E0">
        <w:rPr>
          <w:rFonts w:ascii="Times New Roman" w:eastAsia="Calibri" w:hAnsi="Times New Roman" w:cs="Times New Roman"/>
          <w:sz w:val="24"/>
          <w:szCs w:val="24"/>
        </w:rPr>
        <w:t>% обучающихся умеют читать информацию, представленную в виде таблицы, диаграммы/извлекать, интерпретировать информацию, представленную в таблицах и на диаграмме, отражающую свойства и характеристики реальных процессов и явлений;</w:t>
      </w:r>
    </w:p>
    <w:p w:rsidR="00FC66EF" w:rsidRPr="000715E0" w:rsidRDefault="00FC66EF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№12 – </w:t>
      </w:r>
      <w:r w:rsidR="003D6BE1">
        <w:rPr>
          <w:rFonts w:ascii="Times New Roman" w:eastAsia="Calibri" w:hAnsi="Times New Roman" w:cs="Times New Roman"/>
          <w:sz w:val="24"/>
          <w:szCs w:val="24"/>
        </w:rPr>
        <w:t>59</w:t>
      </w:r>
      <w:r w:rsidR="008069E4">
        <w:rPr>
          <w:rFonts w:ascii="Times New Roman" w:eastAsia="Calibri" w:hAnsi="Times New Roman" w:cs="Times New Roman"/>
          <w:sz w:val="24"/>
          <w:szCs w:val="24"/>
        </w:rPr>
        <w:t>,4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3D6BE1">
        <w:rPr>
          <w:rFonts w:ascii="Times New Roman" w:eastAsia="Calibri" w:hAnsi="Times New Roman" w:cs="Times New Roman"/>
          <w:sz w:val="24"/>
          <w:szCs w:val="24"/>
        </w:rPr>
        <w:t xml:space="preserve"> и 56</w:t>
      </w:r>
      <w:r w:rsidR="008069E4">
        <w:rPr>
          <w:rFonts w:ascii="Times New Roman" w:eastAsia="Calibri" w:hAnsi="Times New Roman" w:cs="Times New Roman"/>
          <w:sz w:val="24"/>
          <w:szCs w:val="24"/>
        </w:rPr>
        <w:t>,0</w:t>
      </w:r>
      <w:r w:rsidR="003D6BE1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Pr="000715E0">
        <w:rPr>
          <w:rFonts w:ascii="Times New Roman" w:eastAsia="Calibri" w:hAnsi="Times New Roman" w:cs="Times New Roman"/>
          <w:sz w:val="24"/>
          <w:szCs w:val="24"/>
        </w:rPr>
        <w:t>обучающихся умеют выполнять простейшие построения и измерения на местности, необходимые в реальной жизни;</w:t>
      </w:r>
      <w:r w:rsidR="00E63AC8" w:rsidRPr="00E63A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AC8" w:rsidRPr="000715E0">
        <w:rPr>
          <w:rFonts w:ascii="Times New Roman" w:eastAsia="Calibri" w:hAnsi="Times New Roman" w:cs="Times New Roman"/>
          <w:sz w:val="24"/>
          <w:szCs w:val="24"/>
        </w:rPr>
        <w:t>умеют вычислять расстояния на местности в стандартных ситуациях</w:t>
      </w:r>
      <w:r w:rsidR="008069E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C66EF" w:rsidRPr="000715E0" w:rsidRDefault="00FC66EF" w:rsidP="00FC66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715E0">
        <w:rPr>
          <w:rFonts w:ascii="Times New Roman" w:eastAsia="Calibri" w:hAnsi="Times New Roman" w:cs="Times New Roman"/>
          <w:sz w:val="24"/>
          <w:szCs w:val="24"/>
          <w:u w:val="single"/>
        </w:rPr>
        <w:t>Низкие результаты учащиеся показали при выполнении следующих заданий:</w:t>
      </w:r>
    </w:p>
    <w:p w:rsidR="003D6BE1" w:rsidRPr="000715E0" w:rsidRDefault="003D6BE1" w:rsidP="003D6B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№2 –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069E4">
        <w:rPr>
          <w:rFonts w:ascii="Times New Roman" w:eastAsia="Calibri" w:hAnsi="Times New Roman" w:cs="Times New Roman"/>
          <w:sz w:val="24"/>
          <w:szCs w:val="24"/>
        </w:rPr>
        <w:t>7,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умеют оперировать на базовом уровне понятием обыкновенная дробь, смешанное число;</w:t>
      </w:r>
    </w:p>
    <w:p w:rsidR="00FC66EF" w:rsidRPr="000715E0" w:rsidRDefault="00FC66EF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№4 – </w:t>
      </w:r>
      <w:r w:rsidR="003D6BE1">
        <w:rPr>
          <w:rFonts w:ascii="Times New Roman" w:eastAsia="Calibri" w:hAnsi="Times New Roman" w:cs="Times New Roman"/>
          <w:sz w:val="24"/>
          <w:szCs w:val="24"/>
        </w:rPr>
        <w:t>41</w:t>
      </w:r>
      <w:r w:rsidR="008069E4">
        <w:rPr>
          <w:rFonts w:ascii="Times New Roman" w:eastAsia="Calibri" w:hAnsi="Times New Roman" w:cs="Times New Roman"/>
          <w:sz w:val="24"/>
          <w:szCs w:val="24"/>
        </w:rPr>
        <w:t>,2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% </w:t>
      </w: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 умеют решать задачи на нахождение части от числа и числа по его части;</w:t>
      </w:r>
    </w:p>
    <w:p w:rsidR="004177FB" w:rsidRPr="000715E0" w:rsidRDefault="004177FB" w:rsidP="00417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№ 6 – </w:t>
      </w:r>
      <w:r w:rsidR="003D6BE1">
        <w:rPr>
          <w:rFonts w:ascii="Times New Roman" w:eastAsia="Calibri" w:hAnsi="Times New Roman" w:cs="Times New Roman"/>
          <w:sz w:val="24"/>
          <w:szCs w:val="24"/>
        </w:rPr>
        <w:t>4</w:t>
      </w:r>
      <w:r w:rsidR="008069E4">
        <w:rPr>
          <w:rFonts w:ascii="Times New Roman" w:eastAsia="Calibri" w:hAnsi="Times New Roman" w:cs="Times New Roman"/>
          <w:sz w:val="24"/>
          <w:szCs w:val="24"/>
        </w:rPr>
        <w:t>6,5</w:t>
      </w:r>
      <w:r w:rsidRPr="000715E0">
        <w:rPr>
          <w:rFonts w:ascii="Times New Roman" w:eastAsia="Calibri" w:hAnsi="Times New Roman" w:cs="Times New Roman"/>
          <w:sz w:val="24"/>
          <w:szCs w:val="24"/>
        </w:rPr>
        <w:t>% учащихся справились с заданием, эти обучающиеся  умеют решать задачи разных типов (на работу, на движение), связывающих три величины; выделять эти величины и отношения между ними; знают различие скоростей объекта в стоячей воде, против течения, по течению;</w:t>
      </w:r>
    </w:p>
    <w:p w:rsidR="00FC66EF" w:rsidRPr="000715E0" w:rsidRDefault="00FC66EF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№8 – </w:t>
      </w:r>
      <w:r w:rsidR="003D6BE1">
        <w:rPr>
          <w:rFonts w:ascii="Times New Roman" w:eastAsia="Calibri" w:hAnsi="Times New Roman" w:cs="Times New Roman"/>
          <w:sz w:val="24"/>
          <w:szCs w:val="24"/>
        </w:rPr>
        <w:t>34</w:t>
      </w:r>
      <w:r w:rsidR="008069E4">
        <w:rPr>
          <w:rFonts w:ascii="Times New Roman" w:eastAsia="Calibri" w:hAnsi="Times New Roman" w:cs="Times New Roman"/>
          <w:sz w:val="24"/>
          <w:szCs w:val="24"/>
        </w:rPr>
        <w:t>,2</w:t>
      </w:r>
      <w:r w:rsidRPr="000715E0">
        <w:rPr>
          <w:rFonts w:ascii="Times New Roman" w:eastAsia="Calibri" w:hAnsi="Times New Roman" w:cs="Times New Roman"/>
          <w:sz w:val="24"/>
          <w:szCs w:val="24"/>
        </w:rPr>
        <w:t>%  справились с заданием, обучающиеся  умеют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 (данный материал не изучался на момент выполнения ВПР)</w:t>
      </w:r>
    </w:p>
    <w:p w:rsidR="004177FB" w:rsidRPr="000715E0" w:rsidRDefault="004177FB" w:rsidP="00417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№9 – </w:t>
      </w:r>
      <w:r w:rsidR="003D6BE1">
        <w:rPr>
          <w:rFonts w:ascii="Times New Roman" w:eastAsia="Calibri" w:hAnsi="Times New Roman" w:cs="Times New Roman"/>
          <w:sz w:val="24"/>
          <w:szCs w:val="24"/>
        </w:rPr>
        <w:t>4</w:t>
      </w:r>
      <w:r w:rsidR="008069E4">
        <w:rPr>
          <w:rFonts w:ascii="Times New Roman" w:eastAsia="Calibri" w:hAnsi="Times New Roman" w:cs="Times New Roman"/>
          <w:sz w:val="24"/>
          <w:szCs w:val="24"/>
        </w:rPr>
        <w:t>6,6</w:t>
      </w:r>
      <w:r w:rsidRPr="000715E0">
        <w:rPr>
          <w:rFonts w:ascii="Times New Roman" w:eastAsia="Calibri" w:hAnsi="Times New Roman" w:cs="Times New Roman"/>
          <w:sz w:val="24"/>
          <w:szCs w:val="24"/>
        </w:rPr>
        <w:t>% обучающихся умеют использовать свойства чисел и правила действий с рациональными числами при выполнении вычислений/выполнять вычисления, в том числе и  с использованием приемов рациональных вычислений, обосновывать алгоритмы выполнения действий;</w:t>
      </w:r>
    </w:p>
    <w:p w:rsidR="004177FB" w:rsidRPr="000715E0" w:rsidRDefault="004177FB" w:rsidP="00417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№10 – 3</w:t>
      </w:r>
      <w:r w:rsidR="008069E4">
        <w:rPr>
          <w:rFonts w:ascii="Times New Roman" w:eastAsia="Calibri" w:hAnsi="Times New Roman" w:cs="Times New Roman"/>
          <w:sz w:val="24"/>
          <w:szCs w:val="24"/>
        </w:rPr>
        <w:t>7,</w:t>
      </w:r>
      <w:r w:rsidR="003D6BE1">
        <w:rPr>
          <w:rFonts w:ascii="Times New Roman" w:eastAsia="Calibri" w:hAnsi="Times New Roman" w:cs="Times New Roman"/>
          <w:sz w:val="24"/>
          <w:szCs w:val="24"/>
        </w:rPr>
        <w:t>8</w:t>
      </w:r>
      <w:r w:rsidRPr="000715E0">
        <w:rPr>
          <w:rFonts w:ascii="Times New Roman" w:eastAsia="Calibri" w:hAnsi="Times New Roman" w:cs="Times New Roman"/>
          <w:sz w:val="24"/>
          <w:szCs w:val="24"/>
        </w:rPr>
        <w:t>% справились с заданием, эти обучающиеся  умеют решать задачи на покупки, умеют решать несложные логические задачи методом рассуждений;</w:t>
      </w:r>
    </w:p>
    <w:p w:rsidR="008069E4" w:rsidRPr="000715E0" w:rsidRDefault="008069E4" w:rsidP="008069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№13 – </w:t>
      </w:r>
      <w:r>
        <w:rPr>
          <w:rFonts w:ascii="Times New Roman" w:eastAsia="Calibri" w:hAnsi="Times New Roman" w:cs="Times New Roman"/>
          <w:sz w:val="24"/>
          <w:szCs w:val="24"/>
        </w:rPr>
        <w:t>29,1</w:t>
      </w:r>
      <w:r w:rsidRPr="000715E0">
        <w:rPr>
          <w:rFonts w:ascii="Times New Roman" w:eastAsia="Calibri" w:hAnsi="Times New Roman" w:cs="Times New Roman"/>
          <w:sz w:val="24"/>
          <w:szCs w:val="24"/>
        </w:rPr>
        <w:t>%  обучающихся  умеют  оперировать на базовом уровне понятиями «прямоугольный параллелепипед», «куб»;</w:t>
      </w:r>
    </w:p>
    <w:p w:rsidR="00FC66EF" w:rsidRPr="000715E0" w:rsidRDefault="00FC66EF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№14 – </w:t>
      </w:r>
      <w:r w:rsidR="008069E4">
        <w:rPr>
          <w:rFonts w:ascii="Times New Roman" w:eastAsia="Calibri" w:hAnsi="Times New Roman" w:cs="Times New Roman"/>
          <w:sz w:val="24"/>
          <w:szCs w:val="24"/>
        </w:rPr>
        <w:t xml:space="preserve">5,2% учащихся  </w:t>
      </w: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умеют решать задачи повышенной трудности.</w:t>
      </w:r>
    </w:p>
    <w:p w:rsidR="0064347A" w:rsidRPr="000715E0" w:rsidRDefault="0064347A" w:rsidP="00FC66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ab/>
      </w:r>
      <w:r w:rsidR="001C1408" w:rsidRPr="000715E0">
        <w:rPr>
          <w:rFonts w:ascii="Times New Roman" w:eastAsia="Calibri" w:hAnsi="Times New Roman" w:cs="Times New Roman"/>
          <w:b/>
          <w:sz w:val="24"/>
          <w:szCs w:val="24"/>
        </w:rPr>
        <w:t>Возможные причины невысоких результатов:</w:t>
      </w:r>
    </w:p>
    <w:p w:rsidR="00925CCD" w:rsidRPr="000715E0" w:rsidRDefault="001C1408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</w:t>
      </w:r>
      <w:r w:rsidR="00925CCD" w:rsidRPr="000715E0">
        <w:rPr>
          <w:rFonts w:ascii="Times New Roman" w:eastAsia="Calibri" w:hAnsi="Times New Roman" w:cs="Times New Roman"/>
          <w:sz w:val="24"/>
          <w:szCs w:val="24"/>
        </w:rPr>
        <w:t>проведение ВПР по курсу математики 5-го класса была проведена осенью, когда обучающиеся пришли в школу после продолжительных летних каникул;</w:t>
      </w:r>
    </w:p>
    <w:p w:rsidR="001C1408" w:rsidRPr="000715E0" w:rsidRDefault="001C1408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недостаточная работа с учащимися по формированию </w:t>
      </w:r>
      <w:proofErr w:type="spellStart"/>
      <w:r w:rsidRPr="000715E0">
        <w:rPr>
          <w:rFonts w:ascii="Times New Roman" w:eastAsia="Calibri" w:hAnsi="Times New Roman" w:cs="Times New Roman"/>
          <w:sz w:val="24"/>
          <w:szCs w:val="24"/>
        </w:rPr>
        <w:t>общеучебного</w:t>
      </w:r>
      <w:proofErr w:type="spell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универсального действия смысловое чтение;</w:t>
      </w:r>
    </w:p>
    <w:p w:rsidR="001C1408" w:rsidRPr="000715E0" w:rsidRDefault="001C1408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-отсутствие у учащихся потребности чтения литературы, умения слушать и слышать собеседника;</w:t>
      </w:r>
    </w:p>
    <w:p w:rsidR="001C1408" w:rsidRPr="000715E0" w:rsidRDefault="001C1408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>недостаточная</w:t>
      </w:r>
      <w:proofErr w:type="gram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15E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умения интерпретировать информацию, полученную при проведении несложных исследований (объяснять, сравнивать и обобщать данные, делать выводы и прогнозы);</w:t>
      </w:r>
    </w:p>
    <w:p w:rsidR="001C1408" w:rsidRPr="000715E0" w:rsidRDefault="001C1408" w:rsidP="00FC66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-возрастные особенности учащихся: школьники среднего звена еще не могут хорошо абстрактно мыслить, анализировать и быстро делать выводы.</w:t>
      </w:r>
    </w:p>
    <w:p w:rsidR="001C1408" w:rsidRDefault="001C1408" w:rsidP="00FC66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ab/>
      </w:r>
      <w:r w:rsidRPr="000715E0">
        <w:rPr>
          <w:rFonts w:ascii="Times New Roman" w:eastAsia="Calibri" w:hAnsi="Times New Roman" w:cs="Times New Roman"/>
          <w:b/>
          <w:sz w:val="24"/>
          <w:szCs w:val="24"/>
        </w:rPr>
        <w:t xml:space="preserve">Проблемы и </w:t>
      </w:r>
      <w:r w:rsidR="00B54916">
        <w:rPr>
          <w:rFonts w:ascii="Times New Roman" w:eastAsia="Calibri" w:hAnsi="Times New Roman" w:cs="Times New Roman"/>
          <w:b/>
          <w:sz w:val="24"/>
          <w:szCs w:val="24"/>
        </w:rPr>
        <w:t xml:space="preserve">примерные </w:t>
      </w:r>
      <w:proofErr w:type="spellStart"/>
      <w:r w:rsidR="00B54916">
        <w:rPr>
          <w:rFonts w:ascii="Times New Roman" w:eastAsia="Calibri" w:hAnsi="Times New Roman" w:cs="Times New Roman"/>
          <w:b/>
          <w:sz w:val="24"/>
          <w:szCs w:val="24"/>
        </w:rPr>
        <w:t>шагипо</w:t>
      </w:r>
      <w:proofErr w:type="spellEnd"/>
      <w:r w:rsidR="00B5491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715E0">
        <w:rPr>
          <w:rFonts w:ascii="Times New Roman" w:eastAsia="Calibri" w:hAnsi="Times New Roman" w:cs="Times New Roman"/>
          <w:b/>
          <w:sz w:val="24"/>
          <w:szCs w:val="24"/>
        </w:rPr>
        <w:t xml:space="preserve"> ликвидации: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01"/>
        <w:gridCol w:w="8101"/>
      </w:tblGrid>
      <w:tr w:rsidR="00B61D15" w:rsidTr="00B61D15">
        <w:tc>
          <w:tcPr>
            <w:tcW w:w="8101" w:type="dxa"/>
          </w:tcPr>
          <w:p w:rsidR="00B61D15" w:rsidRDefault="00B61D15" w:rsidP="00FC66E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наблюдается тенденция решения текстовых задач без оформления при правильном числовом результате (нет условия, комментариев к действиям и </w:t>
            </w:r>
            <w:r w:rsidRPr="000715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ответа).</w:t>
            </w:r>
          </w:p>
        </w:tc>
        <w:tc>
          <w:tcPr>
            <w:tcW w:w="8101" w:type="dxa"/>
          </w:tcPr>
          <w:p w:rsidR="00B61D15" w:rsidRDefault="00B61D15" w:rsidP="00FC66E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Pr="000715E0">
              <w:rPr>
                <w:rFonts w:ascii="Times New Roman" w:eastAsia="Calibri" w:hAnsi="Times New Roman" w:cs="Times New Roman"/>
                <w:sz w:val="24"/>
                <w:szCs w:val="24"/>
              </w:rPr>
              <w:t>а уроках в домашних задания использовать текстовые задачи, требующие оформления</w:t>
            </w:r>
          </w:p>
        </w:tc>
      </w:tr>
      <w:tr w:rsidR="00B61D15" w:rsidTr="00B61D15">
        <w:tc>
          <w:tcPr>
            <w:tcW w:w="8101" w:type="dxa"/>
          </w:tcPr>
          <w:p w:rsidR="00B61D15" w:rsidRPr="000715E0" w:rsidRDefault="00B61D15" w:rsidP="00FC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5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низкий уровень навыков самоконтроля, в том числе невнимательность при прочтении текста задания, предварительной оценки получившегося результата</w:t>
            </w:r>
          </w:p>
        </w:tc>
        <w:tc>
          <w:tcPr>
            <w:tcW w:w="8101" w:type="dxa"/>
          </w:tcPr>
          <w:p w:rsidR="00B61D15" w:rsidRDefault="00B61D15" w:rsidP="00FC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5E0">
              <w:rPr>
                <w:rFonts w:ascii="Times New Roman" w:eastAsia="Calibri" w:hAnsi="Times New Roman" w:cs="Times New Roman"/>
                <w:sz w:val="24"/>
                <w:szCs w:val="24"/>
              </w:rPr>
              <w:t>на уроках использовать задания, содержащие 5-6 предложений текста</w:t>
            </w:r>
          </w:p>
        </w:tc>
      </w:tr>
      <w:tr w:rsidR="00B61D15" w:rsidTr="00B61D15">
        <w:tc>
          <w:tcPr>
            <w:tcW w:w="8101" w:type="dxa"/>
          </w:tcPr>
          <w:p w:rsidR="00B61D15" w:rsidRPr="000715E0" w:rsidRDefault="00B61D15" w:rsidP="00B61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715E0">
              <w:rPr>
                <w:rFonts w:ascii="Times New Roman" w:eastAsia="Calibri" w:hAnsi="Times New Roman" w:cs="Times New Roman"/>
                <w:sz w:val="24"/>
                <w:szCs w:val="24"/>
              </w:rPr>
              <w:t>е сформировано понятие объема прямоугольного параллелепипеда</w:t>
            </w:r>
          </w:p>
        </w:tc>
        <w:tc>
          <w:tcPr>
            <w:tcW w:w="8101" w:type="dxa"/>
          </w:tcPr>
          <w:p w:rsidR="00B61D15" w:rsidRDefault="00B61D15" w:rsidP="00FC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5E0">
              <w:rPr>
                <w:rFonts w:ascii="Times New Roman" w:eastAsia="Calibri" w:hAnsi="Times New Roman" w:cs="Times New Roman"/>
                <w:sz w:val="24"/>
                <w:szCs w:val="24"/>
              </w:rPr>
              <w:t>на уроках использовать геометрический материал, решать задачи на нахождение объема прямоугольного параллелепипеда</w:t>
            </w:r>
          </w:p>
        </w:tc>
      </w:tr>
      <w:tr w:rsidR="00B61D15" w:rsidTr="00B61D15">
        <w:tc>
          <w:tcPr>
            <w:tcW w:w="8101" w:type="dxa"/>
          </w:tcPr>
          <w:p w:rsidR="00B61D15" w:rsidRPr="000715E0" w:rsidRDefault="00B61D15" w:rsidP="00FC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5E0">
              <w:rPr>
                <w:rFonts w:ascii="Times New Roman" w:eastAsia="Calibri" w:hAnsi="Times New Roman" w:cs="Times New Roman"/>
                <w:sz w:val="24"/>
                <w:szCs w:val="24"/>
              </w:rPr>
              <w:t>темы «проценты» и «десятичные дроби» не изучались</w:t>
            </w:r>
          </w:p>
        </w:tc>
        <w:tc>
          <w:tcPr>
            <w:tcW w:w="8101" w:type="dxa"/>
          </w:tcPr>
          <w:p w:rsidR="00B61D15" w:rsidRDefault="00B61D15" w:rsidP="00FC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заданиями ВПР знакомить учащихся с понятиями</w:t>
            </w:r>
          </w:p>
        </w:tc>
      </w:tr>
      <w:tr w:rsidR="00B61D15" w:rsidTr="00B61D15">
        <w:tc>
          <w:tcPr>
            <w:tcW w:w="8101" w:type="dxa"/>
          </w:tcPr>
          <w:p w:rsidR="00B61D15" w:rsidRPr="000715E0" w:rsidRDefault="00B61D15" w:rsidP="00FC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приступают к решению 14 задания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требует нешаблонного подхода к решению, невнимательное чтение условия и вопроса к задаче и неумение проводить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1" w:type="dxa"/>
          </w:tcPr>
          <w:p w:rsidR="00B61D15" w:rsidRDefault="00B61D15" w:rsidP="00B61D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занятиях использовать прототипы 14 задания</w:t>
            </w:r>
          </w:p>
        </w:tc>
      </w:tr>
    </w:tbl>
    <w:p w:rsidR="00B61D15" w:rsidRPr="000715E0" w:rsidRDefault="00B61D15" w:rsidP="00FC66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3EE" w:rsidRPr="000715E0" w:rsidRDefault="00FB6329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ab/>
      </w:r>
      <w:r w:rsidRPr="000715E0">
        <w:rPr>
          <w:rFonts w:ascii="Times New Roman" w:eastAsia="Calibri" w:hAnsi="Times New Roman" w:cs="Times New Roman"/>
          <w:sz w:val="24"/>
          <w:szCs w:val="24"/>
        </w:rPr>
        <w:tab/>
      </w:r>
      <w:r w:rsidRPr="000715E0">
        <w:rPr>
          <w:rFonts w:ascii="Times New Roman" w:eastAsia="Calibri" w:hAnsi="Times New Roman" w:cs="Times New Roman"/>
          <w:sz w:val="24"/>
          <w:szCs w:val="24"/>
        </w:rPr>
        <w:tab/>
      </w:r>
      <w:r w:rsidRPr="000715E0">
        <w:rPr>
          <w:rFonts w:ascii="Times New Roman" w:eastAsia="Calibri" w:hAnsi="Times New Roman" w:cs="Times New Roman"/>
          <w:sz w:val="24"/>
          <w:szCs w:val="24"/>
        </w:rPr>
        <w:tab/>
      </w:r>
      <w:r w:rsidRPr="000715E0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FB6329" w:rsidRPr="000715E0" w:rsidRDefault="006F5962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Для повышения качества </w:t>
      </w:r>
      <w:proofErr w:type="spellStart"/>
      <w:r w:rsidRPr="000715E0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учителям рекомендуется</w:t>
      </w:r>
    </w:p>
    <w:p w:rsidR="006F5962" w:rsidRPr="000715E0" w:rsidRDefault="006F5962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-провести тщательный анализ количественных и качественных результатов ВПР, выявить проблемные зоны как класса в целом, так и  отдельных учащихся;</w:t>
      </w:r>
    </w:p>
    <w:p w:rsidR="006F5962" w:rsidRPr="000715E0" w:rsidRDefault="006F5962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-спланировать коррекционную работу во внеурочное время и содержания урочных занятий;</w:t>
      </w:r>
    </w:p>
    <w:p w:rsidR="006F5962" w:rsidRPr="000715E0" w:rsidRDefault="006F5962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</w:t>
      </w:r>
    </w:p>
    <w:p w:rsidR="006F5962" w:rsidRDefault="006F5962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-составить план коррекционной работы со слабоуспевающими и мотивированными учащимися;</w:t>
      </w:r>
    </w:p>
    <w:p w:rsidR="005B7E3C" w:rsidRDefault="005B7E3C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-использовать различные виды деятельности на уроках математики, применять математические диктанты, мини-исследования;</w:t>
      </w:r>
    </w:p>
    <w:p w:rsidR="005B7E3C" w:rsidRDefault="005B7E3C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-включить в содержание обучения математике вопросы смысла и происхождения понятий;</w:t>
      </w:r>
    </w:p>
    <w:p w:rsidR="005B7E3C" w:rsidRPr="000715E0" w:rsidRDefault="005B7E3C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-повысить качество работы над изучением математического языка и формированием математической речи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42FFD" w:rsidRPr="000715E0" w:rsidRDefault="006F5962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</w:t>
      </w:r>
      <w:r w:rsidR="00842FFD" w:rsidRPr="000715E0">
        <w:rPr>
          <w:rFonts w:ascii="Times New Roman" w:eastAsia="Calibri" w:hAnsi="Times New Roman" w:cs="Times New Roman"/>
          <w:sz w:val="24"/>
          <w:szCs w:val="24"/>
        </w:rPr>
        <w:t xml:space="preserve">отрабатывать не только умение решать типовые задачи, но и способы осуществлять действия, связанные с математическим моделированием </w:t>
      </w:r>
      <w:proofErr w:type="gramStart"/>
      <w:r w:rsidR="00842FFD" w:rsidRPr="000715E0">
        <w:rPr>
          <w:rFonts w:ascii="Times New Roman" w:eastAsia="Calibri" w:hAnsi="Times New Roman" w:cs="Times New Roman"/>
          <w:sz w:val="24"/>
          <w:szCs w:val="24"/>
        </w:rPr>
        <w:t>описанных</w:t>
      </w:r>
      <w:proofErr w:type="gramEnd"/>
      <w:r w:rsidR="00842FFD" w:rsidRPr="000715E0">
        <w:rPr>
          <w:rFonts w:ascii="Times New Roman" w:eastAsia="Calibri" w:hAnsi="Times New Roman" w:cs="Times New Roman"/>
          <w:sz w:val="24"/>
          <w:szCs w:val="24"/>
        </w:rPr>
        <w:t xml:space="preserve"> в текстовой задаче ситуацией;</w:t>
      </w:r>
    </w:p>
    <w:p w:rsidR="00842FFD" w:rsidRPr="000715E0" w:rsidRDefault="00842FFD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-при выполнении заданий повышенной сложности рассматривать с </w:t>
      </w: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различные варианты решения, приучая к поиску решения;</w:t>
      </w:r>
    </w:p>
    <w:p w:rsidR="00842FFD" w:rsidRPr="000715E0" w:rsidRDefault="00842FFD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-формировать у обучающихся способность применять полученные знания для решения разнообразных задач учебного и практического характера средствами учебного предмета;</w:t>
      </w:r>
    </w:p>
    <w:p w:rsidR="00842FFD" w:rsidRPr="000715E0" w:rsidRDefault="00842FFD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-использовать в образовательном процессе задания из открытого банка ВПР;</w:t>
      </w:r>
    </w:p>
    <w:p w:rsidR="00842FFD" w:rsidRPr="000715E0" w:rsidRDefault="00842FFD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-усилить работу, направленную на формирование умений анализировать текстовые задачи, используя схемы и таблицы;</w:t>
      </w:r>
    </w:p>
    <w:p w:rsidR="00842FFD" w:rsidRDefault="00842FFD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-усилить работу над формированием умений решать задачи, связанные с умением записывать и сравнивать величины, используя основные единицы измерения величин и  соотношения между ними;</w:t>
      </w:r>
    </w:p>
    <w:p w:rsidR="005B7E3C" w:rsidRPr="000715E0" w:rsidRDefault="005B7E3C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-продолжить работу над совершенствованием вычислительных  умений, как письменных, так и устных;</w:t>
      </w:r>
    </w:p>
    <w:p w:rsidR="00842FFD" w:rsidRDefault="00842FFD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>-во внеурочной деятельности использовать задачи на развитие логического мышления, сравнения вели</w:t>
      </w:r>
      <w:r w:rsidR="005B7E3C">
        <w:rPr>
          <w:rFonts w:ascii="Times New Roman" w:eastAsia="Calibri" w:hAnsi="Times New Roman" w:cs="Times New Roman"/>
          <w:sz w:val="24"/>
          <w:szCs w:val="24"/>
        </w:rPr>
        <w:t>чин, задачи на бытовые ситуации;</w:t>
      </w:r>
    </w:p>
    <w:p w:rsidR="005B7E3C" w:rsidRDefault="005B7E3C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-организовать обмен опытом успешной подготовки обучающихся к решению заданий ВПР-5</w:t>
      </w:r>
      <w:r w:rsidR="004B4022">
        <w:rPr>
          <w:rFonts w:ascii="Times New Roman" w:eastAsia="Calibri" w:hAnsi="Times New Roman" w:cs="Times New Roman"/>
          <w:sz w:val="24"/>
          <w:szCs w:val="24"/>
        </w:rPr>
        <w:t xml:space="preserve"> через работу ГМО учителей математики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5B7E3C" w:rsidRDefault="005B7E3C" w:rsidP="005703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НОК – задания 1, 4, 8, 10, 11.2; СОШ №11 – задание 2, 3, 5,7,9, 12.1, 12.2; СОШ № 2 – задание 2, 5; СОШ № 17 – задание 3; СОШ № 8 – задание 3, 11.1, 13; </w:t>
      </w:r>
    </w:p>
    <w:p w:rsidR="005703EE" w:rsidRPr="000715E0" w:rsidRDefault="005B7E3C" w:rsidP="006764E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СОШ № 12 – задание 5;  СОШ № 1 – задание 6, 11.2;  СОШ № 14 – задание 12.2. </w:t>
      </w:r>
    </w:p>
    <w:p w:rsidR="00152F56" w:rsidRPr="000715E0" w:rsidRDefault="00152F56" w:rsidP="008D4B87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64EF" w:rsidRDefault="00124675" w:rsidP="006764E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Анализ выполнен: Федорова Елена Ивановна, </w:t>
      </w:r>
    </w:p>
    <w:p w:rsidR="00152F56" w:rsidRPr="000715E0" w:rsidRDefault="00124675" w:rsidP="006764EF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715E0">
        <w:rPr>
          <w:rFonts w:ascii="Times New Roman" w:eastAsia="Calibri" w:hAnsi="Times New Roman" w:cs="Times New Roman"/>
          <w:sz w:val="24"/>
          <w:szCs w:val="24"/>
        </w:rPr>
        <w:t xml:space="preserve">руководитель ГМО учителей математики </w:t>
      </w:r>
      <w:proofErr w:type="spellStart"/>
      <w:r w:rsidRPr="000715E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0715E0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0715E0">
        <w:rPr>
          <w:rFonts w:ascii="Times New Roman" w:eastAsia="Calibri" w:hAnsi="Times New Roman" w:cs="Times New Roman"/>
          <w:sz w:val="24"/>
          <w:szCs w:val="24"/>
        </w:rPr>
        <w:t>сть-Илимска</w:t>
      </w:r>
      <w:proofErr w:type="spellEnd"/>
    </w:p>
    <w:sectPr w:rsidR="00152F56" w:rsidRPr="000715E0" w:rsidSect="00422A47">
      <w:pgSz w:w="16838" w:h="11906" w:orient="landscape"/>
      <w:pgMar w:top="424" w:right="42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C75"/>
    <w:multiLevelType w:val="hybridMultilevel"/>
    <w:tmpl w:val="57F4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50C79"/>
    <w:multiLevelType w:val="hybridMultilevel"/>
    <w:tmpl w:val="57F4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3A"/>
    <w:rsid w:val="00000DB8"/>
    <w:rsid w:val="0001474C"/>
    <w:rsid w:val="00015824"/>
    <w:rsid w:val="000179D8"/>
    <w:rsid w:val="00022EF3"/>
    <w:rsid w:val="000277F1"/>
    <w:rsid w:val="00033C3E"/>
    <w:rsid w:val="0004146E"/>
    <w:rsid w:val="00042255"/>
    <w:rsid w:val="000466F3"/>
    <w:rsid w:val="00046EC5"/>
    <w:rsid w:val="000534C5"/>
    <w:rsid w:val="00066D5C"/>
    <w:rsid w:val="000715E0"/>
    <w:rsid w:val="000831F3"/>
    <w:rsid w:val="0008367E"/>
    <w:rsid w:val="00083713"/>
    <w:rsid w:val="000A5DA0"/>
    <w:rsid w:val="000B1869"/>
    <w:rsid w:val="000B6CE0"/>
    <w:rsid w:val="000C07B8"/>
    <w:rsid w:val="000C14AB"/>
    <w:rsid w:val="000C1822"/>
    <w:rsid w:val="000C1AF2"/>
    <w:rsid w:val="000C2453"/>
    <w:rsid w:val="000D075E"/>
    <w:rsid w:val="000D1477"/>
    <w:rsid w:val="000D3B7E"/>
    <w:rsid w:val="000D7218"/>
    <w:rsid w:val="000E0045"/>
    <w:rsid w:val="000E00DD"/>
    <w:rsid w:val="000E106B"/>
    <w:rsid w:val="000E29BD"/>
    <w:rsid w:val="000E7D2D"/>
    <w:rsid w:val="000F5493"/>
    <w:rsid w:val="001034E7"/>
    <w:rsid w:val="0012214B"/>
    <w:rsid w:val="0012230A"/>
    <w:rsid w:val="00124675"/>
    <w:rsid w:val="00130476"/>
    <w:rsid w:val="00134F16"/>
    <w:rsid w:val="0013516E"/>
    <w:rsid w:val="0013782C"/>
    <w:rsid w:val="00140F07"/>
    <w:rsid w:val="0015114D"/>
    <w:rsid w:val="00152F56"/>
    <w:rsid w:val="00153BD2"/>
    <w:rsid w:val="001555A3"/>
    <w:rsid w:val="001555FD"/>
    <w:rsid w:val="00161931"/>
    <w:rsid w:val="001620C5"/>
    <w:rsid w:val="00164462"/>
    <w:rsid w:val="001672DF"/>
    <w:rsid w:val="00170A32"/>
    <w:rsid w:val="00170E35"/>
    <w:rsid w:val="00181738"/>
    <w:rsid w:val="001827B8"/>
    <w:rsid w:val="001828F1"/>
    <w:rsid w:val="0018444D"/>
    <w:rsid w:val="001875E3"/>
    <w:rsid w:val="001901D1"/>
    <w:rsid w:val="0019120F"/>
    <w:rsid w:val="001A25BD"/>
    <w:rsid w:val="001B7468"/>
    <w:rsid w:val="001C1043"/>
    <w:rsid w:val="001C1408"/>
    <w:rsid w:val="001C474D"/>
    <w:rsid w:val="001C48A5"/>
    <w:rsid w:val="001C5737"/>
    <w:rsid w:val="001D16B2"/>
    <w:rsid w:val="001D512F"/>
    <w:rsid w:val="001F1D3C"/>
    <w:rsid w:val="001F63A5"/>
    <w:rsid w:val="0020212F"/>
    <w:rsid w:val="00212CA4"/>
    <w:rsid w:val="00215750"/>
    <w:rsid w:val="002176DD"/>
    <w:rsid w:val="00220B1D"/>
    <w:rsid w:val="002226F0"/>
    <w:rsid w:val="00242F98"/>
    <w:rsid w:val="00251A4B"/>
    <w:rsid w:val="002540F0"/>
    <w:rsid w:val="0028036E"/>
    <w:rsid w:val="00291E89"/>
    <w:rsid w:val="00295974"/>
    <w:rsid w:val="002A45BF"/>
    <w:rsid w:val="002B0AE6"/>
    <w:rsid w:val="002B528D"/>
    <w:rsid w:val="002C3A2B"/>
    <w:rsid w:val="002D0EEF"/>
    <w:rsid w:val="002D233B"/>
    <w:rsid w:val="002D4AF6"/>
    <w:rsid w:val="002D6213"/>
    <w:rsid w:val="002D63E0"/>
    <w:rsid w:val="002D77B2"/>
    <w:rsid w:val="002E3060"/>
    <w:rsid w:val="002E6688"/>
    <w:rsid w:val="002F00AF"/>
    <w:rsid w:val="002F4081"/>
    <w:rsid w:val="002F4359"/>
    <w:rsid w:val="002F5D6B"/>
    <w:rsid w:val="003011DE"/>
    <w:rsid w:val="00305B0A"/>
    <w:rsid w:val="003108ED"/>
    <w:rsid w:val="003119B1"/>
    <w:rsid w:val="00327501"/>
    <w:rsid w:val="00327A0C"/>
    <w:rsid w:val="0034162E"/>
    <w:rsid w:val="00353F5F"/>
    <w:rsid w:val="00372892"/>
    <w:rsid w:val="00373DA9"/>
    <w:rsid w:val="003926E6"/>
    <w:rsid w:val="003B0C10"/>
    <w:rsid w:val="003B2131"/>
    <w:rsid w:val="003B6C54"/>
    <w:rsid w:val="003B6EFE"/>
    <w:rsid w:val="003C0DE3"/>
    <w:rsid w:val="003C112F"/>
    <w:rsid w:val="003D164A"/>
    <w:rsid w:val="003D4F1E"/>
    <w:rsid w:val="003D6BE1"/>
    <w:rsid w:val="003E39C7"/>
    <w:rsid w:val="003E53D0"/>
    <w:rsid w:val="003F267A"/>
    <w:rsid w:val="003F4775"/>
    <w:rsid w:val="00400FC3"/>
    <w:rsid w:val="00403FA5"/>
    <w:rsid w:val="00404356"/>
    <w:rsid w:val="0040599E"/>
    <w:rsid w:val="004132A6"/>
    <w:rsid w:val="004177FB"/>
    <w:rsid w:val="00417A9C"/>
    <w:rsid w:val="00422A47"/>
    <w:rsid w:val="00424233"/>
    <w:rsid w:val="004245D7"/>
    <w:rsid w:val="0043144F"/>
    <w:rsid w:val="004315D6"/>
    <w:rsid w:val="004350E3"/>
    <w:rsid w:val="00435804"/>
    <w:rsid w:val="004358ED"/>
    <w:rsid w:val="0044068A"/>
    <w:rsid w:val="00463E83"/>
    <w:rsid w:val="00465841"/>
    <w:rsid w:val="00471F7E"/>
    <w:rsid w:val="0047476A"/>
    <w:rsid w:val="004905D3"/>
    <w:rsid w:val="004A2D17"/>
    <w:rsid w:val="004A5F4F"/>
    <w:rsid w:val="004A6C7D"/>
    <w:rsid w:val="004B1766"/>
    <w:rsid w:val="004B4022"/>
    <w:rsid w:val="004C1270"/>
    <w:rsid w:val="004D138E"/>
    <w:rsid w:val="004D3EB4"/>
    <w:rsid w:val="004D50CA"/>
    <w:rsid w:val="004D67CE"/>
    <w:rsid w:val="004E2781"/>
    <w:rsid w:val="004E284E"/>
    <w:rsid w:val="004E2E0B"/>
    <w:rsid w:val="004E67C2"/>
    <w:rsid w:val="004F0A3D"/>
    <w:rsid w:val="004F18BB"/>
    <w:rsid w:val="004F3F90"/>
    <w:rsid w:val="00502017"/>
    <w:rsid w:val="00506E26"/>
    <w:rsid w:val="005078B1"/>
    <w:rsid w:val="00520EF9"/>
    <w:rsid w:val="00522414"/>
    <w:rsid w:val="00531710"/>
    <w:rsid w:val="00533B1D"/>
    <w:rsid w:val="00533CA2"/>
    <w:rsid w:val="005502E8"/>
    <w:rsid w:val="00551FE2"/>
    <w:rsid w:val="00553F66"/>
    <w:rsid w:val="00554D88"/>
    <w:rsid w:val="0056143A"/>
    <w:rsid w:val="0056651B"/>
    <w:rsid w:val="005703EE"/>
    <w:rsid w:val="005774A9"/>
    <w:rsid w:val="00591652"/>
    <w:rsid w:val="00597E2C"/>
    <w:rsid w:val="005A09DA"/>
    <w:rsid w:val="005A63B4"/>
    <w:rsid w:val="005B4382"/>
    <w:rsid w:val="005B7E3C"/>
    <w:rsid w:val="005C0236"/>
    <w:rsid w:val="005D44E3"/>
    <w:rsid w:val="005D6E28"/>
    <w:rsid w:val="005E15B5"/>
    <w:rsid w:val="005E3E73"/>
    <w:rsid w:val="005E42F7"/>
    <w:rsid w:val="005E44B5"/>
    <w:rsid w:val="005F12B9"/>
    <w:rsid w:val="005F2E5F"/>
    <w:rsid w:val="006016F0"/>
    <w:rsid w:val="00613EBE"/>
    <w:rsid w:val="00621C21"/>
    <w:rsid w:val="00630985"/>
    <w:rsid w:val="0063191D"/>
    <w:rsid w:val="006405B1"/>
    <w:rsid w:val="0064347A"/>
    <w:rsid w:val="0064594F"/>
    <w:rsid w:val="006475F9"/>
    <w:rsid w:val="006551F2"/>
    <w:rsid w:val="00665948"/>
    <w:rsid w:val="006709FF"/>
    <w:rsid w:val="00673BF1"/>
    <w:rsid w:val="006764EF"/>
    <w:rsid w:val="006A51B9"/>
    <w:rsid w:val="006C6A2B"/>
    <w:rsid w:val="006D1C73"/>
    <w:rsid w:val="006E09C4"/>
    <w:rsid w:val="006E366F"/>
    <w:rsid w:val="006F2D9B"/>
    <w:rsid w:val="006F49DF"/>
    <w:rsid w:val="006F5962"/>
    <w:rsid w:val="00700A37"/>
    <w:rsid w:val="00705FB7"/>
    <w:rsid w:val="00707362"/>
    <w:rsid w:val="00714A08"/>
    <w:rsid w:val="00717C58"/>
    <w:rsid w:val="007310C9"/>
    <w:rsid w:val="00734202"/>
    <w:rsid w:val="0073537A"/>
    <w:rsid w:val="0074087D"/>
    <w:rsid w:val="007431E5"/>
    <w:rsid w:val="0075027D"/>
    <w:rsid w:val="007567BD"/>
    <w:rsid w:val="00771B8B"/>
    <w:rsid w:val="00776331"/>
    <w:rsid w:val="007806C3"/>
    <w:rsid w:val="00782054"/>
    <w:rsid w:val="007863AB"/>
    <w:rsid w:val="00786E43"/>
    <w:rsid w:val="007A0E4D"/>
    <w:rsid w:val="007B3B2E"/>
    <w:rsid w:val="007B5B6A"/>
    <w:rsid w:val="007B765B"/>
    <w:rsid w:val="007C1DB5"/>
    <w:rsid w:val="007D0241"/>
    <w:rsid w:val="007D0DB3"/>
    <w:rsid w:val="007D6B6B"/>
    <w:rsid w:val="007E30AC"/>
    <w:rsid w:val="007E4D07"/>
    <w:rsid w:val="007E4DBD"/>
    <w:rsid w:val="007E713F"/>
    <w:rsid w:val="007F17C2"/>
    <w:rsid w:val="008069E4"/>
    <w:rsid w:val="00824C11"/>
    <w:rsid w:val="008266E0"/>
    <w:rsid w:val="00842FFD"/>
    <w:rsid w:val="0084537B"/>
    <w:rsid w:val="00857628"/>
    <w:rsid w:val="00861F87"/>
    <w:rsid w:val="0086543E"/>
    <w:rsid w:val="008740DF"/>
    <w:rsid w:val="00880DDF"/>
    <w:rsid w:val="008A3E61"/>
    <w:rsid w:val="008A467B"/>
    <w:rsid w:val="008B61CC"/>
    <w:rsid w:val="008D0F5B"/>
    <w:rsid w:val="008D26DC"/>
    <w:rsid w:val="008D3B86"/>
    <w:rsid w:val="008D4B87"/>
    <w:rsid w:val="008E54F1"/>
    <w:rsid w:val="008E63DE"/>
    <w:rsid w:val="00902776"/>
    <w:rsid w:val="009150BE"/>
    <w:rsid w:val="00917D15"/>
    <w:rsid w:val="0092278C"/>
    <w:rsid w:val="00925CCD"/>
    <w:rsid w:val="00952297"/>
    <w:rsid w:val="0096431D"/>
    <w:rsid w:val="00982299"/>
    <w:rsid w:val="00982C19"/>
    <w:rsid w:val="009830E4"/>
    <w:rsid w:val="00992BFF"/>
    <w:rsid w:val="00994906"/>
    <w:rsid w:val="009A79B9"/>
    <w:rsid w:val="009B75C8"/>
    <w:rsid w:val="009C02E9"/>
    <w:rsid w:val="009E2FB7"/>
    <w:rsid w:val="009E3B83"/>
    <w:rsid w:val="009F2526"/>
    <w:rsid w:val="009F4CD9"/>
    <w:rsid w:val="00A06E0C"/>
    <w:rsid w:val="00A155D4"/>
    <w:rsid w:val="00A37421"/>
    <w:rsid w:val="00A42A0B"/>
    <w:rsid w:val="00A47136"/>
    <w:rsid w:val="00A5027D"/>
    <w:rsid w:val="00A50702"/>
    <w:rsid w:val="00A5285B"/>
    <w:rsid w:val="00A572E0"/>
    <w:rsid w:val="00A63163"/>
    <w:rsid w:val="00A766C6"/>
    <w:rsid w:val="00A840B2"/>
    <w:rsid w:val="00A86DB1"/>
    <w:rsid w:val="00A93B68"/>
    <w:rsid w:val="00A95B31"/>
    <w:rsid w:val="00AA26F5"/>
    <w:rsid w:val="00AA7B7E"/>
    <w:rsid w:val="00AD1664"/>
    <w:rsid w:val="00AD4895"/>
    <w:rsid w:val="00AE0478"/>
    <w:rsid w:val="00AE1981"/>
    <w:rsid w:val="00AE208F"/>
    <w:rsid w:val="00AE549B"/>
    <w:rsid w:val="00AF07DF"/>
    <w:rsid w:val="00AF5606"/>
    <w:rsid w:val="00B06D38"/>
    <w:rsid w:val="00B06EE5"/>
    <w:rsid w:val="00B205DE"/>
    <w:rsid w:val="00B25372"/>
    <w:rsid w:val="00B25980"/>
    <w:rsid w:val="00B25A4F"/>
    <w:rsid w:val="00B25AC8"/>
    <w:rsid w:val="00B35101"/>
    <w:rsid w:val="00B35F9A"/>
    <w:rsid w:val="00B36C86"/>
    <w:rsid w:val="00B44DDB"/>
    <w:rsid w:val="00B52091"/>
    <w:rsid w:val="00B54916"/>
    <w:rsid w:val="00B54FCF"/>
    <w:rsid w:val="00B61D15"/>
    <w:rsid w:val="00B6272C"/>
    <w:rsid w:val="00B62E86"/>
    <w:rsid w:val="00B710CD"/>
    <w:rsid w:val="00B7235E"/>
    <w:rsid w:val="00B9136F"/>
    <w:rsid w:val="00B94D9A"/>
    <w:rsid w:val="00B95F24"/>
    <w:rsid w:val="00BA3511"/>
    <w:rsid w:val="00BB3411"/>
    <w:rsid w:val="00BB4FC1"/>
    <w:rsid w:val="00BB5647"/>
    <w:rsid w:val="00BB67C7"/>
    <w:rsid w:val="00BC0770"/>
    <w:rsid w:val="00BC1831"/>
    <w:rsid w:val="00BD6734"/>
    <w:rsid w:val="00BE23E7"/>
    <w:rsid w:val="00C00E35"/>
    <w:rsid w:val="00C11656"/>
    <w:rsid w:val="00C15E39"/>
    <w:rsid w:val="00C20312"/>
    <w:rsid w:val="00C25F37"/>
    <w:rsid w:val="00C319B0"/>
    <w:rsid w:val="00C4230F"/>
    <w:rsid w:val="00C73E24"/>
    <w:rsid w:val="00C75D4E"/>
    <w:rsid w:val="00C76AED"/>
    <w:rsid w:val="00C81535"/>
    <w:rsid w:val="00C903C1"/>
    <w:rsid w:val="00C9119E"/>
    <w:rsid w:val="00C96CE6"/>
    <w:rsid w:val="00C9764C"/>
    <w:rsid w:val="00CA31B8"/>
    <w:rsid w:val="00CA5302"/>
    <w:rsid w:val="00CA7540"/>
    <w:rsid w:val="00CB0EBD"/>
    <w:rsid w:val="00CB18D9"/>
    <w:rsid w:val="00CB5337"/>
    <w:rsid w:val="00CC7B89"/>
    <w:rsid w:val="00CD10BC"/>
    <w:rsid w:val="00CE48F3"/>
    <w:rsid w:val="00CE5A8D"/>
    <w:rsid w:val="00CF0CD8"/>
    <w:rsid w:val="00CF772B"/>
    <w:rsid w:val="00D01AAB"/>
    <w:rsid w:val="00D0290B"/>
    <w:rsid w:val="00D051E3"/>
    <w:rsid w:val="00D108DC"/>
    <w:rsid w:val="00D25F80"/>
    <w:rsid w:val="00D33244"/>
    <w:rsid w:val="00D34CA1"/>
    <w:rsid w:val="00D41123"/>
    <w:rsid w:val="00D5176D"/>
    <w:rsid w:val="00D53F67"/>
    <w:rsid w:val="00D61C5C"/>
    <w:rsid w:val="00D6325C"/>
    <w:rsid w:val="00D72DBD"/>
    <w:rsid w:val="00D76A73"/>
    <w:rsid w:val="00D80C2E"/>
    <w:rsid w:val="00D948A8"/>
    <w:rsid w:val="00DA2746"/>
    <w:rsid w:val="00DA34CD"/>
    <w:rsid w:val="00DB0D6A"/>
    <w:rsid w:val="00DE2DFD"/>
    <w:rsid w:val="00DF2517"/>
    <w:rsid w:val="00DF356D"/>
    <w:rsid w:val="00E02037"/>
    <w:rsid w:val="00E050EB"/>
    <w:rsid w:val="00E14762"/>
    <w:rsid w:val="00E22664"/>
    <w:rsid w:val="00E27F46"/>
    <w:rsid w:val="00E34493"/>
    <w:rsid w:val="00E3492B"/>
    <w:rsid w:val="00E3647B"/>
    <w:rsid w:val="00E44106"/>
    <w:rsid w:val="00E45874"/>
    <w:rsid w:val="00E51AED"/>
    <w:rsid w:val="00E52F4E"/>
    <w:rsid w:val="00E608CF"/>
    <w:rsid w:val="00E620DF"/>
    <w:rsid w:val="00E63AC8"/>
    <w:rsid w:val="00E7298E"/>
    <w:rsid w:val="00E758DD"/>
    <w:rsid w:val="00E75BA6"/>
    <w:rsid w:val="00E75E18"/>
    <w:rsid w:val="00E75F16"/>
    <w:rsid w:val="00E80CE6"/>
    <w:rsid w:val="00E826BC"/>
    <w:rsid w:val="00E86CA7"/>
    <w:rsid w:val="00E877D6"/>
    <w:rsid w:val="00E93B05"/>
    <w:rsid w:val="00E97E17"/>
    <w:rsid w:val="00EA39BA"/>
    <w:rsid w:val="00EA3EF7"/>
    <w:rsid w:val="00EB09F4"/>
    <w:rsid w:val="00EB7E6C"/>
    <w:rsid w:val="00EC2EEB"/>
    <w:rsid w:val="00ED5691"/>
    <w:rsid w:val="00EF77AD"/>
    <w:rsid w:val="00F03818"/>
    <w:rsid w:val="00F24B68"/>
    <w:rsid w:val="00F33904"/>
    <w:rsid w:val="00F34099"/>
    <w:rsid w:val="00F3646E"/>
    <w:rsid w:val="00F4150A"/>
    <w:rsid w:val="00F47620"/>
    <w:rsid w:val="00F53CD1"/>
    <w:rsid w:val="00F55CA4"/>
    <w:rsid w:val="00F62E31"/>
    <w:rsid w:val="00F640DD"/>
    <w:rsid w:val="00F64AF2"/>
    <w:rsid w:val="00F81C3B"/>
    <w:rsid w:val="00F86807"/>
    <w:rsid w:val="00F9155B"/>
    <w:rsid w:val="00F93589"/>
    <w:rsid w:val="00F939ED"/>
    <w:rsid w:val="00FA3B0F"/>
    <w:rsid w:val="00FA4C58"/>
    <w:rsid w:val="00FB3CAC"/>
    <w:rsid w:val="00FB6329"/>
    <w:rsid w:val="00FC09D2"/>
    <w:rsid w:val="00FC1BC6"/>
    <w:rsid w:val="00FC66EF"/>
    <w:rsid w:val="00FD083C"/>
    <w:rsid w:val="00FD564B"/>
    <w:rsid w:val="00FE1CC3"/>
    <w:rsid w:val="00FE3398"/>
    <w:rsid w:val="00F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43A"/>
    <w:pPr>
      <w:spacing w:after="0" w:line="240" w:lineRule="auto"/>
    </w:pPr>
  </w:style>
  <w:style w:type="table" w:styleId="a4">
    <w:name w:val="Table Grid"/>
    <w:basedOn w:val="a1"/>
    <w:uiPriority w:val="5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43A"/>
    <w:pPr>
      <w:spacing w:after="0" w:line="240" w:lineRule="auto"/>
    </w:pPr>
  </w:style>
  <w:style w:type="table" w:styleId="a4">
    <w:name w:val="Table Grid"/>
    <w:basedOn w:val="a1"/>
    <w:uiPriority w:val="5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0.bin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1.bin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2.bin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3.bin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4.bin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5.bin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6.bin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7.bin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8.bin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9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8.bin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9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 городу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11.71</c:v>
                </c:pt>
                <c:pt idx="1">
                  <c:v>30.21</c:v>
                </c:pt>
                <c:pt idx="2">
                  <c:v>41.18</c:v>
                </c:pt>
                <c:pt idx="3">
                  <c:v>16.89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7 -%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УИ20</c:v>
                </c:pt>
                <c:pt idx="15">
                  <c:v>УИ22</c:v>
                </c:pt>
                <c:pt idx="16">
                  <c:v>ИО22</c:v>
                </c:pt>
                <c:pt idx="17">
                  <c:v>РФ22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0.39500000000000002</c:v>
                </c:pt>
                <c:pt idx="1">
                  <c:v>0.55600000000000005</c:v>
                </c:pt>
                <c:pt idx="2">
                  <c:v>0.29399999999999998</c:v>
                </c:pt>
                <c:pt idx="3">
                  <c:v>0.35299999999999998</c:v>
                </c:pt>
                <c:pt idx="4">
                  <c:v>0.64200000000000002</c:v>
                </c:pt>
                <c:pt idx="5">
                  <c:v>0.79700000000000004</c:v>
                </c:pt>
                <c:pt idx="6">
                  <c:v>0.46</c:v>
                </c:pt>
                <c:pt idx="7">
                  <c:v>0.29399999999999998</c:v>
                </c:pt>
                <c:pt idx="8">
                  <c:v>0.51900000000000002</c:v>
                </c:pt>
                <c:pt idx="9">
                  <c:v>0.34399999999999997</c:v>
                </c:pt>
                <c:pt idx="10">
                  <c:v>0.77800000000000002</c:v>
                </c:pt>
                <c:pt idx="11">
                  <c:v>0.55700000000000005</c:v>
                </c:pt>
                <c:pt idx="12">
                  <c:v>0.38800000000000001</c:v>
                </c:pt>
                <c:pt idx="13">
                  <c:v>0.61699999999999999</c:v>
                </c:pt>
                <c:pt idx="14">
                  <c:v>0.51400000000000001</c:v>
                </c:pt>
                <c:pt idx="15">
                  <c:v>0.51300000000000001</c:v>
                </c:pt>
                <c:pt idx="16">
                  <c:v>0.54100000000000004</c:v>
                </c:pt>
                <c:pt idx="17">
                  <c:v>0.60699999999999998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4569600"/>
        <c:axId val="204572544"/>
      </c:barChart>
      <c:catAx>
        <c:axId val="20456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572544"/>
        <c:crosses val="autoZero"/>
        <c:auto val="1"/>
        <c:lblAlgn val="ctr"/>
        <c:lblOffset val="100"/>
        <c:noMultiLvlLbl val="0"/>
      </c:catAx>
      <c:valAx>
        <c:axId val="20457254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04569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8 -%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УИ20</c:v>
                </c:pt>
                <c:pt idx="15">
                  <c:v>УИ22</c:v>
                </c:pt>
                <c:pt idx="16">
                  <c:v>ИО22</c:v>
                </c:pt>
                <c:pt idx="17">
                  <c:v>РФ22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</c:v>
                </c:pt>
                <c:pt idx="1">
                  <c:v>0.33300000000000002</c:v>
                </c:pt>
                <c:pt idx="2">
                  <c:v>0.27900000000000003</c:v>
                </c:pt>
                <c:pt idx="3">
                  <c:v>0.255</c:v>
                </c:pt>
                <c:pt idx="4">
                  <c:v>0.49399999999999999</c:v>
                </c:pt>
                <c:pt idx="5">
                  <c:v>0.311</c:v>
                </c:pt>
                <c:pt idx="6">
                  <c:v>0.42</c:v>
                </c:pt>
                <c:pt idx="7">
                  <c:v>0.26500000000000001</c:v>
                </c:pt>
                <c:pt idx="8">
                  <c:v>0.27800000000000002</c:v>
                </c:pt>
                <c:pt idx="9">
                  <c:v>0.35899999999999999</c:v>
                </c:pt>
                <c:pt idx="10">
                  <c:v>0.34899999999999998</c:v>
                </c:pt>
                <c:pt idx="11">
                  <c:v>0.51400000000000001</c:v>
                </c:pt>
                <c:pt idx="12">
                  <c:v>0.26300000000000001</c:v>
                </c:pt>
                <c:pt idx="13">
                  <c:v>0.46800000000000003</c:v>
                </c:pt>
                <c:pt idx="14">
                  <c:v>0.31</c:v>
                </c:pt>
                <c:pt idx="15">
                  <c:v>0.34200000000000003</c:v>
                </c:pt>
                <c:pt idx="16">
                  <c:v>0.34799999999999998</c:v>
                </c:pt>
                <c:pt idx="17">
                  <c:v>0.42099999999999999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4613120"/>
        <c:axId val="204620160"/>
      </c:barChart>
      <c:catAx>
        <c:axId val="20461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620160"/>
        <c:crosses val="autoZero"/>
        <c:auto val="1"/>
        <c:lblAlgn val="ctr"/>
        <c:lblOffset val="100"/>
        <c:noMultiLvlLbl val="0"/>
      </c:catAx>
      <c:valAx>
        <c:axId val="2046201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04613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9 -% выполнения</a:t>
            </a:r>
          </a:p>
        </c:rich>
      </c:tx>
      <c:layout>
        <c:manualLayout>
          <c:xMode val="edge"/>
          <c:yMode val="edge"/>
          <c:x val="0.2719936821034311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УИ20</c:v>
                </c:pt>
                <c:pt idx="15">
                  <c:v>УИ22</c:v>
                </c:pt>
                <c:pt idx="16">
                  <c:v>ИО22</c:v>
                </c:pt>
                <c:pt idx="17">
                  <c:v>РФ22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0.5</c:v>
                </c:pt>
                <c:pt idx="1">
                  <c:v>0.44400000000000001</c:v>
                </c:pt>
                <c:pt idx="2">
                  <c:v>0.29399999999999998</c:v>
                </c:pt>
                <c:pt idx="3">
                  <c:v>0.48</c:v>
                </c:pt>
                <c:pt idx="4">
                  <c:v>0.45800000000000002</c:v>
                </c:pt>
                <c:pt idx="5">
                  <c:v>0.622</c:v>
                </c:pt>
                <c:pt idx="6">
                  <c:v>0.39</c:v>
                </c:pt>
                <c:pt idx="7">
                  <c:v>0.309</c:v>
                </c:pt>
                <c:pt idx="8">
                  <c:v>0.222</c:v>
                </c:pt>
                <c:pt idx="9">
                  <c:v>0.43</c:v>
                </c:pt>
                <c:pt idx="10">
                  <c:v>0.57099999999999995</c:v>
                </c:pt>
                <c:pt idx="11">
                  <c:v>0.57899999999999996</c:v>
                </c:pt>
                <c:pt idx="12">
                  <c:v>0.55600000000000005</c:v>
                </c:pt>
                <c:pt idx="13">
                  <c:v>0.51100000000000001</c:v>
                </c:pt>
                <c:pt idx="14">
                  <c:v>0.57599999999999996</c:v>
                </c:pt>
                <c:pt idx="15">
                  <c:v>0.46600000000000003</c:v>
                </c:pt>
                <c:pt idx="16">
                  <c:v>0.46899999999999997</c:v>
                </c:pt>
                <c:pt idx="17">
                  <c:v>0.50900000000000001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4631424"/>
        <c:axId val="204650752"/>
      </c:barChart>
      <c:catAx>
        <c:axId val="20463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650752"/>
        <c:crosses val="autoZero"/>
        <c:auto val="1"/>
        <c:lblAlgn val="ctr"/>
        <c:lblOffset val="100"/>
        <c:noMultiLvlLbl val="0"/>
      </c:catAx>
      <c:valAx>
        <c:axId val="20465075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04631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10 -%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УИ20</c:v>
                </c:pt>
                <c:pt idx="15">
                  <c:v>УИ22</c:v>
                </c:pt>
                <c:pt idx="16">
                  <c:v>ИО22</c:v>
                </c:pt>
                <c:pt idx="17">
                  <c:v>РФ22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0.25600000000000001</c:v>
                </c:pt>
                <c:pt idx="1">
                  <c:v>0.47199999999999998</c:v>
                </c:pt>
                <c:pt idx="2">
                  <c:v>0.10299999999999999</c:v>
                </c:pt>
                <c:pt idx="3">
                  <c:v>0.57799999999999996</c:v>
                </c:pt>
                <c:pt idx="4">
                  <c:v>0.36299999999999999</c:v>
                </c:pt>
                <c:pt idx="5">
                  <c:v>0.439</c:v>
                </c:pt>
                <c:pt idx="6">
                  <c:v>0.32</c:v>
                </c:pt>
                <c:pt idx="7">
                  <c:v>7.3999999999999996E-2</c:v>
                </c:pt>
                <c:pt idx="8">
                  <c:v>0.35199999999999998</c:v>
                </c:pt>
                <c:pt idx="9">
                  <c:v>0.28100000000000003</c:v>
                </c:pt>
                <c:pt idx="10">
                  <c:v>0.40500000000000003</c:v>
                </c:pt>
                <c:pt idx="11">
                  <c:v>0.67100000000000004</c:v>
                </c:pt>
                <c:pt idx="12">
                  <c:v>0.39400000000000002</c:v>
                </c:pt>
                <c:pt idx="13">
                  <c:v>0.51100000000000001</c:v>
                </c:pt>
                <c:pt idx="14">
                  <c:v>0.38500000000000001</c:v>
                </c:pt>
                <c:pt idx="15">
                  <c:v>0.378</c:v>
                </c:pt>
                <c:pt idx="16">
                  <c:v>0.372</c:v>
                </c:pt>
                <c:pt idx="17">
                  <c:v>0.41399999999999998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4035584"/>
        <c:axId val="204562816"/>
      </c:barChart>
      <c:catAx>
        <c:axId val="20403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562816"/>
        <c:crosses val="autoZero"/>
        <c:auto val="1"/>
        <c:lblAlgn val="ctr"/>
        <c:lblOffset val="100"/>
        <c:noMultiLvlLbl val="0"/>
      </c:catAx>
      <c:valAx>
        <c:axId val="20456281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04035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11.1 -%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УИ20</c:v>
                </c:pt>
                <c:pt idx="15">
                  <c:v>УИ22</c:v>
                </c:pt>
                <c:pt idx="16">
                  <c:v>ИО22</c:v>
                </c:pt>
                <c:pt idx="17">
                  <c:v>РФ22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0.58099999999999996</c:v>
                </c:pt>
                <c:pt idx="1">
                  <c:v>0.72199999999999998</c:v>
                </c:pt>
                <c:pt idx="2">
                  <c:v>0.95599999999999996</c:v>
                </c:pt>
                <c:pt idx="3">
                  <c:v>0.92200000000000004</c:v>
                </c:pt>
                <c:pt idx="4">
                  <c:v>0.99</c:v>
                </c:pt>
                <c:pt idx="5">
                  <c:v>0.93200000000000005</c:v>
                </c:pt>
                <c:pt idx="6">
                  <c:v>0.84</c:v>
                </c:pt>
                <c:pt idx="7">
                  <c:v>0.73499999999999999</c:v>
                </c:pt>
                <c:pt idx="8">
                  <c:v>0.96299999999999997</c:v>
                </c:pt>
                <c:pt idx="9">
                  <c:v>0.85899999999999999</c:v>
                </c:pt>
                <c:pt idx="10">
                  <c:v>0.88900000000000001</c:v>
                </c:pt>
                <c:pt idx="11">
                  <c:v>0.94299999999999995</c:v>
                </c:pt>
                <c:pt idx="12">
                  <c:v>0.86299999999999999</c:v>
                </c:pt>
                <c:pt idx="13">
                  <c:v>0.93600000000000005</c:v>
                </c:pt>
                <c:pt idx="14">
                  <c:v>0.876</c:v>
                </c:pt>
                <c:pt idx="15">
                  <c:v>0.89</c:v>
                </c:pt>
                <c:pt idx="16">
                  <c:v>0.86099999999999999</c:v>
                </c:pt>
                <c:pt idx="17">
                  <c:v>0.875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4581888"/>
        <c:axId val="205248384"/>
      </c:barChart>
      <c:catAx>
        <c:axId val="20458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248384"/>
        <c:crosses val="autoZero"/>
        <c:auto val="1"/>
        <c:lblAlgn val="ctr"/>
        <c:lblOffset val="100"/>
        <c:noMultiLvlLbl val="0"/>
      </c:catAx>
      <c:valAx>
        <c:axId val="20524838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04581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11.2 -% выполнения</a:t>
            </a:r>
          </a:p>
        </c:rich>
      </c:tx>
      <c:layout>
        <c:manualLayout>
          <c:xMode val="edge"/>
          <c:yMode val="edge"/>
          <c:x val="0.2680619889299515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7"/>
          <c:w val="0.94907407407407596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УИ20</c:v>
                </c:pt>
                <c:pt idx="15">
                  <c:v>УИ22</c:v>
                </c:pt>
                <c:pt idx="16">
                  <c:v>ИО22</c:v>
                </c:pt>
                <c:pt idx="17">
                  <c:v>РФ22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0.90700000000000003</c:v>
                </c:pt>
                <c:pt idx="1">
                  <c:v>0.5</c:v>
                </c:pt>
                <c:pt idx="2">
                  <c:v>0.82399999999999995</c:v>
                </c:pt>
                <c:pt idx="3">
                  <c:v>0.68600000000000005</c:v>
                </c:pt>
                <c:pt idx="4">
                  <c:v>0.73699999999999999</c:v>
                </c:pt>
                <c:pt idx="5">
                  <c:v>0.79700000000000004</c:v>
                </c:pt>
                <c:pt idx="6">
                  <c:v>0.57999999999999996</c:v>
                </c:pt>
                <c:pt idx="7">
                  <c:v>0.441</c:v>
                </c:pt>
                <c:pt idx="8">
                  <c:v>0.68500000000000005</c:v>
                </c:pt>
                <c:pt idx="9">
                  <c:v>0.81299999999999994</c:v>
                </c:pt>
                <c:pt idx="10">
                  <c:v>0.76200000000000001</c:v>
                </c:pt>
                <c:pt idx="11">
                  <c:v>0.91400000000000003</c:v>
                </c:pt>
                <c:pt idx="12">
                  <c:v>0.63800000000000001</c:v>
                </c:pt>
                <c:pt idx="13">
                  <c:v>0.85099999999999998</c:v>
                </c:pt>
                <c:pt idx="14">
                  <c:v>0.69299999999999995</c:v>
                </c:pt>
                <c:pt idx="15">
                  <c:v>0.745</c:v>
                </c:pt>
                <c:pt idx="16">
                  <c:v>0.71799999999999997</c:v>
                </c:pt>
                <c:pt idx="17">
                  <c:v>0.75900000000000001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5255808"/>
        <c:axId val="213463040"/>
      </c:barChart>
      <c:catAx>
        <c:axId val="205255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463040"/>
        <c:crosses val="autoZero"/>
        <c:auto val="1"/>
        <c:lblAlgn val="ctr"/>
        <c:lblOffset val="100"/>
        <c:noMultiLvlLbl val="0"/>
      </c:catAx>
      <c:valAx>
        <c:axId val="21346304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05255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12.1 -%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УИ20</c:v>
                </c:pt>
                <c:pt idx="15">
                  <c:v>УИ22</c:v>
                </c:pt>
                <c:pt idx="16">
                  <c:v>ИО22</c:v>
                </c:pt>
                <c:pt idx="17">
                  <c:v>РФ22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0.51200000000000001</c:v>
                </c:pt>
                <c:pt idx="1">
                  <c:v>0.61099999999999999</c:v>
                </c:pt>
                <c:pt idx="2">
                  <c:v>0.61499999999999999</c:v>
                </c:pt>
                <c:pt idx="3">
                  <c:v>0.745</c:v>
                </c:pt>
                <c:pt idx="4">
                  <c:v>0.56799999999999995</c:v>
                </c:pt>
                <c:pt idx="5">
                  <c:v>0.79700000000000004</c:v>
                </c:pt>
                <c:pt idx="6">
                  <c:v>0.57999999999999996</c:v>
                </c:pt>
                <c:pt idx="7">
                  <c:v>0.64700000000000002</c:v>
                </c:pt>
                <c:pt idx="8">
                  <c:v>0.42599999999999999</c:v>
                </c:pt>
                <c:pt idx="9">
                  <c:v>0.438</c:v>
                </c:pt>
                <c:pt idx="10">
                  <c:v>0.39700000000000002</c:v>
                </c:pt>
                <c:pt idx="11">
                  <c:v>0.74299999999999999</c:v>
                </c:pt>
                <c:pt idx="12">
                  <c:v>0.61299999999999999</c:v>
                </c:pt>
                <c:pt idx="13">
                  <c:v>0.745</c:v>
                </c:pt>
                <c:pt idx="14">
                  <c:v>0.58199999999999996</c:v>
                </c:pt>
                <c:pt idx="15">
                  <c:v>0.59399999999999997</c:v>
                </c:pt>
                <c:pt idx="16">
                  <c:v>0.55000000000000004</c:v>
                </c:pt>
                <c:pt idx="17">
                  <c:v>0.58799999999999997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13507072"/>
        <c:axId val="213510016"/>
      </c:barChart>
      <c:catAx>
        <c:axId val="21350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510016"/>
        <c:crosses val="autoZero"/>
        <c:auto val="1"/>
        <c:lblAlgn val="ctr"/>
        <c:lblOffset val="100"/>
        <c:noMultiLvlLbl val="0"/>
      </c:catAx>
      <c:valAx>
        <c:axId val="21351001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13507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12. 2 -% выполнения</a:t>
            </a:r>
          </a:p>
        </c:rich>
      </c:tx>
      <c:layout>
        <c:manualLayout>
          <c:xMode val="edge"/>
          <c:yMode val="edge"/>
          <c:x val="0.283788657567715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7"/>
          <c:w val="0.94907407407407596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УИ20</c:v>
                </c:pt>
                <c:pt idx="15">
                  <c:v>УИ22</c:v>
                </c:pt>
                <c:pt idx="16">
                  <c:v>ИО22</c:v>
                </c:pt>
                <c:pt idx="17">
                  <c:v>РФ22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0.55800000000000005</c:v>
                </c:pt>
                <c:pt idx="1">
                  <c:v>0.27800000000000002</c:v>
                </c:pt>
                <c:pt idx="2">
                  <c:v>0.41199999999999998</c:v>
                </c:pt>
                <c:pt idx="3">
                  <c:v>0.628</c:v>
                </c:pt>
                <c:pt idx="4">
                  <c:v>0.48399999999999999</c:v>
                </c:pt>
                <c:pt idx="5">
                  <c:v>0.82399999999999995</c:v>
                </c:pt>
                <c:pt idx="6">
                  <c:v>0.66</c:v>
                </c:pt>
                <c:pt idx="7">
                  <c:v>0.82399999999999995</c:v>
                </c:pt>
                <c:pt idx="8">
                  <c:v>0.48199999999999998</c:v>
                </c:pt>
                <c:pt idx="9">
                  <c:v>0.39100000000000001</c:v>
                </c:pt>
                <c:pt idx="10">
                  <c:v>0.23799999999999999</c:v>
                </c:pt>
                <c:pt idx="11">
                  <c:v>0.68600000000000005</c:v>
                </c:pt>
                <c:pt idx="12">
                  <c:v>0.63800000000000001</c:v>
                </c:pt>
                <c:pt idx="13">
                  <c:v>0.68100000000000005</c:v>
                </c:pt>
                <c:pt idx="14">
                  <c:v>0.46</c:v>
                </c:pt>
                <c:pt idx="15">
                  <c:v>0.56000000000000005</c:v>
                </c:pt>
                <c:pt idx="16">
                  <c:v>0.50700000000000001</c:v>
                </c:pt>
                <c:pt idx="17">
                  <c:v>0.51500000000000001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13521536"/>
        <c:axId val="213532672"/>
      </c:barChart>
      <c:catAx>
        <c:axId val="21352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532672"/>
        <c:crosses val="autoZero"/>
        <c:auto val="1"/>
        <c:lblAlgn val="ctr"/>
        <c:lblOffset val="100"/>
        <c:noMultiLvlLbl val="0"/>
      </c:catAx>
      <c:valAx>
        <c:axId val="21353267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13521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13 -%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УИ20</c:v>
                </c:pt>
                <c:pt idx="15">
                  <c:v>УИ22</c:v>
                </c:pt>
                <c:pt idx="16">
                  <c:v>ИО22</c:v>
                </c:pt>
                <c:pt idx="17">
                  <c:v>РФ22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0.11600000000000001</c:v>
                </c:pt>
                <c:pt idx="1">
                  <c:v>0</c:v>
                </c:pt>
                <c:pt idx="2">
                  <c:v>7.3999999999999996E-2</c:v>
                </c:pt>
                <c:pt idx="3">
                  <c:v>0.13700000000000001</c:v>
                </c:pt>
                <c:pt idx="4">
                  <c:v>0.51600000000000001</c:v>
                </c:pt>
                <c:pt idx="5">
                  <c:v>0.36499999999999999</c:v>
                </c:pt>
                <c:pt idx="6">
                  <c:v>0.22</c:v>
                </c:pt>
                <c:pt idx="7">
                  <c:v>0.41199999999999998</c:v>
                </c:pt>
                <c:pt idx="8">
                  <c:v>9.2999999999999999E-2</c:v>
                </c:pt>
                <c:pt idx="9">
                  <c:v>0.29699999999999999</c:v>
                </c:pt>
                <c:pt idx="10">
                  <c:v>0.39700000000000002</c:v>
                </c:pt>
                <c:pt idx="11">
                  <c:v>0.41399999999999998</c:v>
                </c:pt>
                <c:pt idx="12">
                  <c:v>0.375</c:v>
                </c:pt>
                <c:pt idx="13">
                  <c:v>0.21299999999999999</c:v>
                </c:pt>
                <c:pt idx="14">
                  <c:v>0.28499999999999998</c:v>
                </c:pt>
                <c:pt idx="15">
                  <c:v>0.29099999999999998</c:v>
                </c:pt>
                <c:pt idx="16">
                  <c:v>0.26300000000000001</c:v>
                </c:pt>
                <c:pt idx="17">
                  <c:v>0.311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13543936"/>
        <c:axId val="213546880"/>
      </c:barChart>
      <c:catAx>
        <c:axId val="21354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546880"/>
        <c:crosses val="autoZero"/>
        <c:auto val="1"/>
        <c:lblAlgn val="ctr"/>
        <c:lblOffset val="100"/>
        <c:noMultiLvlLbl val="0"/>
      </c:catAx>
      <c:valAx>
        <c:axId val="21354688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13543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 4-%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УИ20</c:v>
                </c:pt>
                <c:pt idx="15">
                  <c:v>УИ22</c:v>
                </c:pt>
                <c:pt idx="16">
                  <c:v>ИО22</c:v>
                </c:pt>
                <c:pt idx="17">
                  <c:v>РФ22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3.5000000000000003E-2</c:v>
                </c:pt>
                <c:pt idx="1">
                  <c:v>0</c:v>
                </c:pt>
                <c:pt idx="2">
                  <c:v>2.9000000000000001E-2</c:v>
                </c:pt>
                <c:pt idx="3">
                  <c:v>5.8999999999999997E-2</c:v>
                </c:pt>
                <c:pt idx="4">
                  <c:v>0</c:v>
                </c:pt>
                <c:pt idx="5">
                  <c:v>4.1000000000000002E-2</c:v>
                </c:pt>
                <c:pt idx="6">
                  <c:v>0.2</c:v>
                </c:pt>
                <c:pt idx="7">
                  <c:v>0</c:v>
                </c:pt>
                <c:pt idx="8">
                  <c:v>0</c:v>
                </c:pt>
                <c:pt idx="9">
                  <c:v>3.9E-2</c:v>
                </c:pt>
                <c:pt idx="10">
                  <c:v>0.111</c:v>
                </c:pt>
                <c:pt idx="11">
                  <c:v>0.121</c:v>
                </c:pt>
                <c:pt idx="12">
                  <c:v>6.0000000000000001E-3</c:v>
                </c:pt>
                <c:pt idx="13">
                  <c:v>9.6000000000000002E-2</c:v>
                </c:pt>
                <c:pt idx="14">
                  <c:v>5.8000000000000003E-2</c:v>
                </c:pt>
                <c:pt idx="15">
                  <c:v>5.1999999999999998E-2</c:v>
                </c:pt>
                <c:pt idx="16">
                  <c:v>7.6999999999999999E-2</c:v>
                </c:pt>
                <c:pt idx="17">
                  <c:v>9.2999999999999999E-2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13591168"/>
        <c:axId val="213594112"/>
      </c:barChart>
      <c:catAx>
        <c:axId val="21359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594112"/>
        <c:crosses val="autoZero"/>
        <c:auto val="1"/>
        <c:lblAlgn val="ctr"/>
        <c:lblOffset val="100"/>
        <c:noMultiLvlLbl val="0"/>
      </c:catAx>
      <c:valAx>
        <c:axId val="21359411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13591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 ИО 2022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12.32</c:v>
                </c:pt>
                <c:pt idx="1">
                  <c:v>28.31</c:v>
                </c:pt>
                <c:pt idx="2">
                  <c:v>37.81</c:v>
                </c:pt>
                <c:pt idx="3">
                  <c:v>21.55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/>
              <a:t>Результаты ВПР по</a:t>
            </a:r>
            <a:r>
              <a:rPr lang="ru-RU" sz="1000" baseline="0"/>
              <a:t> РФ 2022</a:t>
            </a:r>
            <a:r>
              <a:rPr lang="ru-RU" sz="1000"/>
              <a:t>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ВПР</c:v>
                </c:pt>
              </c:strCache>
            </c:strRef>
          </c:tx>
          <c:explosion val="3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15.99</c:v>
                </c:pt>
                <c:pt idx="1">
                  <c:v>33.64</c:v>
                </c:pt>
                <c:pt idx="2">
                  <c:v>38.26</c:v>
                </c:pt>
                <c:pt idx="3">
                  <c:v>12.1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9E-4444-B9E5-F4D5BF5F6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1 -% выполнения</a:t>
            </a:r>
          </a:p>
        </c:rich>
      </c:tx>
      <c:layout>
        <c:manualLayout>
          <c:xMode val="edge"/>
          <c:yMode val="edge"/>
          <c:x val="0.2680619889299512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76"/>
          <c:w val="0.949074074074075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УИ20</c:v>
                </c:pt>
                <c:pt idx="15">
                  <c:v>УИ22</c:v>
                </c:pt>
                <c:pt idx="16">
                  <c:v>ИО22</c:v>
                </c:pt>
                <c:pt idx="17">
                  <c:v>РФ22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0.76700000000000002</c:v>
                </c:pt>
                <c:pt idx="1">
                  <c:v>0.44400000000000001</c:v>
                </c:pt>
                <c:pt idx="2">
                  <c:v>0.29399999999999998</c:v>
                </c:pt>
                <c:pt idx="3">
                  <c:v>0.51</c:v>
                </c:pt>
                <c:pt idx="4">
                  <c:v>0.68400000000000005</c:v>
                </c:pt>
                <c:pt idx="5">
                  <c:v>0.54100000000000004</c:v>
                </c:pt>
                <c:pt idx="6">
                  <c:v>0.78</c:v>
                </c:pt>
                <c:pt idx="7">
                  <c:v>0.70599999999999996</c:v>
                </c:pt>
                <c:pt idx="8">
                  <c:v>0.38900000000000001</c:v>
                </c:pt>
                <c:pt idx="9">
                  <c:v>0.625</c:v>
                </c:pt>
                <c:pt idx="10">
                  <c:v>0.71399999999999997</c:v>
                </c:pt>
                <c:pt idx="11">
                  <c:v>0.78600000000000003</c:v>
                </c:pt>
                <c:pt idx="12">
                  <c:v>0.56299999999999994</c:v>
                </c:pt>
                <c:pt idx="13">
                  <c:v>0.48899999999999999</c:v>
                </c:pt>
                <c:pt idx="14">
                  <c:v>0.48199999999999998</c:v>
                </c:pt>
                <c:pt idx="15">
                  <c:v>0.59699999999999998</c:v>
                </c:pt>
                <c:pt idx="16">
                  <c:v>0.58899999999999997</c:v>
                </c:pt>
                <c:pt idx="17">
                  <c:v>0.66600000000000004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1745152"/>
        <c:axId val="201746688"/>
      </c:barChart>
      <c:catAx>
        <c:axId val="201745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746688"/>
        <c:crosses val="autoZero"/>
        <c:auto val="1"/>
        <c:lblAlgn val="ctr"/>
        <c:lblOffset val="100"/>
        <c:noMultiLvlLbl val="0"/>
      </c:catAx>
      <c:valAx>
        <c:axId val="20174668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01745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 2 -% выполнения</a:t>
            </a:r>
          </a:p>
        </c:rich>
      </c:tx>
      <c:layout>
        <c:manualLayout>
          <c:xMode val="edge"/>
          <c:yMode val="edge"/>
          <c:x val="0.2798569990796208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2 -%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УИ20</c:v>
                </c:pt>
                <c:pt idx="15">
                  <c:v>УИ22</c:v>
                </c:pt>
                <c:pt idx="16">
                  <c:v>ИО22</c:v>
                </c:pt>
                <c:pt idx="17">
                  <c:v>РФ22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0.58099999999999996</c:v>
                </c:pt>
                <c:pt idx="1">
                  <c:v>0.72199999999999998</c:v>
                </c:pt>
                <c:pt idx="2">
                  <c:v>0.29399999999999998</c:v>
                </c:pt>
                <c:pt idx="3">
                  <c:v>0.29399999999999998</c:v>
                </c:pt>
                <c:pt idx="4">
                  <c:v>0.59</c:v>
                </c:pt>
                <c:pt idx="5">
                  <c:v>0.71599999999999997</c:v>
                </c:pt>
                <c:pt idx="6">
                  <c:v>0.06</c:v>
                </c:pt>
                <c:pt idx="7">
                  <c:v>0.38200000000000001</c:v>
                </c:pt>
                <c:pt idx="8">
                  <c:v>0.44400000000000001</c:v>
                </c:pt>
                <c:pt idx="9">
                  <c:v>0.60899999999999999</c:v>
                </c:pt>
                <c:pt idx="10">
                  <c:v>0.39700000000000002</c:v>
                </c:pt>
                <c:pt idx="11">
                  <c:v>0.68600000000000005</c:v>
                </c:pt>
                <c:pt idx="12">
                  <c:v>0.438</c:v>
                </c:pt>
                <c:pt idx="13">
                  <c:v>0.40400000000000003</c:v>
                </c:pt>
                <c:pt idx="14">
                  <c:v>0.432</c:v>
                </c:pt>
                <c:pt idx="15">
                  <c:v>0.47799999999999998</c:v>
                </c:pt>
                <c:pt idx="16">
                  <c:v>0.47899999999999998</c:v>
                </c:pt>
                <c:pt idx="17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1507968"/>
        <c:axId val="203202560"/>
      </c:barChart>
      <c:catAx>
        <c:axId val="20150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202560"/>
        <c:crosses val="autoZero"/>
        <c:auto val="1"/>
        <c:lblAlgn val="ctr"/>
        <c:lblOffset val="100"/>
        <c:noMultiLvlLbl val="0"/>
      </c:catAx>
      <c:valAx>
        <c:axId val="2032025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01507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 3 -%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УИ20</c:v>
                </c:pt>
                <c:pt idx="15">
                  <c:v>УИ22</c:v>
                </c:pt>
                <c:pt idx="16">
                  <c:v>ИО22</c:v>
                </c:pt>
                <c:pt idx="17">
                  <c:v>РФ22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</c:v>
                </c:pt>
                <c:pt idx="1">
                  <c:v>0.61099999999999999</c:v>
                </c:pt>
                <c:pt idx="2">
                  <c:v>0.61799999999999999</c:v>
                </c:pt>
                <c:pt idx="3">
                  <c:v>0.92200000000000004</c:v>
                </c:pt>
                <c:pt idx="4">
                  <c:v>0.92600000000000005</c:v>
                </c:pt>
                <c:pt idx="5">
                  <c:v>0.94599999999999995</c:v>
                </c:pt>
                <c:pt idx="6">
                  <c:v>0.7</c:v>
                </c:pt>
                <c:pt idx="7">
                  <c:v>0.73499999999999999</c:v>
                </c:pt>
                <c:pt idx="8">
                  <c:v>0.59299999999999997</c:v>
                </c:pt>
                <c:pt idx="9">
                  <c:v>0.64100000000000001</c:v>
                </c:pt>
                <c:pt idx="10">
                  <c:v>0.81</c:v>
                </c:pt>
                <c:pt idx="11">
                  <c:v>0.85699999999999998</c:v>
                </c:pt>
                <c:pt idx="12">
                  <c:v>0.75</c:v>
                </c:pt>
                <c:pt idx="13">
                  <c:v>0.70199999999999996</c:v>
                </c:pt>
                <c:pt idx="14">
                  <c:v>0.63600000000000001</c:v>
                </c:pt>
                <c:pt idx="15">
                  <c:v>0.73399999999999999</c:v>
                </c:pt>
                <c:pt idx="16">
                  <c:v>0.64600000000000002</c:v>
                </c:pt>
                <c:pt idx="17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3570176"/>
        <c:axId val="204052352"/>
      </c:barChart>
      <c:catAx>
        <c:axId val="20357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052352"/>
        <c:crosses val="autoZero"/>
        <c:auto val="1"/>
        <c:lblAlgn val="ctr"/>
        <c:lblOffset val="100"/>
        <c:noMultiLvlLbl val="0"/>
      </c:catAx>
      <c:valAx>
        <c:axId val="20405235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03570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4 -%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УИ20</c:v>
                </c:pt>
                <c:pt idx="15">
                  <c:v>УИ22</c:v>
                </c:pt>
                <c:pt idx="16">
                  <c:v>ИО22</c:v>
                </c:pt>
                <c:pt idx="17">
                  <c:v>РФ22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0.41899999999999998</c:v>
                </c:pt>
                <c:pt idx="1">
                  <c:v>0.27800000000000002</c:v>
                </c:pt>
                <c:pt idx="2">
                  <c:v>0.35299999999999998</c:v>
                </c:pt>
                <c:pt idx="3">
                  <c:v>0.43099999999999999</c:v>
                </c:pt>
                <c:pt idx="4">
                  <c:v>0.495</c:v>
                </c:pt>
                <c:pt idx="5">
                  <c:v>0.44600000000000001</c:v>
                </c:pt>
                <c:pt idx="6">
                  <c:v>0.54</c:v>
                </c:pt>
                <c:pt idx="7">
                  <c:v>0.5</c:v>
                </c:pt>
                <c:pt idx="8">
                  <c:v>9.2999999999999999E-2</c:v>
                </c:pt>
                <c:pt idx="9">
                  <c:v>0.32800000000000001</c:v>
                </c:pt>
                <c:pt idx="10">
                  <c:v>0.42899999999999999</c:v>
                </c:pt>
                <c:pt idx="11">
                  <c:v>0.65700000000000003</c:v>
                </c:pt>
                <c:pt idx="12">
                  <c:v>0.25</c:v>
                </c:pt>
                <c:pt idx="13">
                  <c:v>0.46800000000000003</c:v>
                </c:pt>
                <c:pt idx="14">
                  <c:v>0.307</c:v>
                </c:pt>
                <c:pt idx="15">
                  <c:v>0.41199999999999998</c:v>
                </c:pt>
                <c:pt idx="16">
                  <c:v>0.38900000000000001</c:v>
                </c:pt>
                <c:pt idx="17">
                  <c:v>0.46800000000000003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4072064"/>
        <c:axId val="204341248"/>
      </c:barChart>
      <c:catAx>
        <c:axId val="20407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341248"/>
        <c:crosses val="autoZero"/>
        <c:auto val="1"/>
        <c:lblAlgn val="ctr"/>
        <c:lblOffset val="100"/>
        <c:noMultiLvlLbl val="0"/>
      </c:catAx>
      <c:valAx>
        <c:axId val="20434124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04072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 5 -%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УИ20</c:v>
                </c:pt>
                <c:pt idx="15">
                  <c:v>УИ22</c:v>
                </c:pt>
                <c:pt idx="16">
                  <c:v>ИО22</c:v>
                </c:pt>
                <c:pt idx="17">
                  <c:v>РФ22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0.76700000000000002</c:v>
                </c:pt>
                <c:pt idx="1">
                  <c:v>0.94399999999999995</c:v>
                </c:pt>
                <c:pt idx="2">
                  <c:v>0.47099999999999997</c:v>
                </c:pt>
                <c:pt idx="3">
                  <c:v>0.745</c:v>
                </c:pt>
                <c:pt idx="4">
                  <c:v>0.82099999999999995</c:v>
                </c:pt>
                <c:pt idx="5">
                  <c:v>0.90500000000000003</c:v>
                </c:pt>
                <c:pt idx="6">
                  <c:v>0.9</c:v>
                </c:pt>
                <c:pt idx="7">
                  <c:v>0.61799999999999999</c:v>
                </c:pt>
                <c:pt idx="8">
                  <c:v>0.48199999999999998</c:v>
                </c:pt>
                <c:pt idx="9">
                  <c:v>0.75</c:v>
                </c:pt>
                <c:pt idx="10">
                  <c:v>0.81</c:v>
                </c:pt>
                <c:pt idx="11">
                  <c:v>0.85699999999999998</c:v>
                </c:pt>
                <c:pt idx="12">
                  <c:v>0.67500000000000004</c:v>
                </c:pt>
                <c:pt idx="13">
                  <c:v>0.745</c:v>
                </c:pt>
                <c:pt idx="14">
                  <c:v>0.66200000000000003</c:v>
                </c:pt>
                <c:pt idx="15">
                  <c:v>0.746</c:v>
                </c:pt>
                <c:pt idx="16">
                  <c:v>0.72699999999999998</c:v>
                </c:pt>
                <c:pt idx="17">
                  <c:v>0.77800000000000002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4393472"/>
        <c:axId val="204396416"/>
      </c:barChart>
      <c:catAx>
        <c:axId val="20439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396416"/>
        <c:crosses val="autoZero"/>
        <c:auto val="1"/>
        <c:lblAlgn val="ctr"/>
        <c:lblOffset val="100"/>
        <c:noMultiLvlLbl val="0"/>
      </c:catAx>
      <c:valAx>
        <c:axId val="20439641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0439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задание 6 -% выполнения</a:t>
            </a:r>
          </a:p>
        </c:rich>
      </c:tx>
      <c:layout>
        <c:manualLayout>
          <c:xMode val="edge"/>
          <c:yMode val="edge"/>
          <c:x val="0.2680619889299514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092592592592591E-2"/>
          <c:y val="0.16656761654793181"/>
          <c:w val="0.94907407407407574"/>
          <c:h val="0.6175921759780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1 -% выполнения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СОШ1</c:v>
                </c:pt>
                <c:pt idx="1">
                  <c:v>СОШ2</c:v>
                </c:pt>
                <c:pt idx="2">
                  <c:v>СОШ5</c:v>
                </c:pt>
                <c:pt idx="3">
                  <c:v>СОШ7</c:v>
                </c:pt>
                <c:pt idx="4">
                  <c:v>СОШ8</c:v>
                </c:pt>
                <c:pt idx="5">
                  <c:v>СОШ11</c:v>
                </c:pt>
                <c:pt idx="6">
                  <c:v>СОШ12</c:v>
                </c:pt>
                <c:pt idx="7">
                  <c:v>СОШ14</c:v>
                </c:pt>
                <c:pt idx="8">
                  <c:v>СОШ15</c:v>
                </c:pt>
                <c:pt idx="9">
                  <c:v>СОШ17</c:v>
                </c:pt>
                <c:pt idx="10">
                  <c:v>СОШ13</c:v>
                </c:pt>
                <c:pt idx="11">
                  <c:v>НОК</c:v>
                </c:pt>
                <c:pt idx="12">
                  <c:v>СОШ9</c:v>
                </c:pt>
                <c:pt idx="13">
                  <c:v>гимн</c:v>
                </c:pt>
                <c:pt idx="14">
                  <c:v>УИ20</c:v>
                </c:pt>
                <c:pt idx="15">
                  <c:v>УИ22</c:v>
                </c:pt>
                <c:pt idx="16">
                  <c:v>ИО22</c:v>
                </c:pt>
                <c:pt idx="17">
                  <c:v>РФ22</c:v>
                </c:pt>
              </c:strCache>
            </c:strRef>
          </c:cat>
          <c:val>
            <c:numRef>
              <c:f>Лист1!$B$2:$B$19</c:f>
              <c:numCache>
                <c:formatCode>0%</c:formatCode>
                <c:ptCount val="18"/>
                <c:pt idx="0">
                  <c:v>0.84899999999999998</c:v>
                </c:pt>
                <c:pt idx="1">
                  <c:v>0.69399999999999995</c:v>
                </c:pt>
                <c:pt idx="2">
                  <c:v>0.32400000000000001</c:v>
                </c:pt>
                <c:pt idx="3">
                  <c:v>0.43099999999999999</c:v>
                </c:pt>
                <c:pt idx="4">
                  <c:v>0.379</c:v>
                </c:pt>
                <c:pt idx="5">
                  <c:v>0.73</c:v>
                </c:pt>
                <c:pt idx="6">
                  <c:v>0.39</c:v>
                </c:pt>
                <c:pt idx="7">
                  <c:v>0.38200000000000001</c:v>
                </c:pt>
                <c:pt idx="8">
                  <c:v>0.30599999999999999</c:v>
                </c:pt>
                <c:pt idx="9">
                  <c:v>0.32800000000000001</c:v>
                </c:pt>
                <c:pt idx="10">
                  <c:v>0.72199999999999998</c:v>
                </c:pt>
                <c:pt idx="11">
                  <c:v>0.42099999999999999</c:v>
                </c:pt>
                <c:pt idx="12">
                  <c:v>0.55600000000000005</c:v>
                </c:pt>
                <c:pt idx="13">
                  <c:v>9.6000000000000002E-2</c:v>
                </c:pt>
                <c:pt idx="14">
                  <c:v>0.46300000000000002</c:v>
                </c:pt>
                <c:pt idx="15">
                  <c:v>0.46500000000000002</c:v>
                </c:pt>
                <c:pt idx="16">
                  <c:v>0.42699999999999999</c:v>
                </c:pt>
                <c:pt idx="17">
                  <c:v>0.48399999999999999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87-4C3B-A2DC-46CD7EF2E8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04551296"/>
        <c:axId val="204558336"/>
      </c:barChart>
      <c:catAx>
        <c:axId val="20455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558336"/>
        <c:crosses val="autoZero"/>
        <c:auto val="1"/>
        <c:lblAlgn val="ctr"/>
        <c:lblOffset val="100"/>
        <c:noMultiLvlLbl val="0"/>
      </c:catAx>
      <c:valAx>
        <c:axId val="20455833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04551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F0966-C5D0-4BD6-A1F6-2723799D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9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141</cp:revision>
  <cp:lastPrinted>2023-01-05T13:33:00Z</cp:lastPrinted>
  <dcterms:created xsi:type="dcterms:W3CDTF">2023-01-05T04:29:00Z</dcterms:created>
  <dcterms:modified xsi:type="dcterms:W3CDTF">2023-01-07T08:24:00Z</dcterms:modified>
</cp:coreProperties>
</file>