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73" w:rsidRDefault="00526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КОНЦЕПЦИЯ</w:t>
      </w:r>
    </w:p>
    <w:p w:rsidR="00667E73" w:rsidRDefault="00526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Всероссийского проекта</w:t>
      </w:r>
    </w:p>
    <w:p w:rsidR="00667E73" w:rsidRDefault="00526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«РДШ-Территория самоуправления»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«РДШ-Территория самоуправления» входит в топ-3 самых ожидаемых программ РДШ по опросу учащихся. Финалисты конкурса (500 чел. из 83 регионов) 2017/18 года оценили свою удовлетворенность участием в тематической программе «Территория самоуправления»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«высокая».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40 школ получили материально-техническое оснащение кабинета РДШ общей суммой 7 млн.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Приведенные выше факты позволяют говорить об актуальности проекта со стороны школьников. 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«РДШ-Территория самоуправления» 2018/19 для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качества поставленных задач мы планируем 1) привлечь к участию большее количество школьников, упростив порядок подачи заявки; 2) создать совместно со школьниками и специалистами профильных организаций образовательно-практический блок, доступный в</w:t>
      </w:r>
      <w:r>
        <w:rPr>
          <w:rFonts w:ascii="Times New Roman" w:eastAsia="Times New Roman" w:hAnsi="Times New Roman" w:cs="Times New Roman"/>
          <w:sz w:val="28"/>
          <w:szCs w:val="28"/>
        </w:rPr>
        <w:t>сем учащимся; 3) решить задачу мотивации и раскрытия способностей подростков посредством введения доступных критериев оценки и обратной связи.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Тематическая смена «РДШ-Территория самоуправления» будет являться логическим продолжением образовательного этапа,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именно: участники смогут применить полученные знания при создании своих проектов по направлениям: предпринимательство (к примеру, сельское хозяйство), социальный проект (добровольчество и др.), государственное управление (например, создание доступной 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еды). 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поддержки личностного становления школьников и формирования профессионально-важных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компетенций  подростков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E73" w:rsidRDefault="0052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E73" w:rsidRDefault="00526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талантов и содействие в раскрытии потенциала школьников как первого этапа карьерного становления; </w:t>
      </w:r>
    </w:p>
    <w:p w:rsidR="00667E73" w:rsidRDefault="00526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знаний и умений будущими профессионалами;</w:t>
      </w:r>
    </w:p>
    <w:p w:rsidR="00667E73" w:rsidRDefault="00526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жизненной и гражданской позиции подростков;</w:t>
      </w:r>
    </w:p>
    <w:p w:rsidR="00667E73" w:rsidRDefault="00526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сообщества единомышленников и площадки для обмена опытом между участниками, а также содействие их дальнейшему развитию с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системы наставничества.</w:t>
      </w:r>
    </w:p>
    <w:p w:rsidR="00667E73" w:rsidRDefault="0052646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</w:p>
    <w:p w:rsidR="00667E73" w:rsidRDefault="00526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из 5 человек - граждан РФ в возрасте от 12 до 16 лет* (*не достигшие 17 лет на момент проведения Всероссийского форума «РДШ - территория самоуправления» в августе 2019 г. в ВДЦ «Орленок»)</w:t>
      </w:r>
    </w:p>
    <w:p w:rsidR="00667E73" w:rsidRDefault="0052646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 проведения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онкурса: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Заявочный этап: старт 5 октября 2018 г. 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этап: старт 26 ноября 2018 г., включающий семь образовательных блоков и семь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конкурсного этапа.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Финальный этап: старт 17 февраля 2019 г. Объявление победителей не позднее 31 марта 2019 г. 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смена для команд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победителей: август 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форум «РДШ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самоуправления» в ВДЦ «Орленок»</w:t>
      </w:r>
    </w:p>
    <w:p w:rsidR="00667E73" w:rsidRDefault="00526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системы наставничества: сентябрь 2019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67E73" w:rsidRDefault="00526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конкурса подводятся в два этапа: 1) по результатам подсчёта общей суммы баллов, набранной командами-участниками в процессе выполнения заданий «конкурсного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этапа», учащиеся, набравшие максимальное количество баллов, приглашаются в «финальный этап» проекта; 2) по результатам экспертной оценки задания «финального этапа» определяются команды-победители, участвующие в тематической смене в ВДЦ «Орленок» и внедрен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системы наставничества. Дополнительная 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проведении финальных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испытаний  конкурса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направлена в адрес финалистов позднее. </w:t>
      </w:r>
    </w:p>
    <w:p w:rsidR="00667E73" w:rsidRDefault="00667E73"/>
    <w:sectPr w:rsidR="00667E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437BB"/>
    <w:multiLevelType w:val="multilevel"/>
    <w:tmpl w:val="A4D274CC"/>
    <w:lvl w:ilvl="0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D215DB"/>
    <w:multiLevelType w:val="multilevel"/>
    <w:tmpl w:val="4162DD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73"/>
    <w:rsid w:val="0052646A"/>
    <w:rsid w:val="006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FEE5A-5FDA-4DAF-B7CF-0C55655B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kmkss</dc:creator>
  <cp:lastModifiedBy>kmkssfa@gmail.com</cp:lastModifiedBy>
  <cp:revision>2</cp:revision>
  <dcterms:created xsi:type="dcterms:W3CDTF">2018-09-18T14:51:00Z</dcterms:created>
  <dcterms:modified xsi:type="dcterms:W3CDTF">2018-09-18T14:51:00Z</dcterms:modified>
</cp:coreProperties>
</file>