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3D" w:rsidRPr="00243C1E" w:rsidRDefault="00581A3D" w:rsidP="00581A3D">
      <w:pPr>
        <w:tabs>
          <w:tab w:val="left" w:pos="5245"/>
        </w:tabs>
        <w:jc w:val="center"/>
        <w:rPr>
          <w:b/>
          <w:bCs/>
        </w:rPr>
      </w:pPr>
      <w:r w:rsidRPr="00243C1E">
        <w:rPr>
          <w:b/>
          <w:bCs/>
        </w:rPr>
        <w:t xml:space="preserve">Отчет </w:t>
      </w:r>
      <w:proofErr w:type="gramStart"/>
      <w:r w:rsidRPr="00243C1E">
        <w:rPr>
          <w:b/>
          <w:bCs/>
        </w:rPr>
        <w:t>Управления образования Администрации города Усть-Илимска</w:t>
      </w:r>
      <w:proofErr w:type="gramEnd"/>
      <w:r w:rsidRPr="00243C1E">
        <w:rPr>
          <w:b/>
          <w:bCs/>
        </w:rPr>
        <w:t xml:space="preserve"> по реализации на т</w:t>
      </w:r>
      <w:bookmarkStart w:id="0" w:name="_GoBack"/>
      <w:bookmarkEnd w:id="0"/>
      <w:r w:rsidRPr="00243C1E">
        <w:rPr>
          <w:b/>
          <w:bCs/>
        </w:rPr>
        <w:t>ерритории муниципального образования город Усть-Илимск второго этапа Концепции семейной политики в Иркутской области за 2020 год</w:t>
      </w:r>
    </w:p>
    <w:p w:rsidR="00581A3D" w:rsidRPr="00243C1E" w:rsidRDefault="00581A3D" w:rsidP="00581A3D">
      <w:pPr>
        <w:tabs>
          <w:tab w:val="left" w:pos="5245"/>
        </w:tabs>
        <w:jc w:val="center"/>
        <w:rPr>
          <w:b/>
          <w:bCs/>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5756"/>
        <w:gridCol w:w="8788"/>
      </w:tblGrid>
      <w:tr w:rsidR="00581A3D" w:rsidRPr="00243C1E" w:rsidTr="003A13B4">
        <w:trPr>
          <w:trHeight w:val="70"/>
        </w:trPr>
        <w:tc>
          <w:tcPr>
            <w:tcW w:w="554" w:type="dxa"/>
          </w:tcPr>
          <w:p w:rsidR="00581A3D" w:rsidRPr="00243C1E" w:rsidRDefault="00581A3D" w:rsidP="003A13B4">
            <w:pPr>
              <w:tabs>
                <w:tab w:val="left" w:pos="5245"/>
              </w:tabs>
              <w:jc w:val="center"/>
              <w:rPr>
                <w:b/>
                <w:bCs/>
                <w:sz w:val="20"/>
                <w:szCs w:val="20"/>
              </w:rPr>
            </w:pPr>
            <w:r w:rsidRPr="00243C1E">
              <w:rPr>
                <w:b/>
                <w:bCs/>
                <w:sz w:val="20"/>
                <w:szCs w:val="20"/>
              </w:rPr>
              <w:t>№</w:t>
            </w:r>
          </w:p>
        </w:tc>
        <w:tc>
          <w:tcPr>
            <w:tcW w:w="5756" w:type="dxa"/>
          </w:tcPr>
          <w:p w:rsidR="00581A3D" w:rsidRPr="00243C1E" w:rsidRDefault="00581A3D" w:rsidP="003A13B4">
            <w:pPr>
              <w:tabs>
                <w:tab w:val="left" w:pos="5245"/>
              </w:tabs>
              <w:jc w:val="center"/>
              <w:rPr>
                <w:b/>
                <w:bCs/>
                <w:sz w:val="20"/>
                <w:szCs w:val="20"/>
              </w:rPr>
            </w:pPr>
            <w:r w:rsidRPr="00243C1E">
              <w:rPr>
                <w:b/>
                <w:bCs/>
                <w:sz w:val="20"/>
                <w:szCs w:val="20"/>
              </w:rPr>
              <w:t>Наименование мероприятия</w:t>
            </w:r>
          </w:p>
        </w:tc>
        <w:tc>
          <w:tcPr>
            <w:tcW w:w="8788" w:type="dxa"/>
          </w:tcPr>
          <w:p w:rsidR="00581A3D" w:rsidRPr="00243C1E" w:rsidRDefault="00581A3D" w:rsidP="003A13B4">
            <w:pPr>
              <w:tabs>
                <w:tab w:val="left" w:pos="5245"/>
              </w:tabs>
              <w:jc w:val="center"/>
              <w:rPr>
                <w:b/>
                <w:bCs/>
                <w:sz w:val="20"/>
                <w:szCs w:val="20"/>
              </w:rPr>
            </w:pPr>
            <w:r w:rsidRPr="00243C1E">
              <w:rPr>
                <w:b/>
                <w:bCs/>
                <w:sz w:val="20"/>
                <w:szCs w:val="20"/>
              </w:rPr>
              <w:t>Отчет за 20</w:t>
            </w:r>
            <w:r>
              <w:rPr>
                <w:b/>
                <w:bCs/>
                <w:sz w:val="20"/>
                <w:szCs w:val="20"/>
              </w:rPr>
              <w:t>20 год</w:t>
            </w:r>
          </w:p>
        </w:tc>
      </w:tr>
      <w:tr w:rsidR="00581A3D" w:rsidRPr="00243C1E" w:rsidTr="003A13B4">
        <w:tc>
          <w:tcPr>
            <w:tcW w:w="15098" w:type="dxa"/>
            <w:gridSpan w:val="3"/>
            <w:shd w:val="clear" w:color="auto" w:fill="D9D9D9" w:themeFill="background1" w:themeFillShade="D9"/>
          </w:tcPr>
          <w:p w:rsidR="00581A3D" w:rsidRPr="00243C1E" w:rsidRDefault="00581A3D" w:rsidP="003A13B4">
            <w:pPr>
              <w:tabs>
                <w:tab w:val="left" w:pos="5245"/>
              </w:tabs>
              <w:jc w:val="center"/>
              <w:rPr>
                <w:sz w:val="20"/>
                <w:szCs w:val="20"/>
              </w:rPr>
            </w:pPr>
            <w:r w:rsidRPr="00243C1E">
              <w:rPr>
                <w:sz w:val="20"/>
                <w:szCs w:val="20"/>
                <w:lang w:val="en-US"/>
              </w:rPr>
              <w:t>I</w:t>
            </w:r>
            <w:r w:rsidRPr="00243C1E">
              <w:rPr>
                <w:sz w:val="20"/>
                <w:szCs w:val="20"/>
              </w:rPr>
              <w:t>. Мероприятия, направленные на повышение уровня экономического благосостояния семей, имеющих детей, и создание условий для активной трудовой деятельности всех трудоспособных членов семьи</w:t>
            </w:r>
          </w:p>
        </w:tc>
      </w:tr>
      <w:tr w:rsidR="00581A3D" w:rsidRPr="00243C1E" w:rsidTr="003A13B4">
        <w:trPr>
          <w:trHeight w:val="646"/>
        </w:trPr>
        <w:tc>
          <w:tcPr>
            <w:tcW w:w="554" w:type="dxa"/>
            <w:vAlign w:val="center"/>
          </w:tcPr>
          <w:p w:rsidR="00581A3D" w:rsidRPr="00243C1E" w:rsidRDefault="00581A3D" w:rsidP="003A13B4">
            <w:pPr>
              <w:tabs>
                <w:tab w:val="left" w:pos="5245"/>
              </w:tabs>
              <w:jc w:val="center"/>
              <w:rPr>
                <w:sz w:val="20"/>
                <w:szCs w:val="20"/>
              </w:rPr>
            </w:pPr>
            <w:r w:rsidRPr="00243C1E">
              <w:rPr>
                <w:sz w:val="20"/>
                <w:szCs w:val="20"/>
              </w:rPr>
              <w:t>1</w:t>
            </w:r>
          </w:p>
        </w:tc>
        <w:tc>
          <w:tcPr>
            <w:tcW w:w="5756" w:type="dxa"/>
            <w:shd w:val="clear" w:color="auto" w:fill="auto"/>
          </w:tcPr>
          <w:p w:rsidR="00581A3D" w:rsidRPr="007621B5" w:rsidRDefault="00581A3D" w:rsidP="003A13B4">
            <w:pPr>
              <w:tabs>
                <w:tab w:val="left" w:pos="5245"/>
              </w:tabs>
              <w:jc w:val="both"/>
              <w:rPr>
                <w:sz w:val="20"/>
                <w:szCs w:val="20"/>
              </w:rPr>
            </w:pPr>
            <w:r w:rsidRPr="007621B5">
              <w:rPr>
                <w:sz w:val="20"/>
                <w:szCs w:val="20"/>
              </w:rPr>
              <w:t xml:space="preserve">Создание </w:t>
            </w:r>
            <w:proofErr w:type="gramStart"/>
            <w:r w:rsidRPr="007621B5">
              <w:rPr>
                <w:sz w:val="20"/>
                <w:szCs w:val="20"/>
              </w:rPr>
              <w:t>в муниципальном образовании город Усть-Илимск дополнительных мест для детей в возрасте до трех лет в образ</w:t>
            </w:r>
            <w:r w:rsidRPr="007621B5">
              <w:rPr>
                <w:sz w:val="20"/>
                <w:szCs w:val="20"/>
              </w:rPr>
              <w:t>о</w:t>
            </w:r>
            <w:r w:rsidRPr="007621B5">
              <w:rPr>
                <w:sz w:val="20"/>
                <w:szCs w:val="20"/>
              </w:rPr>
              <w:t>вательных учреждениях</w:t>
            </w:r>
            <w:proofErr w:type="gramEnd"/>
            <w:r w:rsidRPr="007621B5">
              <w:rPr>
                <w:sz w:val="20"/>
                <w:szCs w:val="20"/>
              </w:rPr>
              <w:t xml:space="preserve">, осуществляющих образовательную деятельность по образовательным программам дошкольного образования.  </w:t>
            </w:r>
          </w:p>
        </w:tc>
        <w:tc>
          <w:tcPr>
            <w:tcW w:w="8788" w:type="dxa"/>
            <w:shd w:val="clear" w:color="auto" w:fill="auto"/>
          </w:tcPr>
          <w:p w:rsidR="00581A3D" w:rsidRPr="007621B5" w:rsidRDefault="00581A3D" w:rsidP="003A13B4">
            <w:pPr>
              <w:tabs>
                <w:tab w:val="left" w:pos="5245"/>
              </w:tabs>
              <w:jc w:val="both"/>
              <w:rPr>
                <w:sz w:val="20"/>
                <w:szCs w:val="20"/>
              </w:rPr>
            </w:pPr>
            <w:r w:rsidRPr="007621B5">
              <w:rPr>
                <w:sz w:val="20"/>
                <w:szCs w:val="20"/>
              </w:rPr>
              <w:t>Создание условий для раннего развития детей в возрасте до 3 лет осуществляется за счет открытия групп для детей в возрасте от одного года</w:t>
            </w:r>
            <w:r>
              <w:rPr>
                <w:sz w:val="20"/>
                <w:szCs w:val="20"/>
              </w:rPr>
              <w:t xml:space="preserve">. В 2020г. </w:t>
            </w:r>
            <w:r w:rsidRPr="007621B5">
              <w:rPr>
                <w:sz w:val="20"/>
                <w:szCs w:val="20"/>
              </w:rPr>
              <w:t>открыто 9 групп на 180 мест: МБДОУ д/с № 1 «Чебурашка», МБДОУ № 7 «Незабудка», МБДОУ д/с №8 «Белочка», МБДОУ д/с № 22 «Искорка», МБДОУ д/с № 15 «Ручеек», МБДОУ д/с № 17 «Сказка», МАДОУ № 30 «Подснежник», МБДОУ д/с № 31 «Радуга», МБДОУ д/с № 35 «</w:t>
            </w:r>
            <w:proofErr w:type="spellStart"/>
            <w:r w:rsidRPr="007621B5">
              <w:rPr>
                <w:sz w:val="20"/>
                <w:szCs w:val="20"/>
              </w:rPr>
              <w:t>Соболек</w:t>
            </w:r>
            <w:proofErr w:type="spellEnd"/>
            <w:r w:rsidRPr="007621B5">
              <w:rPr>
                <w:sz w:val="20"/>
                <w:szCs w:val="20"/>
              </w:rPr>
              <w:t>».</w:t>
            </w:r>
          </w:p>
          <w:p w:rsidR="00581A3D" w:rsidRPr="007621B5" w:rsidRDefault="00581A3D" w:rsidP="003A13B4">
            <w:pPr>
              <w:tabs>
                <w:tab w:val="left" w:pos="5245"/>
              </w:tabs>
              <w:jc w:val="both"/>
              <w:rPr>
                <w:sz w:val="20"/>
                <w:szCs w:val="20"/>
              </w:rPr>
            </w:pPr>
            <w:r w:rsidRPr="007621B5">
              <w:rPr>
                <w:sz w:val="20"/>
                <w:szCs w:val="20"/>
              </w:rPr>
              <w:t>Очередность детей в возрастной группе от полутора до двух лет по состоянию на 31.12.2020</w:t>
            </w:r>
            <w:r>
              <w:rPr>
                <w:sz w:val="20"/>
                <w:szCs w:val="20"/>
              </w:rPr>
              <w:t>г.</w:t>
            </w:r>
            <w:r w:rsidRPr="007621B5">
              <w:rPr>
                <w:sz w:val="20"/>
                <w:szCs w:val="20"/>
              </w:rPr>
              <w:t xml:space="preserve"> с</w:t>
            </w:r>
            <w:r w:rsidRPr="007621B5">
              <w:rPr>
                <w:sz w:val="20"/>
                <w:szCs w:val="20"/>
              </w:rPr>
              <w:t>о</w:t>
            </w:r>
            <w:r w:rsidRPr="007621B5">
              <w:rPr>
                <w:sz w:val="20"/>
                <w:szCs w:val="20"/>
              </w:rPr>
              <w:t>ставляет 69 детей. Это дети, родители (законные представители) которых обратились с заявлением о предоставлении места в муниципальном образовательном учреждении, реализующем программы дошкольного образования, но желаемая дата поступления в дошкольное образовательное учрежд</w:t>
            </w:r>
            <w:r w:rsidRPr="007621B5">
              <w:rPr>
                <w:sz w:val="20"/>
                <w:szCs w:val="20"/>
              </w:rPr>
              <w:t>е</w:t>
            </w:r>
            <w:r w:rsidRPr="007621B5">
              <w:rPr>
                <w:sz w:val="20"/>
                <w:szCs w:val="20"/>
              </w:rPr>
              <w:t>ние – сентябрь 2021 года (2021-2022 учебный год). </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rPr>
              <w:t>2</w:t>
            </w:r>
          </w:p>
        </w:tc>
        <w:tc>
          <w:tcPr>
            <w:tcW w:w="5756" w:type="dxa"/>
            <w:shd w:val="clear" w:color="auto" w:fill="auto"/>
          </w:tcPr>
          <w:p w:rsidR="00581A3D" w:rsidRPr="00243C1E" w:rsidRDefault="00581A3D" w:rsidP="003A13B4">
            <w:pPr>
              <w:tabs>
                <w:tab w:val="left" w:pos="5245"/>
              </w:tabs>
              <w:jc w:val="both"/>
              <w:rPr>
                <w:sz w:val="20"/>
                <w:szCs w:val="20"/>
              </w:rPr>
            </w:pPr>
            <w:r w:rsidRPr="00243C1E">
              <w:rPr>
                <w:sz w:val="20"/>
                <w:szCs w:val="20"/>
              </w:rPr>
              <w:t>Формирование реестра некоммерческих организаций, оказыв</w:t>
            </w:r>
            <w:r w:rsidRPr="00243C1E">
              <w:rPr>
                <w:sz w:val="20"/>
                <w:szCs w:val="20"/>
              </w:rPr>
              <w:t>а</w:t>
            </w:r>
            <w:r w:rsidRPr="00243C1E">
              <w:rPr>
                <w:sz w:val="20"/>
                <w:szCs w:val="20"/>
              </w:rPr>
              <w:t xml:space="preserve">ющих услугу по уходу и присмотру за детьми дошкольного возраста. </w:t>
            </w:r>
          </w:p>
        </w:tc>
        <w:tc>
          <w:tcPr>
            <w:tcW w:w="8788" w:type="dxa"/>
            <w:shd w:val="clear" w:color="auto" w:fill="auto"/>
          </w:tcPr>
          <w:p w:rsidR="00581A3D" w:rsidRPr="00C7712C" w:rsidRDefault="00581A3D" w:rsidP="003A13B4">
            <w:pPr>
              <w:tabs>
                <w:tab w:val="left" w:pos="5245"/>
              </w:tabs>
              <w:jc w:val="both"/>
              <w:rPr>
                <w:sz w:val="20"/>
                <w:szCs w:val="20"/>
              </w:rPr>
            </w:pPr>
            <w:r w:rsidRPr="00C7712C">
              <w:rPr>
                <w:sz w:val="20"/>
                <w:szCs w:val="20"/>
              </w:rPr>
              <w:t>Некоммерческие организации, оказывающие услугу по уходу и присмотру за детьми дошкольного возраста, в городе отсутствуют.</w:t>
            </w:r>
          </w:p>
        </w:tc>
      </w:tr>
      <w:tr w:rsidR="00581A3D" w:rsidRPr="00243C1E" w:rsidTr="003A13B4">
        <w:tc>
          <w:tcPr>
            <w:tcW w:w="554" w:type="dxa"/>
            <w:vAlign w:val="center"/>
          </w:tcPr>
          <w:p w:rsidR="00581A3D" w:rsidRPr="00A93811" w:rsidRDefault="00581A3D" w:rsidP="003A13B4">
            <w:pPr>
              <w:tabs>
                <w:tab w:val="left" w:pos="5245"/>
              </w:tabs>
              <w:jc w:val="center"/>
              <w:rPr>
                <w:sz w:val="20"/>
                <w:szCs w:val="20"/>
              </w:rPr>
            </w:pPr>
            <w:r w:rsidRPr="00A93811">
              <w:rPr>
                <w:sz w:val="20"/>
                <w:szCs w:val="20"/>
              </w:rPr>
              <w:t>3</w:t>
            </w:r>
          </w:p>
        </w:tc>
        <w:tc>
          <w:tcPr>
            <w:tcW w:w="5756" w:type="dxa"/>
            <w:shd w:val="clear" w:color="auto" w:fill="auto"/>
          </w:tcPr>
          <w:p w:rsidR="00581A3D" w:rsidRPr="00A93811" w:rsidRDefault="00581A3D" w:rsidP="003A13B4">
            <w:pPr>
              <w:tabs>
                <w:tab w:val="left" w:pos="5245"/>
              </w:tabs>
              <w:jc w:val="both"/>
              <w:rPr>
                <w:sz w:val="20"/>
                <w:szCs w:val="20"/>
              </w:rPr>
            </w:pPr>
            <w:r w:rsidRPr="00A93811">
              <w:rPr>
                <w:sz w:val="20"/>
                <w:szCs w:val="20"/>
              </w:rPr>
              <w:t>Мониторинг рынка услуг по уходу и присмотру за детьми д</w:t>
            </w:r>
            <w:r w:rsidRPr="00A93811">
              <w:rPr>
                <w:sz w:val="20"/>
                <w:szCs w:val="20"/>
              </w:rPr>
              <w:t>о</w:t>
            </w:r>
            <w:r w:rsidRPr="00A93811">
              <w:rPr>
                <w:sz w:val="20"/>
                <w:szCs w:val="20"/>
              </w:rPr>
              <w:t>школьного возраста в части удовлетворенности уровнем цен, качеством и возможностями выбора услуг, анализа условий предоставления услуг по уходу и присмотру за детьми д</w:t>
            </w:r>
            <w:r w:rsidRPr="00A93811">
              <w:rPr>
                <w:sz w:val="20"/>
                <w:szCs w:val="20"/>
              </w:rPr>
              <w:t>о</w:t>
            </w:r>
            <w:r w:rsidRPr="00A93811">
              <w:rPr>
                <w:sz w:val="20"/>
                <w:szCs w:val="20"/>
              </w:rPr>
              <w:t>школьного возраста.</w:t>
            </w:r>
          </w:p>
        </w:tc>
        <w:tc>
          <w:tcPr>
            <w:tcW w:w="8788" w:type="dxa"/>
            <w:shd w:val="clear" w:color="auto" w:fill="auto"/>
          </w:tcPr>
          <w:p w:rsidR="00581A3D" w:rsidRPr="00C7712C" w:rsidRDefault="00581A3D" w:rsidP="003A13B4">
            <w:pPr>
              <w:tabs>
                <w:tab w:val="left" w:pos="5245"/>
              </w:tabs>
              <w:jc w:val="both"/>
              <w:rPr>
                <w:sz w:val="20"/>
                <w:szCs w:val="20"/>
              </w:rPr>
            </w:pPr>
            <w:r w:rsidRPr="00C7712C">
              <w:rPr>
                <w:sz w:val="20"/>
                <w:szCs w:val="20"/>
              </w:rPr>
              <w:t>В городе только 1 учреждение (АО «Курорт «Русь») имеет лицензию на осуществление услуг по присмотру и уходу за детьми.</w:t>
            </w:r>
          </w:p>
        </w:tc>
      </w:tr>
      <w:tr w:rsidR="00581A3D" w:rsidRPr="00243C1E" w:rsidTr="003A13B4">
        <w:trPr>
          <w:trHeight w:val="568"/>
        </w:trPr>
        <w:tc>
          <w:tcPr>
            <w:tcW w:w="554" w:type="dxa"/>
            <w:vAlign w:val="center"/>
          </w:tcPr>
          <w:p w:rsidR="00581A3D" w:rsidRPr="00243C1E" w:rsidRDefault="00581A3D" w:rsidP="003A13B4">
            <w:pPr>
              <w:tabs>
                <w:tab w:val="left" w:pos="5245"/>
              </w:tabs>
              <w:jc w:val="center"/>
              <w:rPr>
                <w:sz w:val="20"/>
                <w:szCs w:val="20"/>
              </w:rPr>
            </w:pPr>
            <w:r w:rsidRPr="00243C1E">
              <w:rPr>
                <w:sz w:val="20"/>
                <w:szCs w:val="20"/>
              </w:rPr>
              <w:t>4</w:t>
            </w:r>
          </w:p>
        </w:tc>
        <w:tc>
          <w:tcPr>
            <w:tcW w:w="5756" w:type="dxa"/>
            <w:shd w:val="clear" w:color="auto" w:fill="auto"/>
          </w:tcPr>
          <w:p w:rsidR="00581A3D" w:rsidRPr="00243C1E" w:rsidRDefault="00581A3D" w:rsidP="003A13B4">
            <w:pPr>
              <w:tabs>
                <w:tab w:val="left" w:pos="5245"/>
              </w:tabs>
              <w:jc w:val="both"/>
              <w:rPr>
                <w:sz w:val="20"/>
                <w:szCs w:val="20"/>
              </w:rPr>
            </w:pPr>
            <w:r w:rsidRPr="00243C1E">
              <w:rPr>
                <w:sz w:val="20"/>
                <w:szCs w:val="20"/>
              </w:rPr>
              <w:t>Создание и развитие инфраструктуры служб ранней помощи для детей раннего возраста с ограниченными возможностями здоровья и их семей в муниципальных образовательных учр</w:t>
            </w:r>
            <w:r w:rsidRPr="00243C1E">
              <w:rPr>
                <w:sz w:val="20"/>
                <w:szCs w:val="20"/>
              </w:rPr>
              <w:t>е</w:t>
            </w:r>
            <w:r w:rsidRPr="00243C1E">
              <w:rPr>
                <w:sz w:val="20"/>
                <w:szCs w:val="20"/>
              </w:rPr>
              <w:t>ждениях.</w:t>
            </w:r>
          </w:p>
        </w:tc>
        <w:tc>
          <w:tcPr>
            <w:tcW w:w="8788" w:type="dxa"/>
            <w:shd w:val="clear" w:color="auto" w:fill="auto"/>
          </w:tcPr>
          <w:p w:rsidR="00581A3D" w:rsidRDefault="00581A3D" w:rsidP="003A13B4">
            <w:pPr>
              <w:tabs>
                <w:tab w:val="left" w:pos="5245"/>
              </w:tabs>
              <w:jc w:val="both"/>
              <w:rPr>
                <w:sz w:val="20"/>
                <w:szCs w:val="20"/>
              </w:rPr>
            </w:pPr>
            <w:r>
              <w:rPr>
                <w:sz w:val="20"/>
                <w:szCs w:val="20"/>
              </w:rPr>
              <w:t>В соответствии с приказом МКУ «Центр развития образования» (дале</w:t>
            </w:r>
            <w:proofErr w:type="gramStart"/>
            <w:r>
              <w:rPr>
                <w:sz w:val="20"/>
                <w:szCs w:val="20"/>
              </w:rPr>
              <w:t>е-</w:t>
            </w:r>
            <w:proofErr w:type="gramEnd"/>
            <w:r>
              <w:rPr>
                <w:sz w:val="20"/>
                <w:szCs w:val="20"/>
              </w:rPr>
              <w:t xml:space="preserve"> МКУ «ЦРО»)  от 19.11.2019г. №63  «О Муниципальном ресурсно-консультационном  сетевом центре оказания услуг психолого-педагогической, методической и консультативной помощи родителям (законным пре</w:t>
            </w:r>
            <w:r>
              <w:rPr>
                <w:sz w:val="20"/>
                <w:szCs w:val="20"/>
              </w:rPr>
              <w:t>д</w:t>
            </w:r>
            <w:r>
              <w:rPr>
                <w:sz w:val="20"/>
                <w:szCs w:val="20"/>
              </w:rPr>
              <w:t>ставителям) детей и гражданам, желающим принять на воспитание в свои семьи детей, оставшихся без попечения родителей»  с 2019 года</w:t>
            </w:r>
            <w:r w:rsidRPr="00C7712C">
              <w:rPr>
                <w:sz w:val="20"/>
                <w:szCs w:val="20"/>
              </w:rPr>
              <w:t xml:space="preserve"> в муниципальных общеобразовательных учреждениях, ре</w:t>
            </w:r>
            <w:r w:rsidRPr="00C7712C">
              <w:rPr>
                <w:sz w:val="20"/>
                <w:szCs w:val="20"/>
              </w:rPr>
              <w:t>а</w:t>
            </w:r>
            <w:r w:rsidRPr="00C7712C">
              <w:rPr>
                <w:sz w:val="20"/>
                <w:szCs w:val="20"/>
              </w:rPr>
              <w:t xml:space="preserve">лизующих программы </w:t>
            </w:r>
            <w:r>
              <w:rPr>
                <w:sz w:val="20"/>
                <w:szCs w:val="20"/>
              </w:rPr>
              <w:t>дошкольного образования, работает</w:t>
            </w:r>
            <w:r w:rsidRPr="00C7712C">
              <w:rPr>
                <w:sz w:val="20"/>
                <w:szCs w:val="20"/>
              </w:rPr>
              <w:t xml:space="preserve"> 25 консультационных пунктов (</w:t>
            </w:r>
            <w:proofErr w:type="gramStart"/>
            <w:r w:rsidRPr="00C7712C">
              <w:rPr>
                <w:sz w:val="20"/>
                <w:szCs w:val="20"/>
              </w:rPr>
              <w:t>КП) – по количеству образовательных учреждений, реализующих программы дошкольного образования, также создан муниципальный ресурсно-консультационный сетевой центр при МКУ «ЦРО».</w:t>
            </w:r>
            <w:r>
              <w:rPr>
                <w:sz w:val="20"/>
                <w:szCs w:val="20"/>
              </w:rPr>
              <w:t xml:space="preserve"> </w:t>
            </w:r>
            <w:proofErr w:type="gramEnd"/>
          </w:p>
          <w:p w:rsidR="00581A3D" w:rsidRPr="00243C1E" w:rsidRDefault="00581A3D" w:rsidP="003A13B4">
            <w:pPr>
              <w:tabs>
                <w:tab w:val="left" w:pos="5245"/>
              </w:tabs>
              <w:jc w:val="both"/>
              <w:rPr>
                <w:sz w:val="20"/>
                <w:szCs w:val="20"/>
              </w:rPr>
            </w:pPr>
            <w:r>
              <w:rPr>
                <w:sz w:val="20"/>
                <w:szCs w:val="20"/>
              </w:rPr>
              <w:t>В консультационных пунктах и ресурсно-консультационном сетевом</w:t>
            </w:r>
            <w:r w:rsidRPr="00C7712C">
              <w:rPr>
                <w:sz w:val="20"/>
                <w:szCs w:val="20"/>
              </w:rPr>
              <w:t xml:space="preserve"> центр</w:t>
            </w:r>
            <w:r>
              <w:rPr>
                <w:sz w:val="20"/>
                <w:szCs w:val="20"/>
              </w:rPr>
              <w:t xml:space="preserve">е </w:t>
            </w:r>
            <w:r w:rsidRPr="00C7712C">
              <w:rPr>
                <w:sz w:val="20"/>
                <w:szCs w:val="20"/>
              </w:rPr>
              <w:t>при МКУ «ЦРО»</w:t>
            </w:r>
            <w:r>
              <w:rPr>
                <w:sz w:val="20"/>
                <w:szCs w:val="20"/>
              </w:rPr>
              <w:t xml:space="preserve"> р</w:t>
            </w:r>
            <w:r>
              <w:rPr>
                <w:sz w:val="20"/>
                <w:szCs w:val="20"/>
              </w:rPr>
              <w:t>а</w:t>
            </w:r>
            <w:r>
              <w:rPr>
                <w:sz w:val="20"/>
                <w:szCs w:val="20"/>
              </w:rPr>
              <w:t>ботают 130 специалистов: педагоги-психологи, учителя-логопеды; воспитатели, специалисты ТПМПК. За 2020г. специалисты оказывали родителям (законным представителям) психолого-педагогические, диагностические, консультационные и методические услуги по вопросам раннего развития детей в возрасте до 3-х лет. Всего специалистами было проведено 375 мероприятий, из них 363 - очно, 12 - дистанционно.</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rPr>
              <w:lastRenderedPageBreak/>
              <w:t>5</w:t>
            </w:r>
          </w:p>
        </w:tc>
        <w:tc>
          <w:tcPr>
            <w:tcW w:w="5756" w:type="dxa"/>
          </w:tcPr>
          <w:p w:rsidR="00581A3D" w:rsidRPr="00243C1E" w:rsidRDefault="00581A3D" w:rsidP="003A13B4">
            <w:pPr>
              <w:tabs>
                <w:tab w:val="left" w:pos="5245"/>
              </w:tabs>
              <w:jc w:val="both"/>
              <w:rPr>
                <w:sz w:val="20"/>
                <w:szCs w:val="20"/>
              </w:rPr>
            </w:pPr>
            <w:r w:rsidRPr="00243C1E">
              <w:rPr>
                <w:sz w:val="20"/>
                <w:szCs w:val="20"/>
              </w:rPr>
              <w:t>Организация временной занятости несовершеннолетних гра</w:t>
            </w:r>
            <w:r w:rsidRPr="00243C1E">
              <w:rPr>
                <w:sz w:val="20"/>
                <w:szCs w:val="20"/>
              </w:rPr>
              <w:t>ж</w:t>
            </w:r>
            <w:r w:rsidRPr="00243C1E">
              <w:rPr>
                <w:sz w:val="20"/>
                <w:szCs w:val="20"/>
              </w:rPr>
              <w:t>дан в возрасте от 14 до 18 лет в свободное от учебы время, о</w:t>
            </w:r>
            <w:r w:rsidRPr="00243C1E">
              <w:rPr>
                <w:sz w:val="20"/>
                <w:szCs w:val="20"/>
              </w:rPr>
              <w:t>б</w:t>
            </w:r>
            <w:r w:rsidRPr="00243C1E">
              <w:rPr>
                <w:sz w:val="20"/>
                <w:szCs w:val="20"/>
              </w:rPr>
              <w:t>ратившихся в ОГКУ Центр занятости населения города Усть-Илимска.</w:t>
            </w:r>
          </w:p>
        </w:tc>
        <w:tc>
          <w:tcPr>
            <w:tcW w:w="8788" w:type="dxa"/>
          </w:tcPr>
          <w:p w:rsidR="00581A3D" w:rsidRPr="00243C1E" w:rsidRDefault="00581A3D" w:rsidP="003A13B4">
            <w:pPr>
              <w:shd w:val="clear" w:color="auto" w:fill="FFFFFF"/>
              <w:jc w:val="both"/>
              <w:rPr>
                <w:rFonts w:ascii="Arial" w:hAnsi="Arial" w:cs="Arial"/>
                <w:sz w:val="20"/>
                <w:szCs w:val="20"/>
              </w:rPr>
            </w:pPr>
            <w:r w:rsidRPr="00243C1E">
              <w:rPr>
                <w:sz w:val="20"/>
                <w:szCs w:val="20"/>
              </w:rPr>
              <w:t>На основании соглашения «О сотрудничестве по содействию занятости несовершеннолетних гра</w:t>
            </w:r>
            <w:r w:rsidRPr="00243C1E">
              <w:rPr>
                <w:sz w:val="20"/>
                <w:szCs w:val="20"/>
              </w:rPr>
              <w:t>ж</w:t>
            </w:r>
            <w:r w:rsidRPr="00243C1E">
              <w:rPr>
                <w:sz w:val="20"/>
                <w:szCs w:val="20"/>
              </w:rPr>
              <w:t>дан в возрасте от 14 до 18 лет между Управлением образования</w:t>
            </w:r>
            <w:r>
              <w:rPr>
                <w:sz w:val="20"/>
                <w:szCs w:val="20"/>
              </w:rPr>
              <w:t xml:space="preserve"> Администрации города Усть-Илимска (дале</w:t>
            </w:r>
            <w:proofErr w:type="gramStart"/>
            <w:r>
              <w:rPr>
                <w:sz w:val="20"/>
                <w:szCs w:val="20"/>
              </w:rPr>
              <w:t>е-</w:t>
            </w:r>
            <w:proofErr w:type="gramEnd"/>
            <w:r>
              <w:rPr>
                <w:sz w:val="20"/>
                <w:szCs w:val="20"/>
              </w:rPr>
              <w:t xml:space="preserve"> Управление образования)</w:t>
            </w:r>
            <w:r w:rsidRPr="00243C1E">
              <w:rPr>
                <w:sz w:val="20"/>
                <w:szCs w:val="20"/>
              </w:rPr>
              <w:t xml:space="preserve"> и областным государственным казенным учреждением Центр занятости населения города Усть-Илимска на 2020 год» №1 от 16.01.2020г., в соответствии с подпрограммой «Профилактика безнадзорности и правонарушений среди несовершеннолетних детей» муниципальной программы муниципального образования город Усть-Илимск «Безопасный город», пр</w:t>
            </w:r>
            <w:r w:rsidRPr="00243C1E">
              <w:rPr>
                <w:sz w:val="20"/>
                <w:szCs w:val="20"/>
                <w:shd w:val="clear" w:color="auto" w:fill="FFFFFF"/>
              </w:rPr>
              <w:t>иказом Управления образования №025 от 16.01.2020г. «Об организации временного трудоустройства несовершеннолетних учащихся в 2020 году» в ф</w:t>
            </w:r>
            <w:r>
              <w:rPr>
                <w:sz w:val="20"/>
                <w:szCs w:val="20"/>
                <w:shd w:val="clear" w:color="auto" w:fill="FFFFFF"/>
              </w:rPr>
              <w:t>еврале  и марте 2020г.</w:t>
            </w:r>
            <w:r w:rsidRPr="00243C1E">
              <w:rPr>
                <w:sz w:val="20"/>
                <w:szCs w:val="20"/>
                <w:shd w:val="clear" w:color="auto" w:fill="FFFFFF"/>
              </w:rPr>
              <w:t xml:space="preserve"> было труд</w:t>
            </w:r>
            <w:r w:rsidRPr="00243C1E">
              <w:rPr>
                <w:sz w:val="20"/>
                <w:szCs w:val="20"/>
                <w:shd w:val="clear" w:color="auto" w:fill="FFFFFF"/>
              </w:rPr>
              <w:t>о</w:t>
            </w:r>
            <w:r w:rsidRPr="00243C1E">
              <w:rPr>
                <w:sz w:val="20"/>
                <w:szCs w:val="20"/>
                <w:shd w:val="clear" w:color="auto" w:fill="FFFFFF"/>
              </w:rPr>
              <w:t>устроено 60 обучающихся из 14 муниципальных общеобразовательных учреждений.</w:t>
            </w:r>
          </w:p>
          <w:p w:rsidR="00581A3D" w:rsidRPr="00243C1E" w:rsidRDefault="00581A3D" w:rsidP="003A13B4">
            <w:pPr>
              <w:shd w:val="clear" w:color="auto" w:fill="FFFFFF"/>
              <w:jc w:val="both"/>
              <w:rPr>
                <w:rFonts w:ascii="Arial" w:hAnsi="Arial" w:cs="Arial"/>
                <w:sz w:val="20"/>
                <w:szCs w:val="20"/>
              </w:rPr>
            </w:pPr>
            <w:r w:rsidRPr="00243C1E">
              <w:rPr>
                <w:sz w:val="20"/>
                <w:szCs w:val="20"/>
              </w:rPr>
              <w:t xml:space="preserve">В связи с эпидемией новой </w:t>
            </w:r>
            <w:proofErr w:type="spellStart"/>
            <w:r w:rsidRPr="00243C1E">
              <w:rPr>
                <w:sz w:val="20"/>
                <w:szCs w:val="20"/>
              </w:rPr>
              <w:t>коронавирусной</w:t>
            </w:r>
            <w:proofErr w:type="spellEnd"/>
            <w:r w:rsidRPr="00243C1E">
              <w:rPr>
                <w:sz w:val="20"/>
                <w:szCs w:val="20"/>
              </w:rPr>
              <w:t xml:space="preserve"> инфекции на территории Иркутской области, Указом Губернатора Иркутской области с мая по июль 2020г. (включительно) трудоустройство несове</w:t>
            </w:r>
            <w:r w:rsidRPr="00243C1E">
              <w:rPr>
                <w:sz w:val="20"/>
                <w:szCs w:val="20"/>
              </w:rPr>
              <w:t>р</w:t>
            </w:r>
            <w:r w:rsidRPr="00243C1E">
              <w:rPr>
                <w:sz w:val="20"/>
                <w:szCs w:val="20"/>
              </w:rPr>
              <w:t>шеннолетних не осуществлялось. </w:t>
            </w:r>
          </w:p>
          <w:p w:rsidR="00581A3D" w:rsidRPr="00243C1E" w:rsidRDefault="00581A3D" w:rsidP="003A13B4">
            <w:pPr>
              <w:shd w:val="clear" w:color="auto" w:fill="FFFFFF"/>
              <w:jc w:val="both"/>
              <w:rPr>
                <w:rFonts w:ascii="Arial" w:hAnsi="Arial" w:cs="Arial"/>
                <w:sz w:val="20"/>
                <w:szCs w:val="20"/>
              </w:rPr>
            </w:pPr>
            <w:proofErr w:type="gramStart"/>
            <w:r w:rsidRPr="00243C1E">
              <w:rPr>
                <w:sz w:val="20"/>
                <w:szCs w:val="20"/>
              </w:rPr>
              <w:t xml:space="preserve">27 июля 2020г. на заседании санитарно-противоэпидемической комиссии Иркутской области под председательством </w:t>
            </w:r>
            <w:proofErr w:type="spellStart"/>
            <w:r w:rsidRPr="00243C1E">
              <w:rPr>
                <w:sz w:val="20"/>
                <w:szCs w:val="20"/>
              </w:rPr>
              <w:t>и.о</w:t>
            </w:r>
            <w:proofErr w:type="spellEnd"/>
            <w:r w:rsidRPr="00243C1E">
              <w:rPr>
                <w:sz w:val="20"/>
                <w:szCs w:val="20"/>
              </w:rPr>
              <w:t xml:space="preserve">. заместителя Председателя Правительства В.Ф. </w:t>
            </w:r>
            <w:proofErr w:type="spellStart"/>
            <w:r w:rsidRPr="00243C1E">
              <w:rPr>
                <w:sz w:val="20"/>
                <w:szCs w:val="20"/>
              </w:rPr>
              <w:t>Вобликовой</w:t>
            </w:r>
            <w:proofErr w:type="spellEnd"/>
            <w:r w:rsidRPr="00243C1E">
              <w:rPr>
                <w:sz w:val="20"/>
                <w:szCs w:val="20"/>
              </w:rPr>
              <w:t xml:space="preserve"> было принято положительное решение об организации трудовой деятельности несовершеннолетних (информац</w:t>
            </w:r>
            <w:r w:rsidRPr="00243C1E">
              <w:rPr>
                <w:sz w:val="20"/>
                <w:szCs w:val="20"/>
              </w:rPr>
              <w:t>и</w:t>
            </w:r>
            <w:r w:rsidRPr="00243C1E">
              <w:rPr>
                <w:sz w:val="20"/>
                <w:szCs w:val="20"/>
              </w:rPr>
              <w:t>онное письмо министерства социального развития, опеки и попечительства Иркутской области от 28.07.2020г. № 02-53-15278/20-17 «О трудовой занятости несовершеннолетних, в том числе работе трудовых отрядов и ремонтных бригад»).</w:t>
            </w:r>
            <w:proofErr w:type="gramEnd"/>
            <w:r w:rsidRPr="00243C1E">
              <w:rPr>
                <w:sz w:val="20"/>
                <w:szCs w:val="20"/>
              </w:rPr>
              <w:t xml:space="preserve">  </w:t>
            </w:r>
            <w:proofErr w:type="gramStart"/>
            <w:r w:rsidRPr="00243C1E">
              <w:rPr>
                <w:sz w:val="20"/>
                <w:szCs w:val="20"/>
              </w:rPr>
              <w:t>На основании соглашения Управ</w:t>
            </w:r>
            <w:r>
              <w:rPr>
                <w:sz w:val="20"/>
                <w:szCs w:val="20"/>
              </w:rPr>
              <w:t xml:space="preserve">ления образования </w:t>
            </w:r>
            <w:r w:rsidRPr="00243C1E">
              <w:rPr>
                <w:sz w:val="20"/>
                <w:szCs w:val="20"/>
              </w:rPr>
              <w:t>и областного государственного казенного учреждения Центр занятости населения города Усть-Илимска о сотрудничестве по содействию занятости несовершеннолетних граждан в возрасте от 14 до 18 лет, приказа Управления образования от</w:t>
            </w:r>
            <w:r w:rsidRPr="00243C1E">
              <w:rPr>
                <w:b/>
                <w:bCs/>
                <w:sz w:val="20"/>
                <w:szCs w:val="20"/>
              </w:rPr>
              <w:t> </w:t>
            </w:r>
            <w:r w:rsidRPr="00243C1E">
              <w:rPr>
                <w:sz w:val="20"/>
                <w:szCs w:val="20"/>
              </w:rPr>
              <w:t>03.08.2020г.</w:t>
            </w:r>
            <w:r w:rsidRPr="00243C1E">
              <w:rPr>
                <w:b/>
                <w:bCs/>
                <w:sz w:val="20"/>
                <w:szCs w:val="20"/>
              </w:rPr>
              <w:t> </w:t>
            </w:r>
            <w:r w:rsidRPr="00243C1E">
              <w:rPr>
                <w:sz w:val="20"/>
                <w:szCs w:val="20"/>
              </w:rPr>
              <w:t>№ 451 в августе 2020г. было организовано трудоустройство 55 несовершеннолетних в 9 муниципальных общеобразовател</w:t>
            </w:r>
            <w:r w:rsidRPr="00243C1E">
              <w:rPr>
                <w:sz w:val="20"/>
                <w:szCs w:val="20"/>
              </w:rPr>
              <w:t>ь</w:t>
            </w:r>
            <w:r w:rsidRPr="00243C1E">
              <w:rPr>
                <w:sz w:val="20"/>
                <w:szCs w:val="20"/>
              </w:rPr>
              <w:t>ных учреждениях и МАОУ ДО ЦДТ.</w:t>
            </w:r>
            <w:proofErr w:type="gramEnd"/>
          </w:p>
          <w:p w:rsidR="00581A3D" w:rsidRPr="00243C1E" w:rsidRDefault="00581A3D" w:rsidP="003A13B4">
            <w:pPr>
              <w:shd w:val="clear" w:color="auto" w:fill="FFFFFF"/>
              <w:jc w:val="both"/>
              <w:rPr>
                <w:rFonts w:ascii="Arial" w:hAnsi="Arial" w:cs="Arial"/>
                <w:sz w:val="20"/>
                <w:szCs w:val="20"/>
              </w:rPr>
            </w:pPr>
            <w:r w:rsidRPr="00243C1E">
              <w:rPr>
                <w:sz w:val="20"/>
                <w:szCs w:val="20"/>
              </w:rPr>
              <w:t>24 августа 2020г. с областным государственным казенным учреждением Центр занятости насел</w:t>
            </w:r>
            <w:r w:rsidRPr="00243C1E">
              <w:rPr>
                <w:sz w:val="20"/>
                <w:szCs w:val="20"/>
              </w:rPr>
              <w:t>е</w:t>
            </w:r>
            <w:r w:rsidRPr="00243C1E">
              <w:rPr>
                <w:sz w:val="20"/>
                <w:szCs w:val="20"/>
              </w:rPr>
              <w:t>ния города Усть-Илимска было заключено дополнительное соглашение к соглашению о сотрудн</w:t>
            </w:r>
            <w:r w:rsidRPr="00243C1E">
              <w:rPr>
                <w:sz w:val="20"/>
                <w:szCs w:val="20"/>
              </w:rPr>
              <w:t>и</w:t>
            </w:r>
            <w:r w:rsidRPr="00243C1E">
              <w:rPr>
                <w:sz w:val="20"/>
                <w:szCs w:val="20"/>
              </w:rPr>
              <w:t>честве по содействию занятости несовершеннолетних граждан в возрасте от 14 до 18 лет от 16 я</w:t>
            </w:r>
            <w:r w:rsidRPr="00243C1E">
              <w:rPr>
                <w:sz w:val="20"/>
                <w:szCs w:val="20"/>
              </w:rPr>
              <w:t>н</w:t>
            </w:r>
            <w:r w:rsidRPr="00243C1E">
              <w:rPr>
                <w:sz w:val="20"/>
                <w:szCs w:val="20"/>
              </w:rPr>
              <w:t>варя 2020 года № 01. В соответствии с приказами Управления образования № 472 от 24.08.2020г., № 546 от 28.09.2020г. в сентябре-ноябре 2020г. было трудоустроено 142 несовершеннолетних (се</w:t>
            </w:r>
            <w:r w:rsidRPr="00243C1E">
              <w:rPr>
                <w:sz w:val="20"/>
                <w:szCs w:val="20"/>
              </w:rPr>
              <w:t>н</w:t>
            </w:r>
            <w:r w:rsidRPr="00243C1E">
              <w:rPr>
                <w:sz w:val="20"/>
                <w:szCs w:val="20"/>
              </w:rPr>
              <w:t>тябрь – 60 чел., октябрь – 82 чел., ноябрь- 43 чел.).</w:t>
            </w:r>
          </w:p>
          <w:p w:rsidR="00581A3D" w:rsidRPr="00243C1E" w:rsidRDefault="00581A3D" w:rsidP="003A13B4">
            <w:pPr>
              <w:shd w:val="clear" w:color="auto" w:fill="FFFFFF"/>
              <w:jc w:val="both"/>
            </w:pPr>
            <w:r w:rsidRPr="00243C1E">
              <w:rPr>
                <w:sz w:val="20"/>
                <w:szCs w:val="20"/>
              </w:rPr>
              <w:t>Таким образом, в 2020 году в 14 муниципальных общеобразовательных учреждениях и МАОУ ДО ЦДТ трудоустроено 300 несовершеннолетних. В рамках реализации муниципальной программы муниципального образования город Усть-Илимск «Безопасный город», подпрограммы 3 «Проф</w:t>
            </w:r>
            <w:r w:rsidRPr="00243C1E">
              <w:rPr>
                <w:sz w:val="20"/>
                <w:szCs w:val="20"/>
              </w:rPr>
              <w:t>и</w:t>
            </w:r>
            <w:r w:rsidRPr="00243C1E">
              <w:rPr>
                <w:sz w:val="20"/>
                <w:szCs w:val="20"/>
              </w:rPr>
              <w:t xml:space="preserve">лактика безнадзорности и правонарушений среди несовершеннолетних детей» на организацию временного трудоустройства обучающихся выделено 1284,0 руб. из средств бюджета города Усть- Илимска (2018г. – 1441,2 тыс. </w:t>
            </w:r>
            <w:proofErr w:type="spellStart"/>
            <w:r w:rsidRPr="00243C1E">
              <w:rPr>
                <w:sz w:val="20"/>
                <w:szCs w:val="20"/>
              </w:rPr>
              <w:t>рубл</w:t>
            </w:r>
            <w:proofErr w:type="spellEnd"/>
            <w:r w:rsidRPr="00243C1E">
              <w:rPr>
                <w:sz w:val="20"/>
                <w:szCs w:val="20"/>
              </w:rPr>
              <w:t>., 2019г. – 2208,5 тыс. руб.). На 2021г. запланировано - 2656,9 тыс. руб.</w:t>
            </w:r>
          </w:p>
        </w:tc>
      </w:tr>
      <w:tr w:rsidR="00581A3D" w:rsidRPr="00243C1E" w:rsidTr="003A13B4">
        <w:tc>
          <w:tcPr>
            <w:tcW w:w="15098" w:type="dxa"/>
            <w:gridSpan w:val="3"/>
            <w:shd w:val="clear" w:color="auto" w:fill="D9D9D9" w:themeFill="background1" w:themeFillShade="D9"/>
          </w:tcPr>
          <w:p w:rsidR="00581A3D" w:rsidRPr="00243C1E" w:rsidRDefault="00581A3D" w:rsidP="003A13B4">
            <w:pPr>
              <w:tabs>
                <w:tab w:val="left" w:pos="5245"/>
              </w:tabs>
              <w:jc w:val="center"/>
              <w:rPr>
                <w:sz w:val="20"/>
                <w:szCs w:val="20"/>
              </w:rPr>
            </w:pPr>
            <w:r w:rsidRPr="00243C1E">
              <w:rPr>
                <w:sz w:val="20"/>
                <w:szCs w:val="20"/>
                <w:lang w:val="en-US"/>
              </w:rPr>
              <w:t>IV</w:t>
            </w:r>
            <w:r w:rsidRPr="00243C1E">
              <w:rPr>
                <w:sz w:val="20"/>
                <w:szCs w:val="20"/>
              </w:rPr>
              <w:t xml:space="preserve">. Мероприятия, </w:t>
            </w:r>
            <w:r w:rsidRPr="00243C1E">
              <w:rPr>
                <w:sz w:val="20"/>
                <w:szCs w:val="20"/>
                <w:shd w:val="clear" w:color="auto" w:fill="D9D9D9" w:themeFill="background1" w:themeFillShade="D9"/>
              </w:rPr>
              <w:t>направленные на повешение ценности семейного образа жизни, сохранение</w:t>
            </w:r>
            <w:r w:rsidRPr="00243C1E">
              <w:rPr>
                <w:sz w:val="20"/>
                <w:szCs w:val="20"/>
              </w:rPr>
              <w:t xml:space="preserve"> духовно-нравственных традиций в семейных отношениях и семейном восп</w:t>
            </w:r>
            <w:r w:rsidRPr="00243C1E">
              <w:rPr>
                <w:sz w:val="20"/>
                <w:szCs w:val="20"/>
              </w:rPr>
              <w:t>и</w:t>
            </w:r>
            <w:r w:rsidRPr="00243C1E">
              <w:rPr>
                <w:sz w:val="20"/>
                <w:szCs w:val="20"/>
              </w:rPr>
              <w:t>тании, на содействие в реализации воспитательного и культурно-образовательного потенциала семьи</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lang w:val="en-US"/>
              </w:rPr>
            </w:pPr>
            <w:r w:rsidRPr="00243C1E">
              <w:rPr>
                <w:sz w:val="20"/>
                <w:szCs w:val="20"/>
                <w:lang w:val="en-US"/>
              </w:rPr>
              <w:t>6</w:t>
            </w:r>
          </w:p>
        </w:tc>
        <w:tc>
          <w:tcPr>
            <w:tcW w:w="5756" w:type="dxa"/>
          </w:tcPr>
          <w:p w:rsidR="00581A3D" w:rsidRPr="00243C1E" w:rsidRDefault="00581A3D" w:rsidP="003A13B4">
            <w:pPr>
              <w:tabs>
                <w:tab w:val="left" w:pos="5245"/>
              </w:tabs>
              <w:jc w:val="both"/>
              <w:rPr>
                <w:sz w:val="20"/>
                <w:szCs w:val="20"/>
              </w:rPr>
            </w:pPr>
            <w:r w:rsidRPr="00243C1E">
              <w:rPr>
                <w:sz w:val="20"/>
                <w:szCs w:val="20"/>
              </w:rPr>
              <w:t>Привлечение социально ориентированных некоммерческих о</w:t>
            </w:r>
            <w:r w:rsidRPr="00243C1E">
              <w:rPr>
                <w:sz w:val="20"/>
                <w:szCs w:val="20"/>
              </w:rPr>
              <w:t>р</w:t>
            </w:r>
            <w:r w:rsidRPr="00243C1E">
              <w:rPr>
                <w:sz w:val="20"/>
                <w:szCs w:val="20"/>
              </w:rPr>
              <w:t xml:space="preserve">ганизаций муниципального образования город Усть-Илимск к </w:t>
            </w:r>
            <w:r w:rsidRPr="00243C1E">
              <w:rPr>
                <w:sz w:val="20"/>
                <w:szCs w:val="20"/>
              </w:rPr>
              <w:lastRenderedPageBreak/>
              <w:t>сотрудничеству с органами местного самоуправления по реал</w:t>
            </w:r>
            <w:r w:rsidRPr="00243C1E">
              <w:rPr>
                <w:sz w:val="20"/>
                <w:szCs w:val="20"/>
              </w:rPr>
              <w:t>и</w:t>
            </w:r>
            <w:r w:rsidRPr="00243C1E">
              <w:rPr>
                <w:sz w:val="20"/>
                <w:szCs w:val="20"/>
              </w:rPr>
              <w:t>зации мероприятий, направленных на повешение ценности с</w:t>
            </w:r>
            <w:r w:rsidRPr="00243C1E">
              <w:rPr>
                <w:sz w:val="20"/>
                <w:szCs w:val="20"/>
              </w:rPr>
              <w:t>е</w:t>
            </w:r>
            <w:r w:rsidRPr="00243C1E">
              <w:rPr>
                <w:sz w:val="20"/>
                <w:szCs w:val="20"/>
              </w:rPr>
              <w:t>мейного образа жизни, сохранение духовно-нравственных тр</w:t>
            </w:r>
            <w:r w:rsidRPr="00243C1E">
              <w:rPr>
                <w:sz w:val="20"/>
                <w:szCs w:val="20"/>
              </w:rPr>
              <w:t>а</w:t>
            </w:r>
            <w:r w:rsidRPr="00243C1E">
              <w:rPr>
                <w:sz w:val="20"/>
                <w:szCs w:val="20"/>
              </w:rPr>
              <w:t>диций в семейных отношениях и семейном воспитании, на с</w:t>
            </w:r>
            <w:r w:rsidRPr="00243C1E">
              <w:rPr>
                <w:sz w:val="20"/>
                <w:szCs w:val="20"/>
              </w:rPr>
              <w:t>о</w:t>
            </w:r>
            <w:r w:rsidRPr="00243C1E">
              <w:rPr>
                <w:sz w:val="20"/>
                <w:szCs w:val="20"/>
              </w:rPr>
              <w:t>действие в реализации воспитательного и культурно-образовательного потенциала семьи.</w:t>
            </w:r>
          </w:p>
        </w:tc>
        <w:tc>
          <w:tcPr>
            <w:tcW w:w="8788" w:type="dxa"/>
          </w:tcPr>
          <w:p w:rsidR="00581A3D" w:rsidRDefault="00581A3D" w:rsidP="003A13B4">
            <w:pPr>
              <w:tabs>
                <w:tab w:val="left" w:pos="5245"/>
              </w:tabs>
              <w:jc w:val="both"/>
              <w:rPr>
                <w:sz w:val="20"/>
                <w:szCs w:val="20"/>
                <w:shd w:val="clear" w:color="auto" w:fill="FFFFFF"/>
              </w:rPr>
            </w:pPr>
            <w:r w:rsidRPr="00243C1E">
              <w:rPr>
                <w:sz w:val="20"/>
                <w:szCs w:val="20"/>
                <w:shd w:val="clear" w:color="auto" w:fill="FFFFFF"/>
              </w:rPr>
              <w:lastRenderedPageBreak/>
              <w:t>В рамках Всероссийского проекта «Классные встречи» МАОУ ДО ЦДТ  в октябре 2020г. была о</w:t>
            </w:r>
            <w:r w:rsidRPr="00243C1E">
              <w:rPr>
                <w:sz w:val="20"/>
                <w:szCs w:val="20"/>
                <w:shd w:val="clear" w:color="auto" w:fill="FFFFFF"/>
              </w:rPr>
              <w:t>р</w:t>
            </w:r>
            <w:r w:rsidRPr="00243C1E">
              <w:rPr>
                <w:sz w:val="20"/>
                <w:szCs w:val="20"/>
                <w:shd w:val="clear" w:color="auto" w:fill="FFFFFF"/>
              </w:rPr>
              <w:t xml:space="preserve">ганизована встреча с председателем Усть-Илимского городского общественного движения </w:t>
            </w:r>
            <w:r w:rsidRPr="00243C1E">
              <w:rPr>
                <w:sz w:val="20"/>
                <w:szCs w:val="20"/>
                <w:shd w:val="clear" w:color="auto" w:fill="FFFFFF"/>
              </w:rPr>
              <w:lastRenderedPageBreak/>
              <w:t>«Усть-Илимский городской совет отцов». Якимов Василий Сергеевич рассказал о деятельности совета отцов, о взаимодействии с различными городскими структурами, о реализации проектов и о планах на будущее, а также ответил на вопросы участников классной встречи.</w:t>
            </w:r>
          </w:p>
          <w:p w:rsidR="00581A3D" w:rsidRPr="00243C1E" w:rsidRDefault="00581A3D" w:rsidP="003A13B4">
            <w:pPr>
              <w:tabs>
                <w:tab w:val="left" w:pos="5245"/>
              </w:tabs>
              <w:jc w:val="both"/>
              <w:rPr>
                <w:sz w:val="20"/>
                <w:szCs w:val="20"/>
                <w:shd w:val="clear" w:color="auto" w:fill="FFFFFF"/>
              </w:rPr>
            </w:pPr>
            <w:r>
              <w:rPr>
                <w:sz w:val="20"/>
                <w:szCs w:val="20"/>
                <w:shd w:val="clear" w:color="auto" w:fill="FFFFFF"/>
              </w:rPr>
              <w:t xml:space="preserve">Председатели Совета  отцов и Совета женщин приняли участие в </w:t>
            </w:r>
            <w:proofErr w:type="spellStart"/>
            <w:r>
              <w:rPr>
                <w:sz w:val="20"/>
                <w:szCs w:val="20"/>
                <w:shd w:val="clear" w:color="auto" w:fill="FFFFFF"/>
              </w:rPr>
              <w:t>экспертировании</w:t>
            </w:r>
            <w:proofErr w:type="spellEnd"/>
            <w:r>
              <w:rPr>
                <w:sz w:val="20"/>
                <w:szCs w:val="20"/>
                <w:shd w:val="clear" w:color="auto" w:fill="FFFFFF"/>
              </w:rPr>
              <w:t xml:space="preserve"> работ  </w:t>
            </w:r>
            <w:r w:rsidRPr="00243C1E">
              <w:rPr>
                <w:sz w:val="20"/>
                <w:szCs w:val="20"/>
              </w:rPr>
              <w:t>литер</w:t>
            </w:r>
            <w:r w:rsidRPr="00243C1E">
              <w:rPr>
                <w:sz w:val="20"/>
                <w:szCs w:val="20"/>
              </w:rPr>
              <w:t>а</w:t>
            </w:r>
            <w:r w:rsidRPr="00243C1E">
              <w:rPr>
                <w:sz w:val="20"/>
                <w:szCs w:val="20"/>
              </w:rPr>
              <w:t>турн</w:t>
            </w:r>
            <w:r>
              <w:rPr>
                <w:sz w:val="20"/>
                <w:szCs w:val="20"/>
              </w:rPr>
              <w:t>ого</w:t>
            </w:r>
            <w:r w:rsidRPr="00243C1E">
              <w:rPr>
                <w:sz w:val="20"/>
                <w:szCs w:val="20"/>
              </w:rPr>
              <w:t xml:space="preserve"> конкурс</w:t>
            </w:r>
            <w:r>
              <w:rPr>
                <w:sz w:val="20"/>
                <w:szCs w:val="20"/>
              </w:rPr>
              <w:t>а</w:t>
            </w:r>
            <w:r w:rsidRPr="00243C1E">
              <w:rPr>
                <w:sz w:val="20"/>
                <w:szCs w:val="20"/>
              </w:rPr>
              <w:t xml:space="preserve"> «Фотография, о которой нам хочется рассказать», посвященн</w:t>
            </w:r>
            <w:r>
              <w:rPr>
                <w:sz w:val="20"/>
                <w:szCs w:val="20"/>
              </w:rPr>
              <w:t>ого Дню отца в И</w:t>
            </w:r>
            <w:r>
              <w:rPr>
                <w:sz w:val="20"/>
                <w:szCs w:val="20"/>
              </w:rPr>
              <w:t>р</w:t>
            </w:r>
            <w:r>
              <w:rPr>
                <w:sz w:val="20"/>
                <w:szCs w:val="20"/>
              </w:rPr>
              <w:t>кутской области.</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lang w:val="en-US"/>
              </w:rPr>
            </w:pPr>
            <w:r w:rsidRPr="00243C1E">
              <w:rPr>
                <w:sz w:val="20"/>
                <w:szCs w:val="20"/>
                <w:lang w:val="en-US"/>
              </w:rPr>
              <w:lastRenderedPageBreak/>
              <w:t>7</w:t>
            </w:r>
          </w:p>
        </w:tc>
        <w:tc>
          <w:tcPr>
            <w:tcW w:w="5756" w:type="dxa"/>
          </w:tcPr>
          <w:p w:rsidR="00581A3D" w:rsidRPr="00243C1E" w:rsidRDefault="00581A3D" w:rsidP="003A13B4">
            <w:pPr>
              <w:tabs>
                <w:tab w:val="left" w:pos="5245"/>
              </w:tabs>
              <w:jc w:val="both"/>
              <w:rPr>
                <w:sz w:val="20"/>
                <w:szCs w:val="20"/>
              </w:rPr>
            </w:pPr>
            <w:r w:rsidRPr="00243C1E">
              <w:rPr>
                <w:sz w:val="20"/>
                <w:szCs w:val="20"/>
              </w:rPr>
              <w:t>Реализация муниципального проекта «Сетевой вспомогател</w:t>
            </w:r>
            <w:r w:rsidRPr="00243C1E">
              <w:rPr>
                <w:sz w:val="20"/>
                <w:szCs w:val="20"/>
              </w:rPr>
              <w:t>ь</w:t>
            </w:r>
            <w:r w:rsidRPr="00243C1E">
              <w:rPr>
                <w:sz w:val="20"/>
                <w:szCs w:val="20"/>
              </w:rPr>
              <w:t>ный комплекс «Родительская образовательная среда», напра</w:t>
            </w:r>
            <w:r w:rsidRPr="00243C1E">
              <w:rPr>
                <w:sz w:val="20"/>
                <w:szCs w:val="20"/>
              </w:rPr>
              <w:t>в</w:t>
            </w:r>
            <w:r w:rsidRPr="00243C1E">
              <w:rPr>
                <w:sz w:val="20"/>
                <w:szCs w:val="20"/>
              </w:rPr>
              <w:t>ленного на пропаганду среди населения муниципального обр</w:t>
            </w:r>
            <w:r w:rsidRPr="00243C1E">
              <w:rPr>
                <w:sz w:val="20"/>
                <w:szCs w:val="20"/>
              </w:rPr>
              <w:t>а</w:t>
            </w:r>
            <w:r w:rsidRPr="00243C1E">
              <w:rPr>
                <w:sz w:val="20"/>
                <w:szCs w:val="20"/>
              </w:rPr>
              <w:t>зования город Усть-Илимск семейных ценностей, ответственн</w:t>
            </w:r>
            <w:r w:rsidRPr="00243C1E">
              <w:rPr>
                <w:sz w:val="20"/>
                <w:szCs w:val="20"/>
              </w:rPr>
              <w:t>о</w:t>
            </w:r>
            <w:r w:rsidRPr="00243C1E">
              <w:rPr>
                <w:sz w:val="20"/>
                <w:szCs w:val="20"/>
              </w:rPr>
              <w:t>го отцовства и материнства, на укрепление института семьи и духовно-нравственных традиций семейных отношений. Разм</w:t>
            </w:r>
            <w:r w:rsidRPr="00243C1E">
              <w:rPr>
                <w:sz w:val="20"/>
                <w:szCs w:val="20"/>
              </w:rPr>
              <w:t>е</w:t>
            </w:r>
            <w:r w:rsidRPr="00243C1E">
              <w:rPr>
                <w:sz w:val="20"/>
                <w:szCs w:val="20"/>
              </w:rPr>
              <w:t xml:space="preserve">щение информации о ходе реализации проекта на </w:t>
            </w:r>
            <w:r w:rsidRPr="00243C1E">
              <w:rPr>
                <w:color w:val="000000"/>
                <w:sz w:val="20"/>
                <w:szCs w:val="20"/>
              </w:rPr>
              <w:t>официальном сайте Управления образования Администрации города Усть-Илимска «Образовательный портал».</w:t>
            </w:r>
          </w:p>
        </w:tc>
        <w:tc>
          <w:tcPr>
            <w:tcW w:w="8788" w:type="dxa"/>
          </w:tcPr>
          <w:p w:rsidR="00581A3D" w:rsidRPr="00243C1E" w:rsidRDefault="00581A3D" w:rsidP="003A13B4">
            <w:pPr>
              <w:jc w:val="both"/>
              <w:rPr>
                <w:b/>
                <w:sz w:val="20"/>
                <w:szCs w:val="20"/>
              </w:rPr>
            </w:pPr>
            <w:r w:rsidRPr="00243C1E">
              <w:rPr>
                <w:rStyle w:val="a8"/>
                <w:sz w:val="20"/>
                <w:szCs w:val="20"/>
              </w:rPr>
              <w:t>С 2015г.  на территории муниципального образования реализуется муниципальный проект «Сет</w:t>
            </w:r>
            <w:r w:rsidRPr="00243C1E">
              <w:rPr>
                <w:rStyle w:val="a8"/>
                <w:sz w:val="20"/>
                <w:szCs w:val="20"/>
              </w:rPr>
              <w:t>е</w:t>
            </w:r>
            <w:r w:rsidRPr="00243C1E">
              <w:rPr>
                <w:rStyle w:val="a8"/>
                <w:sz w:val="20"/>
                <w:szCs w:val="20"/>
              </w:rPr>
              <w:t>вой вспомогательный комплекс «Родительская образовательная среда» (цель: популяризация п</w:t>
            </w:r>
            <w:r w:rsidRPr="00243C1E">
              <w:rPr>
                <w:rStyle w:val="a8"/>
                <w:sz w:val="20"/>
                <w:szCs w:val="20"/>
              </w:rPr>
              <w:t>о</w:t>
            </w:r>
            <w:r w:rsidRPr="00243C1E">
              <w:rPr>
                <w:rStyle w:val="a8"/>
                <w:sz w:val="20"/>
                <w:szCs w:val="20"/>
              </w:rPr>
              <w:t>ложительного опыта ответственного материнства и отцовства, активизация родителей (законных представителей) как участников образовательных отношений, утверждение в общественном созн</w:t>
            </w:r>
            <w:r w:rsidRPr="00243C1E">
              <w:rPr>
                <w:rStyle w:val="a8"/>
                <w:sz w:val="20"/>
                <w:szCs w:val="20"/>
              </w:rPr>
              <w:t>а</w:t>
            </w:r>
            <w:r w:rsidRPr="00243C1E">
              <w:rPr>
                <w:rStyle w:val="a8"/>
                <w:sz w:val="20"/>
                <w:szCs w:val="20"/>
              </w:rPr>
              <w:t xml:space="preserve">нии ценности традиционных устоев и укладов семьи и т.п.). В 2020г. представители родительской общественности приняли участие в серии мероприятий: </w:t>
            </w:r>
          </w:p>
          <w:p w:rsidR="00581A3D" w:rsidRPr="00243C1E" w:rsidRDefault="00581A3D" w:rsidP="00581A3D">
            <w:pPr>
              <w:pStyle w:val="a4"/>
              <w:numPr>
                <w:ilvl w:val="0"/>
                <w:numId w:val="1"/>
              </w:numPr>
              <w:shd w:val="clear" w:color="auto" w:fill="FFFFFF"/>
              <w:tabs>
                <w:tab w:val="left" w:pos="153"/>
                <w:tab w:val="left" w:pos="338"/>
                <w:tab w:val="left" w:pos="482"/>
              </w:tabs>
              <w:spacing w:after="0" w:line="240" w:lineRule="auto"/>
              <w:ind w:left="0" w:firstLine="0"/>
              <w:jc w:val="both"/>
              <w:textAlignment w:val="baseline"/>
              <w:rPr>
                <w:rFonts w:ascii="Times New Roman" w:hAnsi="Times New Roman" w:cs="Times New Roman"/>
                <w:sz w:val="20"/>
                <w:szCs w:val="20"/>
              </w:rPr>
            </w:pPr>
            <w:r w:rsidRPr="00243C1E">
              <w:rPr>
                <w:rFonts w:ascii="Times New Roman" w:hAnsi="Times New Roman" w:cs="Times New Roman"/>
                <w:sz w:val="20"/>
                <w:szCs w:val="20"/>
                <w:shd w:val="clear" w:color="auto" w:fill="FFFFFF"/>
              </w:rPr>
              <w:t>в соответствии с приказом Управления образования</w:t>
            </w:r>
            <w:r w:rsidRPr="00243C1E">
              <w:rPr>
                <w:rFonts w:ascii="Times New Roman" w:hAnsi="Times New Roman" w:cs="Times New Roman"/>
                <w:b/>
                <w:sz w:val="20"/>
                <w:szCs w:val="20"/>
                <w:shd w:val="clear" w:color="auto" w:fill="FFFFFF"/>
              </w:rPr>
              <w:t xml:space="preserve"> </w:t>
            </w:r>
            <w:r w:rsidRPr="00243C1E">
              <w:rPr>
                <w:rStyle w:val="a8"/>
                <w:rFonts w:ascii="Times New Roman" w:hAnsi="Times New Roman"/>
                <w:sz w:val="20"/>
                <w:szCs w:val="20"/>
              </w:rPr>
              <w:t>от 15.11.2019г.</w:t>
            </w:r>
            <w:r w:rsidRPr="00243C1E">
              <w:rPr>
                <w:rFonts w:ascii="Times New Roman" w:hAnsi="Times New Roman" w:cs="Times New Roman"/>
                <w:b/>
                <w:sz w:val="20"/>
                <w:szCs w:val="20"/>
              </w:rPr>
              <w:t xml:space="preserve">  </w:t>
            </w:r>
            <w:r w:rsidRPr="00243C1E">
              <w:rPr>
                <w:rStyle w:val="a8"/>
                <w:rFonts w:ascii="Times New Roman" w:hAnsi="Times New Roman"/>
                <w:sz w:val="20"/>
                <w:szCs w:val="20"/>
              </w:rPr>
              <w:t xml:space="preserve">№701 </w:t>
            </w:r>
            <w:r w:rsidRPr="00243C1E">
              <w:rPr>
                <w:rFonts w:ascii="Times New Roman" w:hAnsi="Times New Roman" w:cs="Times New Roman"/>
                <w:sz w:val="20"/>
                <w:szCs w:val="20"/>
              </w:rPr>
              <w:t>с 18.11.2019г. по 23.02.2020г.  в городе проходила </w:t>
            </w:r>
            <w:r w:rsidRPr="00243C1E">
              <w:rPr>
                <w:rFonts w:ascii="Times New Roman" w:hAnsi="Times New Roman" w:cs="Times New Roman"/>
                <w:bCs/>
                <w:sz w:val="20"/>
                <w:szCs w:val="20"/>
              </w:rPr>
              <w:t xml:space="preserve">муниципальная сетевая дистанционная патриотическая игра «В фокусе» для семейных команд. </w:t>
            </w:r>
            <w:r w:rsidRPr="00243C1E">
              <w:rPr>
                <w:rFonts w:ascii="Times New Roman" w:hAnsi="Times New Roman" w:cs="Times New Roman"/>
                <w:sz w:val="20"/>
                <w:szCs w:val="20"/>
                <w:shd w:val="clear" w:color="auto" w:fill="FFFFFF"/>
              </w:rPr>
              <w:t xml:space="preserve">По результатам игры 12 семейных команд (из 8 муниципальных образовательных учреждений), выполнивших задания 7 модулей в обозначенные сроки, были награждены дипломами и памятными подарками. </w:t>
            </w:r>
            <w:r w:rsidRPr="00243C1E">
              <w:rPr>
                <w:rFonts w:ascii="Times New Roman" w:hAnsi="Times New Roman" w:cs="Times New Roman"/>
                <w:sz w:val="20"/>
                <w:szCs w:val="20"/>
              </w:rPr>
              <w:t>Возраст участников конкурса от 4 лет до 62 лет;</w:t>
            </w:r>
          </w:p>
          <w:p w:rsidR="00581A3D" w:rsidRPr="00243C1E" w:rsidRDefault="00581A3D" w:rsidP="00581A3D">
            <w:pPr>
              <w:pStyle w:val="a4"/>
              <w:numPr>
                <w:ilvl w:val="0"/>
                <w:numId w:val="1"/>
              </w:numPr>
              <w:shd w:val="clear" w:color="auto" w:fill="FFFFFF"/>
              <w:tabs>
                <w:tab w:val="left" w:pos="153"/>
                <w:tab w:val="left" w:pos="338"/>
                <w:tab w:val="left" w:pos="482"/>
              </w:tabs>
              <w:spacing w:after="0" w:line="240" w:lineRule="auto"/>
              <w:ind w:left="0" w:firstLine="0"/>
              <w:jc w:val="both"/>
              <w:textAlignment w:val="baseline"/>
              <w:rPr>
                <w:rFonts w:ascii="Times New Roman" w:hAnsi="Times New Roman" w:cs="Times New Roman"/>
                <w:sz w:val="20"/>
                <w:szCs w:val="20"/>
              </w:rPr>
            </w:pPr>
            <w:r w:rsidRPr="00243C1E">
              <w:rPr>
                <w:rFonts w:ascii="Times New Roman" w:hAnsi="Times New Roman" w:cs="Times New Roman"/>
                <w:sz w:val="20"/>
                <w:szCs w:val="20"/>
                <w:shd w:val="clear" w:color="auto" w:fill="FFFFFF"/>
              </w:rPr>
              <w:t>в соответствии с приказом Управления образования от 02.12.2019г. № 745 с 5.12.20109г. по 31.01.2020г.  проходил муниципальный</w:t>
            </w:r>
            <w:r w:rsidRPr="00243C1E">
              <w:rPr>
                <w:rFonts w:ascii="Times New Roman" w:hAnsi="Times New Roman" w:cs="Times New Roman"/>
                <w:sz w:val="20"/>
                <w:szCs w:val="20"/>
              </w:rPr>
              <w:t xml:space="preserve"> конкурс для семейных команд «Семейное чтение: возро</w:t>
            </w:r>
            <w:r w:rsidRPr="00243C1E">
              <w:rPr>
                <w:rFonts w:ascii="Times New Roman" w:hAnsi="Times New Roman" w:cs="Times New Roman"/>
                <w:sz w:val="20"/>
                <w:szCs w:val="20"/>
              </w:rPr>
              <w:t>ж</w:t>
            </w:r>
            <w:r w:rsidRPr="00243C1E">
              <w:rPr>
                <w:rFonts w:ascii="Times New Roman" w:hAnsi="Times New Roman" w:cs="Times New Roman"/>
                <w:sz w:val="20"/>
                <w:szCs w:val="20"/>
              </w:rPr>
              <w:t xml:space="preserve">дая традиции». </w:t>
            </w:r>
            <w:r w:rsidRPr="00243C1E">
              <w:rPr>
                <w:rFonts w:ascii="Times New Roman" w:hAnsi="Times New Roman" w:cs="Times New Roman"/>
                <w:sz w:val="20"/>
                <w:szCs w:val="20"/>
                <w:shd w:val="clear" w:color="auto" w:fill="FFFFFF"/>
              </w:rPr>
              <w:t>В 1 туре (отборочном) приняли участие 40 семейных команд, во 2 туре (конкур</w:t>
            </w:r>
            <w:r w:rsidRPr="00243C1E">
              <w:rPr>
                <w:rFonts w:ascii="Times New Roman" w:hAnsi="Times New Roman" w:cs="Times New Roman"/>
                <w:sz w:val="20"/>
                <w:szCs w:val="20"/>
                <w:shd w:val="clear" w:color="auto" w:fill="FFFFFF"/>
              </w:rPr>
              <w:t>с</w:t>
            </w:r>
            <w:r w:rsidRPr="00243C1E">
              <w:rPr>
                <w:rFonts w:ascii="Times New Roman" w:hAnsi="Times New Roman" w:cs="Times New Roman"/>
                <w:sz w:val="20"/>
                <w:szCs w:val="20"/>
                <w:shd w:val="clear" w:color="auto" w:fill="FFFFFF"/>
              </w:rPr>
              <w:t>ном)-30 семейных команд из 15 муниципальных образовательных учреждений</w:t>
            </w:r>
            <w:r w:rsidRPr="00243C1E">
              <w:rPr>
                <w:rFonts w:ascii="Times New Roman" w:hAnsi="Times New Roman" w:cs="Times New Roman"/>
                <w:sz w:val="20"/>
                <w:szCs w:val="20"/>
              </w:rPr>
              <w:t>. В номинации «Пр</w:t>
            </w:r>
            <w:r w:rsidRPr="00243C1E">
              <w:rPr>
                <w:rFonts w:ascii="Times New Roman" w:hAnsi="Times New Roman" w:cs="Times New Roman"/>
                <w:sz w:val="20"/>
                <w:szCs w:val="20"/>
              </w:rPr>
              <w:t>о</w:t>
            </w:r>
            <w:r w:rsidRPr="00243C1E">
              <w:rPr>
                <w:rFonts w:ascii="Times New Roman" w:hAnsi="Times New Roman" w:cs="Times New Roman"/>
                <w:sz w:val="20"/>
                <w:szCs w:val="20"/>
              </w:rPr>
              <w:t>за» было представлено 8 видеороликов, в номинации «Поэзия»- 22. Возраст участников конкурса от 4 лет до 81 года;</w:t>
            </w:r>
          </w:p>
          <w:p w:rsidR="00581A3D" w:rsidRPr="00243C1E" w:rsidRDefault="00581A3D" w:rsidP="00581A3D">
            <w:pPr>
              <w:pStyle w:val="a4"/>
              <w:numPr>
                <w:ilvl w:val="0"/>
                <w:numId w:val="1"/>
              </w:numPr>
              <w:shd w:val="clear" w:color="auto" w:fill="FFFFFF"/>
              <w:tabs>
                <w:tab w:val="left" w:pos="153"/>
                <w:tab w:val="left" w:pos="338"/>
                <w:tab w:val="left" w:pos="482"/>
              </w:tabs>
              <w:spacing w:after="0" w:line="240" w:lineRule="auto"/>
              <w:ind w:left="0" w:firstLine="0"/>
              <w:jc w:val="both"/>
              <w:textAlignment w:val="baseline"/>
              <w:rPr>
                <w:rFonts w:ascii="Times New Roman" w:hAnsi="Times New Roman" w:cs="Times New Roman"/>
                <w:sz w:val="20"/>
                <w:szCs w:val="20"/>
              </w:rPr>
            </w:pPr>
            <w:r w:rsidRPr="00243C1E">
              <w:rPr>
                <w:rFonts w:ascii="Times New Roman" w:hAnsi="Times New Roman" w:cs="Times New Roman"/>
                <w:sz w:val="20"/>
                <w:szCs w:val="20"/>
              </w:rPr>
              <w:t>в соответствии с приказом Управления образования от 27.03.2020г. № 256 с 27.03.2020г. по 30.04.2020г. прошел муниципальный конкурс видеороликов для семейных команд «Песня, которую поем мы вместе». В Конкурсе приняли участие 11 семейных команд из 6 муниципальных образов</w:t>
            </w:r>
            <w:r w:rsidRPr="00243C1E">
              <w:rPr>
                <w:rFonts w:ascii="Times New Roman" w:hAnsi="Times New Roman" w:cs="Times New Roman"/>
                <w:sz w:val="20"/>
                <w:szCs w:val="20"/>
              </w:rPr>
              <w:t>а</w:t>
            </w:r>
            <w:r w:rsidRPr="00243C1E">
              <w:rPr>
                <w:rFonts w:ascii="Times New Roman" w:hAnsi="Times New Roman" w:cs="Times New Roman"/>
                <w:sz w:val="20"/>
                <w:szCs w:val="20"/>
              </w:rPr>
              <w:t>тельных учреждений.</w:t>
            </w:r>
            <w:r w:rsidRPr="00243C1E">
              <w:rPr>
                <w:rFonts w:ascii="Times New Roman" w:hAnsi="Times New Roman" w:cs="Times New Roman"/>
                <w:b/>
                <w:sz w:val="20"/>
                <w:szCs w:val="20"/>
              </w:rPr>
              <w:t xml:space="preserve"> </w:t>
            </w:r>
            <w:r w:rsidRPr="00243C1E">
              <w:rPr>
                <w:rFonts w:ascii="Times New Roman" w:hAnsi="Times New Roman" w:cs="Times New Roman"/>
                <w:sz w:val="20"/>
                <w:szCs w:val="20"/>
              </w:rPr>
              <w:t>В номинации «Семейных хит» приняли участие 5 семейных команд, в ном</w:t>
            </w:r>
            <w:r w:rsidRPr="00243C1E">
              <w:rPr>
                <w:rFonts w:ascii="Times New Roman" w:hAnsi="Times New Roman" w:cs="Times New Roman"/>
                <w:sz w:val="20"/>
                <w:szCs w:val="20"/>
              </w:rPr>
              <w:t>и</w:t>
            </w:r>
            <w:r w:rsidRPr="00243C1E">
              <w:rPr>
                <w:rFonts w:ascii="Times New Roman" w:hAnsi="Times New Roman" w:cs="Times New Roman"/>
                <w:sz w:val="20"/>
                <w:szCs w:val="20"/>
              </w:rPr>
              <w:t>нации «В песне народной душа отражается»- 1, в номинации «</w:t>
            </w:r>
            <w:proofErr w:type="spellStart"/>
            <w:r w:rsidRPr="00243C1E">
              <w:rPr>
                <w:rFonts w:ascii="Times New Roman" w:hAnsi="Times New Roman" w:cs="Times New Roman"/>
                <w:sz w:val="20"/>
                <w:szCs w:val="20"/>
              </w:rPr>
              <w:t>Киноклип</w:t>
            </w:r>
            <w:proofErr w:type="spellEnd"/>
            <w:r w:rsidRPr="00243C1E">
              <w:rPr>
                <w:rFonts w:ascii="Times New Roman" w:hAnsi="Times New Roman" w:cs="Times New Roman"/>
                <w:sz w:val="20"/>
                <w:szCs w:val="20"/>
              </w:rPr>
              <w:t>»- 2, в номинации «Муза в солдатской шинели»- 3. Возраст участников конкурса от 4 до 73 лет;</w:t>
            </w:r>
          </w:p>
          <w:p w:rsidR="00581A3D" w:rsidRPr="00243C1E" w:rsidRDefault="00581A3D" w:rsidP="00581A3D">
            <w:pPr>
              <w:pStyle w:val="a4"/>
              <w:numPr>
                <w:ilvl w:val="0"/>
                <w:numId w:val="1"/>
              </w:numPr>
              <w:tabs>
                <w:tab w:val="left" w:pos="153"/>
                <w:tab w:val="left" w:pos="338"/>
                <w:tab w:val="left" w:pos="482"/>
                <w:tab w:val="left" w:pos="567"/>
                <w:tab w:val="left" w:pos="709"/>
                <w:tab w:val="left" w:pos="851"/>
                <w:tab w:val="left" w:pos="993"/>
              </w:tabs>
              <w:spacing w:after="0" w:line="240" w:lineRule="auto"/>
              <w:ind w:left="0" w:firstLine="0"/>
              <w:jc w:val="both"/>
              <w:rPr>
                <w:rFonts w:ascii="Times New Roman" w:hAnsi="Times New Roman" w:cs="Times New Roman"/>
                <w:sz w:val="20"/>
                <w:szCs w:val="20"/>
              </w:rPr>
            </w:pPr>
            <w:r w:rsidRPr="00243C1E">
              <w:rPr>
                <w:rFonts w:ascii="Times New Roman" w:hAnsi="Times New Roman" w:cs="Times New Roman"/>
                <w:sz w:val="20"/>
                <w:szCs w:val="20"/>
              </w:rPr>
              <w:t xml:space="preserve">в соответствии с приказом Управления образования от 12.03.2020г. № 200 с 16.03.2020г. по 06.04.2020г. прошел муниципальный литературный конкурс для семейных команд «Фотография, о которой нам хочется рассказать». В 1 туре (отборочном) приняли участие 27 семейных команд, во 2 туре (конкурсном) </w:t>
            </w:r>
            <w:r>
              <w:rPr>
                <w:rFonts w:ascii="Times New Roman" w:hAnsi="Times New Roman" w:cs="Times New Roman"/>
                <w:sz w:val="20"/>
                <w:szCs w:val="20"/>
              </w:rPr>
              <w:t>-</w:t>
            </w:r>
            <w:r w:rsidRPr="00243C1E">
              <w:rPr>
                <w:rFonts w:ascii="Times New Roman" w:hAnsi="Times New Roman" w:cs="Times New Roman"/>
                <w:sz w:val="20"/>
                <w:szCs w:val="20"/>
              </w:rPr>
              <w:t xml:space="preserve"> 20 семейных команд из 7 муниципальных образовательных учреждений. Возраст участников конкурса от 2 до 74 лет;</w:t>
            </w:r>
          </w:p>
          <w:p w:rsidR="00581A3D" w:rsidRPr="00243C1E" w:rsidRDefault="00581A3D" w:rsidP="00581A3D">
            <w:pPr>
              <w:pStyle w:val="a4"/>
              <w:numPr>
                <w:ilvl w:val="0"/>
                <w:numId w:val="1"/>
              </w:numPr>
              <w:tabs>
                <w:tab w:val="left" w:pos="153"/>
                <w:tab w:val="left" w:pos="338"/>
                <w:tab w:val="left" w:pos="482"/>
                <w:tab w:val="left" w:pos="567"/>
                <w:tab w:val="left" w:pos="709"/>
                <w:tab w:val="left" w:pos="851"/>
                <w:tab w:val="left" w:pos="993"/>
              </w:tabs>
              <w:spacing w:after="0" w:line="240" w:lineRule="auto"/>
              <w:ind w:left="0" w:firstLine="0"/>
              <w:jc w:val="both"/>
              <w:rPr>
                <w:rFonts w:ascii="Times New Roman" w:hAnsi="Times New Roman" w:cs="Times New Roman"/>
                <w:sz w:val="20"/>
                <w:szCs w:val="20"/>
              </w:rPr>
            </w:pPr>
            <w:proofErr w:type="gramStart"/>
            <w:r w:rsidRPr="00243C1E">
              <w:rPr>
                <w:rFonts w:ascii="Times New Roman" w:hAnsi="Times New Roman" w:cs="Times New Roman"/>
                <w:sz w:val="20"/>
                <w:szCs w:val="20"/>
              </w:rPr>
              <w:t>в</w:t>
            </w:r>
            <w:r w:rsidRPr="00243C1E">
              <w:rPr>
                <w:rFonts w:ascii="Times New Roman" w:hAnsi="Times New Roman" w:cs="Times New Roman"/>
                <w:b/>
                <w:bCs/>
                <w:sz w:val="20"/>
                <w:szCs w:val="20"/>
                <w:shd w:val="clear" w:color="auto" w:fill="FFFFFF"/>
              </w:rPr>
              <w:t> </w:t>
            </w:r>
            <w:r w:rsidRPr="00243C1E">
              <w:rPr>
                <w:rFonts w:ascii="Times New Roman" w:hAnsi="Times New Roman" w:cs="Times New Roman"/>
                <w:sz w:val="20"/>
                <w:szCs w:val="20"/>
                <w:shd w:val="clear" w:color="auto" w:fill="FFFFFF"/>
              </w:rPr>
              <w:t>рамках летней оздоровительной кампании</w:t>
            </w:r>
            <w:r w:rsidRPr="00243C1E">
              <w:rPr>
                <w:rFonts w:ascii="Times New Roman" w:hAnsi="Times New Roman" w:cs="Times New Roman"/>
                <w:b/>
                <w:bCs/>
                <w:sz w:val="20"/>
                <w:szCs w:val="20"/>
                <w:shd w:val="clear" w:color="auto" w:fill="FFFFFF"/>
              </w:rPr>
              <w:t> </w:t>
            </w:r>
            <w:r w:rsidRPr="00243C1E">
              <w:rPr>
                <w:rFonts w:ascii="Times New Roman" w:hAnsi="Times New Roman" w:cs="Times New Roman"/>
                <w:sz w:val="20"/>
                <w:szCs w:val="20"/>
                <w:shd w:val="clear" w:color="auto" w:fill="FFFFFF"/>
              </w:rPr>
              <w:t>семейные команды приняли участие в конкурсе «Усть-Илимская летняя азбука» и </w:t>
            </w:r>
            <w:r>
              <w:rPr>
                <w:rFonts w:ascii="Times New Roman" w:hAnsi="Times New Roman" w:cs="Times New Roman"/>
                <w:sz w:val="20"/>
                <w:szCs w:val="20"/>
                <w:shd w:val="clear" w:color="auto" w:fill="FFFFFF"/>
              </w:rPr>
              <w:t>представили лето в городе Усть-</w:t>
            </w:r>
            <w:r w:rsidRPr="00243C1E">
              <w:rPr>
                <w:rFonts w:ascii="Times New Roman" w:hAnsi="Times New Roman" w:cs="Times New Roman"/>
                <w:sz w:val="20"/>
                <w:szCs w:val="20"/>
                <w:shd w:val="clear" w:color="auto" w:fill="FFFFFF"/>
              </w:rPr>
              <w:t xml:space="preserve">Илимске через буквы-ассоциации (призовой фонд – 5 тыс. </w:t>
            </w:r>
            <w:proofErr w:type="spellStart"/>
            <w:r w:rsidRPr="00243C1E">
              <w:rPr>
                <w:rFonts w:ascii="Times New Roman" w:hAnsi="Times New Roman" w:cs="Times New Roman"/>
                <w:sz w:val="20"/>
                <w:szCs w:val="20"/>
                <w:shd w:val="clear" w:color="auto" w:fill="FFFFFF"/>
              </w:rPr>
              <w:t>рубл</w:t>
            </w:r>
            <w:proofErr w:type="spellEnd"/>
            <w:r w:rsidRPr="00243C1E">
              <w:rPr>
                <w:rFonts w:ascii="Times New Roman" w:hAnsi="Times New Roman" w:cs="Times New Roman"/>
                <w:sz w:val="20"/>
                <w:szCs w:val="20"/>
                <w:shd w:val="clear" w:color="auto" w:fill="FFFFFF"/>
              </w:rPr>
              <w:t>.), а т</w:t>
            </w:r>
            <w:r w:rsidRPr="00243C1E">
              <w:rPr>
                <w:rFonts w:ascii="Times New Roman" w:hAnsi="Times New Roman" w:cs="Times New Roman"/>
                <w:sz w:val="20"/>
                <w:szCs w:val="20"/>
              </w:rPr>
              <w:t>акже в июне 2020г. прислали творческие работы в честь международного Дня отца в двух номинациях: фотографии «</w:t>
            </w:r>
            <w:r w:rsidRPr="00243C1E">
              <w:rPr>
                <w:rFonts w:ascii="Times New Roman" w:hAnsi="Times New Roman" w:cs="Times New Roman"/>
                <w:sz w:val="20"/>
                <w:szCs w:val="20"/>
                <w:bdr w:val="none" w:sz="0" w:space="0" w:color="auto" w:frame="1"/>
              </w:rPr>
              <w:t>Папины/дедушкины объятия» и «Папа/дедушка может все, что угодно!»</w:t>
            </w:r>
            <w:r w:rsidRPr="00243C1E">
              <w:rPr>
                <w:rFonts w:ascii="Times New Roman" w:hAnsi="Times New Roman" w:cs="Times New Roman"/>
                <w:sz w:val="20"/>
                <w:szCs w:val="20"/>
              </w:rPr>
              <w:t>;</w:t>
            </w:r>
            <w:proofErr w:type="gramEnd"/>
            <w:r w:rsidRPr="00243C1E">
              <w:rPr>
                <w:rFonts w:ascii="Times New Roman" w:hAnsi="Times New Roman" w:cs="Times New Roman"/>
                <w:sz w:val="20"/>
                <w:szCs w:val="20"/>
              </w:rPr>
              <w:t xml:space="preserve"> 30-секундный </w:t>
            </w:r>
            <w:r w:rsidRPr="00243C1E">
              <w:rPr>
                <w:rFonts w:ascii="Times New Roman" w:hAnsi="Times New Roman" w:cs="Times New Roman"/>
                <w:sz w:val="20"/>
                <w:szCs w:val="20"/>
                <w:bdr w:val="none" w:sz="0" w:space="0" w:color="auto" w:frame="1"/>
              </w:rPr>
              <w:t xml:space="preserve">видео рассказ «За что я люблю своего </w:t>
            </w:r>
            <w:r w:rsidRPr="00243C1E">
              <w:rPr>
                <w:rFonts w:ascii="Times New Roman" w:hAnsi="Times New Roman" w:cs="Times New Roman"/>
                <w:sz w:val="20"/>
                <w:szCs w:val="20"/>
                <w:bdr w:val="none" w:sz="0" w:space="0" w:color="auto" w:frame="1"/>
              </w:rPr>
              <w:lastRenderedPageBreak/>
              <w:t>п</w:t>
            </w:r>
            <w:r w:rsidRPr="00243C1E">
              <w:rPr>
                <w:rFonts w:ascii="Times New Roman" w:hAnsi="Times New Roman" w:cs="Times New Roman"/>
                <w:sz w:val="20"/>
                <w:szCs w:val="20"/>
                <w:bdr w:val="none" w:sz="0" w:space="0" w:color="auto" w:frame="1"/>
              </w:rPr>
              <w:t>а</w:t>
            </w:r>
            <w:r w:rsidRPr="00243C1E">
              <w:rPr>
                <w:rFonts w:ascii="Times New Roman" w:hAnsi="Times New Roman" w:cs="Times New Roman"/>
                <w:sz w:val="20"/>
                <w:szCs w:val="20"/>
                <w:bdr w:val="none" w:sz="0" w:space="0" w:color="auto" w:frame="1"/>
              </w:rPr>
              <w:t>пу/дедушку?» (67 семей)</w:t>
            </w:r>
            <w:r w:rsidRPr="00243C1E">
              <w:rPr>
                <w:rFonts w:ascii="Times New Roman" w:hAnsi="Times New Roman" w:cs="Times New Roman"/>
                <w:sz w:val="20"/>
                <w:szCs w:val="20"/>
              </w:rPr>
              <w:t xml:space="preserve">; </w:t>
            </w:r>
          </w:p>
          <w:p w:rsidR="00581A3D" w:rsidRPr="00243C1E" w:rsidRDefault="00581A3D" w:rsidP="00581A3D">
            <w:pPr>
              <w:pStyle w:val="a4"/>
              <w:numPr>
                <w:ilvl w:val="0"/>
                <w:numId w:val="1"/>
              </w:numPr>
              <w:tabs>
                <w:tab w:val="left" w:pos="153"/>
                <w:tab w:val="left" w:pos="338"/>
                <w:tab w:val="left" w:pos="482"/>
                <w:tab w:val="left" w:pos="567"/>
                <w:tab w:val="left" w:pos="709"/>
                <w:tab w:val="left" w:pos="851"/>
                <w:tab w:val="left" w:pos="993"/>
              </w:tabs>
              <w:spacing w:after="0" w:line="240" w:lineRule="auto"/>
              <w:ind w:left="0" w:firstLine="0"/>
              <w:jc w:val="both"/>
              <w:rPr>
                <w:rFonts w:ascii="Times New Roman" w:hAnsi="Times New Roman" w:cs="Times New Roman"/>
                <w:sz w:val="20"/>
                <w:szCs w:val="20"/>
                <w:shd w:val="clear" w:color="auto" w:fill="FFFFFF"/>
              </w:rPr>
            </w:pPr>
            <w:r w:rsidRPr="00243C1E">
              <w:rPr>
                <w:rFonts w:ascii="Times New Roman" w:hAnsi="Times New Roman" w:cs="Times New Roman"/>
                <w:sz w:val="20"/>
                <w:szCs w:val="20"/>
              </w:rPr>
              <w:t xml:space="preserve">в </w:t>
            </w:r>
            <w:r w:rsidRPr="00243C1E">
              <w:rPr>
                <w:rFonts w:ascii="Times New Roman" w:hAnsi="Times New Roman" w:cs="Times New Roman"/>
                <w:sz w:val="20"/>
                <w:szCs w:val="20"/>
                <w:shd w:val="clear" w:color="auto" w:fill="FFFFFF"/>
              </w:rPr>
              <w:t xml:space="preserve">связи с учреждением в Иркутской области нового праздника, Дня отца, направленного на укрепление института семьи, в октябре 2020г. в муниципальных образовательных учреждениях было проведено 119 мероприятий, в которых приняли участие 7236 </w:t>
            </w:r>
            <w:proofErr w:type="spellStart"/>
            <w:r w:rsidRPr="00243C1E">
              <w:rPr>
                <w:rFonts w:ascii="Times New Roman" w:hAnsi="Times New Roman" w:cs="Times New Roman"/>
                <w:sz w:val="20"/>
                <w:szCs w:val="20"/>
                <w:shd w:val="clear" w:color="auto" w:fill="FFFFFF"/>
              </w:rPr>
              <w:t>усть-илимцев</w:t>
            </w:r>
            <w:proofErr w:type="spellEnd"/>
            <w:r w:rsidRPr="00243C1E">
              <w:rPr>
                <w:rFonts w:ascii="Times New Roman" w:hAnsi="Times New Roman" w:cs="Times New Roman"/>
                <w:sz w:val="20"/>
                <w:szCs w:val="20"/>
                <w:shd w:val="clear" w:color="auto" w:fill="FFFFFF"/>
              </w:rPr>
              <w:t>. Следует отм</w:t>
            </w:r>
            <w:r w:rsidRPr="00243C1E">
              <w:rPr>
                <w:rFonts w:ascii="Times New Roman" w:hAnsi="Times New Roman" w:cs="Times New Roman"/>
                <w:sz w:val="20"/>
                <w:szCs w:val="20"/>
                <w:shd w:val="clear" w:color="auto" w:fill="FFFFFF"/>
              </w:rPr>
              <w:t>е</w:t>
            </w:r>
            <w:r w:rsidRPr="00243C1E">
              <w:rPr>
                <w:rFonts w:ascii="Times New Roman" w:hAnsi="Times New Roman" w:cs="Times New Roman"/>
                <w:sz w:val="20"/>
                <w:szCs w:val="20"/>
                <w:shd w:val="clear" w:color="auto" w:fill="FFFFFF"/>
              </w:rPr>
              <w:t>тить, что в соответствии с приказом Управления образования от 10.09.2020г. № 511 с 10.09.2020г. по 12.10.2020г. прошел муниципальный литературный конкурс «Фотография, о которой нам хоче</w:t>
            </w:r>
            <w:r w:rsidRPr="00243C1E">
              <w:rPr>
                <w:rFonts w:ascii="Times New Roman" w:hAnsi="Times New Roman" w:cs="Times New Roman"/>
                <w:sz w:val="20"/>
                <w:szCs w:val="20"/>
                <w:shd w:val="clear" w:color="auto" w:fill="FFFFFF"/>
              </w:rPr>
              <w:t>т</w:t>
            </w:r>
            <w:r w:rsidRPr="00243C1E">
              <w:rPr>
                <w:rFonts w:ascii="Times New Roman" w:hAnsi="Times New Roman" w:cs="Times New Roman"/>
                <w:sz w:val="20"/>
                <w:szCs w:val="20"/>
                <w:shd w:val="clear" w:color="auto" w:fill="FFFFFF"/>
              </w:rPr>
              <w:t>ся рассказать», посвященный Дню отца в Иркутской области. В 1 туре (отборочном) приняли уч</w:t>
            </w:r>
            <w:r w:rsidRPr="00243C1E">
              <w:rPr>
                <w:rFonts w:ascii="Times New Roman" w:hAnsi="Times New Roman" w:cs="Times New Roman"/>
                <w:sz w:val="20"/>
                <w:szCs w:val="20"/>
                <w:shd w:val="clear" w:color="auto" w:fill="FFFFFF"/>
              </w:rPr>
              <w:t>а</w:t>
            </w:r>
            <w:r w:rsidRPr="00243C1E">
              <w:rPr>
                <w:rFonts w:ascii="Times New Roman" w:hAnsi="Times New Roman" w:cs="Times New Roman"/>
                <w:sz w:val="20"/>
                <w:szCs w:val="20"/>
                <w:shd w:val="clear" w:color="auto" w:fill="FFFFFF"/>
              </w:rPr>
              <w:t>стие 79 семейных команд, во 2 туре (конкурсном) -55 семейных команд из 19 муниципальных о</w:t>
            </w:r>
            <w:r w:rsidRPr="00243C1E">
              <w:rPr>
                <w:rFonts w:ascii="Times New Roman" w:hAnsi="Times New Roman" w:cs="Times New Roman"/>
                <w:sz w:val="20"/>
                <w:szCs w:val="20"/>
                <w:shd w:val="clear" w:color="auto" w:fill="FFFFFF"/>
              </w:rPr>
              <w:t>б</w:t>
            </w:r>
            <w:r w:rsidRPr="00243C1E">
              <w:rPr>
                <w:rFonts w:ascii="Times New Roman" w:hAnsi="Times New Roman" w:cs="Times New Roman"/>
                <w:sz w:val="20"/>
                <w:szCs w:val="20"/>
                <w:shd w:val="clear" w:color="auto" w:fill="FFFFFF"/>
              </w:rPr>
              <w:t>разовательных учреждений. В номинации «Дебют отцовства» поступило 5 творческих работ, в н</w:t>
            </w:r>
            <w:r w:rsidRPr="00243C1E">
              <w:rPr>
                <w:rFonts w:ascii="Times New Roman" w:hAnsi="Times New Roman" w:cs="Times New Roman"/>
                <w:sz w:val="20"/>
                <w:szCs w:val="20"/>
                <w:shd w:val="clear" w:color="auto" w:fill="FFFFFF"/>
              </w:rPr>
              <w:t>о</w:t>
            </w:r>
            <w:r w:rsidRPr="00243C1E">
              <w:rPr>
                <w:rFonts w:ascii="Times New Roman" w:hAnsi="Times New Roman" w:cs="Times New Roman"/>
                <w:sz w:val="20"/>
                <w:szCs w:val="20"/>
                <w:shd w:val="clear" w:color="auto" w:fill="FFFFFF"/>
              </w:rPr>
              <w:t>минации «Отцы и дети»- 27 творческих работ, в номин</w:t>
            </w:r>
            <w:r>
              <w:rPr>
                <w:rFonts w:ascii="Times New Roman" w:hAnsi="Times New Roman" w:cs="Times New Roman"/>
                <w:sz w:val="20"/>
                <w:szCs w:val="20"/>
                <w:shd w:val="clear" w:color="auto" w:fill="FFFFFF"/>
              </w:rPr>
              <w:t xml:space="preserve">ации «Быть отцом – это как?!»- </w:t>
            </w:r>
            <w:r w:rsidRPr="00243C1E">
              <w:rPr>
                <w:rFonts w:ascii="Times New Roman" w:hAnsi="Times New Roman" w:cs="Times New Roman"/>
                <w:sz w:val="20"/>
                <w:szCs w:val="20"/>
                <w:shd w:val="clear" w:color="auto" w:fill="FFFFFF"/>
              </w:rPr>
              <w:t>23 творч</w:t>
            </w:r>
            <w:r w:rsidRPr="00243C1E">
              <w:rPr>
                <w:rFonts w:ascii="Times New Roman" w:hAnsi="Times New Roman" w:cs="Times New Roman"/>
                <w:sz w:val="20"/>
                <w:szCs w:val="20"/>
                <w:shd w:val="clear" w:color="auto" w:fill="FFFFFF"/>
              </w:rPr>
              <w:t>е</w:t>
            </w:r>
            <w:r w:rsidRPr="00243C1E">
              <w:rPr>
                <w:rFonts w:ascii="Times New Roman" w:hAnsi="Times New Roman" w:cs="Times New Roman"/>
                <w:sz w:val="20"/>
                <w:szCs w:val="20"/>
                <w:shd w:val="clear" w:color="auto" w:fill="FFFFFF"/>
              </w:rPr>
              <w:t>ских работы. Возраст участников Конкурса от 2 лет до 45 лет (включительно). Экспертной коми</w:t>
            </w:r>
            <w:r w:rsidRPr="00243C1E">
              <w:rPr>
                <w:rFonts w:ascii="Times New Roman" w:hAnsi="Times New Roman" w:cs="Times New Roman"/>
                <w:sz w:val="20"/>
                <w:szCs w:val="20"/>
                <w:shd w:val="clear" w:color="auto" w:fill="FFFFFF"/>
              </w:rPr>
              <w:t>с</w:t>
            </w:r>
            <w:r w:rsidRPr="00243C1E">
              <w:rPr>
                <w:rFonts w:ascii="Times New Roman" w:hAnsi="Times New Roman" w:cs="Times New Roman"/>
                <w:sz w:val="20"/>
                <w:szCs w:val="20"/>
                <w:shd w:val="clear" w:color="auto" w:fill="FFFFFF"/>
              </w:rPr>
              <w:t>сией, куда вошли представители Управления образования, МКУ ЦРО, Совета женщин, Совета о</w:t>
            </w:r>
            <w:r w:rsidRPr="00243C1E">
              <w:rPr>
                <w:rFonts w:ascii="Times New Roman" w:hAnsi="Times New Roman" w:cs="Times New Roman"/>
                <w:sz w:val="20"/>
                <w:szCs w:val="20"/>
                <w:shd w:val="clear" w:color="auto" w:fill="FFFFFF"/>
              </w:rPr>
              <w:t>т</w:t>
            </w:r>
            <w:r w:rsidRPr="00243C1E">
              <w:rPr>
                <w:rFonts w:ascii="Times New Roman" w:hAnsi="Times New Roman" w:cs="Times New Roman"/>
                <w:sz w:val="20"/>
                <w:szCs w:val="20"/>
                <w:shd w:val="clear" w:color="auto" w:fill="FFFFFF"/>
              </w:rPr>
              <w:t xml:space="preserve">цов и Городской Думы, были определены победители и призеры в каждой номинации (приказ Управления образования от 13.10.2020г. № 586). </w:t>
            </w:r>
          </w:p>
          <w:p w:rsidR="00581A3D" w:rsidRPr="00243C1E" w:rsidRDefault="00581A3D" w:rsidP="003A13B4">
            <w:pPr>
              <w:tabs>
                <w:tab w:val="left" w:pos="567"/>
                <w:tab w:val="left" w:pos="709"/>
                <w:tab w:val="left" w:pos="851"/>
                <w:tab w:val="left" w:pos="993"/>
              </w:tabs>
              <w:jc w:val="both"/>
              <w:rPr>
                <w:sz w:val="20"/>
                <w:szCs w:val="20"/>
                <w:shd w:val="clear" w:color="auto" w:fill="FFFFFF"/>
              </w:rPr>
            </w:pPr>
            <w:proofErr w:type="gramStart"/>
            <w:r>
              <w:rPr>
                <w:sz w:val="20"/>
                <w:szCs w:val="20"/>
                <w:shd w:val="clear" w:color="auto" w:fill="FFFFFF"/>
              </w:rPr>
              <w:t>Следует отметить, что в</w:t>
            </w:r>
            <w:r w:rsidRPr="00243C1E">
              <w:rPr>
                <w:sz w:val="20"/>
                <w:szCs w:val="20"/>
                <w:shd w:val="clear" w:color="auto" w:fill="FFFFFF"/>
              </w:rPr>
              <w:t xml:space="preserve"> соответствии с Постановление Администрации города Усть-Илимска от 12.08.2020г. № 444 десять семей, принявших участие в конкурсе «Почетная семья Иркутской обл</w:t>
            </w:r>
            <w:r w:rsidRPr="00243C1E">
              <w:rPr>
                <w:sz w:val="20"/>
                <w:szCs w:val="20"/>
                <w:shd w:val="clear" w:color="auto" w:fill="FFFFFF"/>
              </w:rPr>
              <w:t>а</w:t>
            </w:r>
            <w:r w:rsidRPr="00243C1E">
              <w:rPr>
                <w:sz w:val="20"/>
                <w:szCs w:val="20"/>
                <w:shd w:val="clear" w:color="auto" w:fill="FFFFFF"/>
              </w:rPr>
              <w:t>сти», были награждены Благодарственным</w:t>
            </w:r>
            <w:r>
              <w:rPr>
                <w:sz w:val="20"/>
                <w:szCs w:val="20"/>
                <w:shd w:val="clear" w:color="auto" w:fill="FFFFFF"/>
              </w:rPr>
              <w:t>и</w:t>
            </w:r>
            <w:r w:rsidRPr="00243C1E">
              <w:rPr>
                <w:sz w:val="20"/>
                <w:szCs w:val="20"/>
                <w:shd w:val="clear" w:color="auto" w:fill="FFFFFF"/>
              </w:rPr>
              <w:t xml:space="preserve"> письм</w:t>
            </w:r>
            <w:r>
              <w:rPr>
                <w:sz w:val="20"/>
                <w:szCs w:val="20"/>
                <w:shd w:val="clear" w:color="auto" w:fill="FFFFFF"/>
              </w:rPr>
              <w:t>ами</w:t>
            </w:r>
            <w:r w:rsidRPr="00243C1E">
              <w:rPr>
                <w:sz w:val="20"/>
                <w:szCs w:val="20"/>
                <w:shd w:val="clear" w:color="auto" w:fill="FFFFFF"/>
              </w:rPr>
              <w:t xml:space="preserve"> мэра города Усть-Илимска за возрождение и развитие лучших семейных традиций, активную жизненную позицию, крепость семейных устоев, основанных на взаимной любви, сохранение духовно-нравственных традици</w:t>
            </w:r>
            <w:r>
              <w:rPr>
                <w:sz w:val="20"/>
                <w:szCs w:val="20"/>
                <w:shd w:val="clear" w:color="auto" w:fill="FFFFFF"/>
              </w:rPr>
              <w:t>й и достойное восп</w:t>
            </w:r>
            <w:r>
              <w:rPr>
                <w:sz w:val="20"/>
                <w:szCs w:val="20"/>
                <w:shd w:val="clear" w:color="auto" w:fill="FFFFFF"/>
              </w:rPr>
              <w:t>и</w:t>
            </w:r>
            <w:r>
              <w:rPr>
                <w:sz w:val="20"/>
                <w:szCs w:val="20"/>
                <w:shd w:val="clear" w:color="auto" w:fill="FFFFFF"/>
              </w:rPr>
              <w:t>тание детей.</w:t>
            </w:r>
            <w:proofErr w:type="gramEnd"/>
          </w:p>
        </w:tc>
      </w:tr>
      <w:tr w:rsidR="00581A3D" w:rsidRPr="00243C1E" w:rsidTr="003A13B4">
        <w:tc>
          <w:tcPr>
            <w:tcW w:w="554" w:type="dxa"/>
            <w:vAlign w:val="center"/>
          </w:tcPr>
          <w:p w:rsidR="00581A3D" w:rsidRPr="00243C1E" w:rsidRDefault="00581A3D" w:rsidP="003A13B4">
            <w:pPr>
              <w:tabs>
                <w:tab w:val="left" w:pos="5245"/>
              </w:tabs>
              <w:jc w:val="center"/>
              <w:rPr>
                <w:sz w:val="20"/>
                <w:szCs w:val="20"/>
                <w:lang w:val="en-US"/>
              </w:rPr>
            </w:pPr>
            <w:r w:rsidRPr="00243C1E">
              <w:rPr>
                <w:sz w:val="20"/>
                <w:szCs w:val="20"/>
                <w:lang w:val="en-US"/>
              </w:rPr>
              <w:lastRenderedPageBreak/>
              <w:t>8</w:t>
            </w:r>
          </w:p>
        </w:tc>
        <w:tc>
          <w:tcPr>
            <w:tcW w:w="5756" w:type="dxa"/>
          </w:tcPr>
          <w:p w:rsidR="00581A3D" w:rsidRPr="00243C1E" w:rsidRDefault="00581A3D" w:rsidP="003A13B4">
            <w:pPr>
              <w:tabs>
                <w:tab w:val="left" w:pos="5245"/>
              </w:tabs>
              <w:jc w:val="both"/>
              <w:rPr>
                <w:sz w:val="20"/>
                <w:szCs w:val="20"/>
              </w:rPr>
            </w:pPr>
            <w:r w:rsidRPr="00243C1E">
              <w:rPr>
                <w:sz w:val="20"/>
                <w:szCs w:val="20"/>
              </w:rPr>
              <w:t>Обеспечение необходимых организационных условий для уч</w:t>
            </w:r>
            <w:r w:rsidRPr="00243C1E">
              <w:rPr>
                <w:sz w:val="20"/>
                <w:szCs w:val="20"/>
              </w:rPr>
              <w:t>а</w:t>
            </w:r>
            <w:r w:rsidRPr="00243C1E">
              <w:rPr>
                <w:sz w:val="20"/>
                <w:szCs w:val="20"/>
              </w:rPr>
              <w:t>стия обучающихся в областном конкурсе сочинений «Традиции моей семьи» среди обучающихся муниципальных общеобраз</w:t>
            </w:r>
            <w:r w:rsidRPr="00243C1E">
              <w:rPr>
                <w:sz w:val="20"/>
                <w:szCs w:val="20"/>
              </w:rPr>
              <w:t>о</w:t>
            </w:r>
            <w:r w:rsidRPr="00243C1E">
              <w:rPr>
                <w:sz w:val="20"/>
                <w:szCs w:val="20"/>
              </w:rPr>
              <w:t>вательных учреждений.</w:t>
            </w:r>
          </w:p>
        </w:tc>
        <w:tc>
          <w:tcPr>
            <w:tcW w:w="8788" w:type="dxa"/>
          </w:tcPr>
          <w:p w:rsidR="00581A3D" w:rsidRDefault="00581A3D" w:rsidP="003A13B4">
            <w:pPr>
              <w:tabs>
                <w:tab w:val="left" w:pos="5245"/>
              </w:tabs>
              <w:jc w:val="both"/>
              <w:rPr>
                <w:sz w:val="20"/>
                <w:szCs w:val="20"/>
              </w:rPr>
            </w:pPr>
            <w:r w:rsidRPr="00243C1E">
              <w:rPr>
                <w:sz w:val="20"/>
                <w:szCs w:val="20"/>
              </w:rPr>
              <w:t xml:space="preserve">В </w:t>
            </w:r>
            <w:r>
              <w:rPr>
                <w:sz w:val="20"/>
                <w:szCs w:val="20"/>
              </w:rPr>
              <w:t>2020г.</w:t>
            </w:r>
            <w:r w:rsidRPr="00243C1E">
              <w:rPr>
                <w:sz w:val="20"/>
                <w:szCs w:val="20"/>
              </w:rPr>
              <w:t xml:space="preserve"> участие в областном конкурсе не принимали.</w:t>
            </w:r>
            <w:r>
              <w:rPr>
                <w:sz w:val="20"/>
                <w:szCs w:val="20"/>
              </w:rPr>
              <w:t xml:space="preserve"> </w:t>
            </w:r>
          </w:p>
          <w:p w:rsidR="00581A3D" w:rsidRPr="00243C1E" w:rsidRDefault="00581A3D" w:rsidP="003A13B4">
            <w:pPr>
              <w:tabs>
                <w:tab w:val="left" w:pos="5245"/>
              </w:tabs>
              <w:jc w:val="both"/>
              <w:rPr>
                <w:sz w:val="20"/>
                <w:szCs w:val="20"/>
              </w:rPr>
            </w:pPr>
            <w:r>
              <w:rPr>
                <w:sz w:val="20"/>
                <w:szCs w:val="20"/>
              </w:rPr>
              <w:t xml:space="preserve">Однако </w:t>
            </w:r>
            <w:r w:rsidRPr="00243C1E">
              <w:rPr>
                <w:sz w:val="20"/>
                <w:szCs w:val="20"/>
              </w:rPr>
              <w:t>Нина</w:t>
            </w:r>
            <w:r>
              <w:rPr>
                <w:sz w:val="20"/>
                <w:szCs w:val="20"/>
              </w:rPr>
              <w:t xml:space="preserve"> К.</w:t>
            </w:r>
            <w:r w:rsidRPr="00243C1E">
              <w:rPr>
                <w:sz w:val="20"/>
                <w:szCs w:val="20"/>
              </w:rPr>
              <w:t>, учащаяся МАОУ «СОШ№ 13 им. М.К. Янгеля»</w:t>
            </w:r>
            <w:r>
              <w:rPr>
                <w:sz w:val="20"/>
                <w:szCs w:val="20"/>
              </w:rPr>
              <w:t xml:space="preserve">, </w:t>
            </w:r>
            <w:r w:rsidRPr="00243C1E">
              <w:rPr>
                <w:sz w:val="20"/>
                <w:szCs w:val="20"/>
              </w:rPr>
              <w:t xml:space="preserve"> </w:t>
            </w:r>
            <w:r>
              <w:rPr>
                <w:sz w:val="20"/>
                <w:szCs w:val="20"/>
              </w:rPr>
              <w:t xml:space="preserve">стала участником </w:t>
            </w:r>
            <w:r w:rsidRPr="00243C1E">
              <w:rPr>
                <w:sz w:val="20"/>
                <w:szCs w:val="20"/>
              </w:rPr>
              <w:t xml:space="preserve"> регионально</w:t>
            </w:r>
            <w:r>
              <w:rPr>
                <w:sz w:val="20"/>
                <w:szCs w:val="20"/>
              </w:rPr>
              <w:t>го</w:t>
            </w:r>
            <w:r w:rsidRPr="00243C1E">
              <w:rPr>
                <w:sz w:val="20"/>
                <w:szCs w:val="20"/>
              </w:rPr>
              <w:t xml:space="preserve"> этап</w:t>
            </w:r>
            <w:r>
              <w:rPr>
                <w:sz w:val="20"/>
                <w:szCs w:val="20"/>
              </w:rPr>
              <w:t>а</w:t>
            </w:r>
            <w:r w:rsidRPr="00243C1E">
              <w:rPr>
                <w:sz w:val="20"/>
                <w:szCs w:val="20"/>
              </w:rPr>
              <w:t xml:space="preserve"> </w:t>
            </w:r>
            <w:r w:rsidRPr="00243C1E">
              <w:rPr>
                <w:sz w:val="20"/>
                <w:szCs w:val="20"/>
                <w:lang w:val="en-US"/>
              </w:rPr>
              <w:t>VIII</w:t>
            </w:r>
            <w:r w:rsidRPr="00243C1E">
              <w:rPr>
                <w:sz w:val="20"/>
                <w:szCs w:val="20"/>
              </w:rPr>
              <w:t xml:space="preserve"> Всероссийского конкурса «Моя семейная реликвия».</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rPr>
              <w:t>9</w:t>
            </w:r>
          </w:p>
        </w:tc>
        <w:tc>
          <w:tcPr>
            <w:tcW w:w="5756" w:type="dxa"/>
          </w:tcPr>
          <w:p w:rsidR="00581A3D" w:rsidRPr="00820B47" w:rsidRDefault="00581A3D" w:rsidP="003A13B4">
            <w:pPr>
              <w:tabs>
                <w:tab w:val="left" w:pos="5245"/>
              </w:tabs>
              <w:jc w:val="both"/>
              <w:rPr>
                <w:sz w:val="20"/>
                <w:szCs w:val="20"/>
              </w:rPr>
            </w:pPr>
            <w:r w:rsidRPr="00820B47">
              <w:rPr>
                <w:sz w:val="20"/>
                <w:szCs w:val="20"/>
              </w:rPr>
              <w:t>Обеспечение необходимых организационных и финансовых условий для участия педагогических работников муниципал</w:t>
            </w:r>
            <w:r w:rsidRPr="00820B47">
              <w:rPr>
                <w:sz w:val="20"/>
                <w:szCs w:val="20"/>
              </w:rPr>
              <w:t>ь</w:t>
            </w:r>
            <w:r w:rsidRPr="00820B47">
              <w:rPr>
                <w:sz w:val="20"/>
                <w:szCs w:val="20"/>
              </w:rPr>
              <w:t xml:space="preserve">ных образовательных учреждений в обучающих семинарах, тренингах, курсах повышения квалификации.  </w:t>
            </w:r>
          </w:p>
        </w:tc>
        <w:tc>
          <w:tcPr>
            <w:tcW w:w="8788" w:type="dxa"/>
          </w:tcPr>
          <w:p w:rsidR="00581A3D" w:rsidRPr="00820B47" w:rsidRDefault="00581A3D" w:rsidP="003A13B4">
            <w:pPr>
              <w:jc w:val="both"/>
              <w:rPr>
                <w:sz w:val="20"/>
                <w:szCs w:val="20"/>
              </w:rPr>
            </w:pPr>
            <w:r w:rsidRPr="00820B47">
              <w:rPr>
                <w:sz w:val="20"/>
                <w:szCs w:val="20"/>
              </w:rPr>
              <w:t xml:space="preserve">Совершенствование методической базы по вопросам организации профилактической деятельности в МОУ, помощь педагогическим коллективам и отдельным категориям педагогических работников в создании системы первичной профилактики социально-негативных явлений среди обучающихся являются одним из традиционных направлений деятельности Управления образования. Данное направление осуществляется через систему практико-ориентированных семинаров-совещаний и других современных, в том числе дистанционных, форм передачи информации. </w:t>
            </w:r>
          </w:p>
          <w:p w:rsidR="00581A3D" w:rsidRPr="00820B47" w:rsidRDefault="00581A3D" w:rsidP="003A13B4">
            <w:pPr>
              <w:jc w:val="both"/>
              <w:rPr>
                <w:sz w:val="20"/>
                <w:szCs w:val="20"/>
              </w:rPr>
            </w:pPr>
            <w:r w:rsidRPr="00820B47">
              <w:rPr>
                <w:sz w:val="20"/>
                <w:szCs w:val="20"/>
              </w:rPr>
              <w:t>За отчетный период специалистами Управления образования, МКУ ЦРО были организованы тем</w:t>
            </w:r>
            <w:r w:rsidRPr="00820B47">
              <w:rPr>
                <w:sz w:val="20"/>
                <w:szCs w:val="20"/>
              </w:rPr>
              <w:t>а</w:t>
            </w:r>
            <w:r w:rsidRPr="00820B47">
              <w:rPr>
                <w:sz w:val="20"/>
                <w:szCs w:val="20"/>
              </w:rPr>
              <w:t>тические семинары-совещания, направленные на ознакомление педагогов с аспектами позитивной профилактики в образовательной среде, нормативно-правовым обеспечением профилактической деятельности и т.п. Например,</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shd w:val="clear" w:color="auto" w:fill="FFFFFF"/>
              </w:rPr>
              <w:t> 31.01.2020г., совещание с заместителями директоров МОУ «О состоянии правонарушений и преступлений среди несовершеннолетних, об устранении причин и условий, способствующих их совершению»;</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rPr>
              <w:t>26.08.2020г., семинар-совещание с заместителями директоров  и социальными педагогами «Блок 3. Профилактика. 2020-2021 учебный год».</w:t>
            </w:r>
          </w:p>
          <w:p w:rsidR="00581A3D" w:rsidRPr="00820B47" w:rsidRDefault="00581A3D" w:rsidP="003A13B4">
            <w:pPr>
              <w:tabs>
                <w:tab w:val="left" w:pos="318"/>
              </w:tabs>
              <w:ind w:firstLine="33"/>
              <w:jc w:val="both"/>
              <w:rPr>
                <w:noProof/>
                <w:sz w:val="20"/>
                <w:szCs w:val="20"/>
              </w:rPr>
            </w:pPr>
            <w:r w:rsidRPr="00820B47">
              <w:rPr>
                <w:noProof/>
                <w:sz w:val="20"/>
                <w:szCs w:val="20"/>
              </w:rPr>
              <w:t>Повышение профессиональной компетенации специалистов (социальные педагоги, педагоги-</w:t>
            </w:r>
            <w:r w:rsidRPr="00820B47">
              <w:rPr>
                <w:noProof/>
                <w:sz w:val="20"/>
                <w:szCs w:val="20"/>
              </w:rPr>
              <w:lastRenderedPageBreak/>
              <w:t>психологи,  классные руководители) также было осуществлено через организацию участия в «областных клубах» и ГМО:</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shd w:val="clear" w:color="auto" w:fill="FFFFFF"/>
              </w:rPr>
              <w:t xml:space="preserve">20.02.2020г., </w:t>
            </w:r>
            <w:r w:rsidRPr="00820B47">
              <w:rPr>
                <w:rFonts w:ascii="Times New Roman" w:hAnsi="Times New Roman" w:cs="Times New Roman"/>
                <w:sz w:val="20"/>
                <w:szCs w:val="20"/>
              </w:rPr>
              <w:t>организация участия директоров муниципальных общеобразовательных учрежд</w:t>
            </w:r>
            <w:r w:rsidRPr="00820B47">
              <w:rPr>
                <w:rFonts w:ascii="Times New Roman" w:hAnsi="Times New Roman" w:cs="Times New Roman"/>
                <w:sz w:val="20"/>
                <w:szCs w:val="20"/>
              </w:rPr>
              <w:t>е</w:t>
            </w:r>
            <w:r w:rsidRPr="00820B47">
              <w:rPr>
                <w:rFonts w:ascii="Times New Roman" w:hAnsi="Times New Roman" w:cs="Times New Roman"/>
                <w:sz w:val="20"/>
                <w:szCs w:val="20"/>
              </w:rPr>
              <w:t xml:space="preserve">ний, педагогов-психологов в </w:t>
            </w:r>
            <w:proofErr w:type="spellStart"/>
            <w:r w:rsidRPr="00820B47">
              <w:rPr>
                <w:rFonts w:ascii="Times New Roman" w:hAnsi="Times New Roman" w:cs="Times New Roman"/>
                <w:sz w:val="20"/>
                <w:szCs w:val="20"/>
              </w:rPr>
              <w:t>вебинаре</w:t>
            </w:r>
            <w:proofErr w:type="spellEnd"/>
            <w:r w:rsidRPr="00820B47">
              <w:rPr>
                <w:rFonts w:ascii="Times New Roman" w:hAnsi="Times New Roman" w:cs="Times New Roman"/>
                <w:sz w:val="20"/>
                <w:szCs w:val="20"/>
              </w:rPr>
              <w:t xml:space="preserve"> ГКУ ЦПРК </w:t>
            </w:r>
            <w:r w:rsidRPr="00820B47">
              <w:rPr>
                <w:rFonts w:ascii="Times New Roman" w:hAnsi="Times New Roman" w:cs="Times New Roman"/>
                <w:bCs/>
                <w:noProof/>
                <w:sz w:val="20"/>
                <w:szCs w:val="20"/>
              </w:rPr>
              <w:t>«Итоги проведения социально-психологического тестирования обучающихся с использованием Единой методики. Проблемы и пути их решения, перспективы»;</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shd w:val="clear" w:color="auto" w:fill="FFFFFF"/>
              </w:rPr>
              <w:t xml:space="preserve">08.09.2020г., </w:t>
            </w:r>
            <w:r w:rsidRPr="00820B47">
              <w:rPr>
                <w:rFonts w:ascii="Times New Roman" w:hAnsi="Times New Roman" w:cs="Times New Roman"/>
                <w:sz w:val="20"/>
                <w:szCs w:val="20"/>
              </w:rPr>
              <w:t>организация участия директоров муниципальных общеобразовательных учрежд</w:t>
            </w:r>
            <w:r w:rsidRPr="00820B47">
              <w:rPr>
                <w:rFonts w:ascii="Times New Roman" w:hAnsi="Times New Roman" w:cs="Times New Roman"/>
                <w:sz w:val="20"/>
                <w:szCs w:val="20"/>
              </w:rPr>
              <w:t>е</w:t>
            </w:r>
            <w:r w:rsidRPr="00820B47">
              <w:rPr>
                <w:rFonts w:ascii="Times New Roman" w:hAnsi="Times New Roman" w:cs="Times New Roman"/>
                <w:sz w:val="20"/>
                <w:szCs w:val="20"/>
              </w:rPr>
              <w:t xml:space="preserve">ний, педагогов-психологов в </w:t>
            </w:r>
            <w:proofErr w:type="spellStart"/>
            <w:r w:rsidRPr="00820B47">
              <w:rPr>
                <w:rFonts w:ascii="Times New Roman" w:hAnsi="Times New Roman" w:cs="Times New Roman"/>
                <w:sz w:val="20"/>
                <w:szCs w:val="20"/>
              </w:rPr>
              <w:t>вебинаре</w:t>
            </w:r>
            <w:proofErr w:type="spellEnd"/>
            <w:r w:rsidRPr="00820B47">
              <w:rPr>
                <w:rFonts w:ascii="Times New Roman" w:hAnsi="Times New Roman" w:cs="Times New Roman"/>
                <w:sz w:val="20"/>
                <w:szCs w:val="20"/>
              </w:rPr>
              <w:t xml:space="preserve"> ГКУ ЦПРК </w:t>
            </w:r>
            <w:r w:rsidRPr="00820B47">
              <w:rPr>
                <w:rFonts w:ascii="Times New Roman" w:hAnsi="Times New Roman" w:cs="Times New Roman"/>
                <w:sz w:val="20"/>
                <w:szCs w:val="20"/>
                <w:shd w:val="clear" w:color="auto" w:fill="FFFFFF"/>
              </w:rPr>
              <w:t>«Организация социально-психологического т</w:t>
            </w:r>
            <w:r w:rsidRPr="00820B47">
              <w:rPr>
                <w:rFonts w:ascii="Times New Roman" w:hAnsi="Times New Roman" w:cs="Times New Roman"/>
                <w:sz w:val="20"/>
                <w:szCs w:val="20"/>
                <w:shd w:val="clear" w:color="auto" w:fill="FFFFFF"/>
              </w:rPr>
              <w:t>е</w:t>
            </w:r>
            <w:r w:rsidRPr="00820B47">
              <w:rPr>
                <w:rFonts w:ascii="Times New Roman" w:hAnsi="Times New Roman" w:cs="Times New Roman"/>
                <w:sz w:val="20"/>
                <w:szCs w:val="20"/>
                <w:shd w:val="clear" w:color="auto" w:fill="FFFFFF"/>
              </w:rPr>
              <w:t>стирования обучающихся в образовательных организациях, расположенных на территории Ирку</w:t>
            </w:r>
            <w:r w:rsidRPr="00820B47">
              <w:rPr>
                <w:rFonts w:ascii="Times New Roman" w:hAnsi="Times New Roman" w:cs="Times New Roman"/>
                <w:sz w:val="20"/>
                <w:szCs w:val="20"/>
                <w:shd w:val="clear" w:color="auto" w:fill="FFFFFF"/>
              </w:rPr>
              <w:t>т</w:t>
            </w:r>
            <w:r w:rsidRPr="00820B47">
              <w:rPr>
                <w:rFonts w:ascii="Times New Roman" w:hAnsi="Times New Roman" w:cs="Times New Roman"/>
                <w:sz w:val="20"/>
                <w:szCs w:val="20"/>
                <w:shd w:val="clear" w:color="auto" w:fill="FFFFFF"/>
              </w:rPr>
              <w:t>ской области, в 2020-2021 учебном году»;</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shd w:val="clear" w:color="auto" w:fill="FFFFFF"/>
              </w:rPr>
              <w:t xml:space="preserve">09.10.2020г., заседание ГМО классных руководителей; </w:t>
            </w:r>
          </w:p>
          <w:p w:rsidR="00581A3D" w:rsidRPr="00820B47" w:rsidRDefault="00581A3D" w:rsidP="00581A3D">
            <w:pPr>
              <w:pStyle w:val="a4"/>
              <w:numPr>
                <w:ilvl w:val="0"/>
                <w:numId w:val="2"/>
              </w:numPr>
              <w:tabs>
                <w:tab w:val="left" w:pos="318"/>
              </w:tabs>
              <w:spacing w:after="0" w:line="240" w:lineRule="auto"/>
              <w:ind w:left="0" w:firstLine="33"/>
              <w:jc w:val="both"/>
              <w:rPr>
                <w:rFonts w:ascii="Times New Roman" w:hAnsi="Times New Roman" w:cs="Times New Roman"/>
                <w:sz w:val="20"/>
                <w:szCs w:val="20"/>
              </w:rPr>
            </w:pPr>
            <w:r w:rsidRPr="00820B47">
              <w:rPr>
                <w:rFonts w:ascii="Times New Roman" w:hAnsi="Times New Roman" w:cs="Times New Roman"/>
                <w:sz w:val="20"/>
                <w:szCs w:val="20"/>
                <w:shd w:val="clear" w:color="auto" w:fill="FFFFFF"/>
              </w:rPr>
              <w:t xml:space="preserve">28.10.2020г., </w:t>
            </w:r>
            <w:r w:rsidRPr="00820B47">
              <w:rPr>
                <w:rFonts w:ascii="Times New Roman" w:hAnsi="Times New Roman" w:cs="Times New Roman"/>
                <w:sz w:val="20"/>
                <w:szCs w:val="20"/>
              </w:rPr>
              <w:t>организация участия заместителей директоров МОУ, социальных педагогов в онлайн-совещании в формате видеоконференцсвязи по вопросам организации профилактической р</w:t>
            </w:r>
            <w:r w:rsidRPr="00820B47">
              <w:rPr>
                <w:rFonts w:ascii="Times New Roman" w:hAnsi="Times New Roman" w:cs="Times New Roman"/>
                <w:sz w:val="20"/>
                <w:szCs w:val="20"/>
              </w:rPr>
              <w:t>а</w:t>
            </w:r>
            <w:r w:rsidRPr="00820B47">
              <w:rPr>
                <w:rFonts w:ascii="Times New Roman" w:hAnsi="Times New Roman" w:cs="Times New Roman"/>
                <w:sz w:val="20"/>
                <w:szCs w:val="20"/>
              </w:rPr>
              <w:t>боты в образовательных организациях, расположенных на территории Иркутской области;</w:t>
            </w:r>
          </w:p>
          <w:p w:rsidR="00581A3D" w:rsidRPr="00820B47" w:rsidRDefault="00581A3D" w:rsidP="003A13B4">
            <w:pPr>
              <w:keepNext/>
              <w:tabs>
                <w:tab w:val="left" w:pos="318"/>
                <w:tab w:val="left" w:pos="6267"/>
              </w:tabs>
              <w:ind w:firstLine="33"/>
              <w:jc w:val="both"/>
              <w:outlineLvl w:val="7"/>
              <w:rPr>
                <w:bCs/>
                <w:spacing w:val="2"/>
                <w:sz w:val="20"/>
                <w:szCs w:val="20"/>
              </w:rPr>
            </w:pPr>
            <w:r w:rsidRPr="00820B47">
              <w:rPr>
                <w:sz w:val="20"/>
                <w:szCs w:val="20"/>
              </w:rPr>
              <w:t>- 16.11.2020г. -20.11.2020г., курсы повышения квалификации по дополнительной профессионал</w:t>
            </w:r>
            <w:r w:rsidRPr="00820B47">
              <w:rPr>
                <w:sz w:val="20"/>
                <w:szCs w:val="20"/>
              </w:rPr>
              <w:t>ь</w:t>
            </w:r>
            <w:r w:rsidRPr="00820B47">
              <w:rPr>
                <w:sz w:val="20"/>
                <w:szCs w:val="20"/>
              </w:rPr>
              <w:t>ной программе «Организация деятельности по профилактике незаконного потребления наркотич</w:t>
            </w:r>
            <w:r w:rsidRPr="00820B47">
              <w:rPr>
                <w:sz w:val="20"/>
                <w:szCs w:val="20"/>
              </w:rPr>
              <w:t>е</w:t>
            </w:r>
            <w:r w:rsidRPr="00820B47">
              <w:rPr>
                <w:sz w:val="20"/>
                <w:szCs w:val="20"/>
              </w:rPr>
              <w:t xml:space="preserve">ских средств, </w:t>
            </w:r>
            <w:proofErr w:type="spellStart"/>
            <w:r w:rsidRPr="00820B47">
              <w:rPr>
                <w:sz w:val="20"/>
                <w:szCs w:val="20"/>
              </w:rPr>
              <w:t>психотроптных</w:t>
            </w:r>
            <w:proofErr w:type="spellEnd"/>
            <w:r w:rsidRPr="00820B47">
              <w:rPr>
                <w:sz w:val="20"/>
                <w:szCs w:val="20"/>
              </w:rPr>
              <w:t xml:space="preserve"> веществ и других социально-негативных явлений среди детей и м</w:t>
            </w:r>
            <w:r w:rsidRPr="00820B47">
              <w:rPr>
                <w:sz w:val="20"/>
                <w:szCs w:val="20"/>
              </w:rPr>
              <w:t>о</w:t>
            </w:r>
            <w:r w:rsidRPr="00820B47">
              <w:rPr>
                <w:sz w:val="20"/>
                <w:szCs w:val="20"/>
              </w:rPr>
              <w:t xml:space="preserve">лодежи: современные технологии, формы и методы работы», организованные </w:t>
            </w:r>
            <w:r w:rsidRPr="00820B47">
              <w:rPr>
                <w:bCs/>
                <w:spacing w:val="2"/>
                <w:sz w:val="20"/>
                <w:szCs w:val="20"/>
              </w:rPr>
              <w:t>«Региональный и</w:t>
            </w:r>
            <w:r w:rsidRPr="00820B47">
              <w:rPr>
                <w:bCs/>
                <w:spacing w:val="2"/>
                <w:sz w:val="20"/>
                <w:szCs w:val="20"/>
              </w:rPr>
              <w:t>н</w:t>
            </w:r>
            <w:r w:rsidRPr="00820B47">
              <w:rPr>
                <w:bCs/>
                <w:spacing w:val="2"/>
                <w:sz w:val="20"/>
                <w:szCs w:val="20"/>
              </w:rPr>
              <w:t>ститут кадровой политики» г. Иркутск. (5 человек);</w:t>
            </w:r>
          </w:p>
          <w:p w:rsidR="00581A3D" w:rsidRPr="00820B47" w:rsidRDefault="00581A3D" w:rsidP="003A13B4">
            <w:pPr>
              <w:keepNext/>
              <w:tabs>
                <w:tab w:val="left" w:pos="318"/>
                <w:tab w:val="left" w:pos="6267"/>
              </w:tabs>
              <w:ind w:firstLine="33"/>
              <w:jc w:val="both"/>
              <w:outlineLvl w:val="7"/>
              <w:rPr>
                <w:bCs/>
                <w:spacing w:val="2"/>
                <w:sz w:val="20"/>
                <w:szCs w:val="20"/>
              </w:rPr>
            </w:pPr>
            <w:r w:rsidRPr="00820B47">
              <w:rPr>
                <w:bCs/>
                <w:spacing w:val="2"/>
                <w:sz w:val="20"/>
                <w:szCs w:val="20"/>
              </w:rPr>
              <w:t>- 18.12.2020г., организация участия педагогов-психологов в онлайн-встрече по теме «Роль пед</w:t>
            </w:r>
            <w:r w:rsidRPr="00820B47">
              <w:rPr>
                <w:bCs/>
                <w:spacing w:val="2"/>
                <w:sz w:val="20"/>
                <w:szCs w:val="20"/>
              </w:rPr>
              <w:t>а</w:t>
            </w:r>
            <w:r w:rsidRPr="00820B47">
              <w:rPr>
                <w:bCs/>
                <w:spacing w:val="2"/>
                <w:sz w:val="20"/>
                <w:szCs w:val="20"/>
              </w:rPr>
              <w:t xml:space="preserve">гога – психолога в профилактике </w:t>
            </w:r>
            <w:proofErr w:type="spellStart"/>
            <w:r w:rsidRPr="00820B47">
              <w:rPr>
                <w:bCs/>
                <w:spacing w:val="2"/>
                <w:sz w:val="20"/>
                <w:szCs w:val="20"/>
              </w:rPr>
              <w:t>буллинга</w:t>
            </w:r>
            <w:proofErr w:type="spellEnd"/>
            <w:r w:rsidRPr="00820B47">
              <w:rPr>
                <w:bCs/>
                <w:spacing w:val="2"/>
                <w:sz w:val="20"/>
                <w:szCs w:val="20"/>
              </w:rPr>
              <w:t xml:space="preserve">». </w:t>
            </w:r>
          </w:p>
          <w:p w:rsidR="00581A3D" w:rsidRPr="00820B47" w:rsidRDefault="00581A3D" w:rsidP="003A13B4">
            <w:pPr>
              <w:jc w:val="both"/>
              <w:rPr>
                <w:color w:val="000000" w:themeColor="text1"/>
                <w:sz w:val="20"/>
                <w:szCs w:val="20"/>
              </w:rPr>
            </w:pPr>
            <w:r w:rsidRPr="00820B47">
              <w:rPr>
                <w:sz w:val="20"/>
                <w:szCs w:val="20"/>
              </w:rPr>
              <w:t xml:space="preserve">Значительный вклад в организационно-методическое направление вносит работа </w:t>
            </w:r>
            <w:proofErr w:type="gramStart"/>
            <w:r w:rsidRPr="00820B47">
              <w:rPr>
                <w:sz w:val="20"/>
                <w:szCs w:val="20"/>
              </w:rPr>
              <w:t>общественных</w:t>
            </w:r>
            <w:proofErr w:type="gramEnd"/>
            <w:r w:rsidRPr="00820B47">
              <w:rPr>
                <w:sz w:val="20"/>
                <w:szCs w:val="20"/>
              </w:rPr>
              <w:t xml:space="preserve"> наркопостов «Здоровье+».</w:t>
            </w:r>
            <w:r w:rsidRPr="00820B47">
              <w:rPr>
                <w:color w:val="FF0000"/>
                <w:sz w:val="20"/>
                <w:szCs w:val="20"/>
              </w:rPr>
              <w:t xml:space="preserve"> </w:t>
            </w:r>
            <w:r w:rsidRPr="00820B47">
              <w:rPr>
                <w:sz w:val="20"/>
                <w:szCs w:val="20"/>
              </w:rPr>
              <w:t>Организация методической работы с МОУ выражалась в информиров</w:t>
            </w:r>
            <w:r w:rsidRPr="00820B47">
              <w:rPr>
                <w:sz w:val="20"/>
                <w:szCs w:val="20"/>
              </w:rPr>
              <w:t>а</w:t>
            </w:r>
            <w:r w:rsidRPr="00820B47">
              <w:rPr>
                <w:sz w:val="20"/>
                <w:szCs w:val="20"/>
              </w:rPr>
              <w:t xml:space="preserve">нии педагогов о методах и </w:t>
            </w:r>
            <w:r w:rsidRPr="00820B47">
              <w:rPr>
                <w:color w:val="000000" w:themeColor="text1"/>
                <w:sz w:val="20"/>
                <w:szCs w:val="20"/>
              </w:rPr>
              <w:t xml:space="preserve">средствах предупреждения употребления ПАВ </w:t>
            </w:r>
            <w:proofErr w:type="gramStart"/>
            <w:r w:rsidRPr="00820B47">
              <w:rPr>
                <w:color w:val="000000" w:themeColor="text1"/>
                <w:sz w:val="20"/>
                <w:szCs w:val="20"/>
              </w:rPr>
              <w:t>обучающимися</w:t>
            </w:r>
            <w:proofErr w:type="gramEnd"/>
            <w:r w:rsidRPr="00820B47">
              <w:rPr>
                <w:color w:val="000000" w:themeColor="text1"/>
                <w:sz w:val="20"/>
                <w:szCs w:val="20"/>
              </w:rPr>
              <w:t>, о мерах, применяемых к несовершеннолетним, состоящим на учете и отнесенным к «группе риска», о но</w:t>
            </w:r>
            <w:r w:rsidRPr="00820B47">
              <w:rPr>
                <w:color w:val="000000" w:themeColor="text1"/>
                <w:sz w:val="20"/>
                <w:szCs w:val="20"/>
              </w:rPr>
              <w:t>р</w:t>
            </w:r>
            <w:r w:rsidRPr="00820B47">
              <w:rPr>
                <w:color w:val="000000" w:themeColor="text1"/>
                <w:sz w:val="20"/>
                <w:szCs w:val="20"/>
              </w:rPr>
              <w:t>мативно-правовом регулировании профилактической работы в образовательной среде, совреме</w:t>
            </w:r>
            <w:r w:rsidRPr="00820B47">
              <w:rPr>
                <w:color w:val="000000" w:themeColor="text1"/>
                <w:sz w:val="20"/>
                <w:szCs w:val="20"/>
              </w:rPr>
              <w:t>н</w:t>
            </w:r>
            <w:r w:rsidRPr="00820B47">
              <w:rPr>
                <w:color w:val="000000" w:themeColor="text1"/>
                <w:sz w:val="20"/>
                <w:szCs w:val="20"/>
              </w:rPr>
              <w:t xml:space="preserve">ных технологиях организации профилактической деятельности и др. </w:t>
            </w:r>
          </w:p>
          <w:p w:rsidR="00581A3D" w:rsidRPr="00820B47" w:rsidRDefault="00581A3D" w:rsidP="003A13B4">
            <w:pPr>
              <w:jc w:val="both"/>
              <w:rPr>
                <w:color w:val="000000" w:themeColor="text1"/>
                <w:sz w:val="20"/>
                <w:szCs w:val="20"/>
              </w:rPr>
            </w:pPr>
            <w:r w:rsidRPr="00820B47">
              <w:rPr>
                <w:color w:val="000000" w:themeColor="text1"/>
                <w:sz w:val="20"/>
                <w:szCs w:val="20"/>
              </w:rPr>
              <w:t>В целом, в течение отчетного периода специалистами Управления образования, МКУ ЦРО ос</w:t>
            </w:r>
            <w:r w:rsidRPr="00820B47">
              <w:rPr>
                <w:color w:val="000000" w:themeColor="text1"/>
                <w:sz w:val="20"/>
                <w:szCs w:val="20"/>
              </w:rPr>
              <w:t>у</w:t>
            </w:r>
            <w:r w:rsidRPr="00820B47">
              <w:rPr>
                <w:color w:val="000000" w:themeColor="text1"/>
                <w:sz w:val="20"/>
                <w:szCs w:val="20"/>
              </w:rPr>
              <w:t>ществлялось консультирование педагогических работников, в том числе опосредовано с использ</w:t>
            </w:r>
            <w:r w:rsidRPr="00820B47">
              <w:rPr>
                <w:color w:val="000000" w:themeColor="text1"/>
                <w:sz w:val="20"/>
                <w:szCs w:val="20"/>
              </w:rPr>
              <w:t>о</w:t>
            </w:r>
            <w:r w:rsidRPr="00820B47">
              <w:rPr>
                <w:color w:val="000000" w:themeColor="text1"/>
                <w:sz w:val="20"/>
                <w:szCs w:val="20"/>
              </w:rPr>
              <w:t>ванием сре</w:t>
            </w:r>
            <w:proofErr w:type="gramStart"/>
            <w:r w:rsidRPr="00820B47">
              <w:rPr>
                <w:color w:val="000000" w:themeColor="text1"/>
                <w:sz w:val="20"/>
                <w:szCs w:val="20"/>
              </w:rPr>
              <w:t>дств св</w:t>
            </w:r>
            <w:proofErr w:type="gramEnd"/>
            <w:r w:rsidRPr="00820B47">
              <w:rPr>
                <w:color w:val="000000" w:themeColor="text1"/>
                <w:sz w:val="20"/>
                <w:szCs w:val="20"/>
              </w:rPr>
              <w:t xml:space="preserve">язи и </w:t>
            </w:r>
            <w:proofErr w:type="spellStart"/>
            <w:r w:rsidRPr="00820B47">
              <w:rPr>
                <w:color w:val="000000" w:themeColor="text1"/>
                <w:sz w:val="20"/>
                <w:szCs w:val="20"/>
              </w:rPr>
              <w:t>интернет-ресурсов</w:t>
            </w:r>
            <w:proofErr w:type="spellEnd"/>
            <w:r w:rsidRPr="00820B47">
              <w:rPr>
                <w:color w:val="000000" w:themeColor="text1"/>
                <w:sz w:val="20"/>
                <w:szCs w:val="20"/>
              </w:rPr>
              <w:t xml:space="preserve"> по вопросам организации пр</w:t>
            </w:r>
            <w:r>
              <w:rPr>
                <w:color w:val="000000" w:themeColor="text1"/>
                <w:sz w:val="20"/>
                <w:szCs w:val="20"/>
              </w:rPr>
              <w:t>офилактической деятельн</w:t>
            </w:r>
            <w:r>
              <w:rPr>
                <w:color w:val="000000" w:themeColor="text1"/>
                <w:sz w:val="20"/>
                <w:szCs w:val="20"/>
              </w:rPr>
              <w:t>о</w:t>
            </w:r>
            <w:r>
              <w:rPr>
                <w:color w:val="000000" w:themeColor="text1"/>
                <w:sz w:val="20"/>
                <w:szCs w:val="20"/>
              </w:rPr>
              <w:t>сти МОУ и т.п.</w:t>
            </w:r>
            <w:r w:rsidRPr="00820B47">
              <w:rPr>
                <w:color w:val="000000" w:themeColor="text1"/>
                <w:sz w:val="20"/>
                <w:szCs w:val="20"/>
              </w:rPr>
              <w:t xml:space="preserve"> </w:t>
            </w:r>
          </w:p>
          <w:p w:rsidR="00581A3D" w:rsidRPr="00820B47" w:rsidRDefault="00581A3D" w:rsidP="003A13B4">
            <w:pPr>
              <w:shd w:val="clear" w:color="auto" w:fill="FFFFFF"/>
              <w:jc w:val="both"/>
              <w:rPr>
                <w:bCs/>
                <w:sz w:val="20"/>
                <w:szCs w:val="20"/>
              </w:rPr>
            </w:pPr>
            <w:r>
              <w:rPr>
                <w:bCs/>
                <w:sz w:val="20"/>
                <w:szCs w:val="20"/>
              </w:rPr>
              <w:t>На</w:t>
            </w:r>
            <w:r w:rsidRPr="00820B47">
              <w:rPr>
                <w:sz w:val="20"/>
                <w:szCs w:val="20"/>
              </w:rPr>
              <w:t xml:space="preserve"> официальном сайте Управления образования Администрации города Усть-Илимска «Образов</w:t>
            </w:r>
            <w:r w:rsidRPr="00820B47">
              <w:rPr>
                <w:sz w:val="20"/>
                <w:szCs w:val="20"/>
              </w:rPr>
              <w:t>а</w:t>
            </w:r>
            <w:r w:rsidRPr="00820B47">
              <w:rPr>
                <w:sz w:val="20"/>
                <w:szCs w:val="20"/>
              </w:rPr>
              <w:t xml:space="preserve">тельный портал» </w:t>
            </w:r>
            <w:r w:rsidRPr="00820B47">
              <w:rPr>
                <w:sz w:val="20"/>
                <w:szCs w:val="20"/>
                <w:lang w:val="en-US"/>
              </w:rPr>
              <w:t>http</w:t>
            </w:r>
            <w:r w:rsidRPr="00820B47">
              <w:rPr>
                <w:sz w:val="20"/>
                <w:szCs w:val="20"/>
              </w:rPr>
              <w:t>//</w:t>
            </w:r>
            <w:proofErr w:type="spellStart"/>
            <w:r w:rsidRPr="00820B47">
              <w:rPr>
                <w:sz w:val="20"/>
                <w:szCs w:val="20"/>
                <w:lang w:val="en-US"/>
              </w:rPr>
              <w:t>uiedu</w:t>
            </w:r>
            <w:proofErr w:type="spellEnd"/>
            <w:r w:rsidRPr="00820B47">
              <w:rPr>
                <w:sz w:val="20"/>
                <w:szCs w:val="20"/>
              </w:rPr>
              <w:t>.</w:t>
            </w:r>
            <w:proofErr w:type="spellStart"/>
            <w:r w:rsidRPr="00820B47">
              <w:rPr>
                <w:sz w:val="20"/>
                <w:szCs w:val="20"/>
                <w:lang w:val="en-US"/>
              </w:rPr>
              <w:t>ru</w:t>
            </w:r>
            <w:proofErr w:type="spellEnd"/>
            <w:r w:rsidRPr="00820B47">
              <w:rPr>
                <w:sz w:val="20"/>
                <w:szCs w:val="20"/>
              </w:rPr>
              <w:t xml:space="preserve"> в подразделе «В помощь социальному педагогу и не только…» ра</w:t>
            </w:r>
            <w:r w:rsidRPr="00820B47">
              <w:rPr>
                <w:sz w:val="20"/>
                <w:szCs w:val="20"/>
              </w:rPr>
              <w:t>з</w:t>
            </w:r>
            <w:r w:rsidRPr="00820B47">
              <w:rPr>
                <w:sz w:val="20"/>
                <w:szCs w:val="20"/>
              </w:rPr>
              <w:t>дела «Воспитание и социализация» оперативно размещались  нормативные документы,  методич</w:t>
            </w:r>
            <w:r w:rsidRPr="00820B47">
              <w:rPr>
                <w:sz w:val="20"/>
                <w:szCs w:val="20"/>
              </w:rPr>
              <w:t>е</w:t>
            </w:r>
            <w:r w:rsidRPr="00820B47">
              <w:rPr>
                <w:sz w:val="20"/>
                <w:szCs w:val="20"/>
              </w:rPr>
              <w:t>ские материалы и т.п.</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lang w:val="en-US"/>
              </w:rPr>
            </w:pPr>
            <w:r w:rsidRPr="00243C1E">
              <w:rPr>
                <w:sz w:val="20"/>
                <w:szCs w:val="20"/>
                <w:lang w:val="en-US"/>
              </w:rPr>
              <w:lastRenderedPageBreak/>
              <w:t>10</w:t>
            </w:r>
          </w:p>
        </w:tc>
        <w:tc>
          <w:tcPr>
            <w:tcW w:w="5756" w:type="dxa"/>
          </w:tcPr>
          <w:p w:rsidR="00581A3D" w:rsidRPr="00BF4A8B" w:rsidRDefault="00581A3D" w:rsidP="003A13B4">
            <w:pPr>
              <w:tabs>
                <w:tab w:val="left" w:pos="5245"/>
              </w:tabs>
              <w:jc w:val="both"/>
              <w:rPr>
                <w:sz w:val="20"/>
                <w:szCs w:val="20"/>
              </w:rPr>
            </w:pPr>
            <w:r w:rsidRPr="00BF4A8B">
              <w:rPr>
                <w:sz w:val="20"/>
                <w:szCs w:val="20"/>
              </w:rPr>
              <w:t>Обеспечение необходимых организационных условий для участия обучающихся муниципальных образовательных учрежд</w:t>
            </w:r>
            <w:r w:rsidRPr="00BF4A8B">
              <w:rPr>
                <w:sz w:val="20"/>
                <w:szCs w:val="20"/>
              </w:rPr>
              <w:t>е</w:t>
            </w:r>
            <w:r w:rsidRPr="00BF4A8B">
              <w:rPr>
                <w:sz w:val="20"/>
                <w:szCs w:val="20"/>
              </w:rPr>
              <w:t xml:space="preserve">ний в областных творческих конкурсах: «От семьи тропинка к роду и народу»; «Моя родословная», «Мама, папа, я </w:t>
            </w:r>
            <w:r w:rsidRPr="00BF4A8B">
              <w:rPr>
                <w:sz w:val="20"/>
                <w:szCs w:val="20"/>
              </w:rPr>
              <w:lastRenderedPageBreak/>
              <w:t>- турист</w:t>
            </w:r>
            <w:r w:rsidRPr="00BF4A8B">
              <w:rPr>
                <w:sz w:val="20"/>
                <w:szCs w:val="20"/>
              </w:rPr>
              <w:t>и</w:t>
            </w:r>
            <w:r w:rsidRPr="00BF4A8B">
              <w:rPr>
                <w:sz w:val="20"/>
                <w:szCs w:val="20"/>
              </w:rPr>
              <w:t xml:space="preserve">ческая семья», </w:t>
            </w:r>
            <w:proofErr w:type="gramStart"/>
            <w:r w:rsidRPr="00BF4A8B">
              <w:rPr>
                <w:sz w:val="20"/>
                <w:szCs w:val="20"/>
              </w:rPr>
              <w:t>конкурсе</w:t>
            </w:r>
            <w:proofErr w:type="gramEnd"/>
            <w:r w:rsidRPr="00BF4A8B">
              <w:rPr>
                <w:sz w:val="20"/>
                <w:szCs w:val="20"/>
              </w:rPr>
              <w:t xml:space="preserve"> фотографий «История одной семьи», мастер-классах для родителей и детей «Семья - мир творчества и вдохновения». </w:t>
            </w:r>
          </w:p>
        </w:tc>
        <w:tc>
          <w:tcPr>
            <w:tcW w:w="8788" w:type="dxa"/>
          </w:tcPr>
          <w:p w:rsidR="00581A3D" w:rsidRPr="00BF4A8B" w:rsidRDefault="00581A3D" w:rsidP="003A13B4">
            <w:pPr>
              <w:pStyle w:val="a6"/>
              <w:shd w:val="clear" w:color="auto" w:fill="FFFFFF"/>
              <w:tabs>
                <w:tab w:val="left" w:pos="284"/>
                <w:tab w:val="left" w:pos="5245"/>
              </w:tabs>
              <w:spacing w:before="0" w:beforeAutospacing="0" w:after="0" w:afterAutospacing="0"/>
              <w:ind w:right="15"/>
              <w:jc w:val="both"/>
              <w:textAlignment w:val="baseline"/>
              <w:rPr>
                <w:sz w:val="20"/>
                <w:szCs w:val="20"/>
                <w:lang w:eastAsia="en-US"/>
              </w:rPr>
            </w:pPr>
            <w:r>
              <w:rPr>
                <w:sz w:val="20"/>
                <w:szCs w:val="20"/>
                <w:lang w:eastAsia="en-US"/>
              </w:rPr>
              <w:lastRenderedPageBreak/>
              <w:t>В 2020г.</w:t>
            </w:r>
            <w:r w:rsidRPr="00BF4A8B">
              <w:rPr>
                <w:sz w:val="20"/>
                <w:szCs w:val="20"/>
                <w:lang w:eastAsia="en-US"/>
              </w:rPr>
              <w:t xml:space="preserve"> участие в данных областных конкурсах не принимали.</w:t>
            </w:r>
          </w:p>
          <w:p w:rsidR="00581A3D" w:rsidRPr="00BF4A8B" w:rsidRDefault="00581A3D" w:rsidP="003A13B4">
            <w:pPr>
              <w:tabs>
                <w:tab w:val="left" w:pos="447"/>
                <w:tab w:val="left" w:pos="567"/>
                <w:tab w:val="left" w:pos="709"/>
                <w:tab w:val="left" w:pos="851"/>
                <w:tab w:val="left" w:pos="993"/>
              </w:tabs>
              <w:jc w:val="both"/>
              <w:rPr>
                <w:sz w:val="20"/>
                <w:szCs w:val="20"/>
                <w:shd w:val="clear" w:color="auto" w:fill="FFFFFF"/>
                <w:lang w:eastAsia="en-US"/>
              </w:rPr>
            </w:pPr>
            <w:r>
              <w:rPr>
                <w:sz w:val="20"/>
                <w:szCs w:val="20"/>
                <w:lang w:eastAsia="en-US"/>
              </w:rPr>
              <w:t xml:space="preserve">Однако </w:t>
            </w:r>
            <w:r w:rsidRPr="00BF4A8B">
              <w:rPr>
                <w:sz w:val="20"/>
                <w:szCs w:val="20"/>
                <w:lang w:eastAsia="en-US"/>
              </w:rPr>
              <w:t xml:space="preserve">в </w:t>
            </w:r>
            <w:r w:rsidRPr="00BF4A8B">
              <w:rPr>
                <w:sz w:val="20"/>
                <w:szCs w:val="20"/>
                <w:shd w:val="clear" w:color="auto" w:fill="FFFFFF"/>
                <w:lang w:eastAsia="en-US"/>
              </w:rPr>
              <w:t>феврале 2020г. состоялась «Классная встреча» с Александром Владимировичем Ковал</w:t>
            </w:r>
            <w:r w:rsidRPr="00BF4A8B">
              <w:rPr>
                <w:sz w:val="20"/>
                <w:szCs w:val="20"/>
                <w:shd w:val="clear" w:color="auto" w:fill="FFFFFF"/>
                <w:lang w:eastAsia="en-US"/>
              </w:rPr>
              <w:t>е</w:t>
            </w:r>
            <w:r w:rsidRPr="00BF4A8B">
              <w:rPr>
                <w:sz w:val="20"/>
                <w:szCs w:val="20"/>
                <w:shd w:val="clear" w:color="auto" w:fill="FFFFFF"/>
                <w:lang w:eastAsia="en-US"/>
              </w:rPr>
              <w:t>вым, депутатом Городской Думы. Разговор получился разносторонним: от</w:t>
            </w:r>
            <w:r w:rsidRPr="00BF4A8B">
              <w:rPr>
                <w:sz w:val="20"/>
                <w:szCs w:val="20"/>
                <w:lang w:eastAsia="en-US"/>
              </w:rPr>
              <w:t xml:space="preserve"> подростковых амбиций до семейного счастья</w:t>
            </w:r>
            <w:r w:rsidRPr="00BF4A8B">
              <w:rPr>
                <w:sz w:val="20"/>
                <w:szCs w:val="20"/>
                <w:shd w:val="clear" w:color="auto" w:fill="FFFFFF"/>
                <w:lang w:eastAsia="en-US"/>
              </w:rPr>
              <w:t xml:space="preserve">. </w:t>
            </w:r>
          </w:p>
          <w:p w:rsidR="00581A3D" w:rsidRPr="00BF4A8B" w:rsidRDefault="00581A3D" w:rsidP="003A13B4">
            <w:pPr>
              <w:pStyle w:val="a6"/>
              <w:shd w:val="clear" w:color="auto" w:fill="FFFFFF"/>
              <w:tabs>
                <w:tab w:val="left" w:pos="284"/>
                <w:tab w:val="left" w:pos="5245"/>
              </w:tabs>
              <w:spacing w:before="0" w:beforeAutospacing="0" w:after="0" w:afterAutospacing="0"/>
              <w:ind w:right="15"/>
              <w:jc w:val="both"/>
              <w:textAlignment w:val="baseline"/>
              <w:rPr>
                <w:sz w:val="20"/>
                <w:szCs w:val="20"/>
                <w:lang w:eastAsia="en-US"/>
              </w:rPr>
            </w:pPr>
            <w:r w:rsidRPr="00BF4A8B">
              <w:rPr>
                <w:sz w:val="20"/>
                <w:szCs w:val="20"/>
                <w:lang w:eastAsia="en-US"/>
              </w:rPr>
              <w:lastRenderedPageBreak/>
              <w:t>В октябре</w:t>
            </w:r>
            <w:r>
              <w:rPr>
                <w:sz w:val="20"/>
                <w:szCs w:val="20"/>
                <w:lang w:eastAsia="en-US"/>
              </w:rPr>
              <w:t xml:space="preserve"> 2020г.</w:t>
            </w:r>
            <w:r w:rsidRPr="00BF4A8B">
              <w:rPr>
                <w:sz w:val="20"/>
                <w:szCs w:val="20"/>
                <w:lang w:eastAsia="en-US"/>
              </w:rPr>
              <w:t xml:space="preserve"> в рамках празднования Дня отца в МАОУ ДО ЦДТ</w:t>
            </w:r>
            <w:r>
              <w:rPr>
                <w:sz w:val="20"/>
                <w:szCs w:val="20"/>
                <w:lang w:eastAsia="en-US"/>
              </w:rPr>
              <w:t xml:space="preserve"> была</w:t>
            </w:r>
            <w:r w:rsidRPr="00BF4A8B">
              <w:rPr>
                <w:sz w:val="20"/>
                <w:szCs w:val="20"/>
                <w:lang w:eastAsia="en-US"/>
              </w:rPr>
              <w:t xml:space="preserve"> организована виртуал</w:t>
            </w:r>
            <w:r w:rsidRPr="00BF4A8B">
              <w:rPr>
                <w:sz w:val="20"/>
                <w:szCs w:val="20"/>
                <w:lang w:eastAsia="en-US"/>
              </w:rPr>
              <w:t>ь</w:t>
            </w:r>
            <w:r w:rsidRPr="00BF4A8B">
              <w:rPr>
                <w:sz w:val="20"/>
                <w:szCs w:val="20"/>
                <w:lang w:eastAsia="en-US"/>
              </w:rPr>
              <w:t>ная галерея «Для меня всегда герой – самый лучший папа мой». Фотографии, на которых запеча</w:t>
            </w:r>
            <w:r w:rsidRPr="00BF4A8B">
              <w:rPr>
                <w:sz w:val="20"/>
                <w:szCs w:val="20"/>
                <w:lang w:eastAsia="en-US"/>
              </w:rPr>
              <w:t>т</w:t>
            </w:r>
            <w:r w:rsidRPr="00BF4A8B">
              <w:rPr>
                <w:sz w:val="20"/>
                <w:szCs w:val="20"/>
                <w:lang w:eastAsia="en-US"/>
              </w:rPr>
              <w:t xml:space="preserve">лена совместная деятельность родителей и детей, размещались в  </w:t>
            </w:r>
            <w:hyperlink r:id="rId6" w:history="1">
              <w:r w:rsidRPr="00BF4A8B">
                <w:rPr>
                  <w:rStyle w:val="a3"/>
                  <w:rFonts w:eastAsia="Calibri"/>
                  <w:sz w:val="20"/>
                  <w:szCs w:val="20"/>
                  <w:lang w:val="en-US" w:eastAsia="en-US"/>
                </w:rPr>
                <w:t>www</w:t>
              </w:r>
              <w:r w:rsidRPr="00BF4A8B">
                <w:rPr>
                  <w:rStyle w:val="a3"/>
                  <w:rFonts w:eastAsia="Calibri"/>
                  <w:sz w:val="20"/>
                  <w:szCs w:val="20"/>
                  <w:lang w:eastAsia="en-US"/>
                </w:rPr>
                <w:t>.</w:t>
              </w:r>
              <w:r w:rsidRPr="00BF4A8B">
                <w:rPr>
                  <w:rStyle w:val="a3"/>
                  <w:rFonts w:eastAsia="Calibri"/>
                  <w:sz w:val="20"/>
                  <w:szCs w:val="20"/>
                  <w:lang w:val="en-US" w:eastAsia="en-US"/>
                </w:rPr>
                <w:t>instagram</w:t>
              </w:r>
              <w:r w:rsidRPr="00BF4A8B">
                <w:rPr>
                  <w:rStyle w:val="a3"/>
                  <w:rFonts w:eastAsia="Calibri"/>
                  <w:sz w:val="20"/>
                  <w:szCs w:val="20"/>
                  <w:lang w:eastAsia="en-US"/>
                </w:rPr>
                <w:t>.</w:t>
              </w:r>
              <w:r w:rsidRPr="00BF4A8B">
                <w:rPr>
                  <w:rStyle w:val="a3"/>
                  <w:rFonts w:eastAsia="Calibri"/>
                  <w:sz w:val="20"/>
                  <w:szCs w:val="20"/>
                  <w:lang w:val="en-US" w:eastAsia="en-US"/>
                </w:rPr>
                <w:t>com</w:t>
              </w:r>
              <w:r w:rsidRPr="00BF4A8B">
                <w:rPr>
                  <w:rStyle w:val="a3"/>
                  <w:rFonts w:eastAsia="Calibri"/>
                  <w:sz w:val="20"/>
                  <w:szCs w:val="20"/>
                  <w:lang w:eastAsia="en-US"/>
                </w:rPr>
                <w:t>/</w:t>
              </w:r>
              <w:r w:rsidRPr="00BF4A8B">
                <w:rPr>
                  <w:rStyle w:val="a3"/>
                  <w:rFonts w:eastAsia="Calibri"/>
                  <w:sz w:val="20"/>
                  <w:szCs w:val="20"/>
                  <w:lang w:val="en-US" w:eastAsia="en-US"/>
                </w:rPr>
                <w:t>maoudotsdt</w:t>
              </w:r>
            </w:hyperlink>
            <w:r w:rsidRPr="00BF4A8B">
              <w:rPr>
                <w:sz w:val="20"/>
                <w:szCs w:val="20"/>
                <w:lang w:eastAsia="en-US"/>
              </w:rPr>
              <w:t xml:space="preserve"> и на сайте </w:t>
            </w:r>
            <w:hyperlink r:id="rId7" w:history="1">
              <w:r w:rsidRPr="00BF4A8B">
                <w:rPr>
                  <w:rStyle w:val="a3"/>
                  <w:rFonts w:eastAsia="Calibri"/>
                  <w:sz w:val="20"/>
                  <w:szCs w:val="20"/>
                  <w:lang w:eastAsia="en-US"/>
                </w:rPr>
                <w:t>https://uicdt.ru/</w:t>
              </w:r>
            </w:hyperlink>
            <w:r w:rsidRPr="00BF4A8B">
              <w:rPr>
                <w:sz w:val="20"/>
                <w:szCs w:val="20"/>
                <w:lang w:eastAsia="en-US"/>
              </w:rPr>
              <w:t>.</w:t>
            </w:r>
          </w:p>
          <w:p w:rsidR="00581A3D" w:rsidRPr="00BF4A8B" w:rsidRDefault="00581A3D" w:rsidP="003A13B4">
            <w:pPr>
              <w:pStyle w:val="a6"/>
              <w:shd w:val="clear" w:color="auto" w:fill="FFFFFF"/>
              <w:tabs>
                <w:tab w:val="left" w:pos="284"/>
                <w:tab w:val="left" w:pos="5245"/>
              </w:tabs>
              <w:spacing w:before="0" w:beforeAutospacing="0" w:after="0" w:afterAutospacing="0"/>
              <w:ind w:right="15"/>
              <w:jc w:val="both"/>
              <w:textAlignment w:val="baseline"/>
              <w:rPr>
                <w:sz w:val="20"/>
                <w:szCs w:val="20"/>
              </w:rPr>
            </w:pPr>
            <w:r w:rsidRPr="00BF4A8B">
              <w:rPr>
                <w:sz w:val="20"/>
                <w:szCs w:val="20"/>
                <w:lang w:eastAsia="en-US"/>
              </w:rPr>
              <w:t>В ноябре 2020г. был организован и проведен м</w:t>
            </w:r>
            <w:r w:rsidRPr="00BF4A8B">
              <w:rPr>
                <w:rFonts w:eastAsia="Calibri"/>
                <w:sz w:val="20"/>
                <w:szCs w:val="20"/>
                <w:lang w:eastAsia="en-US"/>
              </w:rPr>
              <w:t xml:space="preserve">униципальный дистанционный фестиваль-конкурс семейного творчества «Для мам и вместе с мамой» в рамках празднования </w:t>
            </w:r>
            <w:r>
              <w:rPr>
                <w:rFonts w:eastAsia="Calibri"/>
                <w:sz w:val="20"/>
                <w:szCs w:val="20"/>
                <w:lang w:eastAsia="en-US"/>
              </w:rPr>
              <w:t xml:space="preserve">Дня матери в России (приказы Управления образования </w:t>
            </w:r>
            <w:r w:rsidRPr="00BF4A8B">
              <w:rPr>
                <w:rFonts w:eastAsia="Calibri"/>
                <w:sz w:val="20"/>
                <w:szCs w:val="20"/>
                <w:lang w:eastAsia="en-US"/>
              </w:rPr>
              <w:t xml:space="preserve">от </w:t>
            </w:r>
            <w:r w:rsidRPr="00BF4A8B">
              <w:rPr>
                <w:rStyle w:val="a8"/>
                <w:sz w:val="20"/>
                <w:szCs w:val="20"/>
                <w:lang w:eastAsia="en-US"/>
              </w:rPr>
              <w:t>29.10.2020</w:t>
            </w:r>
            <w:r>
              <w:rPr>
                <w:rStyle w:val="a8"/>
                <w:sz w:val="20"/>
                <w:szCs w:val="20"/>
                <w:lang w:eastAsia="en-US"/>
              </w:rPr>
              <w:t>г.  № 623, от 04.12.2020</w:t>
            </w:r>
            <w:r w:rsidRPr="00BF4A8B">
              <w:rPr>
                <w:rStyle w:val="a8"/>
                <w:sz w:val="20"/>
                <w:szCs w:val="20"/>
                <w:lang w:eastAsia="en-US"/>
              </w:rPr>
              <w:t xml:space="preserve">г. № 687). В МАОУ ДО ЦДТ учащиеся поздравляли мам с праздником, </w:t>
            </w:r>
            <w:proofErr w:type="spellStart"/>
            <w:r w:rsidRPr="00BF4A8B">
              <w:rPr>
                <w:sz w:val="20"/>
                <w:szCs w:val="20"/>
                <w:lang w:eastAsia="en-US"/>
              </w:rPr>
              <w:t>вайн</w:t>
            </w:r>
            <w:proofErr w:type="spellEnd"/>
            <w:r w:rsidRPr="00BF4A8B">
              <w:rPr>
                <w:sz w:val="20"/>
                <w:szCs w:val="20"/>
                <w:lang w:eastAsia="en-US"/>
              </w:rPr>
              <w:t>-видео «Самой любящей, самой нежной» были размещены в www.instagram.com/</w:t>
            </w:r>
            <w:proofErr w:type="spellStart"/>
            <w:r w:rsidRPr="00BF4A8B">
              <w:rPr>
                <w:sz w:val="20"/>
                <w:szCs w:val="20"/>
                <w:lang w:eastAsia="en-US"/>
              </w:rPr>
              <w:t>maoudotsdt</w:t>
            </w:r>
            <w:proofErr w:type="spellEnd"/>
            <w:r w:rsidRPr="00BF4A8B">
              <w:rPr>
                <w:sz w:val="20"/>
                <w:szCs w:val="20"/>
                <w:lang w:eastAsia="en-US"/>
              </w:rPr>
              <w:t>.</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C121B9">
              <w:rPr>
                <w:sz w:val="20"/>
                <w:szCs w:val="20"/>
              </w:rPr>
              <w:lastRenderedPageBreak/>
              <w:t>1</w:t>
            </w:r>
            <w:r w:rsidRPr="00243C1E">
              <w:rPr>
                <w:sz w:val="20"/>
                <w:szCs w:val="20"/>
              </w:rPr>
              <w:t>1</w:t>
            </w:r>
          </w:p>
        </w:tc>
        <w:tc>
          <w:tcPr>
            <w:tcW w:w="5756" w:type="dxa"/>
          </w:tcPr>
          <w:p w:rsidR="00581A3D" w:rsidRPr="00C121B9" w:rsidRDefault="00581A3D" w:rsidP="003A13B4">
            <w:pPr>
              <w:tabs>
                <w:tab w:val="left" w:pos="5245"/>
              </w:tabs>
              <w:jc w:val="both"/>
              <w:rPr>
                <w:sz w:val="20"/>
                <w:szCs w:val="20"/>
              </w:rPr>
            </w:pPr>
            <w:r w:rsidRPr="00C121B9">
              <w:rPr>
                <w:sz w:val="20"/>
                <w:szCs w:val="20"/>
              </w:rPr>
              <w:t>Обеспечение необходимых организационных условий для участия родительской общественности в работе областного род</w:t>
            </w:r>
            <w:r w:rsidRPr="00C121B9">
              <w:rPr>
                <w:sz w:val="20"/>
                <w:szCs w:val="20"/>
              </w:rPr>
              <w:t>и</w:t>
            </w:r>
            <w:r w:rsidRPr="00C121B9">
              <w:rPr>
                <w:sz w:val="20"/>
                <w:szCs w:val="20"/>
              </w:rPr>
              <w:t>тельского собрания «Успешный родитель».</w:t>
            </w:r>
          </w:p>
        </w:tc>
        <w:tc>
          <w:tcPr>
            <w:tcW w:w="8788" w:type="dxa"/>
          </w:tcPr>
          <w:p w:rsidR="00581A3D" w:rsidRPr="00C121B9" w:rsidRDefault="00581A3D" w:rsidP="003A13B4">
            <w:pPr>
              <w:tabs>
                <w:tab w:val="left" w:pos="5245"/>
              </w:tabs>
              <w:jc w:val="both"/>
              <w:rPr>
                <w:sz w:val="20"/>
                <w:szCs w:val="20"/>
              </w:rPr>
            </w:pPr>
            <w:r w:rsidRPr="00C121B9">
              <w:rPr>
                <w:sz w:val="20"/>
                <w:szCs w:val="20"/>
              </w:rPr>
              <w:t>Участие не принимали.</w:t>
            </w:r>
          </w:p>
          <w:p w:rsidR="00581A3D" w:rsidRPr="00C121B9" w:rsidRDefault="00581A3D" w:rsidP="003A13B4">
            <w:pPr>
              <w:tabs>
                <w:tab w:val="left" w:pos="567"/>
                <w:tab w:val="left" w:pos="709"/>
                <w:tab w:val="left" w:pos="851"/>
                <w:tab w:val="left" w:pos="993"/>
              </w:tabs>
              <w:jc w:val="both"/>
              <w:rPr>
                <w:sz w:val="20"/>
                <w:szCs w:val="20"/>
                <w:shd w:val="clear" w:color="auto" w:fill="FFFFFF"/>
              </w:rPr>
            </w:pPr>
            <w:r w:rsidRPr="00C121B9">
              <w:rPr>
                <w:sz w:val="20"/>
                <w:szCs w:val="20"/>
                <w:shd w:val="clear" w:color="auto" w:fill="FFFFFF"/>
              </w:rPr>
              <w:t>В декабре 2020г. родители/законные представители обучающихся 7-11 классов приняли участие в областном родительском собрании в онлайн формате по теме «Особенности и проблемы совреме</w:t>
            </w:r>
            <w:r w:rsidRPr="00C121B9">
              <w:rPr>
                <w:sz w:val="20"/>
                <w:szCs w:val="20"/>
                <w:shd w:val="clear" w:color="auto" w:fill="FFFFFF"/>
              </w:rPr>
              <w:t>н</w:t>
            </w:r>
            <w:r w:rsidRPr="00C121B9">
              <w:rPr>
                <w:sz w:val="20"/>
                <w:szCs w:val="20"/>
                <w:shd w:val="clear" w:color="auto" w:fill="FFFFFF"/>
              </w:rPr>
              <w:t>ного Детства» (организатор - ГКУ «Центр профилактики, реабилитации и коррекции»).</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lang w:val="en-US"/>
              </w:rPr>
              <w:t>1</w:t>
            </w:r>
            <w:r w:rsidRPr="00243C1E">
              <w:rPr>
                <w:sz w:val="20"/>
                <w:szCs w:val="20"/>
              </w:rPr>
              <w:t>2</w:t>
            </w:r>
          </w:p>
        </w:tc>
        <w:tc>
          <w:tcPr>
            <w:tcW w:w="5756" w:type="dxa"/>
          </w:tcPr>
          <w:p w:rsidR="00581A3D" w:rsidRPr="00243C1E" w:rsidRDefault="00581A3D" w:rsidP="003A13B4">
            <w:pPr>
              <w:tabs>
                <w:tab w:val="left" w:pos="5245"/>
              </w:tabs>
              <w:jc w:val="both"/>
              <w:rPr>
                <w:sz w:val="20"/>
                <w:szCs w:val="20"/>
              </w:rPr>
            </w:pPr>
            <w:r w:rsidRPr="00243C1E">
              <w:rPr>
                <w:sz w:val="20"/>
                <w:szCs w:val="20"/>
              </w:rPr>
              <w:t>Сопровождение работы родительских клубов и консультацио</w:t>
            </w:r>
            <w:r w:rsidRPr="00243C1E">
              <w:rPr>
                <w:sz w:val="20"/>
                <w:szCs w:val="20"/>
              </w:rPr>
              <w:t>н</w:t>
            </w:r>
            <w:r w:rsidRPr="00243C1E">
              <w:rPr>
                <w:sz w:val="20"/>
                <w:szCs w:val="20"/>
              </w:rPr>
              <w:t>ных пунктов для повышения социальной</w:t>
            </w:r>
            <w:proofErr w:type="gramStart"/>
            <w:r w:rsidRPr="00243C1E">
              <w:rPr>
                <w:sz w:val="20"/>
                <w:szCs w:val="20"/>
              </w:rPr>
              <w:t>.</w:t>
            </w:r>
            <w:proofErr w:type="gramEnd"/>
            <w:r w:rsidRPr="00243C1E">
              <w:rPr>
                <w:sz w:val="20"/>
                <w:szCs w:val="20"/>
              </w:rPr>
              <w:t xml:space="preserve"> </w:t>
            </w:r>
            <w:proofErr w:type="gramStart"/>
            <w:r w:rsidRPr="00243C1E">
              <w:rPr>
                <w:sz w:val="20"/>
                <w:szCs w:val="20"/>
              </w:rPr>
              <w:t>к</w:t>
            </w:r>
            <w:proofErr w:type="gramEnd"/>
            <w:r w:rsidRPr="00243C1E">
              <w:rPr>
                <w:sz w:val="20"/>
                <w:szCs w:val="20"/>
              </w:rPr>
              <w:t>оммуникативной и педагогической компетентности родителей.</w:t>
            </w:r>
          </w:p>
        </w:tc>
        <w:tc>
          <w:tcPr>
            <w:tcW w:w="8788" w:type="dxa"/>
          </w:tcPr>
          <w:p w:rsidR="00581A3D" w:rsidRPr="005B73BE" w:rsidRDefault="00581A3D" w:rsidP="003A13B4">
            <w:pPr>
              <w:spacing w:before="100" w:beforeAutospacing="1" w:after="100" w:afterAutospacing="1"/>
              <w:jc w:val="both"/>
              <w:rPr>
                <w:color w:val="000000"/>
                <w:sz w:val="20"/>
                <w:szCs w:val="20"/>
              </w:rPr>
            </w:pPr>
            <w:r>
              <w:rPr>
                <w:color w:val="000000"/>
                <w:sz w:val="20"/>
                <w:szCs w:val="20"/>
              </w:rPr>
              <w:t xml:space="preserve">В июле 2020г. по данным муниципальных образовательных учреждений в </w:t>
            </w:r>
            <w:r w:rsidRPr="00C2442F">
              <w:rPr>
                <w:color w:val="000000"/>
                <w:sz w:val="20"/>
                <w:szCs w:val="20"/>
              </w:rPr>
              <w:t>Ассоциаци</w:t>
            </w:r>
            <w:r>
              <w:rPr>
                <w:color w:val="000000"/>
                <w:sz w:val="20"/>
                <w:szCs w:val="20"/>
              </w:rPr>
              <w:t>ю</w:t>
            </w:r>
            <w:r w:rsidRPr="00C2442F">
              <w:rPr>
                <w:color w:val="000000"/>
                <w:sz w:val="20"/>
                <w:szCs w:val="20"/>
              </w:rPr>
              <w:t xml:space="preserve"> обществе</w:t>
            </w:r>
            <w:r w:rsidRPr="00C2442F">
              <w:rPr>
                <w:color w:val="000000"/>
                <w:sz w:val="20"/>
                <w:szCs w:val="20"/>
              </w:rPr>
              <w:t>н</w:t>
            </w:r>
            <w:r w:rsidRPr="00C2442F">
              <w:rPr>
                <w:color w:val="000000"/>
                <w:sz w:val="20"/>
                <w:szCs w:val="20"/>
              </w:rPr>
              <w:t xml:space="preserve">ных объединений Иркутской области «Байкальская школа психологического здоровья» </w:t>
            </w:r>
            <w:r>
              <w:rPr>
                <w:color w:val="000000"/>
                <w:sz w:val="20"/>
                <w:szCs w:val="20"/>
              </w:rPr>
              <w:t xml:space="preserve">в рамках </w:t>
            </w:r>
            <w:r w:rsidRPr="00C2442F">
              <w:rPr>
                <w:color w:val="000000"/>
                <w:sz w:val="20"/>
                <w:szCs w:val="20"/>
              </w:rPr>
              <w:t>реализ</w:t>
            </w:r>
            <w:r>
              <w:rPr>
                <w:color w:val="000000"/>
                <w:sz w:val="20"/>
                <w:szCs w:val="20"/>
              </w:rPr>
              <w:t>ации</w:t>
            </w:r>
            <w:r w:rsidRPr="00C2442F">
              <w:rPr>
                <w:color w:val="000000"/>
                <w:sz w:val="20"/>
                <w:szCs w:val="20"/>
              </w:rPr>
              <w:t xml:space="preserve"> проект</w:t>
            </w:r>
            <w:r>
              <w:rPr>
                <w:color w:val="000000"/>
                <w:sz w:val="20"/>
                <w:szCs w:val="20"/>
              </w:rPr>
              <w:t xml:space="preserve">а «В объективе дети» была направлена заявка на участие в 2020-2021 учебном году в </w:t>
            </w:r>
            <w:proofErr w:type="spellStart"/>
            <w:r w:rsidRPr="00C2442F">
              <w:rPr>
                <w:color w:val="000000"/>
                <w:sz w:val="20"/>
                <w:szCs w:val="20"/>
              </w:rPr>
              <w:t>вебинар</w:t>
            </w:r>
            <w:r>
              <w:rPr>
                <w:color w:val="000000"/>
                <w:sz w:val="20"/>
                <w:szCs w:val="20"/>
              </w:rPr>
              <w:t>ах</w:t>
            </w:r>
            <w:proofErr w:type="spellEnd"/>
            <w:r w:rsidRPr="00C2442F">
              <w:rPr>
                <w:color w:val="000000"/>
                <w:sz w:val="20"/>
                <w:szCs w:val="20"/>
              </w:rPr>
              <w:t xml:space="preserve"> по эффективным технологиям профилактики различных форм зависимого пов</w:t>
            </w:r>
            <w:r w:rsidRPr="00C2442F">
              <w:rPr>
                <w:color w:val="000000"/>
                <w:sz w:val="20"/>
                <w:szCs w:val="20"/>
              </w:rPr>
              <w:t>е</w:t>
            </w:r>
            <w:r w:rsidRPr="00C2442F">
              <w:rPr>
                <w:color w:val="000000"/>
                <w:sz w:val="20"/>
                <w:szCs w:val="20"/>
              </w:rPr>
              <w:t>дения.</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lang w:val="en-US"/>
              </w:rPr>
              <w:t>1</w:t>
            </w:r>
            <w:r w:rsidRPr="00243C1E">
              <w:rPr>
                <w:sz w:val="20"/>
                <w:szCs w:val="20"/>
              </w:rPr>
              <w:t>3</w:t>
            </w:r>
          </w:p>
        </w:tc>
        <w:tc>
          <w:tcPr>
            <w:tcW w:w="5756" w:type="dxa"/>
          </w:tcPr>
          <w:p w:rsidR="00581A3D" w:rsidRPr="00243C1E" w:rsidRDefault="00581A3D" w:rsidP="003A13B4">
            <w:pPr>
              <w:tabs>
                <w:tab w:val="left" w:pos="5245"/>
              </w:tabs>
              <w:jc w:val="both"/>
              <w:rPr>
                <w:sz w:val="20"/>
                <w:szCs w:val="20"/>
              </w:rPr>
            </w:pPr>
            <w:r w:rsidRPr="00243C1E">
              <w:rPr>
                <w:sz w:val="20"/>
                <w:szCs w:val="20"/>
              </w:rPr>
              <w:t>Обеспечение необходимых организационных условий для уч</w:t>
            </w:r>
            <w:r w:rsidRPr="00243C1E">
              <w:rPr>
                <w:sz w:val="20"/>
                <w:szCs w:val="20"/>
              </w:rPr>
              <w:t>а</w:t>
            </w:r>
            <w:r w:rsidRPr="00243C1E">
              <w:rPr>
                <w:sz w:val="20"/>
                <w:szCs w:val="20"/>
              </w:rPr>
              <w:t>стия муниципальных образовательных учреждений в ежегодном региональном конкурсе практик эффективного взаимодействия социальных институтов в сфере воспитания «Содружество».</w:t>
            </w:r>
          </w:p>
        </w:tc>
        <w:tc>
          <w:tcPr>
            <w:tcW w:w="8788" w:type="dxa"/>
          </w:tcPr>
          <w:p w:rsidR="00581A3D" w:rsidRPr="00243C1E" w:rsidRDefault="00581A3D" w:rsidP="003A13B4">
            <w:pPr>
              <w:tabs>
                <w:tab w:val="left" w:pos="5245"/>
              </w:tabs>
              <w:jc w:val="both"/>
              <w:rPr>
                <w:sz w:val="20"/>
                <w:szCs w:val="20"/>
              </w:rPr>
            </w:pPr>
            <w:r w:rsidRPr="00243C1E">
              <w:rPr>
                <w:sz w:val="20"/>
                <w:szCs w:val="20"/>
              </w:rPr>
              <w:t>В 2020</w:t>
            </w:r>
            <w:r>
              <w:rPr>
                <w:sz w:val="20"/>
                <w:szCs w:val="20"/>
              </w:rPr>
              <w:t xml:space="preserve">г. </w:t>
            </w:r>
            <w:r w:rsidRPr="00243C1E">
              <w:rPr>
                <w:sz w:val="20"/>
                <w:szCs w:val="20"/>
              </w:rPr>
              <w:t xml:space="preserve"> участие не принимали. </w:t>
            </w:r>
          </w:p>
          <w:p w:rsidR="00581A3D" w:rsidRPr="00243C1E" w:rsidRDefault="00581A3D" w:rsidP="003A13B4">
            <w:pPr>
              <w:pStyle w:val="a6"/>
              <w:shd w:val="clear" w:color="auto" w:fill="FFFFFF"/>
              <w:spacing w:before="0" w:beforeAutospacing="0" w:after="0" w:afterAutospacing="0"/>
              <w:jc w:val="both"/>
              <w:textAlignment w:val="baseline"/>
              <w:rPr>
                <w:sz w:val="20"/>
                <w:szCs w:val="20"/>
              </w:rPr>
            </w:pPr>
            <w:r w:rsidRPr="00243C1E">
              <w:rPr>
                <w:sz w:val="20"/>
                <w:szCs w:val="20"/>
              </w:rPr>
              <w:t>Однако с 05 августа по 30 сентября 20</w:t>
            </w:r>
            <w:r w:rsidRPr="00C121B9">
              <w:rPr>
                <w:sz w:val="20"/>
                <w:szCs w:val="20"/>
              </w:rPr>
              <w:t>20</w:t>
            </w:r>
            <w:r w:rsidRPr="00243C1E">
              <w:rPr>
                <w:sz w:val="20"/>
                <w:szCs w:val="20"/>
              </w:rPr>
              <w:t>г. Общероссийская общественная организация «Наци</w:t>
            </w:r>
            <w:r w:rsidRPr="00243C1E">
              <w:rPr>
                <w:sz w:val="20"/>
                <w:szCs w:val="20"/>
              </w:rPr>
              <w:t>о</w:t>
            </w:r>
            <w:r w:rsidRPr="00243C1E">
              <w:rPr>
                <w:sz w:val="20"/>
                <w:szCs w:val="20"/>
              </w:rPr>
              <w:t xml:space="preserve">нальная родительская ассоциация социальной поддержки семьи и защиты семейных ценностей» (НРА) при поддержке Министерства просвещения Российской Федерации проводила </w:t>
            </w:r>
            <w:r>
              <w:rPr>
                <w:sz w:val="20"/>
                <w:szCs w:val="20"/>
                <w:lang w:val="en-US"/>
              </w:rPr>
              <w:t>IV</w:t>
            </w:r>
            <w:r w:rsidRPr="00243C1E">
              <w:rPr>
                <w:sz w:val="20"/>
                <w:szCs w:val="20"/>
              </w:rPr>
              <w:t xml:space="preserve"> Всеро</w:t>
            </w:r>
            <w:r w:rsidRPr="00243C1E">
              <w:rPr>
                <w:sz w:val="20"/>
                <w:szCs w:val="20"/>
              </w:rPr>
              <w:t>с</w:t>
            </w:r>
            <w:r w:rsidRPr="00243C1E">
              <w:rPr>
                <w:sz w:val="20"/>
                <w:szCs w:val="20"/>
              </w:rPr>
              <w:t xml:space="preserve">сийский конкурс образовательных организаций на лучшую организацию работы с родителями. Конкурс проводился в заочной форме, в формате экспертизы присланных участниками конкурсных материалов. </w:t>
            </w:r>
            <w:r>
              <w:rPr>
                <w:sz w:val="20"/>
                <w:szCs w:val="20"/>
              </w:rPr>
              <w:t>Участие приняло 1 ДОУ.</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rPr>
              <w:t>14</w:t>
            </w:r>
          </w:p>
        </w:tc>
        <w:tc>
          <w:tcPr>
            <w:tcW w:w="5756" w:type="dxa"/>
          </w:tcPr>
          <w:p w:rsidR="00581A3D" w:rsidRPr="00243C1E" w:rsidRDefault="00581A3D" w:rsidP="003A13B4">
            <w:pPr>
              <w:tabs>
                <w:tab w:val="left" w:pos="5245"/>
              </w:tabs>
              <w:jc w:val="both"/>
              <w:rPr>
                <w:sz w:val="20"/>
                <w:szCs w:val="20"/>
              </w:rPr>
            </w:pPr>
            <w:r w:rsidRPr="00243C1E">
              <w:rPr>
                <w:sz w:val="20"/>
                <w:szCs w:val="20"/>
              </w:rPr>
              <w:t>Создание сети общественно активных школ муниципального образования город Усть-Илимск, обеспечивающей консолид</w:t>
            </w:r>
            <w:r w:rsidRPr="00243C1E">
              <w:rPr>
                <w:sz w:val="20"/>
                <w:szCs w:val="20"/>
              </w:rPr>
              <w:t>а</w:t>
            </w:r>
            <w:r w:rsidRPr="00243C1E">
              <w:rPr>
                <w:sz w:val="20"/>
                <w:szCs w:val="20"/>
              </w:rPr>
              <w:t>цию усилий всех социальных институтов по воспитанию детей.</w:t>
            </w:r>
          </w:p>
        </w:tc>
        <w:tc>
          <w:tcPr>
            <w:tcW w:w="8788" w:type="dxa"/>
          </w:tcPr>
          <w:p w:rsidR="00581A3D" w:rsidRPr="00C121B9" w:rsidRDefault="00581A3D" w:rsidP="003A13B4">
            <w:pPr>
              <w:jc w:val="both"/>
              <w:rPr>
                <w:sz w:val="20"/>
                <w:szCs w:val="20"/>
              </w:rPr>
            </w:pPr>
            <w:r w:rsidRPr="00C121B9">
              <w:rPr>
                <w:sz w:val="20"/>
                <w:szCs w:val="20"/>
              </w:rPr>
              <w:t>К настоящему времени в Управлении образования сложилась достаточно успешная практика вза</w:t>
            </w:r>
            <w:r w:rsidRPr="00C121B9">
              <w:rPr>
                <w:sz w:val="20"/>
                <w:szCs w:val="20"/>
              </w:rPr>
              <w:t>и</w:t>
            </w:r>
            <w:r w:rsidRPr="00C121B9">
              <w:rPr>
                <w:sz w:val="20"/>
                <w:szCs w:val="20"/>
              </w:rPr>
              <w:t>модействия с институтами гражданского общества  в различных формах: посредством работы ме</w:t>
            </w:r>
            <w:r w:rsidRPr="00C121B9">
              <w:rPr>
                <w:sz w:val="20"/>
                <w:szCs w:val="20"/>
              </w:rPr>
              <w:t>ж</w:t>
            </w:r>
            <w:r w:rsidRPr="00C121B9">
              <w:rPr>
                <w:sz w:val="20"/>
                <w:szCs w:val="20"/>
              </w:rPr>
              <w:t>ведомственных комиссий, участия в совместных совещаниях и мероприятиях  и т.п.</w:t>
            </w:r>
          </w:p>
          <w:p w:rsidR="00581A3D" w:rsidRPr="00C121B9" w:rsidRDefault="00581A3D" w:rsidP="003A13B4">
            <w:pPr>
              <w:keepNext/>
              <w:tabs>
                <w:tab w:val="left" w:pos="6267"/>
              </w:tabs>
              <w:jc w:val="both"/>
              <w:outlineLvl w:val="7"/>
              <w:rPr>
                <w:bCs/>
                <w:spacing w:val="2"/>
                <w:sz w:val="20"/>
                <w:szCs w:val="20"/>
              </w:rPr>
            </w:pPr>
            <w:r w:rsidRPr="00C121B9">
              <w:rPr>
                <w:sz w:val="20"/>
                <w:szCs w:val="20"/>
              </w:rPr>
              <w:t>С целью принятия мер для активизации и расширения форм привлечения общественности к работе с несовершеннолетними Управление образования тесно взаимодействует с представителями ра</w:t>
            </w:r>
            <w:r w:rsidRPr="00C121B9">
              <w:rPr>
                <w:sz w:val="20"/>
                <w:szCs w:val="20"/>
              </w:rPr>
              <w:t>з</w:t>
            </w:r>
            <w:r w:rsidRPr="00C121B9">
              <w:rPr>
                <w:sz w:val="20"/>
                <w:szCs w:val="20"/>
              </w:rPr>
              <w:t xml:space="preserve">личных </w:t>
            </w:r>
            <w:r w:rsidRPr="00C121B9">
              <w:rPr>
                <w:bCs/>
                <w:spacing w:val="2"/>
                <w:sz w:val="20"/>
                <w:szCs w:val="20"/>
              </w:rPr>
              <w:t>общественных объединений. Так,  ежегодно заключается соглашение с общественной организацией «Клуб ветеранов ВМФ «Румб» на проведение мероприятий патриотической направленности. В феврале 2020г. муниципальный сбор «Объединяем поколения» объединил представителей  Усть-Илимского подразделения общероссийского общественного объединения «Дети войны», ветерана Великой Отечественной войны, ветеранов педагогического труда, вет</w:t>
            </w:r>
            <w:r w:rsidRPr="00C121B9">
              <w:rPr>
                <w:bCs/>
                <w:spacing w:val="2"/>
                <w:sz w:val="20"/>
                <w:szCs w:val="20"/>
              </w:rPr>
              <w:t>е</w:t>
            </w:r>
            <w:r w:rsidRPr="00C121B9">
              <w:rPr>
                <w:bCs/>
                <w:spacing w:val="2"/>
                <w:sz w:val="20"/>
                <w:szCs w:val="20"/>
              </w:rPr>
              <w:t>ранов Усть-Илимского лесопромышленного комплекса, а также представителей городского молодежного парламента. Хор ветеранов ЛПК «Родник» в феврале 2020г. принял участие в горо</w:t>
            </w:r>
            <w:r w:rsidRPr="00C121B9">
              <w:rPr>
                <w:bCs/>
                <w:spacing w:val="2"/>
                <w:sz w:val="20"/>
                <w:szCs w:val="20"/>
              </w:rPr>
              <w:t>д</w:t>
            </w:r>
            <w:r w:rsidRPr="00C121B9">
              <w:rPr>
                <w:bCs/>
                <w:spacing w:val="2"/>
                <w:sz w:val="20"/>
                <w:szCs w:val="20"/>
              </w:rPr>
              <w:t>ском фестивале «Весна Победы». В рамках сотрудничества с автономной некоммерческой орг</w:t>
            </w:r>
            <w:r w:rsidRPr="00C121B9">
              <w:rPr>
                <w:bCs/>
                <w:spacing w:val="2"/>
                <w:sz w:val="20"/>
                <w:szCs w:val="20"/>
              </w:rPr>
              <w:t>а</w:t>
            </w:r>
            <w:r w:rsidRPr="00C121B9">
              <w:rPr>
                <w:bCs/>
                <w:spacing w:val="2"/>
                <w:sz w:val="20"/>
                <w:szCs w:val="20"/>
              </w:rPr>
              <w:t xml:space="preserve">низацией «Военно-исторический клуб «Память Победы» были организованы выставки военного </w:t>
            </w:r>
            <w:proofErr w:type="gramStart"/>
            <w:r w:rsidRPr="00C121B9">
              <w:rPr>
                <w:bCs/>
                <w:spacing w:val="2"/>
                <w:sz w:val="20"/>
                <w:szCs w:val="20"/>
              </w:rPr>
              <w:t>антиквариата</w:t>
            </w:r>
            <w:proofErr w:type="gramEnd"/>
            <w:r w:rsidRPr="00C121B9">
              <w:rPr>
                <w:bCs/>
                <w:spacing w:val="2"/>
                <w:sz w:val="20"/>
                <w:szCs w:val="20"/>
              </w:rPr>
              <w:t xml:space="preserve"> как в очном, так и дистанционном форматах. </w:t>
            </w:r>
          </w:p>
          <w:p w:rsidR="00581A3D" w:rsidRPr="00C121B9" w:rsidRDefault="00581A3D" w:rsidP="003A13B4">
            <w:pPr>
              <w:tabs>
                <w:tab w:val="left" w:pos="5245"/>
              </w:tabs>
              <w:jc w:val="both"/>
              <w:rPr>
                <w:sz w:val="20"/>
                <w:szCs w:val="20"/>
              </w:rPr>
            </w:pPr>
            <w:r w:rsidRPr="00C121B9">
              <w:rPr>
                <w:bCs/>
                <w:spacing w:val="2"/>
                <w:sz w:val="20"/>
                <w:szCs w:val="20"/>
              </w:rPr>
              <w:lastRenderedPageBreak/>
              <w:t>Следует отметить, что в течение 2020г. в  реализации профилактических недель широко привл</w:t>
            </w:r>
            <w:r w:rsidRPr="00C121B9">
              <w:rPr>
                <w:bCs/>
                <w:spacing w:val="2"/>
                <w:sz w:val="20"/>
                <w:szCs w:val="20"/>
              </w:rPr>
              <w:t>е</w:t>
            </w:r>
            <w:r w:rsidRPr="00C121B9">
              <w:rPr>
                <w:bCs/>
                <w:spacing w:val="2"/>
                <w:sz w:val="20"/>
                <w:szCs w:val="20"/>
              </w:rPr>
              <w:t>кались представители родительской общественности</w:t>
            </w:r>
            <w:r w:rsidRPr="00C121B9">
              <w:rPr>
                <w:sz w:val="20"/>
                <w:szCs w:val="20"/>
              </w:rPr>
              <w:t xml:space="preserve"> и социальные партнеры, что способствовало повышению значимости проводимых профилактических мероприятий.</w:t>
            </w:r>
          </w:p>
          <w:p w:rsidR="00581A3D" w:rsidRPr="00C121B9" w:rsidRDefault="00581A3D" w:rsidP="003A13B4">
            <w:pPr>
              <w:jc w:val="both"/>
              <w:rPr>
                <w:sz w:val="20"/>
                <w:szCs w:val="20"/>
              </w:rPr>
            </w:pPr>
            <w:r w:rsidRPr="00C121B9">
              <w:rPr>
                <w:sz w:val="20"/>
                <w:szCs w:val="20"/>
              </w:rPr>
              <w:t xml:space="preserve">В рамках взаимодействия с Братской Епархией Русской Православной </w:t>
            </w:r>
            <w:proofErr w:type="gramStart"/>
            <w:r w:rsidRPr="00C121B9">
              <w:rPr>
                <w:sz w:val="20"/>
                <w:szCs w:val="20"/>
              </w:rPr>
              <w:t>церкви</w:t>
            </w:r>
            <w:proofErr w:type="gramEnd"/>
            <w:r w:rsidRPr="00C121B9">
              <w:rPr>
                <w:sz w:val="20"/>
                <w:szCs w:val="20"/>
              </w:rPr>
              <w:t xml:space="preserve"> обучающиеся МАОУ «Городская гимназия №1»» и МАОУ «СОШ№12» им. Семенова В.Н. осенью 2020 года приняли участие в областном конкурсе «Красота Божьего мира».  </w:t>
            </w:r>
          </w:p>
          <w:p w:rsidR="00581A3D" w:rsidRPr="00C121B9" w:rsidRDefault="00581A3D" w:rsidP="003A13B4">
            <w:pPr>
              <w:tabs>
                <w:tab w:val="left" w:pos="5245"/>
              </w:tabs>
              <w:jc w:val="both"/>
              <w:rPr>
                <w:sz w:val="20"/>
                <w:szCs w:val="20"/>
              </w:rPr>
            </w:pPr>
            <w:r w:rsidRPr="00C121B9">
              <w:rPr>
                <w:rStyle w:val="a8"/>
                <w:sz w:val="20"/>
                <w:szCs w:val="20"/>
              </w:rPr>
              <w:t>Необходимо отметить, что с 2015г.  на территории муниципального образования реализуется м</w:t>
            </w:r>
            <w:r w:rsidRPr="00C121B9">
              <w:rPr>
                <w:rStyle w:val="a8"/>
                <w:sz w:val="20"/>
                <w:szCs w:val="20"/>
              </w:rPr>
              <w:t>у</w:t>
            </w:r>
            <w:r w:rsidRPr="00C121B9">
              <w:rPr>
                <w:rStyle w:val="a8"/>
                <w:sz w:val="20"/>
                <w:szCs w:val="20"/>
              </w:rPr>
              <w:t>ниципальный проект «Сетевой вспомогательный комплекс «Родительская образовательная среда». В 2020г. представители родительской общественности приняли участие в серии мероприятий.</w:t>
            </w:r>
          </w:p>
        </w:tc>
      </w:tr>
      <w:tr w:rsidR="00581A3D" w:rsidRPr="00243C1E" w:rsidTr="003A13B4">
        <w:tc>
          <w:tcPr>
            <w:tcW w:w="15098" w:type="dxa"/>
            <w:gridSpan w:val="3"/>
            <w:shd w:val="clear" w:color="auto" w:fill="D9D9D9" w:themeFill="background1" w:themeFillShade="D9"/>
          </w:tcPr>
          <w:p w:rsidR="00581A3D" w:rsidRPr="00243C1E" w:rsidRDefault="00581A3D" w:rsidP="003A13B4">
            <w:pPr>
              <w:tabs>
                <w:tab w:val="left" w:pos="5245"/>
              </w:tabs>
              <w:jc w:val="center"/>
              <w:rPr>
                <w:sz w:val="20"/>
                <w:szCs w:val="20"/>
              </w:rPr>
            </w:pPr>
            <w:r w:rsidRPr="00243C1E">
              <w:rPr>
                <w:sz w:val="20"/>
                <w:szCs w:val="20"/>
                <w:lang w:val="en-US"/>
              </w:rPr>
              <w:lastRenderedPageBreak/>
              <w:t>V</w:t>
            </w:r>
            <w:r w:rsidRPr="00243C1E">
              <w:rPr>
                <w:sz w:val="20"/>
                <w:szCs w:val="20"/>
              </w:rPr>
              <w:t xml:space="preserve">. Мероприятия, направленные на развитие </w:t>
            </w:r>
            <w:proofErr w:type="spellStart"/>
            <w:r w:rsidRPr="00243C1E">
              <w:rPr>
                <w:sz w:val="20"/>
                <w:szCs w:val="20"/>
              </w:rPr>
              <w:t>жизнеохранительной</w:t>
            </w:r>
            <w:proofErr w:type="spellEnd"/>
            <w:r w:rsidRPr="00243C1E">
              <w:rPr>
                <w:sz w:val="20"/>
                <w:szCs w:val="20"/>
              </w:rPr>
              <w:t xml:space="preserve"> функции семьи и создание условий для обеспечения здоровья ее членов</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lang w:val="en-US"/>
              </w:rPr>
              <w:t>1</w:t>
            </w:r>
            <w:r w:rsidRPr="00243C1E">
              <w:rPr>
                <w:sz w:val="20"/>
                <w:szCs w:val="20"/>
              </w:rPr>
              <w:t>5</w:t>
            </w:r>
          </w:p>
        </w:tc>
        <w:tc>
          <w:tcPr>
            <w:tcW w:w="5756" w:type="dxa"/>
          </w:tcPr>
          <w:p w:rsidR="00581A3D" w:rsidRPr="00243C1E" w:rsidRDefault="00581A3D" w:rsidP="003A13B4">
            <w:pPr>
              <w:tabs>
                <w:tab w:val="left" w:pos="5245"/>
              </w:tabs>
              <w:jc w:val="both"/>
              <w:rPr>
                <w:sz w:val="20"/>
                <w:szCs w:val="20"/>
              </w:rPr>
            </w:pPr>
            <w:r w:rsidRPr="00243C1E">
              <w:rPr>
                <w:sz w:val="20"/>
                <w:szCs w:val="20"/>
              </w:rPr>
              <w:t>Создание на базе муниципальных общеобразовательных учр</w:t>
            </w:r>
            <w:r w:rsidRPr="00243C1E">
              <w:rPr>
                <w:sz w:val="20"/>
                <w:szCs w:val="20"/>
              </w:rPr>
              <w:t>е</w:t>
            </w:r>
            <w:r w:rsidRPr="00243C1E">
              <w:rPr>
                <w:sz w:val="20"/>
                <w:szCs w:val="20"/>
              </w:rPr>
              <w:t>ждений условий для улучшения инфраструктуры физической культуры и спорта.</w:t>
            </w:r>
          </w:p>
        </w:tc>
        <w:tc>
          <w:tcPr>
            <w:tcW w:w="8788" w:type="dxa"/>
          </w:tcPr>
          <w:p w:rsidR="00581A3D" w:rsidRPr="00243C1E" w:rsidRDefault="00581A3D" w:rsidP="003A13B4">
            <w:pPr>
              <w:tabs>
                <w:tab w:val="left" w:pos="0"/>
                <w:tab w:val="left" w:pos="567"/>
                <w:tab w:val="left" w:pos="709"/>
                <w:tab w:val="left" w:pos="851"/>
              </w:tabs>
              <w:jc w:val="both"/>
              <w:rPr>
                <w:sz w:val="20"/>
                <w:szCs w:val="20"/>
                <w:shd w:val="clear" w:color="auto" w:fill="FFFFFF"/>
              </w:rPr>
            </w:pPr>
            <w:r w:rsidRPr="00243C1E">
              <w:rPr>
                <w:sz w:val="20"/>
                <w:szCs w:val="20"/>
                <w:shd w:val="clear" w:color="auto" w:fill="FFFFFF"/>
              </w:rPr>
              <w:t>В 2020г. за счет средств местного бюджета обеспечена подготовка проектно-сметной документ</w:t>
            </w:r>
            <w:r w:rsidRPr="00243C1E">
              <w:rPr>
                <w:sz w:val="20"/>
                <w:szCs w:val="20"/>
                <w:shd w:val="clear" w:color="auto" w:fill="FFFFFF"/>
              </w:rPr>
              <w:t>а</w:t>
            </w:r>
            <w:r w:rsidRPr="00243C1E">
              <w:rPr>
                <w:sz w:val="20"/>
                <w:szCs w:val="20"/>
                <w:shd w:val="clear" w:color="auto" w:fill="FFFFFF"/>
              </w:rPr>
              <w:t xml:space="preserve">ции на выполнение капитального ремонта в </w:t>
            </w:r>
            <w:r>
              <w:rPr>
                <w:sz w:val="20"/>
                <w:szCs w:val="20"/>
                <w:shd w:val="clear" w:color="auto" w:fill="FFFFFF"/>
              </w:rPr>
              <w:t>нескольких МОУ и ДОУ в 2021г</w:t>
            </w:r>
            <w:r w:rsidRPr="00243C1E">
              <w:rPr>
                <w:sz w:val="20"/>
                <w:szCs w:val="20"/>
                <w:shd w:val="clear" w:color="auto" w:fill="FFFFFF"/>
              </w:rPr>
              <w:t>. Министерством о</w:t>
            </w:r>
            <w:r w:rsidRPr="00243C1E">
              <w:rPr>
                <w:sz w:val="20"/>
                <w:szCs w:val="20"/>
                <w:shd w:val="clear" w:color="auto" w:fill="FFFFFF"/>
              </w:rPr>
              <w:t>б</w:t>
            </w:r>
            <w:r w:rsidRPr="00243C1E">
              <w:rPr>
                <w:sz w:val="20"/>
                <w:szCs w:val="20"/>
                <w:shd w:val="clear" w:color="auto" w:fill="FFFFFF"/>
              </w:rPr>
              <w:t>разования Иркутской области по итогам рассмотрения предоставленной документации в реги</w:t>
            </w:r>
            <w:r w:rsidRPr="00243C1E">
              <w:rPr>
                <w:sz w:val="20"/>
                <w:szCs w:val="20"/>
                <w:shd w:val="clear" w:color="auto" w:fill="FFFFFF"/>
              </w:rPr>
              <w:t>о</w:t>
            </w:r>
            <w:r w:rsidRPr="00243C1E">
              <w:rPr>
                <w:sz w:val="20"/>
                <w:szCs w:val="20"/>
                <w:shd w:val="clear" w:color="auto" w:fill="FFFFFF"/>
              </w:rPr>
              <w:t>нальный рейтинг на выполнение капитального ремонта включено 8 городских объектов образов</w:t>
            </w:r>
            <w:r w:rsidRPr="00243C1E">
              <w:rPr>
                <w:sz w:val="20"/>
                <w:szCs w:val="20"/>
                <w:shd w:val="clear" w:color="auto" w:fill="FFFFFF"/>
              </w:rPr>
              <w:t>а</w:t>
            </w:r>
            <w:r w:rsidRPr="00243C1E">
              <w:rPr>
                <w:sz w:val="20"/>
                <w:szCs w:val="20"/>
                <w:shd w:val="clear" w:color="auto" w:fill="FFFFFF"/>
              </w:rPr>
              <w:t xml:space="preserve">ния, в том числе ремонт бассейна МБОУ «СОШ № 15» (16,7 млн. </w:t>
            </w:r>
            <w:proofErr w:type="spellStart"/>
            <w:r w:rsidRPr="00243C1E">
              <w:rPr>
                <w:sz w:val="20"/>
                <w:szCs w:val="20"/>
                <w:shd w:val="clear" w:color="auto" w:fill="FFFFFF"/>
              </w:rPr>
              <w:t>рубл</w:t>
            </w:r>
            <w:proofErr w:type="spellEnd"/>
            <w:r w:rsidRPr="00243C1E">
              <w:rPr>
                <w:sz w:val="20"/>
                <w:szCs w:val="20"/>
                <w:shd w:val="clear" w:color="auto" w:fill="FFFFFF"/>
              </w:rPr>
              <w:t xml:space="preserve">.); </w:t>
            </w:r>
            <w:r w:rsidRPr="00243C1E">
              <w:rPr>
                <w:sz w:val="20"/>
                <w:szCs w:val="20"/>
              </w:rPr>
              <w:t xml:space="preserve">в рамках программы «Илим-школе» </w:t>
            </w:r>
            <w:r w:rsidRPr="00243C1E">
              <w:rPr>
                <w:sz w:val="20"/>
                <w:szCs w:val="20"/>
                <w:shd w:val="clear" w:color="auto" w:fill="FFFFFF"/>
              </w:rPr>
              <w:t xml:space="preserve">благотворительным фондом «Илим-Гарант» было выделено 2 </w:t>
            </w:r>
            <w:proofErr w:type="gramStart"/>
            <w:r w:rsidRPr="00243C1E">
              <w:rPr>
                <w:sz w:val="20"/>
                <w:szCs w:val="20"/>
                <w:shd w:val="clear" w:color="auto" w:fill="FFFFFF"/>
              </w:rPr>
              <w:t>млн</w:t>
            </w:r>
            <w:proofErr w:type="gramEnd"/>
            <w:r w:rsidRPr="00243C1E">
              <w:rPr>
                <w:sz w:val="20"/>
                <w:szCs w:val="20"/>
                <w:shd w:val="clear" w:color="auto" w:fill="FFFFFF"/>
              </w:rPr>
              <w:t xml:space="preserve"> 800 тысяч </w:t>
            </w:r>
            <w:proofErr w:type="spellStart"/>
            <w:r w:rsidRPr="00243C1E">
              <w:rPr>
                <w:sz w:val="20"/>
                <w:szCs w:val="20"/>
                <w:shd w:val="clear" w:color="auto" w:fill="FFFFFF"/>
              </w:rPr>
              <w:t>рубл</w:t>
            </w:r>
            <w:proofErr w:type="spellEnd"/>
            <w:r w:rsidRPr="00243C1E">
              <w:rPr>
                <w:sz w:val="20"/>
                <w:szCs w:val="20"/>
                <w:shd w:val="clear" w:color="auto" w:fill="FFFFFF"/>
              </w:rPr>
              <w:t>. на текущий ремонт спортивных залов в МАОУ «СОШ №11» и МАОУ СОШ№9 (заменена окон, покраска стен и потолков, модернизация системы освещения).</w:t>
            </w:r>
          </w:p>
        </w:tc>
      </w:tr>
      <w:tr w:rsidR="00581A3D" w:rsidRPr="00243C1E" w:rsidTr="003A13B4">
        <w:tc>
          <w:tcPr>
            <w:tcW w:w="15098" w:type="dxa"/>
            <w:gridSpan w:val="3"/>
            <w:shd w:val="clear" w:color="auto" w:fill="D9D9D9" w:themeFill="background1" w:themeFillShade="D9"/>
          </w:tcPr>
          <w:p w:rsidR="00581A3D" w:rsidRPr="00243C1E" w:rsidRDefault="00581A3D" w:rsidP="003A13B4">
            <w:pPr>
              <w:tabs>
                <w:tab w:val="left" w:pos="5245"/>
              </w:tabs>
              <w:jc w:val="center"/>
              <w:rPr>
                <w:sz w:val="20"/>
                <w:szCs w:val="20"/>
              </w:rPr>
            </w:pPr>
            <w:r w:rsidRPr="00243C1E">
              <w:rPr>
                <w:sz w:val="20"/>
                <w:szCs w:val="20"/>
                <w:lang w:val="en-US"/>
              </w:rPr>
              <w:t>VII</w:t>
            </w:r>
            <w:r w:rsidRPr="00243C1E">
              <w:rPr>
                <w:sz w:val="20"/>
                <w:szCs w:val="20"/>
              </w:rPr>
              <w:t>. Мероприятия, направленные на профилактику семейного неблагополучия</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rPr>
              <w:t>16</w:t>
            </w:r>
          </w:p>
        </w:tc>
        <w:tc>
          <w:tcPr>
            <w:tcW w:w="5756" w:type="dxa"/>
          </w:tcPr>
          <w:p w:rsidR="00581A3D" w:rsidRPr="00243C1E" w:rsidRDefault="00581A3D" w:rsidP="003A13B4">
            <w:pPr>
              <w:tabs>
                <w:tab w:val="left" w:pos="5245"/>
              </w:tabs>
              <w:jc w:val="both"/>
              <w:rPr>
                <w:sz w:val="20"/>
                <w:szCs w:val="20"/>
              </w:rPr>
            </w:pPr>
            <w:r w:rsidRPr="00243C1E">
              <w:rPr>
                <w:sz w:val="20"/>
                <w:szCs w:val="20"/>
              </w:rPr>
              <w:t xml:space="preserve">Обеспечение организационных и иных необходимых условий </w:t>
            </w:r>
            <w:proofErr w:type="gramStart"/>
            <w:r w:rsidRPr="00243C1E">
              <w:rPr>
                <w:sz w:val="20"/>
                <w:szCs w:val="20"/>
              </w:rPr>
              <w:t>для</w:t>
            </w:r>
            <w:proofErr w:type="gramEnd"/>
            <w:r w:rsidRPr="00243C1E">
              <w:rPr>
                <w:sz w:val="20"/>
                <w:szCs w:val="20"/>
              </w:rPr>
              <w:t xml:space="preserve"> </w:t>
            </w:r>
            <w:proofErr w:type="gramStart"/>
            <w:r w:rsidRPr="00243C1E">
              <w:rPr>
                <w:sz w:val="20"/>
                <w:szCs w:val="20"/>
              </w:rPr>
              <w:t>проведению</w:t>
            </w:r>
            <w:proofErr w:type="gramEnd"/>
            <w:r w:rsidRPr="00243C1E">
              <w:rPr>
                <w:sz w:val="20"/>
                <w:szCs w:val="20"/>
              </w:rPr>
              <w:t xml:space="preserve"> на территории муниципального образования областных межведомственных профилактических мероприятий (акций, операций) по раннему выявлению семейного неблаг</w:t>
            </w:r>
            <w:r w:rsidRPr="00243C1E">
              <w:rPr>
                <w:sz w:val="20"/>
                <w:szCs w:val="20"/>
              </w:rPr>
              <w:t>о</w:t>
            </w:r>
            <w:r w:rsidRPr="00243C1E">
              <w:rPr>
                <w:sz w:val="20"/>
                <w:szCs w:val="20"/>
              </w:rPr>
              <w:t>получия с оказанием социальной и иных видов помощи семьям, находящимся в социально опасном положении или трудной жизненной ситуации.</w:t>
            </w:r>
          </w:p>
        </w:tc>
        <w:tc>
          <w:tcPr>
            <w:tcW w:w="8788" w:type="dxa"/>
          </w:tcPr>
          <w:p w:rsidR="00581A3D" w:rsidRPr="00E158DC" w:rsidRDefault="00581A3D" w:rsidP="003A13B4">
            <w:pPr>
              <w:tabs>
                <w:tab w:val="left" w:pos="5245"/>
              </w:tabs>
              <w:jc w:val="both"/>
              <w:rPr>
                <w:rFonts w:eastAsia="Calibri"/>
                <w:sz w:val="20"/>
                <w:szCs w:val="20"/>
                <w:lang w:eastAsia="en-US"/>
              </w:rPr>
            </w:pPr>
            <w:r w:rsidRPr="00C7712C">
              <w:rPr>
                <w:rFonts w:eastAsia="Calibri"/>
                <w:sz w:val="20"/>
                <w:szCs w:val="20"/>
                <w:lang w:eastAsia="en-US"/>
              </w:rPr>
              <w:t>Управление образования Администрации является соисполнителем ряда областных межведо</w:t>
            </w:r>
            <w:r w:rsidRPr="00C7712C">
              <w:rPr>
                <w:rFonts w:eastAsia="Calibri"/>
                <w:sz w:val="20"/>
                <w:szCs w:val="20"/>
                <w:lang w:eastAsia="en-US"/>
              </w:rPr>
              <w:t>м</w:t>
            </w:r>
            <w:r w:rsidRPr="00C7712C">
              <w:rPr>
                <w:rFonts w:eastAsia="Calibri"/>
                <w:sz w:val="20"/>
                <w:szCs w:val="20"/>
                <w:lang w:eastAsia="en-US"/>
              </w:rPr>
              <w:t>ственных профилактических мероприятий.</w:t>
            </w:r>
          </w:p>
          <w:p w:rsidR="00581A3D" w:rsidRPr="00E158DC" w:rsidRDefault="00581A3D" w:rsidP="003A13B4">
            <w:pPr>
              <w:jc w:val="both"/>
              <w:rPr>
                <w:bCs/>
                <w:sz w:val="20"/>
                <w:szCs w:val="20"/>
                <w:shd w:val="clear" w:color="auto" w:fill="FFFFFF"/>
              </w:rPr>
            </w:pPr>
            <w:proofErr w:type="gramStart"/>
            <w:r w:rsidRPr="00BD46FD">
              <w:rPr>
                <w:sz w:val="20"/>
                <w:szCs w:val="20"/>
              </w:rPr>
              <w:t xml:space="preserve">В соответствии с Постановлением Администрации города Усть-Илимска от 21.05.2020г. № 273  «О проведении межведомственного профилактического мероприятия «Подросток» </w:t>
            </w:r>
            <w:r>
              <w:rPr>
                <w:sz w:val="20"/>
                <w:szCs w:val="20"/>
              </w:rPr>
              <w:t>с 21 мая по 23 о</w:t>
            </w:r>
            <w:r>
              <w:rPr>
                <w:sz w:val="20"/>
                <w:szCs w:val="20"/>
              </w:rPr>
              <w:t>к</w:t>
            </w:r>
            <w:r>
              <w:rPr>
                <w:sz w:val="20"/>
                <w:szCs w:val="20"/>
              </w:rPr>
              <w:t>тября 2020г.</w:t>
            </w:r>
            <w:r w:rsidRPr="00BD46FD">
              <w:rPr>
                <w:sz w:val="20"/>
                <w:szCs w:val="20"/>
              </w:rPr>
              <w:t xml:space="preserve"> на территории муниципального образования город Усть-Илимск», в целях выявления несовершеннолетних, не приступивших к обучению в общеобразовательных учреждениях, прин</w:t>
            </w:r>
            <w:r w:rsidRPr="00BD46FD">
              <w:rPr>
                <w:sz w:val="20"/>
                <w:szCs w:val="20"/>
              </w:rPr>
              <w:t>я</w:t>
            </w:r>
            <w:r w:rsidRPr="00BD46FD">
              <w:rPr>
                <w:sz w:val="20"/>
                <w:szCs w:val="20"/>
              </w:rPr>
              <w:t>тия мер по возвращению детей и подростков в учебные заведения;</w:t>
            </w:r>
            <w:proofErr w:type="gramEnd"/>
            <w:r w:rsidRPr="00BD46FD">
              <w:rPr>
                <w:sz w:val="20"/>
                <w:szCs w:val="20"/>
              </w:rPr>
              <w:t xml:space="preserve"> </w:t>
            </w:r>
            <w:proofErr w:type="gramStart"/>
            <w:r w:rsidRPr="00BD46FD">
              <w:rPr>
                <w:sz w:val="20"/>
                <w:szCs w:val="20"/>
              </w:rPr>
              <w:t>предотвращения насилия и ж</w:t>
            </w:r>
            <w:r w:rsidRPr="00BD46FD">
              <w:rPr>
                <w:sz w:val="20"/>
                <w:szCs w:val="20"/>
              </w:rPr>
              <w:t>е</w:t>
            </w:r>
            <w:r w:rsidRPr="00BD46FD">
              <w:rPr>
                <w:sz w:val="20"/>
                <w:szCs w:val="20"/>
              </w:rPr>
              <w:t>стокого обращения с детьми в семьях, в учебных заведениях, в общественных местах; оказания детям всех необходимых видов помощи; осуществления ранней профилактики и профилактики социально-опасного положения семей, имеющих несовершеннолетних детей; организации занят</w:t>
            </w:r>
            <w:r w:rsidRPr="00BD46FD">
              <w:rPr>
                <w:sz w:val="20"/>
                <w:szCs w:val="20"/>
              </w:rPr>
              <w:t>о</w:t>
            </w:r>
            <w:r w:rsidRPr="00BD46FD">
              <w:rPr>
                <w:sz w:val="20"/>
                <w:szCs w:val="20"/>
              </w:rPr>
              <w:t xml:space="preserve">сти несовершеннолетних в свободное от учебы время образовательные </w:t>
            </w:r>
            <w:r w:rsidRPr="00E158DC">
              <w:rPr>
                <w:sz w:val="20"/>
                <w:szCs w:val="20"/>
              </w:rPr>
              <w:t>учреждения приняли уч</w:t>
            </w:r>
            <w:r w:rsidRPr="00E158DC">
              <w:rPr>
                <w:sz w:val="20"/>
                <w:szCs w:val="20"/>
              </w:rPr>
              <w:t>а</w:t>
            </w:r>
            <w:r w:rsidRPr="00E158DC">
              <w:rPr>
                <w:sz w:val="20"/>
                <w:szCs w:val="20"/>
              </w:rPr>
              <w:t xml:space="preserve">стие в профилактическом мероприятии «Подросток» (приказ Управления образования </w:t>
            </w:r>
            <w:r>
              <w:rPr>
                <w:bCs/>
                <w:sz w:val="20"/>
                <w:szCs w:val="20"/>
                <w:shd w:val="clear" w:color="auto" w:fill="FFFFFF"/>
              </w:rPr>
              <w:t>№366 от 27.05.2020</w:t>
            </w:r>
            <w:r w:rsidRPr="00E158DC">
              <w:rPr>
                <w:bCs/>
                <w:sz w:val="20"/>
                <w:szCs w:val="20"/>
                <w:shd w:val="clear" w:color="auto" w:fill="FFFFFF"/>
              </w:rPr>
              <w:t>г.).</w:t>
            </w:r>
            <w:proofErr w:type="gramEnd"/>
          </w:p>
          <w:p w:rsidR="00581A3D" w:rsidRPr="00BD46FD" w:rsidRDefault="00581A3D" w:rsidP="003A13B4">
            <w:pPr>
              <w:jc w:val="both"/>
              <w:rPr>
                <w:sz w:val="20"/>
                <w:szCs w:val="20"/>
              </w:rPr>
            </w:pPr>
            <w:r w:rsidRPr="00BD46FD">
              <w:rPr>
                <w:sz w:val="20"/>
                <w:szCs w:val="20"/>
              </w:rPr>
              <w:t>В начале каждого летнего месяца классные руководители общеобразовательных учреждений пр</w:t>
            </w:r>
            <w:r w:rsidRPr="00BD46FD">
              <w:rPr>
                <w:sz w:val="20"/>
                <w:szCs w:val="20"/>
              </w:rPr>
              <w:t>о</w:t>
            </w:r>
            <w:r w:rsidRPr="00BD46FD">
              <w:rPr>
                <w:sz w:val="20"/>
                <w:szCs w:val="20"/>
              </w:rPr>
              <w:t>водили мониторинг занятости учащихся. Особое внимание было уделено учащимся, состоящим на различных видах профилактического учета или проживающих в неблагополучных семьях. В ходе бесед с законными руководителями нес</w:t>
            </w:r>
            <w:r>
              <w:rPr>
                <w:sz w:val="20"/>
                <w:szCs w:val="20"/>
              </w:rPr>
              <w:t xml:space="preserve">овершеннолетних «группы риска» </w:t>
            </w:r>
            <w:r w:rsidRPr="00BD46FD">
              <w:rPr>
                <w:sz w:val="20"/>
                <w:szCs w:val="20"/>
              </w:rPr>
              <w:t>было установлено, что 31 несовершеннолетний совместно с родителями выезжал из города, 47 несовершеннолетних готов</w:t>
            </w:r>
            <w:r w:rsidRPr="00BD46FD">
              <w:rPr>
                <w:sz w:val="20"/>
                <w:szCs w:val="20"/>
              </w:rPr>
              <w:t>и</w:t>
            </w:r>
            <w:r w:rsidRPr="00BD46FD">
              <w:rPr>
                <w:sz w:val="20"/>
                <w:szCs w:val="20"/>
              </w:rPr>
              <w:t>лись к поступлению в высшие и средние учебные заведения, 1 несовершеннолетнего призвали к службе в вооруженных силах.</w:t>
            </w:r>
          </w:p>
          <w:p w:rsidR="00581A3D" w:rsidRPr="00BD46FD" w:rsidRDefault="00581A3D" w:rsidP="003A13B4">
            <w:pPr>
              <w:jc w:val="both"/>
              <w:rPr>
                <w:sz w:val="20"/>
                <w:szCs w:val="20"/>
              </w:rPr>
            </w:pPr>
            <w:r w:rsidRPr="00BD46FD">
              <w:rPr>
                <w:sz w:val="20"/>
                <w:szCs w:val="20"/>
              </w:rPr>
              <w:lastRenderedPageBreak/>
              <w:t>С августа по сентябрь 2020г</w:t>
            </w:r>
            <w:r>
              <w:rPr>
                <w:sz w:val="20"/>
                <w:szCs w:val="20"/>
              </w:rPr>
              <w:t>. Управление образования</w:t>
            </w:r>
            <w:r w:rsidRPr="00BD46FD">
              <w:rPr>
                <w:sz w:val="20"/>
                <w:szCs w:val="20"/>
              </w:rPr>
              <w:t xml:space="preserve"> совместно с МКУ «ЦРО» и общеобразов</w:t>
            </w:r>
            <w:r w:rsidRPr="00BD46FD">
              <w:rPr>
                <w:sz w:val="20"/>
                <w:szCs w:val="20"/>
              </w:rPr>
              <w:t>а</w:t>
            </w:r>
            <w:r w:rsidRPr="00BD46FD">
              <w:rPr>
                <w:sz w:val="20"/>
                <w:szCs w:val="20"/>
              </w:rPr>
              <w:t>тельными учреждениями города приняло участие в межведомственном профилактическом мер</w:t>
            </w:r>
            <w:r w:rsidRPr="00BD46FD">
              <w:rPr>
                <w:sz w:val="20"/>
                <w:szCs w:val="20"/>
              </w:rPr>
              <w:t>о</w:t>
            </w:r>
            <w:r w:rsidRPr="00BD46FD">
              <w:rPr>
                <w:sz w:val="20"/>
                <w:szCs w:val="20"/>
              </w:rPr>
              <w:t>приятии «Помоги пойти учиться» в рамках данного мероприятия:</w:t>
            </w:r>
          </w:p>
          <w:p w:rsidR="00581A3D" w:rsidRPr="00BD46FD" w:rsidRDefault="00581A3D" w:rsidP="003A13B4">
            <w:pPr>
              <w:jc w:val="both"/>
              <w:rPr>
                <w:sz w:val="20"/>
                <w:szCs w:val="20"/>
              </w:rPr>
            </w:pPr>
            <w:r w:rsidRPr="00BD46FD">
              <w:rPr>
                <w:sz w:val="20"/>
                <w:szCs w:val="20"/>
              </w:rPr>
              <w:t>95 семей получили канцелярские принадлежности и школьную одежду;</w:t>
            </w:r>
          </w:p>
          <w:p w:rsidR="00581A3D" w:rsidRPr="00BD46FD" w:rsidRDefault="00581A3D" w:rsidP="003A13B4">
            <w:pPr>
              <w:jc w:val="both"/>
              <w:rPr>
                <w:sz w:val="20"/>
                <w:szCs w:val="20"/>
              </w:rPr>
            </w:pPr>
            <w:r w:rsidRPr="00BD46FD">
              <w:rPr>
                <w:sz w:val="20"/>
                <w:szCs w:val="20"/>
              </w:rPr>
              <w:t xml:space="preserve">1 семье оказана помощь в организации ремонта и приобретении мебели для первоклассника; </w:t>
            </w:r>
          </w:p>
          <w:p w:rsidR="00581A3D" w:rsidRPr="00BD46FD" w:rsidRDefault="00581A3D" w:rsidP="003A13B4">
            <w:pPr>
              <w:jc w:val="both"/>
              <w:rPr>
                <w:sz w:val="20"/>
                <w:szCs w:val="20"/>
              </w:rPr>
            </w:pPr>
            <w:r w:rsidRPr="00BD46FD">
              <w:rPr>
                <w:sz w:val="20"/>
                <w:szCs w:val="20"/>
              </w:rPr>
              <w:t>4 несовершеннолетним организовано горячее питание.</w:t>
            </w:r>
          </w:p>
          <w:p w:rsidR="00581A3D" w:rsidRPr="00BD46FD" w:rsidRDefault="00581A3D" w:rsidP="003A13B4">
            <w:pPr>
              <w:jc w:val="both"/>
              <w:rPr>
                <w:sz w:val="20"/>
                <w:szCs w:val="20"/>
              </w:rPr>
            </w:pPr>
            <w:proofErr w:type="gramStart"/>
            <w:r w:rsidRPr="00BD46FD">
              <w:rPr>
                <w:sz w:val="20"/>
                <w:szCs w:val="20"/>
              </w:rPr>
              <w:t>В целях обеспечения контроля за посещаемостью несовершеннолетними общеобразовательных учреждений учебных занятий, принятию мер по организации их занятости, выявлению несове</w:t>
            </w:r>
            <w:r w:rsidRPr="00BD46FD">
              <w:rPr>
                <w:sz w:val="20"/>
                <w:szCs w:val="20"/>
              </w:rPr>
              <w:t>р</w:t>
            </w:r>
            <w:r w:rsidRPr="00BD46FD">
              <w:rPr>
                <w:sz w:val="20"/>
                <w:szCs w:val="20"/>
              </w:rPr>
              <w:t>шеннолетних, находящихся в социально опасном положении, в соответствии с Федеральным зак</w:t>
            </w:r>
            <w:r w:rsidRPr="00BD46FD">
              <w:rPr>
                <w:sz w:val="20"/>
                <w:szCs w:val="20"/>
              </w:rPr>
              <w:t>о</w:t>
            </w:r>
            <w:r w:rsidRPr="00BD46FD">
              <w:rPr>
                <w:sz w:val="20"/>
                <w:szCs w:val="20"/>
              </w:rPr>
              <w:t>ном от № 120-ФЗ, статьей 9 Закона Иркутской области № 7-ОЗ, ежегодно в период с сентября по октября на территории Усть-Илимска проводится областное межведомственное профилактическое мероприятие «Каждого ребенка за парту», в рамках которого выявляются</w:t>
            </w:r>
            <w:proofErr w:type="gramEnd"/>
            <w:r w:rsidRPr="00BD46FD">
              <w:rPr>
                <w:sz w:val="20"/>
                <w:szCs w:val="20"/>
              </w:rPr>
              <w:t xml:space="preserve"> несовершеннолетние, уклоняющиеся от учебы. В</w:t>
            </w:r>
            <w:r>
              <w:rPr>
                <w:sz w:val="20"/>
                <w:szCs w:val="20"/>
              </w:rPr>
              <w:t xml:space="preserve"> </w:t>
            </w:r>
            <w:r w:rsidRPr="00BD46FD">
              <w:rPr>
                <w:sz w:val="20"/>
                <w:szCs w:val="20"/>
              </w:rPr>
              <w:t>ходе данного мероприятия также выявляются дети школьного возраста, никогда не обучающиеся в общеобразовательных учреждениях. Принимаются меры по устройству их в школу.</w:t>
            </w:r>
          </w:p>
          <w:p w:rsidR="00581A3D" w:rsidRPr="00BD46FD" w:rsidRDefault="00581A3D" w:rsidP="003A13B4">
            <w:pPr>
              <w:jc w:val="both"/>
              <w:rPr>
                <w:sz w:val="20"/>
                <w:szCs w:val="20"/>
              </w:rPr>
            </w:pPr>
            <w:r w:rsidRPr="00BD46FD">
              <w:rPr>
                <w:sz w:val="20"/>
                <w:szCs w:val="20"/>
              </w:rPr>
              <w:t>В период проведения межведомственного мероприятия «Подросток» педагогическими коллект</w:t>
            </w:r>
            <w:r w:rsidRPr="00BD46FD">
              <w:rPr>
                <w:sz w:val="20"/>
                <w:szCs w:val="20"/>
              </w:rPr>
              <w:t>и</w:t>
            </w:r>
            <w:r w:rsidRPr="00BD46FD">
              <w:rPr>
                <w:sz w:val="20"/>
                <w:szCs w:val="20"/>
              </w:rPr>
              <w:t>вами общеобразовательных учреждений совместно с представителями органов и учреждений с</w:t>
            </w:r>
            <w:r w:rsidRPr="00BD46FD">
              <w:rPr>
                <w:sz w:val="20"/>
                <w:szCs w:val="20"/>
              </w:rPr>
              <w:t>и</w:t>
            </w:r>
            <w:r w:rsidRPr="00BD46FD">
              <w:rPr>
                <w:sz w:val="20"/>
                <w:szCs w:val="20"/>
              </w:rPr>
              <w:t>стемы профилактики были посещены на дому 192 семьи, которые состоят на профилактическом учете и в которых проживают несовершеннолетние, совершившие преступления. Проверены усл</w:t>
            </w:r>
            <w:r w:rsidRPr="00BD46FD">
              <w:rPr>
                <w:sz w:val="20"/>
                <w:szCs w:val="20"/>
              </w:rPr>
              <w:t>о</w:t>
            </w:r>
            <w:r w:rsidRPr="00BD46FD">
              <w:rPr>
                <w:sz w:val="20"/>
                <w:szCs w:val="20"/>
              </w:rPr>
              <w:t>вия проживания детей, наличие одежды, обуви, канцелярских товаров, учебников. С родителями проведены профилактические беседы, с целью разъяснения ответственности родителей за нена</w:t>
            </w:r>
            <w:r w:rsidRPr="00BD46FD">
              <w:rPr>
                <w:sz w:val="20"/>
                <w:szCs w:val="20"/>
              </w:rPr>
              <w:t>д</w:t>
            </w:r>
            <w:r w:rsidRPr="00BD46FD">
              <w:rPr>
                <w:sz w:val="20"/>
                <w:szCs w:val="20"/>
              </w:rPr>
              <w:t>лежащее исполнение родительских обязанностей, обращено внимание родителей на недопуст</w:t>
            </w:r>
            <w:r w:rsidRPr="00BD46FD">
              <w:rPr>
                <w:sz w:val="20"/>
                <w:szCs w:val="20"/>
              </w:rPr>
              <w:t>и</w:t>
            </w:r>
            <w:r w:rsidRPr="00BD46FD">
              <w:rPr>
                <w:sz w:val="20"/>
                <w:szCs w:val="20"/>
              </w:rPr>
              <w:t>мость жестокого обращения с детьми. С несовершеннолетним были проведены беседы об админ</w:t>
            </w:r>
            <w:r w:rsidRPr="00BD46FD">
              <w:rPr>
                <w:sz w:val="20"/>
                <w:szCs w:val="20"/>
              </w:rPr>
              <w:t>и</w:t>
            </w:r>
            <w:r w:rsidRPr="00BD46FD">
              <w:rPr>
                <w:sz w:val="20"/>
                <w:szCs w:val="20"/>
              </w:rPr>
              <w:t>стративной и уголовной ответственности за совершение правонарушений и преступлений, выпо</w:t>
            </w:r>
            <w:r w:rsidRPr="00BD46FD">
              <w:rPr>
                <w:sz w:val="20"/>
                <w:szCs w:val="20"/>
              </w:rPr>
              <w:t>л</w:t>
            </w:r>
            <w:r w:rsidRPr="00BD46FD">
              <w:rPr>
                <w:sz w:val="20"/>
                <w:szCs w:val="20"/>
              </w:rPr>
              <w:t>нение Уставов школ и Закона Иркутской области (комендантский час), недопустимости уходов из дома, подчинении требованиям родителей посещение учебных занятий и выполнения домашних заданий.</w:t>
            </w:r>
          </w:p>
          <w:p w:rsidR="00581A3D" w:rsidRPr="00BD46FD" w:rsidRDefault="00581A3D" w:rsidP="003A13B4">
            <w:pPr>
              <w:tabs>
                <w:tab w:val="left" w:pos="5245"/>
              </w:tabs>
              <w:jc w:val="both"/>
              <w:rPr>
                <w:sz w:val="20"/>
                <w:szCs w:val="20"/>
              </w:rPr>
            </w:pPr>
            <w:proofErr w:type="gramStart"/>
            <w:r w:rsidRPr="00BD46FD">
              <w:rPr>
                <w:rFonts w:eastAsia="Calibri"/>
                <w:sz w:val="20"/>
                <w:szCs w:val="20"/>
                <w:lang w:eastAsia="en-US"/>
              </w:rPr>
              <w:t>В р</w:t>
            </w:r>
            <w:r w:rsidRPr="00BD46FD">
              <w:rPr>
                <w:sz w:val="20"/>
                <w:szCs w:val="20"/>
              </w:rPr>
              <w:t>амках областного межведомственного профилактического мероприятия «Сохрани ребёнку жизн</w:t>
            </w:r>
            <w:r>
              <w:rPr>
                <w:sz w:val="20"/>
                <w:szCs w:val="20"/>
              </w:rPr>
              <w:t>ь», в соответствии с приказом Управления образования</w:t>
            </w:r>
            <w:r w:rsidRPr="00BD46FD">
              <w:rPr>
                <w:sz w:val="20"/>
                <w:szCs w:val="20"/>
              </w:rPr>
              <w:t xml:space="preserve"> от 21.12.2020г. № 724, в целях пред</w:t>
            </w:r>
            <w:r w:rsidRPr="00BD46FD">
              <w:rPr>
                <w:sz w:val="20"/>
                <w:szCs w:val="20"/>
              </w:rPr>
              <w:t>у</w:t>
            </w:r>
            <w:r w:rsidRPr="00BD46FD">
              <w:rPr>
                <w:sz w:val="20"/>
                <w:szCs w:val="20"/>
              </w:rPr>
              <w:t>преждения оставления детей в обстановке, представляющей опасность для их жизни и здоровья вследствие безнадзорности и беспризорности, предотвращения жестокого обращения, гибели с 21 декабря 2020 г. по</w:t>
            </w:r>
            <w:r>
              <w:rPr>
                <w:sz w:val="20"/>
                <w:szCs w:val="20"/>
              </w:rPr>
              <w:t xml:space="preserve"> 20 </w:t>
            </w:r>
            <w:r w:rsidRPr="00BD46FD">
              <w:rPr>
                <w:sz w:val="20"/>
                <w:szCs w:val="20"/>
              </w:rPr>
              <w:t>января 2021</w:t>
            </w:r>
            <w:r>
              <w:rPr>
                <w:sz w:val="20"/>
                <w:szCs w:val="20"/>
              </w:rPr>
              <w:t>г.</w:t>
            </w:r>
            <w:r w:rsidRPr="00BD46FD">
              <w:rPr>
                <w:sz w:val="20"/>
                <w:szCs w:val="20"/>
              </w:rPr>
              <w:t xml:space="preserve"> были проведены следующие мероприятия:</w:t>
            </w:r>
            <w:proofErr w:type="gramEnd"/>
          </w:p>
          <w:p w:rsidR="00581A3D" w:rsidRPr="00C7712C" w:rsidRDefault="00581A3D" w:rsidP="003A13B4">
            <w:pPr>
              <w:pStyle w:val="a9"/>
              <w:tabs>
                <w:tab w:val="left" w:pos="5245"/>
              </w:tabs>
              <w:jc w:val="both"/>
              <w:rPr>
                <w:rFonts w:ascii="Times New Roman" w:hAnsi="Times New Roman"/>
                <w:sz w:val="20"/>
                <w:szCs w:val="20"/>
              </w:rPr>
            </w:pPr>
            <w:r w:rsidRPr="00C7712C">
              <w:rPr>
                <w:rFonts w:ascii="Times New Roman" w:hAnsi="Times New Roman"/>
                <w:sz w:val="20"/>
                <w:szCs w:val="20"/>
              </w:rPr>
              <w:t xml:space="preserve">- </w:t>
            </w:r>
            <w:r w:rsidRPr="00C7712C">
              <w:rPr>
                <w:rFonts w:ascii="Times New Roman" w:hAnsi="Times New Roman"/>
                <w:color w:val="000000"/>
                <w:spacing w:val="-1"/>
                <w:sz w:val="20"/>
                <w:szCs w:val="20"/>
              </w:rPr>
              <w:t xml:space="preserve">организовано разъяснение учащимися 1-11 </w:t>
            </w:r>
            <w:r w:rsidRPr="00C7712C">
              <w:rPr>
                <w:rFonts w:ascii="Times New Roman" w:hAnsi="Times New Roman"/>
                <w:color w:val="000000"/>
                <w:sz w:val="20"/>
                <w:szCs w:val="20"/>
              </w:rPr>
              <w:t>классов правил безопасного поведения в каникулярное время, мер пожарной безопасности, правил безопасного поведения при нахождении на водных объектах, правил осторожного обращения с огнем, правил осторожного обращения с пиротехн</w:t>
            </w:r>
            <w:r w:rsidRPr="00C7712C">
              <w:rPr>
                <w:rFonts w:ascii="Times New Roman" w:hAnsi="Times New Roman"/>
                <w:color w:val="000000"/>
                <w:sz w:val="20"/>
                <w:szCs w:val="20"/>
              </w:rPr>
              <w:t>и</w:t>
            </w:r>
            <w:r w:rsidRPr="00C7712C">
              <w:rPr>
                <w:rFonts w:ascii="Times New Roman" w:hAnsi="Times New Roman"/>
                <w:color w:val="000000"/>
                <w:sz w:val="20"/>
                <w:szCs w:val="20"/>
              </w:rPr>
              <w:t xml:space="preserve">кой, правил безопасного катания с горок, соблюдения ПДД, правил поведения </w:t>
            </w:r>
            <w:r w:rsidRPr="00C7712C">
              <w:rPr>
                <w:rFonts w:ascii="Times New Roman" w:hAnsi="Times New Roman"/>
                <w:color w:val="000000"/>
                <w:spacing w:val="11"/>
                <w:sz w:val="20"/>
                <w:szCs w:val="20"/>
              </w:rPr>
              <w:t>в экстремальных ситуациях</w:t>
            </w:r>
            <w:r w:rsidRPr="00C7712C">
              <w:rPr>
                <w:rFonts w:ascii="Times New Roman" w:hAnsi="Times New Roman"/>
                <w:color w:val="000000"/>
                <w:spacing w:val="-2"/>
                <w:sz w:val="20"/>
                <w:szCs w:val="20"/>
              </w:rPr>
              <w:t>;</w:t>
            </w:r>
          </w:p>
          <w:p w:rsidR="00581A3D" w:rsidRDefault="00581A3D" w:rsidP="003A13B4">
            <w:pPr>
              <w:widowControl w:val="0"/>
              <w:shd w:val="clear" w:color="auto" w:fill="FFFFFF"/>
              <w:tabs>
                <w:tab w:val="left" w:pos="5245"/>
              </w:tabs>
              <w:autoSpaceDE w:val="0"/>
              <w:autoSpaceDN w:val="0"/>
              <w:adjustRightInd w:val="0"/>
              <w:jc w:val="both"/>
              <w:rPr>
                <w:color w:val="000000"/>
                <w:spacing w:val="-1"/>
                <w:sz w:val="20"/>
                <w:szCs w:val="20"/>
              </w:rPr>
            </w:pPr>
            <w:r w:rsidRPr="00C7712C">
              <w:rPr>
                <w:color w:val="000000"/>
                <w:spacing w:val="-1"/>
                <w:sz w:val="20"/>
                <w:szCs w:val="20"/>
              </w:rPr>
              <w:t>- информирование учащихся школ о телефонах и службах, куда можно обратиться за помощью в случае опасности;</w:t>
            </w:r>
          </w:p>
          <w:p w:rsidR="00581A3D" w:rsidRPr="007C1C97" w:rsidRDefault="00581A3D" w:rsidP="003A13B4">
            <w:pPr>
              <w:widowControl w:val="0"/>
              <w:shd w:val="clear" w:color="auto" w:fill="FFFFFF"/>
              <w:tabs>
                <w:tab w:val="left" w:pos="5245"/>
              </w:tabs>
              <w:autoSpaceDE w:val="0"/>
              <w:autoSpaceDN w:val="0"/>
              <w:adjustRightInd w:val="0"/>
              <w:jc w:val="both"/>
              <w:rPr>
                <w:sz w:val="20"/>
                <w:szCs w:val="20"/>
              </w:rPr>
            </w:pPr>
            <w:r>
              <w:rPr>
                <w:color w:val="000000"/>
                <w:spacing w:val="1"/>
              </w:rPr>
              <w:t xml:space="preserve">- </w:t>
            </w:r>
            <w:r w:rsidRPr="007C1C97">
              <w:rPr>
                <w:color w:val="000000"/>
                <w:spacing w:val="1"/>
                <w:sz w:val="20"/>
                <w:szCs w:val="20"/>
              </w:rPr>
              <w:t xml:space="preserve">мониторинг над обстановкой в семьях, находящихся в социально-опасном положении, в </w:t>
            </w:r>
            <w:r w:rsidRPr="007C1C97">
              <w:rPr>
                <w:color w:val="000000"/>
                <w:spacing w:val="1"/>
                <w:sz w:val="20"/>
                <w:szCs w:val="20"/>
              </w:rPr>
              <w:lastRenderedPageBreak/>
              <w:t>кот</w:t>
            </w:r>
            <w:r w:rsidRPr="007C1C97">
              <w:rPr>
                <w:color w:val="000000"/>
                <w:spacing w:val="1"/>
                <w:sz w:val="20"/>
                <w:szCs w:val="20"/>
              </w:rPr>
              <w:t>о</w:t>
            </w:r>
            <w:r w:rsidRPr="007C1C97">
              <w:rPr>
                <w:color w:val="000000"/>
                <w:spacing w:val="1"/>
                <w:sz w:val="20"/>
                <w:szCs w:val="20"/>
              </w:rPr>
              <w:t xml:space="preserve">рых родители склонны к употреблению </w:t>
            </w:r>
            <w:r w:rsidRPr="007C1C97">
              <w:rPr>
                <w:color w:val="000000"/>
                <w:spacing w:val="-1"/>
                <w:sz w:val="20"/>
                <w:szCs w:val="20"/>
              </w:rPr>
              <w:t>спиртных напитков</w:t>
            </w:r>
            <w:r>
              <w:rPr>
                <w:color w:val="000000"/>
                <w:spacing w:val="-1"/>
                <w:sz w:val="20"/>
                <w:szCs w:val="20"/>
              </w:rPr>
              <w:t>;</w:t>
            </w:r>
          </w:p>
          <w:p w:rsidR="00581A3D" w:rsidRDefault="00581A3D" w:rsidP="003A13B4">
            <w:pPr>
              <w:widowControl w:val="0"/>
              <w:shd w:val="clear" w:color="auto" w:fill="FFFFFF"/>
              <w:tabs>
                <w:tab w:val="left" w:pos="5245"/>
              </w:tabs>
              <w:autoSpaceDE w:val="0"/>
              <w:autoSpaceDN w:val="0"/>
              <w:adjustRightInd w:val="0"/>
              <w:jc w:val="both"/>
              <w:rPr>
                <w:sz w:val="20"/>
                <w:szCs w:val="20"/>
              </w:rPr>
            </w:pPr>
            <w:proofErr w:type="gramStart"/>
            <w:r w:rsidRPr="00C7712C">
              <w:rPr>
                <w:color w:val="000000" w:themeColor="text1"/>
                <w:spacing w:val="3"/>
                <w:sz w:val="20"/>
                <w:szCs w:val="20"/>
              </w:rPr>
              <w:t xml:space="preserve">- </w:t>
            </w:r>
            <w:r w:rsidRPr="00C7712C">
              <w:rPr>
                <w:sz w:val="20"/>
                <w:szCs w:val="20"/>
              </w:rPr>
              <w:t xml:space="preserve"> посещение по месту жительства семьей, состоящих на различных видах учета.</w:t>
            </w:r>
            <w:proofErr w:type="gramEnd"/>
          </w:p>
          <w:p w:rsidR="00581A3D" w:rsidRDefault="00581A3D" w:rsidP="003A13B4">
            <w:pPr>
              <w:widowControl w:val="0"/>
              <w:shd w:val="clear" w:color="auto" w:fill="FFFFFF"/>
              <w:tabs>
                <w:tab w:val="left" w:pos="970"/>
                <w:tab w:val="left" w:pos="5245"/>
              </w:tabs>
              <w:autoSpaceDE w:val="0"/>
              <w:autoSpaceDN w:val="0"/>
              <w:adjustRightInd w:val="0"/>
              <w:jc w:val="both"/>
              <w:rPr>
                <w:sz w:val="20"/>
                <w:szCs w:val="20"/>
              </w:rPr>
            </w:pPr>
            <w:r>
              <w:rPr>
                <w:sz w:val="20"/>
                <w:szCs w:val="20"/>
              </w:rPr>
              <w:t xml:space="preserve">В </w:t>
            </w:r>
            <w:r w:rsidRPr="006D5DC4">
              <w:rPr>
                <w:sz w:val="20"/>
                <w:szCs w:val="20"/>
              </w:rPr>
              <w:t>образовательных организациях, реализующих программы дошкольного образования</w:t>
            </w:r>
            <w:r>
              <w:rPr>
                <w:sz w:val="20"/>
                <w:szCs w:val="20"/>
              </w:rPr>
              <w:t>, в акции «Сохрани ребенку жизнь» приняло участие 1718 чел.</w:t>
            </w:r>
          </w:p>
          <w:p w:rsidR="00581A3D" w:rsidRPr="000C74BC" w:rsidRDefault="00581A3D" w:rsidP="003A13B4">
            <w:pPr>
              <w:widowControl w:val="0"/>
              <w:shd w:val="clear" w:color="auto" w:fill="FFFFFF"/>
              <w:tabs>
                <w:tab w:val="left" w:pos="970"/>
                <w:tab w:val="left" w:pos="5245"/>
              </w:tabs>
              <w:autoSpaceDE w:val="0"/>
              <w:autoSpaceDN w:val="0"/>
              <w:adjustRightInd w:val="0"/>
              <w:jc w:val="both"/>
              <w:rPr>
                <w:sz w:val="20"/>
                <w:szCs w:val="20"/>
              </w:rPr>
            </w:pPr>
            <w:r>
              <w:rPr>
                <w:sz w:val="20"/>
                <w:szCs w:val="20"/>
              </w:rPr>
              <w:t xml:space="preserve">Следует отметить, что на основании </w:t>
            </w:r>
            <w:r w:rsidRPr="00C774EB">
              <w:rPr>
                <w:sz w:val="20"/>
                <w:szCs w:val="20"/>
              </w:rPr>
              <w:t>Постановления Администрации города Усть-Илимска от 08.08.2019</w:t>
            </w:r>
            <w:r>
              <w:rPr>
                <w:sz w:val="20"/>
                <w:szCs w:val="20"/>
              </w:rPr>
              <w:t>г.</w:t>
            </w:r>
            <w:r w:rsidRPr="00C774EB">
              <w:rPr>
                <w:sz w:val="20"/>
                <w:szCs w:val="20"/>
              </w:rPr>
              <w:t xml:space="preserve"> №450</w:t>
            </w:r>
            <w:r>
              <w:rPr>
                <w:sz w:val="20"/>
                <w:szCs w:val="20"/>
              </w:rPr>
              <w:t xml:space="preserve"> в </w:t>
            </w:r>
            <w:r w:rsidRPr="006D5DC4">
              <w:rPr>
                <w:sz w:val="20"/>
                <w:szCs w:val="20"/>
              </w:rPr>
              <w:t>образовательных организациях, реализующих программы дошкольного обр</w:t>
            </w:r>
            <w:r w:rsidRPr="006D5DC4">
              <w:rPr>
                <w:sz w:val="20"/>
                <w:szCs w:val="20"/>
              </w:rPr>
              <w:t>а</w:t>
            </w:r>
            <w:r w:rsidRPr="006D5DC4">
              <w:rPr>
                <w:sz w:val="20"/>
                <w:szCs w:val="20"/>
              </w:rPr>
              <w:t>зования</w:t>
            </w:r>
            <w:r>
              <w:rPr>
                <w:sz w:val="20"/>
                <w:szCs w:val="20"/>
              </w:rPr>
              <w:t xml:space="preserve">, проводилась акция </w:t>
            </w:r>
            <w:r w:rsidRPr="00C774EB">
              <w:rPr>
                <w:sz w:val="20"/>
                <w:szCs w:val="20"/>
              </w:rPr>
              <w:t>«Благополучная семья – счастливое детство» (мониторинг по выявл</w:t>
            </w:r>
            <w:r w:rsidRPr="00C774EB">
              <w:rPr>
                <w:sz w:val="20"/>
                <w:szCs w:val="20"/>
              </w:rPr>
              <w:t>е</w:t>
            </w:r>
            <w:r w:rsidRPr="00C774EB">
              <w:rPr>
                <w:sz w:val="20"/>
                <w:szCs w:val="20"/>
              </w:rPr>
              <w:t>нию семей, находящихся в социально опа</w:t>
            </w:r>
            <w:r>
              <w:rPr>
                <w:sz w:val="20"/>
                <w:szCs w:val="20"/>
              </w:rPr>
              <w:t>сном положении, создание</w:t>
            </w:r>
            <w:r w:rsidRPr="00C774EB">
              <w:rPr>
                <w:sz w:val="20"/>
                <w:szCs w:val="20"/>
              </w:rPr>
              <w:t xml:space="preserve"> банк</w:t>
            </w:r>
            <w:r>
              <w:rPr>
                <w:sz w:val="20"/>
                <w:szCs w:val="20"/>
              </w:rPr>
              <w:t>а данных таких семей, оказание адресной помощи</w:t>
            </w:r>
            <w:r w:rsidRPr="00C774EB">
              <w:rPr>
                <w:sz w:val="20"/>
                <w:szCs w:val="20"/>
              </w:rPr>
              <w:t xml:space="preserve"> в в</w:t>
            </w:r>
            <w:r>
              <w:rPr>
                <w:sz w:val="20"/>
                <w:szCs w:val="20"/>
              </w:rPr>
              <w:t>иде консультаций, бесед, рекламных буклетов</w:t>
            </w:r>
            <w:r w:rsidRPr="00C774EB">
              <w:rPr>
                <w:sz w:val="20"/>
                <w:szCs w:val="20"/>
              </w:rPr>
              <w:t>, памяток)</w:t>
            </w:r>
            <w:r>
              <w:rPr>
                <w:sz w:val="20"/>
                <w:szCs w:val="20"/>
              </w:rPr>
              <w:t>.</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lang w:val="en-US"/>
              </w:rPr>
              <w:lastRenderedPageBreak/>
              <w:t>1</w:t>
            </w:r>
            <w:r w:rsidRPr="00243C1E">
              <w:rPr>
                <w:sz w:val="20"/>
                <w:szCs w:val="20"/>
              </w:rPr>
              <w:t>7</w:t>
            </w:r>
          </w:p>
        </w:tc>
        <w:tc>
          <w:tcPr>
            <w:tcW w:w="5756" w:type="dxa"/>
          </w:tcPr>
          <w:p w:rsidR="00581A3D" w:rsidRPr="00243C1E" w:rsidRDefault="00581A3D" w:rsidP="003A13B4">
            <w:pPr>
              <w:tabs>
                <w:tab w:val="left" w:pos="5245"/>
              </w:tabs>
              <w:jc w:val="both"/>
              <w:rPr>
                <w:sz w:val="20"/>
                <w:szCs w:val="20"/>
              </w:rPr>
            </w:pPr>
            <w:r w:rsidRPr="00243C1E">
              <w:rPr>
                <w:sz w:val="20"/>
                <w:szCs w:val="20"/>
              </w:rPr>
              <w:t>Создание муниципальной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образовательных учреждений.</w:t>
            </w:r>
          </w:p>
        </w:tc>
        <w:tc>
          <w:tcPr>
            <w:tcW w:w="8788" w:type="dxa"/>
          </w:tcPr>
          <w:p w:rsidR="00581A3D" w:rsidRPr="00C96179" w:rsidRDefault="00581A3D" w:rsidP="003A13B4">
            <w:pPr>
              <w:pStyle w:val="formattexttopleveltext"/>
              <w:shd w:val="clear" w:color="auto" w:fill="FFFFFF"/>
              <w:spacing w:before="0" w:beforeAutospacing="0" w:after="0" w:afterAutospacing="0"/>
              <w:jc w:val="both"/>
              <w:textAlignment w:val="baseline"/>
              <w:rPr>
                <w:spacing w:val="2"/>
                <w:sz w:val="20"/>
                <w:szCs w:val="20"/>
              </w:rPr>
            </w:pPr>
            <w:r w:rsidRPr="00C96179">
              <w:rPr>
                <w:spacing w:val="2"/>
                <w:sz w:val="20"/>
                <w:szCs w:val="20"/>
              </w:rPr>
              <w:t xml:space="preserve">Законодательное регулирование оказания психолого-педагогической и социальной помощи </w:t>
            </w:r>
            <w:proofErr w:type="gramStart"/>
            <w:r w:rsidRPr="00C96179">
              <w:rPr>
                <w:spacing w:val="2"/>
                <w:sz w:val="20"/>
                <w:szCs w:val="20"/>
              </w:rPr>
              <w:t>об</w:t>
            </w:r>
            <w:r w:rsidRPr="00C96179">
              <w:rPr>
                <w:spacing w:val="2"/>
                <w:sz w:val="20"/>
                <w:szCs w:val="20"/>
              </w:rPr>
              <w:t>у</w:t>
            </w:r>
            <w:r w:rsidRPr="00C96179">
              <w:rPr>
                <w:spacing w:val="2"/>
                <w:sz w:val="20"/>
                <w:szCs w:val="20"/>
              </w:rPr>
              <w:t>чающимся</w:t>
            </w:r>
            <w:proofErr w:type="gramEnd"/>
            <w:r w:rsidRPr="00C96179">
              <w:rPr>
                <w:spacing w:val="2"/>
                <w:sz w:val="20"/>
                <w:szCs w:val="20"/>
              </w:rPr>
              <w:t>, испытывающим трудности в освоении основных общеобразовательных программ, развитии и социальной адаптации, регламентируется в целом ряде статей </w:t>
            </w:r>
            <w:r w:rsidRPr="008647AC">
              <w:rPr>
                <w:spacing w:val="2"/>
                <w:sz w:val="20"/>
                <w:szCs w:val="20"/>
              </w:rPr>
              <w:t>Федерального закона N 273-ФЗ «Об образовании в Российской Федерации</w:t>
            </w:r>
            <w:r>
              <w:rPr>
                <w:spacing w:val="2"/>
                <w:sz w:val="20"/>
                <w:szCs w:val="20"/>
              </w:rPr>
              <w:t>»</w:t>
            </w:r>
            <w:r w:rsidRPr="00C96179">
              <w:rPr>
                <w:spacing w:val="2"/>
                <w:sz w:val="20"/>
                <w:szCs w:val="20"/>
              </w:rPr>
              <w:t>.</w:t>
            </w:r>
            <w:r>
              <w:rPr>
                <w:spacing w:val="2"/>
                <w:sz w:val="20"/>
                <w:szCs w:val="20"/>
              </w:rPr>
              <w:t xml:space="preserve"> </w:t>
            </w:r>
            <w:proofErr w:type="gramStart"/>
            <w:r w:rsidRPr="00C96179">
              <w:rPr>
                <w:spacing w:val="2"/>
                <w:sz w:val="20"/>
                <w:szCs w:val="20"/>
              </w:rPr>
              <w:t>Основная  </w:t>
            </w:r>
            <w:r w:rsidRPr="008647AC">
              <w:rPr>
                <w:spacing w:val="2"/>
                <w:sz w:val="20"/>
                <w:szCs w:val="20"/>
              </w:rPr>
              <w:t>статья, регулирующая эту деятельность, это статья 42 «Психолого-педагогическая, медицинская и социальная помощь обуч</w:t>
            </w:r>
            <w:r w:rsidRPr="008647AC">
              <w:rPr>
                <w:spacing w:val="2"/>
                <w:sz w:val="20"/>
                <w:szCs w:val="20"/>
              </w:rPr>
              <w:t>а</w:t>
            </w:r>
            <w:r w:rsidRPr="008647AC">
              <w:rPr>
                <w:spacing w:val="2"/>
                <w:sz w:val="20"/>
                <w:szCs w:val="20"/>
              </w:rPr>
              <w:t>ющимся, испытывающим трудности в освоении основных общеобразовательных программ, ра</w:t>
            </w:r>
            <w:r w:rsidRPr="008647AC">
              <w:rPr>
                <w:spacing w:val="2"/>
                <w:sz w:val="20"/>
                <w:szCs w:val="20"/>
              </w:rPr>
              <w:t>з</w:t>
            </w:r>
            <w:r w:rsidRPr="008647AC">
              <w:rPr>
                <w:spacing w:val="2"/>
                <w:sz w:val="20"/>
                <w:szCs w:val="20"/>
              </w:rPr>
              <w:t>витии и социальной адаптации</w:t>
            </w:r>
            <w:r>
              <w:rPr>
                <w:spacing w:val="2"/>
                <w:sz w:val="20"/>
                <w:szCs w:val="20"/>
              </w:rPr>
              <w:t>»</w:t>
            </w:r>
            <w:r w:rsidRPr="00C96179">
              <w:rPr>
                <w:spacing w:val="2"/>
                <w:sz w:val="20"/>
                <w:szCs w:val="20"/>
              </w:rPr>
              <w:t>, где четко прописана ответственность и структуры, в рамках к</w:t>
            </w:r>
            <w:r w:rsidRPr="00C96179">
              <w:rPr>
                <w:spacing w:val="2"/>
                <w:sz w:val="20"/>
                <w:szCs w:val="20"/>
              </w:rPr>
              <w:t>о</w:t>
            </w:r>
            <w:r w:rsidRPr="00C96179">
              <w:rPr>
                <w:spacing w:val="2"/>
                <w:sz w:val="20"/>
                <w:szCs w:val="20"/>
              </w:rPr>
              <w:t xml:space="preserve">торых должна быть организована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w:t>
            </w:r>
            <w:proofErr w:type="gramEnd"/>
          </w:p>
          <w:p w:rsidR="00581A3D" w:rsidRPr="00C96179" w:rsidRDefault="00581A3D" w:rsidP="003A13B4">
            <w:pPr>
              <w:pStyle w:val="formattexttopleveltext"/>
              <w:shd w:val="clear" w:color="auto" w:fill="FFFFFF"/>
              <w:spacing w:before="0" w:beforeAutospacing="0" w:after="0" w:afterAutospacing="0"/>
              <w:jc w:val="both"/>
              <w:textAlignment w:val="baseline"/>
              <w:rPr>
                <w:sz w:val="20"/>
                <w:szCs w:val="20"/>
              </w:rPr>
            </w:pPr>
            <w:r>
              <w:rPr>
                <w:spacing w:val="2"/>
                <w:sz w:val="20"/>
                <w:szCs w:val="20"/>
              </w:rPr>
              <w:t xml:space="preserve"> </w:t>
            </w:r>
            <w:r w:rsidRPr="00C96179">
              <w:rPr>
                <w:spacing w:val="2"/>
                <w:sz w:val="20"/>
                <w:szCs w:val="20"/>
              </w:rPr>
              <w:t>В соответствии с вышесказанным во вс</w:t>
            </w:r>
            <w:r>
              <w:rPr>
                <w:spacing w:val="2"/>
                <w:sz w:val="20"/>
                <w:szCs w:val="20"/>
              </w:rPr>
              <w:t xml:space="preserve">ех образовательных учреждениях </w:t>
            </w:r>
            <w:r w:rsidRPr="00C96179">
              <w:rPr>
                <w:spacing w:val="2"/>
                <w:sz w:val="20"/>
                <w:szCs w:val="20"/>
              </w:rPr>
              <w:t xml:space="preserve">города </w:t>
            </w:r>
            <w:r>
              <w:rPr>
                <w:spacing w:val="2"/>
                <w:sz w:val="20"/>
                <w:szCs w:val="20"/>
              </w:rPr>
              <w:t>(дале</w:t>
            </w:r>
            <w:proofErr w:type="gramStart"/>
            <w:r>
              <w:rPr>
                <w:spacing w:val="2"/>
                <w:sz w:val="20"/>
                <w:szCs w:val="20"/>
              </w:rPr>
              <w:t>е-</w:t>
            </w:r>
            <w:proofErr w:type="gramEnd"/>
            <w:r>
              <w:rPr>
                <w:spacing w:val="2"/>
                <w:sz w:val="20"/>
                <w:szCs w:val="20"/>
              </w:rPr>
              <w:t xml:space="preserve"> МОУ) </w:t>
            </w:r>
            <w:r w:rsidRPr="00C96179">
              <w:rPr>
                <w:spacing w:val="2"/>
                <w:sz w:val="20"/>
                <w:szCs w:val="20"/>
              </w:rPr>
              <w:t>созданы</w:t>
            </w:r>
            <w:r>
              <w:rPr>
                <w:spacing w:val="2"/>
                <w:sz w:val="20"/>
                <w:szCs w:val="20"/>
              </w:rPr>
              <w:t xml:space="preserve"> и функционируют</w:t>
            </w:r>
            <w:r w:rsidRPr="00C96179">
              <w:rPr>
                <w:spacing w:val="2"/>
                <w:sz w:val="20"/>
                <w:szCs w:val="20"/>
              </w:rPr>
              <w:t xml:space="preserve"> психологические и социально-педагогические службы, обеспечива</w:t>
            </w:r>
            <w:r w:rsidRPr="00C96179">
              <w:rPr>
                <w:spacing w:val="2"/>
                <w:sz w:val="20"/>
                <w:szCs w:val="20"/>
              </w:rPr>
              <w:t>ю</w:t>
            </w:r>
            <w:r w:rsidRPr="00C96179">
              <w:rPr>
                <w:spacing w:val="2"/>
                <w:sz w:val="20"/>
                <w:szCs w:val="20"/>
              </w:rPr>
              <w:t xml:space="preserve">щие социальную адаптацию и реабилитацию нуждающихся в ней обучающихся. </w:t>
            </w:r>
          </w:p>
          <w:p w:rsidR="00581A3D" w:rsidRPr="00C96179" w:rsidRDefault="00581A3D" w:rsidP="003A13B4">
            <w:pPr>
              <w:tabs>
                <w:tab w:val="left" w:pos="5245"/>
              </w:tabs>
              <w:jc w:val="both"/>
              <w:rPr>
                <w:sz w:val="20"/>
                <w:szCs w:val="20"/>
              </w:rPr>
            </w:pPr>
            <w:r w:rsidRPr="00C96179">
              <w:rPr>
                <w:sz w:val="20"/>
                <w:szCs w:val="20"/>
              </w:rPr>
              <w:t>Эффективной формой совместной деятел</w:t>
            </w:r>
            <w:r>
              <w:rPr>
                <w:sz w:val="20"/>
                <w:szCs w:val="20"/>
              </w:rPr>
              <w:t>ьности психологическо</w:t>
            </w:r>
            <w:r w:rsidRPr="00C96179">
              <w:rPr>
                <w:sz w:val="20"/>
                <w:szCs w:val="20"/>
              </w:rPr>
              <w:t>й и социально-педагогической службы по вопросам о</w:t>
            </w:r>
            <w:r>
              <w:rPr>
                <w:sz w:val="20"/>
                <w:szCs w:val="20"/>
              </w:rPr>
              <w:t>пределения индивидуального маршрута сопровождения</w:t>
            </w:r>
            <w:r w:rsidRPr="00C96179">
              <w:rPr>
                <w:sz w:val="20"/>
                <w:szCs w:val="20"/>
              </w:rPr>
              <w:t xml:space="preserve"> в рамках </w:t>
            </w:r>
            <w:r>
              <w:rPr>
                <w:sz w:val="20"/>
                <w:szCs w:val="20"/>
              </w:rPr>
              <w:t>М</w:t>
            </w:r>
            <w:r w:rsidRPr="00C96179">
              <w:rPr>
                <w:sz w:val="20"/>
                <w:szCs w:val="20"/>
              </w:rPr>
              <w:t>ОУ я</w:t>
            </w:r>
            <w:r w:rsidRPr="00C96179">
              <w:rPr>
                <w:sz w:val="20"/>
                <w:szCs w:val="20"/>
              </w:rPr>
              <w:t>в</w:t>
            </w:r>
            <w:r w:rsidRPr="00C96179">
              <w:rPr>
                <w:sz w:val="20"/>
                <w:szCs w:val="20"/>
              </w:rPr>
              <w:t xml:space="preserve">ляются </w:t>
            </w:r>
            <w:r w:rsidRPr="00C96179">
              <w:rPr>
                <w:bCs/>
                <w:sz w:val="20"/>
                <w:szCs w:val="20"/>
              </w:rPr>
              <w:t>психолого-педагогические консилиумы (</w:t>
            </w:r>
            <w:r>
              <w:rPr>
                <w:bCs/>
                <w:sz w:val="20"/>
                <w:szCs w:val="20"/>
              </w:rPr>
              <w:t>далее-</w:t>
            </w:r>
            <w:r w:rsidRPr="00C96179">
              <w:rPr>
                <w:bCs/>
                <w:sz w:val="20"/>
                <w:szCs w:val="20"/>
              </w:rPr>
              <w:t>ПП</w:t>
            </w:r>
            <w:r>
              <w:rPr>
                <w:bCs/>
                <w:sz w:val="20"/>
                <w:szCs w:val="20"/>
              </w:rPr>
              <w:t>К</w:t>
            </w:r>
            <w:r w:rsidRPr="00C96179">
              <w:rPr>
                <w:bCs/>
                <w:sz w:val="20"/>
                <w:szCs w:val="20"/>
              </w:rPr>
              <w:t xml:space="preserve">), которые созданы в каждом </w:t>
            </w:r>
            <w:r>
              <w:rPr>
                <w:bCs/>
                <w:sz w:val="20"/>
                <w:szCs w:val="20"/>
              </w:rPr>
              <w:t>М</w:t>
            </w:r>
            <w:r w:rsidRPr="00C96179">
              <w:rPr>
                <w:bCs/>
                <w:sz w:val="20"/>
                <w:szCs w:val="20"/>
              </w:rPr>
              <w:t>ОУ.</w:t>
            </w:r>
            <w:r w:rsidRPr="00C96179">
              <w:rPr>
                <w:b/>
                <w:bCs/>
                <w:sz w:val="20"/>
                <w:szCs w:val="20"/>
              </w:rPr>
              <w:t xml:space="preserve"> </w:t>
            </w:r>
            <w:r w:rsidRPr="00C96179">
              <w:rPr>
                <w:sz w:val="20"/>
                <w:szCs w:val="20"/>
              </w:rPr>
              <w:t>ПП</w:t>
            </w:r>
            <w:proofErr w:type="gramStart"/>
            <w:r>
              <w:rPr>
                <w:sz w:val="20"/>
                <w:szCs w:val="20"/>
              </w:rPr>
              <w:t>К</w:t>
            </w:r>
            <w:r w:rsidRPr="00C96179">
              <w:rPr>
                <w:sz w:val="20"/>
                <w:szCs w:val="20"/>
              </w:rPr>
              <w:t>-</w:t>
            </w:r>
            <w:proofErr w:type="gramEnd"/>
            <w:r w:rsidRPr="00C96179">
              <w:rPr>
                <w:sz w:val="20"/>
                <w:szCs w:val="20"/>
              </w:rPr>
              <w:t xml:space="preserve"> коллектив специалистов, реализующий ту или иную стратегию сопровождения ребенка и разрабатывающий т</w:t>
            </w:r>
            <w:r>
              <w:rPr>
                <w:sz w:val="20"/>
                <w:szCs w:val="20"/>
              </w:rPr>
              <w:t xml:space="preserve">актики сопровождения </w:t>
            </w:r>
            <w:r w:rsidRPr="00C96179">
              <w:rPr>
                <w:sz w:val="20"/>
                <w:szCs w:val="20"/>
              </w:rPr>
              <w:t>ребенка и</w:t>
            </w:r>
            <w:r>
              <w:rPr>
                <w:sz w:val="20"/>
                <w:szCs w:val="20"/>
              </w:rPr>
              <w:t xml:space="preserve"> его</w:t>
            </w:r>
            <w:r w:rsidRPr="00C96179">
              <w:rPr>
                <w:sz w:val="20"/>
                <w:szCs w:val="20"/>
              </w:rPr>
              <w:t xml:space="preserve"> семьи, нуждающихся в помощи.</w:t>
            </w:r>
            <w:r>
              <w:rPr>
                <w:sz w:val="20"/>
                <w:szCs w:val="20"/>
              </w:rPr>
              <w:t xml:space="preserve"> Для родителей в МОУ организуются консультации по вопросам образования и воспитания несоверше</w:t>
            </w:r>
            <w:r>
              <w:rPr>
                <w:sz w:val="20"/>
                <w:szCs w:val="20"/>
              </w:rPr>
              <w:t>н</w:t>
            </w:r>
            <w:r>
              <w:rPr>
                <w:sz w:val="20"/>
                <w:szCs w:val="20"/>
              </w:rPr>
              <w:t>нолетних, тренинги, круглые столы, групповые собрания, разборы конкретных ситуаций.  В ка</w:t>
            </w:r>
            <w:r>
              <w:rPr>
                <w:sz w:val="20"/>
                <w:szCs w:val="20"/>
              </w:rPr>
              <w:t>ж</w:t>
            </w:r>
            <w:r>
              <w:rPr>
                <w:sz w:val="20"/>
                <w:szCs w:val="20"/>
              </w:rPr>
              <w:t>дом МОУ работает институт Уполномоченного по правам ребенка в сфере образования, в рамках которого родители (законные представители) получают индивидуальную помощь как очно, так и дистанционно.</w:t>
            </w:r>
            <w:r w:rsidRPr="00C96179">
              <w:rPr>
                <w:sz w:val="20"/>
                <w:szCs w:val="20"/>
              </w:rPr>
              <w:t xml:space="preserve"> </w:t>
            </w:r>
          </w:p>
          <w:p w:rsidR="00581A3D" w:rsidRDefault="00581A3D" w:rsidP="003A13B4">
            <w:pPr>
              <w:tabs>
                <w:tab w:val="left" w:pos="5245"/>
              </w:tabs>
              <w:jc w:val="both"/>
              <w:rPr>
                <w:sz w:val="20"/>
                <w:szCs w:val="20"/>
              </w:rPr>
            </w:pPr>
            <w:r w:rsidRPr="00C96179">
              <w:rPr>
                <w:sz w:val="20"/>
                <w:szCs w:val="20"/>
              </w:rPr>
              <w:t>Особое внимание уделяется организации психолого-педагогического и социального сопровожд</w:t>
            </w:r>
            <w:r w:rsidRPr="00C96179">
              <w:rPr>
                <w:sz w:val="20"/>
                <w:szCs w:val="20"/>
              </w:rPr>
              <w:t>е</w:t>
            </w:r>
            <w:r w:rsidRPr="00C96179">
              <w:rPr>
                <w:sz w:val="20"/>
                <w:szCs w:val="20"/>
              </w:rPr>
              <w:t>ния детей</w:t>
            </w:r>
            <w:r>
              <w:rPr>
                <w:sz w:val="20"/>
                <w:szCs w:val="20"/>
              </w:rPr>
              <w:t xml:space="preserve">-инвалидов, детей </w:t>
            </w:r>
            <w:r w:rsidRPr="00C96179">
              <w:rPr>
                <w:sz w:val="20"/>
                <w:szCs w:val="20"/>
              </w:rPr>
              <w:t>с ОВЗ</w:t>
            </w:r>
            <w:r>
              <w:rPr>
                <w:sz w:val="20"/>
                <w:szCs w:val="20"/>
              </w:rPr>
              <w:t xml:space="preserve"> </w:t>
            </w:r>
            <w:r w:rsidRPr="00C96179">
              <w:rPr>
                <w:sz w:val="20"/>
                <w:szCs w:val="20"/>
              </w:rPr>
              <w:t>и их родителей (законных представителей).</w:t>
            </w:r>
          </w:p>
          <w:p w:rsidR="00581A3D" w:rsidRPr="00C7712C" w:rsidRDefault="00581A3D" w:rsidP="003A13B4">
            <w:pPr>
              <w:tabs>
                <w:tab w:val="left" w:pos="5245"/>
              </w:tabs>
              <w:jc w:val="both"/>
              <w:rPr>
                <w:sz w:val="20"/>
                <w:szCs w:val="20"/>
              </w:rPr>
            </w:pPr>
            <w:r>
              <w:rPr>
                <w:sz w:val="20"/>
                <w:szCs w:val="20"/>
              </w:rPr>
              <w:t>В целях повышения педагогической компетенции родителей на базе МКУ  «ЦРО» работает консультационный пункт, где родители (законные представители)  могут получить методическую п</w:t>
            </w:r>
            <w:r>
              <w:rPr>
                <w:sz w:val="20"/>
                <w:szCs w:val="20"/>
              </w:rPr>
              <w:t>о</w:t>
            </w:r>
            <w:r>
              <w:rPr>
                <w:sz w:val="20"/>
                <w:szCs w:val="20"/>
              </w:rPr>
              <w:t>мощь по вопросам развития ребенка.</w:t>
            </w:r>
          </w:p>
        </w:tc>
      </w:tr>
      <w:tr w:rsidR="00581A3D" w:rsidRPr="00243C1E" w:rsidTr="003A13B4">
        <w:tc>
          <w:tcPr>
            <w:tcW w:w="554" w:type="dxa"/>
            <w:vAlign w:val="center"/>
          </w:tcPr>
          <w:p w:rsidR="00581A3D" w:rsidRPr="00243C1E" w:rsidRDefault="00581A3D" w:rsidP="003A13B4">
            <w:pPr>
              <w:tabs>
                <w:tab w:val="left" w:pos="5245"/>
              </w:tabs>
              <w:jc w:val="center"/>
              <w:rPr>
                <w:sz w:val="20"/>
                <w:szCs w:val="20"/>
              </w:rPr>
            </w:pPr>
            <w:r w:rsidRPr="00243C1E">
              <w:rPr>
                <w:sz w:val="20"/>
                <w:szCs w:val="20"/>
                <w:lang w:val="en-US"/>
              </w:rPr>
              <w:t>1</w:t>
            </w:r>
            <w:r w:rsidRPr="00243C1E">
              <w:rPr>
                <w:sz w:val="20"/>
                <w:szCs w:val="20"/>
              </w:rPr>
              <w:t>8</w:t>
            </w:r>
          </w:p>
        </w:tc>
        <w:tc>
          <w:tcPr>
            <w:tcW w:w="5756" w:type="dxa"/>
            <w:shd w:val="clear" w:color="auto" w:fill="auto"/>
          </w:tcPr>
          <w:p w:rsidR="00581A3D" w:rsidRPr="00BD46FD" w:rsidRDefault="00581A3D" w:rsidP="003A13B4">
            <w:pPr>
              <w:tabs>
                <w:tab w:val="left" w:pos="5245"/>
              </w:tabs>
              <w:jc w:val="both"/>
              <w:rPr>
                <w:sz w:val="20"/>
                <w:szCs w:val="20"/>
              </w:rPr>
            </w:pPr>
            <w:r w:rsidRPr="00BD46FD">
              <w:rPr>
                <w:sz w:val="20"/>
                <w:szCs w:val="20"/>
              </w:rPr>
              <w:t>Обеспечение доступности для семей и родителей помощи специалистов в области социально-педагогической поддержки с</w:t>
            </w:r>
            <w:r w:rsidRPr="00BD46FD">
              <w:rPr>
                <w:sz w:val="20"/>
                <w:szCs w:val="20"/>
              </w:rPr>
              <w:t>е</w:t>
            </w:r>
            <w:r w:rsidRPr="00BD46FD">
              <w:rPr>
                <w:sz w:val="20"/>
                <w:szCs w:val="20"/>
              </w:rPr>
              <w:t xml:space="preserve">мьи и детей, содействующей решению проблем семейной </w:t>
            </w:r>
            <w:r w:rsidRPr="00BD46FD">
              <w:rPr>
                <w:sz w:val="20"/>
                <w:szCs w:val="20"/>
              </w:rPr>
              <w:lastRenderedPageBreak/>
              <w:t>жизни и детско-родительских отношений.</w:t>
            </w:r>
          </w:p>
        </w:tc>
        <w:tc>
          <w:tcPr>
            <w:tcW w:w="8788" w:type="dxa"/>
            <w:shd w:val="clear" w:color="auto" w:fill="auto"/>
          </w:tcPr>
          <w:p w:rsidR="00581A3D" w:rsidRPr="00C7712C" w:rsidRDefault="00581A3D" w:rsidP="003A13B4">
            <w:pPr>
              <w:tabs>
                <w:tab w:val="left" w:pos="5245"/>
              </w:tabs>
              <w:jc w:val="both"/>
              <w:rPr>
                <w:sz w:val="20"/>
                <w:szCs w:val="20"/>
                <w:shd w:val="clear" w:color="auto" w:fill="FFFFFF"/>
              </w:rPr>
            </w:pPr>
            <w:r>
              <w:rPr>
                <w:sz w:val="20"/>
                <w:szCs w:val="20"/>
                <w:shd w:val="clear" w:color="auto" w:fill="FFFFFF"/>
              </w:rPr>
              <w:lastRenderedPageBreak/>
              <w:t>С 2019г. в</w:t>
            </w:r>
            <w:r w:rsidRPr="00C7712C">
              <w:rPr>
                <w:sz w:val="20"/>
                <w:szCs w:val="20"/>
                <w:shd w:val="clear" w:color="auto" w:fill="FFFFFF"/>
              </w:rPr>
              <w:t xml:space="preserve"> </w:t>
            </w:r>
            <w:r w:rsidRPr="00C7712C">
              <w:rPr>
                <w:bCs/>
                <w:sz w:val="20"/>
                <w:szCs w:val="20"/>
                <w:shd w:val="clear" w:color="auto" w:fill="FFFFFF"/>
              </w:rPr>
              <w:t>муниципальном</w:t>
            </w:r>
            <w:r w:rsidRPr="00C7712C">
              <w:rPr>
                <w:sz w:val="20"/>
                <w:szCs w:val="20"/>
                <w:shd w:val="clear" w:color="auto" w:fill="FFFFFF"/>
              </w:rPr>
              <w:t> </w:t>
            </w:r>
            <w:r w:rsidRPr="00C7712C">
              <w:rPr>
                <w:bCs/>
                <w:sz w:val="20"/>
                <w:szCs w:val="20"/>
                <w:shd w:val="clear" w:color="auto" w:fill="FFFFFF"/>
              </w:rPr>
              <w:t>казенном</w:t>
            </w:r>
            <w:r w:rsidRPr="00C7712C">
              <w:rPr>
                <w:sz w:val="20"/>
                <w:szCs w:val="20"/>
                <w:shd w:val="clear" w:color="auto" w:fill="FFFFFF"/>
              </w:rPr>
              <w:t> </w:t>
            </w:r>
            <w:r w:rsidRPr="00C7712C">
              <w:rPr>
                <w:bCs/>
                <w:sz w:val="20"/>
                <w:szCs w:val="20"/>
                <w:shd w:val="clear" w:color="auto" w:fill="FFFFFF"/>
              </w:rPr>
              <w:t>учреждении</w:t>
            </w:r>
            <w:r w:rsidRPr="00C7712C">
              <w:rPr>
                <w:sz w:val="20"/>
                <w:szCs w:val="20"/>
                <w:shd w:val="clear" w:color="auto" w:fill="FFFFFF"/>
              </w:rPr>
              <w:t> «</w:t>
            </w:r>
            <w:r w:rsidRPr="00C7712C">
              <w:rPr>
                <w:bCs/>
                <w:sz w:val="20"/>
                <w:szCs w:val="20"/>
                <w:shd w:val="clear" w:color="auto" w:fill="FFFFFF"/>
              </w:rPr>
              <w:t>Центр</w:t>
            </w:r>
            <w:r w:rsidRPr="00C7712C">
              <w:rPr>
                <w:sz w:val="20"/>
                <w:szCs w:val="20"/>
                <w:shd w:val="clear" w:color="auto" w:fill="FFFFFF"/>
              </w:rPr>
              <w:t> </w:t>
            </w:r>
            <w:r w:rsidRPr="00C7712C">
              <w:rPr>
                <w:bCs/>
                <w:sz w:val="20"/>
                <w:szCs w:val="20"/>
                <w:shd w:val="clear" w:color="auto" w:fill="FFFFFF"/>
              </w:rPr>
              <w:t>развития</w:t>
            </w:r>
            <w:r w:rsidRPr="00C7712C">
              <w:rPr>
                <w:sz w:val="20"/>
                <w:szCs w:val="20"/>
                <w:shd w:val="clear" w:color="auto" w:fill="FFFFFF"/>
              </w:rPr>
              <w:t> </w:t>
            </w:r>
            <w:r w:rsidRPr="00C7712C">
              <w:rPr>
                <w:bCs/>
                <w:sz w:val="20"/>
                <w:szCs w:val="20"/>
                <w:shd w:val="clear" w:color="auto" w:fill="FFFFFF"/>
              </w:rPr>
              <w:t>образования</w:t>
            </w:r>
            <w:r>
              <w:rPr>
                <w:sz w:val="20"/>
                <w:szCs w:val="20"/>
                <w:shd w:val="clear" w:color="auto" w:fill="FFFFFF"/>
              </w:rPr>
              <w:t xml:space="preserve">» </w:t>
            </w:r>
            <w:r w:rsidRPr="00C7712C">
              <w:rPr>
                <w:sz w:val="20"/>
                <w:szCs w:val="20"/>
                <w:shd w:val="clear" w:color="auto" w:fill="FFFFFF"/>
              </w:rPr>
              <w:t xml:space="preserve">(далее - </w:t>
            </w:r>
            <w:r w:rsidRPr="00C7712C">
              <w:rPr>
                <w:bCs/>
                <w:sz w:val="20"/>
                <w:szCs w:val="20"/>
                <w:shd w:val="clear" w:color="auto" w:fill="FFFFFF"/>
              </w:rPr>
              <w:t>МКУ</w:t>
            </w:r>
            <w:r w:rsidRPr="00C7712C">
              <w:rPr>
                <w:sz w:val="20"/>
                <w:szCs w:val="20"/>
                <w:shd w:val="clear" w:color="auto" w:fill="FFFFFF"/>
              </w:rPr>
              <w:t> «</w:t>
            </w:r>
            <w:r w:rsidRPr="00C7712C">
              <w:rPr>
                <w:bCs/>
                <w:sz w:val="20"/>
                <w:szCs w:val="20"/>
                <w:shd w:val="clear" w:color="auto" w:fill="FFFFFF"/>
              </w:rPr>
              <w:t>ЦРО</w:t>
            </w:r>
            <w:r w:rsidRPr="00C7712C">
              <w:rPr>
                <w:sz w:val="20"/>
                <w:szCs w:val="20"/>
                <w:shd w:val="clear" w:color="auto" w:fill="FFFFFF"/>
              </w:rPr>
              <w:t>»)</w:t>
            </w:r>
            <w:r>
              <w:rPr>
                <w:sz w:val="20"/>
                <w:szCs w:val="20"/>
                <w:shd w:val="clear" w:color="auto" w:fill="FFFFFF"/>
              </w:rPr>
              <w:t xml:space="preserve"> </w:t>
            </w:r>
            <w:r>
              <w:rPr>
                <w:bCs/>
                <w:sz w:val="20"/>
                <w:szCs w:val="20"/>
                <w:shd w:val="clear" w:color="auto" w:fill="FFFFFF"/>
              </w:rPr>
              <w:t xml:space="preserve">функционирует </w:t>
            </w:r>
            <w:r w:rsidRPr="00C7712C">
              <w:rPr>
                <w:bCs/>
                <w:sz w:val="20"/>
                <w:szCs w:val="20"/>
                <w:shd w:val="clear" w:color="auto" w:fill="FFFFFF"/>
              </w:rPr>
              <w:t>муниципальный</w:t>
            </w:r>
            <w:r w:rsidRPr="00C7712C">
              <w:rPr>
                <w:sz w:val="20"/>
                <w:szCs w:val="20"/>
                <w:shd w:val="clear" w:color="auto" w:fill="FFFFFF"/>
              </w:rPr>
              <w:t> </w:t>
            </w:r>
            <w:r w:rsidRPr="00C7712C">
              <w:rPr>
                <w:bCs/>
                <w:sz w:val="20"/>
                <w:szCs w:val="20"/>
                <w:shd w:val="clear" w:color="auto" w:fill="FFFFFF"/>
              </w:rPr>
              <w:t>ресурсно</w:t>
            </w:r>
            <w:r w:rsidRPr="00C7712C">
              <w:rPr>
                <w:sz w:val="20"/>
                <w:szCs w:val="20"/>
                <w:shd w:val="clear" w:color="auto" w:fill="FFFFFF"/>
              </w:rPr>
              <w:t>-</w:t>
            </w:r>
            <w:r w:rsidRPr="00C7712C">
              <w:rPr>
                <w:bCs/>
                <w:sz w:val="20"/>
                <w:szCs w:val="20"/>
                <w:shd w:val="clear" w:color="auto" w:fill="FFFFFF"/>
              </w:rPr>
              <w:t>консультационный</w:t>
            </w:r>
            <w:r w:rsidRPr="00C7712C">
              <w:rPr>
                <w:sz w:val="20"/>
                <w:szCs w:val="20"/>
                <w:shd w:val="clear" w:color="auto" w:fill="FFFFFF"/>
              </w:rPr>
              <w:t> </w:t>
            </w:r>
            <w:r w:rsidRPr="00C7712C">
              <w:rPr>
                <w:bCs/>
                <w:sz w:val="20"/>
                <w:szCs w:val="20"/>
                <w:shd w:val="clear" w:color="auto" w:fill="FFFFFF"/>
              </w:rPr>
              <w:t>сетевой</w:t>
            </w:r>
            <w:r w:rsidRPr="00C7712C">
              <w:rPr>
                <w:sz w:val="20"/>
                <w:szCs w:val="20"/>
                <w:shd w:val="clear" w:color="auto" w:fill="FFFFFF"/>
              </w:rPr>
              <w:t> </w:t>
            </w:r>
            <w:r w:rsidRPr="00C7712C">
              <w:rPr>
                <w:bCs/>
                <w:sz w:val="20"/>
                <w:szCs w:val="20"/>
                <w:shd w:val="clear" w:color="auto" w:fill="FFFFFF"/>
              </w:rPr>
              <w:t>центр</w:t>
            </w:r>
            <w:r w:rsidRPr="00C7712C">
              <w:rPr>
                <w:sz w:val="20"/>
                <w:szCs w:val="20"/>
                <w:shd w:val="clear" w:color="auto" w:fill="FFFFFF"/>
              </w:rPr>
              <w:t xml:space="preserve"> оказания услуг психолого-педагогической, методической и </w:t>
            </w:r>
            <w:r w:rsidRPr="00C7712C">
              <w:rPr>
                <w:sz w:val="20"/>
                <w:szCs w:val="20"/>
                <w:shd w:val="clear" w:color="auto" w:fill="FFFFFF"/>
              </w:rPr>
              <w:lastRenderedPageBreak/>
              <w:t>консультативной помощи родителям (законным представителям) детей и гражданам, желающим пр</w:t>
            </w:r>
            <w:r w:rsidRPr="00C7712C">
              <w:rPr>
                <w:sz w:val="20"/>
                <w:szCs w:val="20"/>
                <w:shd w:val="clear" w:color="auto" w:fill="FFFFFF"/>
              </w:rPr>
              <w:t>и</w:t>
            </w:r>
            <w:r w:rsidRPr="00C7712C">
              <w:rPr>
                <w:sz w:val="20"/>
                <w:szCs w:val="20"/>
                <w:shd w:val="clear" w:color="auto" w:fill="FFFFFF"/>
              </w:rPr>
              <w:t>нять на воспитание в свои семьи детей, оставшихся без попечения родителей (далее – </w:t>
            </w:r>
            <w:r w:rsidRPr="00C7712C">
              <w:rPr>
                <w:bCs/>
                <w:sz w:val="20"/>
                <w:szCs w:val="20"/>
                <w:shd w:val="clear" w:color="auto" w:fill="FFFFFF"/>
              </w:rPr>
              <w:t>Центр</w:t>
            </w:r>
            <w:r w:rsidRPr="00C7712C">
              <w:rPr>
                <w:sz w:val="20"/>
                <w:szCs w:val="20"/>
                <w:shd w:val="clear" w:color="auto" w:fill="FFFFFF"/>
              </w:rPr>
              <w:t>).</w:t>
            </w:r>
          </w:p>
          <w:p w:rsidR="00581A3D" w:rsidRDefault="00581A3D" w:rsidP="003A13B4">
            <w:pPr>
              <w:jc w:val="both"/>
              <w:rPr>
                <w:sz w:val="20"/>
                <w:szCs w:val="20"/>
              </w:rPr>
            </w:pPr>
            <w:r w:rsidRPr="00C7712C">
              <w:rPr>
                <w:sz w:val="20"/>
                <w:szCs w:val="20"/>
              </w:rPr>
              <w:t>Целью деятельности Центра является повышение компетентности родителей (законных представ</w:t>
            </w:r>
            <w:r w:rsidRPr="00C7712C">
              <w:rPr>
                <w:sz w:val="20"/>
                <w:szCs w:val="20"/>
              </w:rPr>
              <w:t>и</w:t>
            </w:r>
            <w:r w:rsidRPr="00C7712C">
              <w:rPr>
                <w:sz w:val="20"/>
                <w:szCs w:val="20"/>
              </w:rPr>
              <w:t>телей) детей в вопросах образования и воспитания, прав родителей и детей.</w:t>
            </w:r>
          </w:p>
          <w:p w:rsidR="00581A3D" w:rsidRPr="00C7712C" w:rsidRDefault="00581A3D" w:rsidP="003A13B4">
            <w:pPr>
              <w:jc w:val="both"/>
              <w:rPr>
                <w:sz w:val="20"/>
                <w:szCs w:val="20"/>
              </w:rPr>
            </w:pPr>
            <w:proofErr w:type="gramStart"/>
            <w:r>
              <w:rPr>
                <w:sz w:val="20"/>
                <w:szCs w:val="20"/>
              </w:rPr>
              <w:t>Также Центр решает  задачи  удовлетворения потребности родителей (законных представителей) в получении психолого-педагогической, методической и консультативной помощи по вопросам об организации образования ребенка с целью решения возникших проблем в сфере образования, предотвращение возможных проблем в сфере образования; пропаганде позитивного и ответстве</w:t>
            </w:r>
            <w:r>
              <w:rPr>
                <w:sz w:val="20"/>
                <w:szCs w:val="20"/>
              </w:rPr>
              <w:t>н</w:t>
            </w:r>
            <w:r>
              <w:rPr>
                <w:sz w:val="20"/>
                <w:szCs w:val="20"/>
              </w:rPr>
              <w:t>ного отцовства и материнства, значимости родительского просвещения, укрепления института с</w:t>
            </w:r>
            <w:r>
              <w:rPr>
                <w:sz w:val="20"/>
                <w:szCs w:val="20"/>
              </w:rPr>
              <w:t>е</w:t>
            </w:r>
            <w:r>
              <w:rPr>
                <w:sz w:val="20"/>
                <w:szCs w:val="20"/>
              </w:rPr>
              <w:t>мьи и духовно-нравственных традиций и семейных отношений.</w:t>
            </w:r>
            <w:proofErr w:type="gramEnd"/>
          </w:p>
          <w:p w:rsidR="00581A3D" w:rsidRDefault="00581A3D" w:rsidP="003A13B4">
            <w:pPr>
              <w:jc w:val="both"/>
              <w:rPr>
                <w:sz w:val="20"/>
                <w:szCs w:val="20"/>
              </w:rPr>
            </w:pPr>
            <w:r w:rsidRPr="00C7712C">
              <w:rPr>
                <w:sz w:val="20"/>
                <w:szCs w:val="20"/>
              </w:rPr>
              <w:t>Услуга оказывается не ребенку, а родителю (законному представителю).</w:t>
            </w:r>
          </w:p>
          <w:p w:rsidR="00581A3D" w:rsidRDefault="00581A3D" w:rsidP="003A13B4">
            <w:pPr>
              <w:jc w:val="both"/>
              <w:rPr>
                <w:sz w:val="20"/>
                <w:szCs w:val="20"/>
              </w:rPr>
            </w:pPr>
            <w:r>
              <w:rPr>
                <w:sz w:val="20"/>
                <w:szCs w:val="20"/>
              </w:rPr>
              <w:t>В каждом ДОУ и МОУ работают ППК, на базе ДОУ работает</w:t>
            </w:r>
            <w:r w:rsidRPr="00C7712C">
              <w:rPr>
                <w:sz w:val="20"/>
                <w:szCs w:val="20"/>
              </w:rPr>
              <w:t xml:space="preserve"> 25 консультационных пунктов (КП)</w:t>
            </w:r>
            <w:r>
              <w:rPr>
                <w:sz w:val="20"/>
                <w:szCs w:val="20"/>
              </w:rPr>
              <w:t>, все эти институты решают вопрос о</w:t>
            </w:r>
            <w:r w:rsidRPr="00F60DA6">
              <w:rPr>
                <w:sz w:val="20"/>
                <w:szCs w:val="20"/>
              </w:rPr>
              <w:t>беспечение доступности для семей и родителей помощи спец</w:t>
            </w:r>
            <w:r w:rsidRPr="00F60DA6">
              <w:rPr>
                <w:sz w:val="20"/>
                <w:szCs w:val="20"/>
              </w:rPr>
              <w:t>и</w:t>
            </w:r>
            <w:r w:rsidRPr="00F60DA6">
              <w:rPr>
                <w:sz w:val="20"/>
                <w:szCs w:val="20"/>
              </w:rPr>
              <w:t>алистов в области социально-педагогической поддержки семьи и детей, содействующей решению проблем семейной жизни и детско-родительских отношений</w:t>
            </w:r>
            <w:r>
              <w:rPr>
                <w:sz w:val="20"/>
                <w:szCs w:val="20"/>
              </w:rPr>
              <w:t>.</w:t>
            </w:r>
          </w:p>
          <w:p w:rsidR="00581A3D" w:rsidRPr="00FB5893" w:rsidRDefault="00581A3D" w:rsidP="003A13B4">
            <w:pPr>
              <w:jc w:val="both"/>
              <w:rPr>
                <w:sz w:val="20"/>
                <w:szCs w:val="20"/>
              </w:rPr>
            </w:pPr>
            <w:r w:rsidRPr="00FB5893">
              <w:rPr>
                <w:sz w:val="20"/>
                <w:szCs w:val="20"/>
              </w:rPr>
              <w:t>Консультации педагогов-психологов ДОУ на тему «Профилактика семейного насилия и жестокого обращения с детьми», размещение информации на сайтах ДОУ в разделе «Консультация для род</w:t>
            </w:r>
            <w:r w:rsidRPr="00FB5893">
              <w:rPr>
                <w:sz w:val="20"/>
                <w:szCs w:val="20"/>
              </w:rPr>
              <w:t>и</w:t>
            </w:r>
            <w:r w:rsidRPr="00FB5893">
              <w:rPr>
                <w:sz w:val="20"/>
                <w:szCs w:val="20"/>
              </w:rPr>
              <w:t>телей»: «Все начинается с семьи», «Если ребенок в конфликтной семье», рассылка консультацио</w:t>
            </w:r>
            <w:r w:rsidRPr="00FB5893">
              <w:rPr>
                <w:sz w:val="20"/>
                <w:szCs w:val="20"/>
              </w:rPr>
              <w:t>н</w:t>
            </w:r>
            <w:r w:rsidRPr="00FB5893">
              <w:rPr>
                <w:sz w:val="20"/>
                <w:szCs w:val="20"/>
              </w:rPr>
              <w:t>ной информации на электронную почту родителей по запросу: «Адаптация к дошкольному учр</w:t>
            </w:r>
            <w:r w:rsidRPr="00FB5893">
              <w:rPr>
                <w:sz w:val="20"/>
                <w:szCs w:val="20"/>
              </w:rPr>
              <w:t>е</w:t>
            </w:r>
            <w:r w:rsidRPr="00FB5893">
              <w:rPr>
                <w:sz w:val="20"/>
                <w:szCs w:val="20"/>
              </w:rPr>
              <w:t>ждению в группе раннего возраста».</w:t>
            </w:r>
          </w:p>
          <w:p w:rsidR="00581A3D" w:rsidRPr="00BD46FD" w:rsidRDefault="00581A3D" w:rsidP="003A13B4">
            <w:pPr>
              <w:jc w:val="both"/>
              <w:rPr>
                <w:sz w:val="20"/>
                <w:szCs w:val="20"/>
              </w:rPr>
            </w:pPr>
            <w:r w:rsidRPr="00FB5893">
              <w:rPr>
                <w:sz w:val="20"/>
                <w:szCs w:val="20"/>
              </w:rPr>
              <w:t>В МБДОУ д/с № 5 «Солнышко» функционирует детско-родительский клуб «Навстречу друг др</w:t>
            </w:r>
            <w:r w:rsidRPr="00FB5893">
              <w:rPr>
                <w:sz w:val="20"/>
                <w:szCs w:val="20"/>
              </w:rPr>
              <w:t>у</w:t>
            </w:r>
            <w:r w:rsidRPr="00FB5893">
              <w:rPr>
                <w:sz w:val="20"/>
                <w:szCs w:val="20"/>
              </w:rPr>
              <w:t>гу», в МБДОУ д/с № 32 - клуб «Мудрый родитель»</w:t>
            </w:r>
            <w:r>
              <w:rPr>
                <w:sz w:val="20"/>
                <w:szCs w:val="20"/>
              </w:rPr>
              <w:t>.</w:t>
            </w:r>
          </w:p>
        </w:tc>
      </w:tr>
      <w:tr w:rsidR="00581A3D" w:rsidRPr="00243C1E" w:rsidTr="003A13B4">
        <w:tc>
          <w:tcPr>
            <w:tcW w:w="15098" w:type="dxa"/>
            <w:gridSpan w:val="3"/>
            <w:shd w:val="clear" w:color="auto" w:fill="D9D9D9" w:themeFill="background1" w:themeFillShade="D9"/>
          </w:tcPr>
          <w:p w:rsidR="00581A3D" w:rsidRPr="00243C1E" w:rsidRDefault="00581A3D" w:rsidP="003A13B4">
            <w:pPr>
              <w:tabs>
                <w:tab w:val="left" w:pos="5245"/>
              </w:tabs>
              <w:jc w:val="center"/>
              <w:rPr>
                <w:sz w:val="20"/>
                <w:szCs w:val="20"/>
              </w:rPr>
            </w:pPr>
            <w:r w:rsidRPr="00243C1E">
              <w:rPr>
                <w:sz w:val="20"/>
                <w:szCs w:val="20"/>
                <w:lang w:val="en-US"/>
              </w:rPr>
              <w:lastRenderedPageBreak/>
              <w:t>IX</w:t>
            </w:r>
            <w:r w:rsidRPr="00243C1E">
              <w:rPr>
                <w:sz w:val="20"/>
                <w:szCs w:val="20"/>
              </w:rPr>
              <w:t>. Механизмы реализации Концепции семейной политики  на территории муниципального образования город Усть-Илимск на период до 2025 года</w:t>
            </w:r>
          </w:p>
        </w:tc>
      </w:tr>
      <w:tr w:rsidR="00581A3D" w:rsidRPr="00243C1E" w:rsidTr="003A13B4">
        <w:tc>
          <w:tcPr>
            <w:tcW w:w="554" w:type="dxa"/>
            <w:vAlign w:val="center"/>
          </w:tcPr>
          <w:p w:rsidR="00581A3D" w:rsidRPr="00243C1E" w:rsidRDefault="00581A3D" w:rsidP="003A13B4">
            <w:pPr>
              <w:tabs>
                <w:tab w:val="left" w:pos="5245"/>
              </w:tabs>
              <w:autoSpaceDE w:val="0"/>
              <w:autoSpaceDN w:val="0"/>
              <w:adjustRightInd w:val="0"/>
              <w:jc w:val="center"/>
              <w:rPr>
                <w:color w:val="000000"/>
                <w:sz w:val="20"/>
                <w:szCs w:val="20"/>
              </w:rPr>
            </w:pPr>
            <w:r w:rsidRPr="00243C1E">
              <w:rPr>
                <w:color w:val="000000"/>
                <w:sz w:val="20"/>
                <w:szCs w:val="20"/>
              </w:rPr>
              <w:t>19</w:t>
            </w:r>
          </w:p>
        </w:tc>
        <w:tc>
          <w:tcPr>
            <w:tcW w:w="5756" w:type="dxa"/>
          </w:tcPr>
          <w:p w:rsidR="00581A3D" w:rsidRPr="00243C1E" w:rsidRDefault="00581A3D" w:rsidP="003A13B4">
            <w:pPr>
              <w:tabs>
                <w:tab w:val="left" w:pos="5245"/>
              </w:tabs>
              <w:jc w:val="both"/>
              <w:rPr>
                <w:sz w:val="20"/>
                <w:szCs w:val="20"/>
              </w:rPr>
            </w:pPr>
            <w:r w:rsidRPr="00243C1E">
              <w:rPr>
                <w:sz w:val="20"/>
                <w:szCs w:val="20"/>
              </w:rPr>
              <w:t xml:space="preserve">Размещение </w:t>
            </w:r>
            <w:r w:rsidRPr="00243C1E">
              <w:rPr>
                <w:color w:val="000000"/>
                <w:sz w:val="20"/>
                <w:szCs w:val="20"/>
              </w:rPr>
              <w:t xml:space="preserve">на официальном сайте Управления образования Администрации города Усть-Илимска «Образовательный портал» </w:t>
            </w:r>
            <w:r w:rsidRPr="00243C1E">
              <w:rPr>
                <w:color w:val="0000FF"/>
                <w:sz w:val="20"/>
                <w:szCs w:val="20"/>
              </w:rPr>
              <w:t>http://uiedu.ru</w:t>
            </w:r>
            <w:r w:rsidRPr="00243C1E">
              <w:rPr>
                <w:sz w:val="20"/>
                <w:szCs w:val="20"/>
              </w:rPr>
              <w:t xml:space="preserve"> информации об итогах мероприятий, реал</w:t>
            </w:r>
            <w:r w:rsidRPr="00243C1E">
              <w:rPr>
                <w:sz w:val="20"/>
                <w:szCs w:val="20"/>
              </w:rPr>
              <w:t>и</w:t>
            </w:r>
            <w:r w:rsidRPr="00243C1E">
              <w:rPr>
                <w:sz w:val="20"/>
                <w:szCs w:val="20"/>
              </w:rPr>
              <w:t>зуемых  Управлением образования, в рамках второго этапа Концепции семейной политики в Иркутской области на период до 2025 года.</w:t>
            </w:r>
          </w:p>
        </w:tc>
        <w:tc>
          <w:tcPr>
            <w:tcW w:w="8788" w:type="dxa"/>
          </w:tcPr>
          <w:p w:rsidR="00581A3D" w:rsidRPr="00243C1E" w:rsidRDefault="00581A3D" w:rsidP="003A13B4">
            <w:pPr>
              <w:tabs>
                <w:tab w:val="left" w:pos="5245"/>
              </w:tabs>
              <w:jc w:val="both"/>
              <w:rPr>
                <w:sz w:val="20"/>
                <w:szCs w:val="20"/>
              </w:rPr>
            </w:pPr>
            <w:r w:rsidRPr="00243C1E">
              <w:rPr>
                <w:sz w:val="20"/>
                <w:szCs w:val="20"/>
              </w:rPr>
              <w:t xml:space="preserve">На </w:t>
            </w:r>
            <w:r w:rsidRPr="00243C1E">
              <w:rPr>
                <w:color w:val="000000"/>
                <w:sz w:val="20"/>
                <w:szCs w:val="20"/>
              </w:rPr>
              <w:t>официальном сайте Управления образования Администрации города Усть-Илимска «Образов</w:t>
            </w:r>
            <w:r w:rsidRPr="00243C1E">
              <w:rPr>
                <w:color w:val="000000"/>
                <w:sz w:val="20"/>
                <w:szCs w:val="20"/>
              </w:rPr>
              <w:t>а</w:t>
            </w:r>
            <w:r w:rsidRPr="00243C1E">
              <w:rPr>
                <w:color w:val="000000"/>
                <w:sz w:val="20"/>
                <w:szCs w:val="20"/>
              </w:rPr>
              <w:t xml:space="preserve">тельный портал» </w:t>
            </w:r>
            <w:hyperlink r:id="rId8" w:history="1">
              <w:r w:rsidRPr="00E7499F">
                <w:rPr>
                  <w:rStyle w:val="a3"/>
                  <w:rFonts w:eastAsiaTheme="majorEastAsia"/>
                  <w:sz w:val="20"/>
                  <w:szCs w:val="20"/>
                </w:rPr>
                <w:t>http://uiedu.ru</w:t>
              </w:r>
            </w:hyperlink>
            <w:r w:rsidRPr="00243C1E">
              <w:rPr>
                <w:color w:val="0000FF"/>
                <w:sz w:val="20"/>
                <w:szCs w:val="20"/>
              </w:rPr>
              <w:t xml:space="preserve"> </w:t>
            </w:r>
            <w:r w:rsidRPr="00243C1E">
              <w:rPr>
                <w:sz w:val="20"/>
                <w:szCs w:val="20"/>
              </w:rPr>
              <w:t xml:space="preserve">создан специальный раздел «Концепция семейной политики», где </w:t>
            </w:r>
            <w:r>
              <w:rPr>
                <w:sz w:val="20"/>
                <w:szCs w:val="20"/>
              </w:rPr>
              <w:t xml:space="preserve">размещены нормативные документы, </w:t>
            </w:r>
            <w:r w:rsidRPr="00243C1E">
              <w:rPr>
                <w:sz w:val="20"/>
                <w:szCs w:val="20"/>
              </w:rPr>
              <w:t>а также отчет об и</w:t>
            </w:r>
            <w:r>
              <w:rPr>
                <w:sz w:val="20"/>
                <w:szCs w:val="20"/>
              </w:rPr>
              <w:t>тогах мероприятий за 2019, 2020</w:t>
            </w:r>
            <w:r w:rsidRPr="00243C1E">
              <w:rPr>
                <w:sz w:val="20"/>
                <w:szCs w:val="20"/>
              </w:rPr>
              <w:t>г.г.</w:t>
            </w:r>
          </w:p>
        </w:tc>
      </w:tr>
    </w:tbl>
    <w:p w:rsidR="000978D4" w:rsidRDefault="000978D4"/>
    <w:sectPr w:rsidR="000978D4" w:rsidSect="00581A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4FF3"/>
    <w:multiLevelType w:val="hybridMultilevel"/>
    <w:tmpl w:val="DCBA79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8D3595"/>
    <w:multiLevelType w:val="hybridMultilevel"/>
    <w:tmpl w:val="8C646880"/>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3D"/>
    <w:rsid w:val="000978D4"/>
    <w:rsid w:val="0058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1A3D"/>
    <w:rPr>
      <w:color w:val="0000FF"/>
      <w:u w:val="single"/>
    </w:r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581A3D"/>
    <w:pPr>
      <w:spacing w:after="200" w:line="276" w:lineRule="auto"/>
      <w:ind w:left="720"/>
      <w:contextualSpacing/>
    </w:pPr>
    <w:rPr>
      <w:rFonts w:ascii="Calibri" w:eastAsia="Calibri" w:hAnsi="Calibri" w:cs="Calibri"/>
      <w:sz w:val="22"/>
      <w:szCs w:val="22"/>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qFormat/>
    <w:rsid w:val="00581A3D"/>
    <w:pPr>
      <w:spacing w:before="100" w:beforeAutospacing="1" w:after="100" w:afterAutospacing="1"/>
    </w:pPr>
  </w:style>
  <w:style w:type="character" w:styleId="a8">
    <w:name w:val="Strong"/>
    <w:uiPriority w:val="22"/>
    <w:qFormat/>
    <w:rsid w:val="00581A3D"/>
    <w:rPr>
      <w:rFonts w:cs="Times New Roman"/>
      <w:b/>
      <w:bCs/>
    </w:rPr>
  </w:style>
  <w:style w:type="paragraph" w:styleId="a9">
    <w:name w:val="No Spacing"/>
    <w:link w:val="aa"/>
    <w:uiPriority w:val="99"/>
    <w:qFormat/>
    <w:rsid w:val="00581A3D"/>
    <w:pPr>
      <w:spacing w:after="0" w:line="240" w:lineRule="auto"/>
    </w:pPr>
    <w:rPr>
      <w:rFonts w:ascii="Calibri" w:eastAsia="Calibri" w:hAnsi="Calibri" w:cs="Times New Roman"/>
    </w:rPr>
  </w:style>
  <w:style w:type="character" w:customStyle="1" w:styleId="aa">
    <w:name w:val="Без интервала Знак"/>
    <w:basedOn w:val="a0"/>
    <w:link w:val="a9"/>
    <w:uiPriority w:val="99"/>
    <w:rsid w:val="00581A3D"/>
    <w:rPr>
      <w:rFonts w:ascii="Calibri" w:eastAsia="Calibri" w:hAnsi="Calibri" w:cs="Times New Roman"/>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uiPriority w:val="99"/>
    <w:locked/>
    <w:rsid w:val="00581A3D"/>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581A3D"/>
    <w:rPr>
      <w:rFonts w:ascii="Calibri" w:eastAsia="Calibri" w:hAnsi="Calibri" w:cs="Calibri"/>
      <w:lang w:eastAsia="ru-RU"/>
    </w:rPr>
  </w:style>
  <w:style w:type="paragraph" w:customStyle="1" w:styleId="formattexttopleveltext">
    <w:name w:val="formattext topleveltext"/>
    <w:basedOn w:val="a"/>
    <w:rsid w:val="00581A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1A3D"/>
    <w:rPr>
      <w:color w:val="0000FF"/>
      <w:u w:val="single"/>
    </w:r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581A3D"/>
    <w:pPr>
      <w:spacing w:after="200" w:line="276" w:lineRule="auto"/>
      <w:ind w:left="720"/>
      <w:contextualSpacing/>
    </w:pPr>
    <w:rPr>
      <w:rFonts w:ascii="Calibri" w:eastAsia="Calibri" w:hAnsi="Calibri" w:cs="Calibri"/>
      <w:sz w:val="22"/>
      <w:szCs w:val="22"/>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qFormat/>
    <w:rsid w:val="00581A3D"/>
    <w:pPr>
      <w:spacing w:before="100" w:beforeAutospacing="1" w:after="100" w:afterAutospacing="1"/>
    </w:pPr>
  </w:style>
  <w:style w:type="character" w:styleId="a8">
    <w:name w:val="Strong"/>
    <w:uiPriority w:val="22"/>
    <w:qFormat/>
    <w:rsid w:val="00581A3D"/>
    <w:rPr>
      <w:rFonts w:cs="Times New Roman"/>
      <w:b/>
      <w:bCs/>
    </w:rPr>
  </w:style>
  <w:style w:type="paragraph" w:styleId="a9">
    <w:name w:val="No Spacing"/>
    <w:link w:val="aa"/>
    <w:uiPriority w:val="99"/>
    <w:qFormat/>
    <w:rsid w:val="00581A3D"/>
    <w:pPr>
      <w:spacing w:after="0" w:line="240" w:lineRule="auto"/>
    </w:pPr>
    <w:rPr>
      <w:rFonts w:ascii="Calibri" w:eastAsia="Calibri" w:hAnsi="Calibri" w:cs="Times New Roman"/>
    </w:rPr>
  </w:style>
  <w:style w:type="character" w:customStyle="1" w:styleId="aa">
    <w:name w:val="Без интервала Знак"/>
    <w:basedOn w:val="a0"/>
    <w:link w:val="a9"/>
    <w:uiPriority w:val="99"/>
    <w:rsid w:val="00581A3D"/>
    <w:rPr>
      <w:rFonts w:ascii="Calibri" w:eastAsia="Calibri" w:hAnsi="Calibri" w:cs="Times New Roman"/>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uiPriority w:val="99"/>
    <w:locked/>
    <w:rsid w:val="00581A3D"/>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581A3D"/>
    <w:rPr>
      <w:rFonts w:ascii="Calibri" w:eastAsia="Calibri" w:hAnsi="Calibri" w:cs="Calibri"/>
      <w:lang w:eastAsia="ru-RU"/>
    </w:rPr>
  </w:style>
  <w:style w:type="paragraph" w:customStyle="1" w:styleId="formattexttopleveltext">
    <w:name w:val="formattext topleveltext"/>
    <w:basedOn w:val="a"/>
    <w:rsid w:val="00581A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 TargetMode="External"/><Relationship Id="rId3" Type="http://schemas.microsoft.com/office/2007/relationships/stylesWithEffects" Target="stylesWithEffects.xml"/><Relationship Id="rId7" Type="http://schemas.openxmlformats.org/officeDocument/2006/relationships/hyperlink" Target="https://uicd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maoudotsd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5196</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1</cp:revision>
  <dcterms:created xsi:type="dcterms:W3CDTF">2021-01-19T04:52:00Z</dcterms:created>
  <dcterms:modified xsi:type="dcterms:W3CDTF">2021-01-19T04:53:00Z</dcterms:modified>
</cp:coreProperties>
</file>