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986" w:rsidRPr="000519F2" w:rsidRDefault="00764B6E" w:rsidP="00764B6E">
      <w:pPr>
        <w:contextualSpacing/>
        <w:jc w:val="center"/>
        <w:rPr>
          <w:color w:val="000000"/>
          <w:sz w:val="24"/>
          <w:szCs w:val="24"/>
        </w:rPr>
      </w:pPr>
      <w:bookmarkStart w:id="0" w:name="_GoBack"/>
      <w:bookmarkEnd w:id="0"/>
      <w:r w:rsidRPr="008C31AA">
        <w:rPr>
          <w:color w:val="000000"/>
          <w:sz w:val="24"/>
          <w:szCs w:val="24"/>
        </w:rPr>
        <w:t xml:space="preserve">Положение </w:t>
      </w:r>
    </w:p>
    <w:p w:rsidR="00764B6E" w:rsidRPr="008C31AA" w:rsidRDefault="00764B6E" w:rsidP="00764B6E">
      <w:pPr>
        <w:contextualSpacing/>
        <w:jc w:val="center"/>
        <w:rPr>
          <w:color w:val="000000"/>
          <w:sz w:val="24"/>
          <w:szCs w:val="24"/>
        </w:rPr>
      </w:pPr>
      <w:r w:rsidRPr="008C31AA">
        <w:rPr>
          <w:color w:val="000000"/>
          <w:sz w:val="24"/>
          <w:szCs w:val="24"/>
        </w:rPr>
        <w:t>о</w:t>
      </w:r>
      <w:r w:rsidR="00624986">
        <w:rPr>
          <w:color w:val="000000"/>
          <w:sz w:val="24"/>
          <w:szCs w:val="24"/>
        </w:rPr>
        <w:t xml:space="preserve"> проведении </w:t>
      </w:r>
      <w:r w:rsidRPr="008C31AA">
        <w:rPr>
          <w:color w:val="000000"/>
          <w:sz w:val="24"/>
          <w:szCs w:val="24"/>
        </w:rPr>
        <w:t xml:space="preserve"> </w:t>
      </w:r>
      <w:proofErr w:type="gramStart"/>
      <w:r w:rsidRPr="008C31AA">
        <w:rPr>
          <w:color w:val="000000"/>
          <w:sz w:val="24"/>
          <w:szCs w:val="24"/>
        </w:rPr>
        <w:t>муниципально</w:t>
      </w:r>
      <w:r w:rsidR="00624986">
        <w:rPr>
          <w:color w:val="000000"/>
          <w:sz w:val="24"/>
          <w:szCs w:val="24"/>
        </w:rPr>
        <w:t>го</w:t>
      </w:r>
      <w:proofErr w:type="gramEnd"/>
      <w:r w:rsidRPr="008C31AA">
        <w:rPr>
          <w:color w:val="000000"/>
          <w:sz w:val="24"/>
          <w:szCs w:val="24"/>
        </w:rPr>
        <w:t xml:space="preserve"> </w:t>
      </w:r>
      <w:proofErr w:type="spellStart"/>
      <w:r w:rsidRPr="008C31AA">
        <w:rPr>
          <w:color w:val="000000"/>
          <w:sz w:val="24"/>
          <w:szCs w:val="24"/>
        </w:rPr>
        <w:t>web-квест</w:t>
      </w:r>
      <w:r w:rsidR="00624986">
        <w:rPr>
          <w:color w:val="000000"/>
          <w:sz w:val="24"/>
          <w:szCs w:val="24"/>
        </w:rPr>
        <w:t>а</w:t>
      </w:r>
      <w:proofErr w:type="spellEnd"/>
      <w:r w:rsidRPr="008C31AA">
        <w:rPr>
          <w:color w:val="000000"/>
          <w:sz w:val="24"/>
          <w:szCs w:val="24"/>
        </w:rPr>
        <w:t xml:space="preserve"> #</w:t>
      </w:r>
      <w:proofErr w:type="spellStart"/>
      <w:r w:rsidRPr="008C31AA">
        <w:rPr>
          <w:color w:val="000000"/>
          <w:sz w:val="24"/>
          <w:szCs w:val="24"/>
        </w:rPr>
        <w:t>ВместеЯрче_Усть-Илимск</w:t>
      </w:r>
      <w:proofErr w:type="spellEnd"/>
    </w:p>
    <w:p w:rsidR="00764B6E" w:rsidRPr="00624986" w:rsidRDefault="00764B6E" w:rsidP="00764B6E">
      <w:pPr>
        <w:contextualSpacing/>
        <w:jc w:val="both"/>
        <w:rPr>
          <w:color w:val="000000"/>
          <w:sz w:val="24"/>
          <w:szCs w:val="24"/>
        </w:rPr>
      </w:pPr>
    </w:p>
    <w:p w:rsidR="00764B6E" w:rsidRPr="00624986" w:rsidRDefault="00624986" w:rsidP="00624986">
      <w:pPr>
        <w:contextualSpacing/>
        <w:jc w:val="center"/>
        <w:rPr>
          <w:color w:val="000000"/>
          <w:sz w:val="24"/>
          <w:szCs w:val="24"/>
        </w:rPr>
      </w:pPr>
      <w:r>
        <w:rPr>
          <w:color w:val="000000"/>
          <w:sz w:val="24"/>
          <w:szCs w:val="24"/>
          <w:lang w:val="en-US"/>
        </w:rPr>
        <w:t>I</w:t>
      </w:r>
      <w:r>
        <w:rPr>
          <w:color w:val="000000"/>
          <w:sz w:val="24"/>
          <w:szCs w:val="24"/>
        </w:rPr>
        <w:t>. Общие положения</w:t>
      </w:r>
    </w:p>
    <w:p w:rsidR="00764B6E" w:rsidRPr="008C31AA" w:rsidRDefault="00624986" w:rsidP="00764B6E">
      <w:pPr>
        <w:contextualSpacing/>
        <w:jc w:val="both"/>
        <w:rPr>
          <w:color w:val="000000"/>
          <w:sz w:val="24"/>
          <w:szCs w:val="24"/>
        </w:rPr>
      </w:pPr>
      <w:r>
        <w:rPr>
          <w:color w:val="000000"/>
          <w:sz w:val="24"/>
          <w:szCs w:val="24"/>
        </w:rPr>
        <w:t>1.</w:t>
      </w:r>
      <w:r w:rsidR="00764B6E" w:rsidRPr="008C31AA">
        <w:rPr>
          <w:color w:val="000000"/>
          <w:sz w:val="24"/>
          <w:szCs w:val="24"/>
        </w:rPr>
        <w:t xml:space="preserve"> 05 ноября 2021 года стартует муниципальный  </w:t>
      </w:r>
      <w:proofErr w:type="spellStart"/>
      <w:r w:rsidR="00764B6E" w:rsidRPr="008C31AA">
        <w:rPr>
          <w:color w:val="000000"/>
          <w:sz w:val="24"/>
          <w:szCs w:val="24"/>
        </w:rPr>
        <w:t>web-квест</w:t>
      </w:r>
      <w:proofErr w:type="spellEnd"/>
      <w:r w:rsidR="00764B6E" w:rsidRPr="008C31AA">
        <w:rPr>
          <w:color w:val="000000"/>
          <w:sz w:val="24"/>
          <w:szCs w:val="24"/>
        </w:rPr>
        <w:t xml:space="preserve"> #</w:t>
      </w:r>
      <w:proofErr w:type="spellStart"/>
      <w:r w:rsidR="00764B6E" w:rsidRPr="008C31AA">
        <w:rPr>
          <w:color w:val="000000"/>
          <w:sz w:val="24"/>
          <w:szCs w:val="24"/>
        </w:rPr>
        <w:t>ВместеЯрче_Усть-Илимск</w:t>
      </w:r>
      <w:proofErr w:type="spellEnd"/>
      <w:r w:rsidR="00764B6E" w:rsidRPr="008C31AA">
        <w:rPr>
          <w:color w:val="000000"/>
          <w:sz w:val="24"/>
          <w:szCs w:val="24"/>
        </w:rPr>
        <w:t>, посвященный празднованию международного Дня энергосбережения</w:t>
      </w:r>
      <w:r>
        <w:rPr>
          <w:color w:val="000000"/>
          <w:sz w:val="24"/>
          <w:szCs w:val="24"/>
        </w:rPr>
        <w:t xml:space="preserve"> (далее - </w:t>
      </w:r>
      <w:proofErr w:type="spellStart"/>
      <w:r>
        <w:rPr>
          <w:color w:val="000000"/>
          <w:sz w:val="24"/>
          <w:szCs w:val="24"/>
        </w:rPr>
        <w:t>Квест</w:t>
      </w:r>
      <w:proofErr w:type="spellEnd"/>
      <w:r>
        <w:rPr>
          <w:color w:val="000000"/>
          <w:sz w:val="24"/>
          <w:szCs w:val="24"/>
        </w:rPr>
        <w:t>)</w:t>
      </w:r>
      <w:r w:rsidR="00764B6E" w:rsidRPr="008C31AA">
        <w:rPr>
          <w:color w:val="000000"/>
          <w:sz w:val="24"/>
          <w:szCs w:val="24"/>
        </w:rPr>
        <w:t>.</w:t>
      </w:r>
    </w:p>
    <w:p w:rsidR="00764B6E" w:rsidRPr="008C31AA" w:rsidRDefault="00764B6E" w:rsidP="00764B6E">
      <w:pPr>
        <w:contextualSpacing/>
        <w:jc w:val="both"/>
        <w:rPr>
          <w:color w:val="000000"/>
          <w:sz w:val="24"/>
          <w:szCs w:val="24"/>
        </w:rPr>
      </w:pPr>
      <w:r w:rsidRPr="008C31AA">
        <w:rPr>
          <w:color w:val="000000"/>
          <w:sz w:val="24"/>
          <w:szCs w:val="24"/>
        </w:rPr>
        <w:t xml:space="preserve">2. Мероприятие проходит в одной из социальных </w:t>
      </w:r>
      <w:proofErr w:type="gramStart"/>
      <w:r w:rsidRPr="008C31AA">
        <w:rPr>
          <w:color w:val="000000"/>
          <w:sz w:val="24"/>
          <w:szCs w:val="24"/>
        </w:rPr>
        <w:t>интернет-сетей</w:t>
      </w:r>
      <w:proofErr w:type="gramEnd"/>
      <w:r w:rsidRPr="008C31AA">
        <w:rPr>
          <w:color w:val="000000"/>
          <w:sz w:val="24"/>
          <w:szCs w:val="24"/>
        </w:rPr>
        <w:t>, которая наиболее популярна среди молоде</w:t>
      </w:r>
      <w:r w:rsidR="00624986">
        <w:rPr>
          <w:color w:val="000000"/>
          <w:sz w:val="24"/>
          <w:szCs w:val="24"/>
        </w:rPr>
        <w:t xml:space="preserve">жи в регионе проведения </w:t>
      </w:r>
      <w:proofErr w:type="spellStart"/>
      <w:r w:rsidR="00624986">
        <w:rPr>
          <w:color w:val="000000"/>
          <w:sz w:val="24"/>
          <w:szCs w:val="24"/>
        </w:rPr>
        <w:t>квеста</w:t>
      </w:r>
      <w:proofErr w:type="spellEnd"/>
      <w:r w:rsidR="00624986">
        <w:rPr>
          <w:color w:val="000000"/>
          <w:sz w:val="24"/>
          <w:szCs w:val="24"/>
        </w:rPr>
        <w:t>:</w:t>
      </w:r>
      <w:r w:rsidRPr="008C31AA">
        <w:rPr>
          <w:color w:val="000000"/>
          <w:sz w:val="24"/>
          <w:szCs w:val="24"/>
        </w:rPr>
        <w:t xml:space="preserve"> «</w:t>
      </w:r>
      <w:proofErr w:type="spellStart"/>
      <w:r w:rsidRPr="008C31AA">
        <w:rPr>
          <w:color w:val="000000"/>
          <w:sz w:val="24"/>
          <w:szCs w:val="24"/>
        </w:rPr>
        <w:t>Вконтакте</w:t>
      </w:r>
      <w:proofErr w:type="spellEnd"/>
      <w:r w:rsidRPr="008C31AA">
        <w:rPr>
          <w:color w:val="000000"/>
          <w:sz w:val="24"/>
          <w:szCs w:val="24"/>
        </w:rPr>
        <w:t xml:space="preserve">». </w:t>
      </w:r>
    </w:p>
    <w:p w:rsidR="00764B6E" w:rsidRPr="00624986" w:rsidRDefault="00764B6E" w:rsidP="00764B6E">
      <w:pPr>
        <w:contextualSpacing/>
        <w:jc w:val="both"/>
        <w:rPr>
          <w:color w:val="000000"/>
          <w:sz w:val="24"/>
          <w:szCs w:val="24"/>
        </w:rPr>
      </w:pPr>
      <w:r w:rsidRPr="008C31AA">
        <w:rPr>
          <w:color w:val="000000"/>
          <w:sz w:val="24"/>
          <w:szCs w:val="24"/>
        </w:rPr>
        <w:t xml:space="preserve">3. Организаторы </w:t>
      </w:r>
      <w:proofErr w:type="spellStart"/>
      <w:r w:rsidRPr="008C31AA">
        <w:rPr>
          <w:color w:val="000000"/>
          <w:sz w:val="24"/>
          <w:szCs w:val="24"/>
        </w:rPr>
        <w:t>Квеста</w:t>
      </w:r>
      <w:proofErr w:type="spellEnd"/>
      <w:r w:rsidRPr="008C31AA">
        <w:rPr>
          <w:color w:val="000000"/>
          <w:sz w:val="24"/>
          <w:szCs w:val="24"/>
        </w:rPr>
        <w:t>: муниципальное автономное общеобразовательное учреждение «Городская гимназия № 1»  при поддержке Усть-Илимской ТЭЦ.</w:t>
      </w:r>
    </w:p>
    <w:p w:rsidR="00764B6E" w:rsidRPr="00624986" w:rsidRDefault="00624986" w:rsidP="00624986">
      <w:pPr>
        <w:contextualSpacing/>
        <w:jc w:val="center"/>
        <w:rPr>
          <w:color w:val="000000"/>
          <w:sz w:val="24"/>
          <w:szCs w:val="24"/>
        </w:rPr>
      </w:pPr>
      <w:r>
        <w:rPr>
          <w:color w:val="000000"/>
          <w:sz w:val="24"/>
          <w:szCs w:val="24"/>
          <w:lang w:val="en-US"/>
        </w:rPr>
        <w:t>II</w:t>
      </w:r>
      <w:r>
        <w:rPr>
          <w:color w:val="000000"/>
          <w:sz w:val="24"/>
          <w:szCs w:val="24"/>
        </w:rPr>
        <w:t>.</w:t>
      </w:r>
      <w:r w:rsidRPr="000519F2">
        <w:rPr>
          <w:color w:val="000000"/>
          <w:sz w:val="24"/>
          <w:szCs w:val="24"/>
        </w:rPr>
        <w:t xml:space="preserve"> </w:t>
      </w:r>
      <w:r>
        <w:rPr>
          <w:color w:val="000000"/>
          <w:sz w:val="24"/>
          <w:szCs w:val="24"/>
        </w:rPr>
        <w:t xml:space="preserve">Цели </w:t>
      </w:r>
      <w:proofErr w:type="spellStart"/>
      <w:r>
        <w:rPr>
          <w:color w:val="000000"/>
          <w:sz w:val="24"/>
          <w:szCs w:val="24"/>
        </w:rPr>
        <w:t>Квеста</w:t>
      </w:r>
      <w:proofErr w:type="spellEnd"/>
    </w:p>
    <w:p w:rsidR="00764B6E" w:rsidRPr="008C31AA" w:rsidRDefault="00624986" w:rsidP="00764B6E">
      <w:pPr>
        <w:contextualSpacing/>
        <w:jc w:val="both"/>
        <w:rPr>
          <w:color w:val="000000"/>
          <w:sz w:val="24"/>
          <w:szCs w:val="24"/>
        </w:rPr>
      </w:pPr>
      <w:r w:rsidRPr="00624986">
        <w:rPr>
          <w:color w:val="000000"/>
          <w:sz w:val="24"/>
          <w:szCs w:val="24"/>
        </w:rPr>
        <w:t>4</w:t>
      </w:r>
      <w:r w:rsidR="00764B6E" w:rsidRPr="008C31AA">
        <w:rPr>
          <w:color w:val="000000"/>
          <w:sz w:val="24"/>
          <w:szCs w:val="24"/>
        </w:rPr>
        <w:t>. Стимулирование творческой молодежной активности, вовлечение самих участников в популяризацию темы энергосбережения, поиск новых интересных идей для продвижения в стране рационального и бережного отношения к энергоресурсам.</w:t>
      </w:r>
    </w:p>
    <w:p w:rsidR="00764B6E" w:rsidRPr="008C31AA" w:rsidRDefault="00624986" w:rsidP="00764B6E">
      <w:pPr>
        <w:contextualSpacing/>
        <w:jc w:val="both"/>
        <w:rPr>
          <w:color w:val="000000"/>
          <w:sz w:val="24"/>
          <w:szCs w:val="24"/>
        </w:rPr>
      </w:pPr>
      <w:r>
        <w:rPr>
          <w:color w:val="000000"/>
          <w:sz w:val="24"/>
          <w:szCs w:val="24"/>
        </w:rPr>
        <w:t>5</w:t>
      </w:r>
      <w:r w:rsidR="00764B6E" w:rsidRPr="008C31AA">
        <w:rPr>
          <w:color w:val="000000"/>
          <w:sz w:val="24"/>
          <w:szCs w:val="24"/>
        </w:rPr>
        <w:t>. Стимулирование пропаганды энергосберегающего образа жизни среди населения.</w:t>
      </w:r>
    </w:p>
    <w:p w:rsidR="00764B6E" w:rsidRPr="008C31AA" w:rsidRDefault="00624986" w:rsidP="00624986">
      <w:pPr>
        <w:contextualSpacing/>
        <w:jc w:val="center"/>
        <w:rPr>
          <w:color w:val="000000"/>
          <w:sz w:val="24"/>
          <w:szCs w:val="24"/>
        </w:rPr>
      </w:pPr>
      <w:r>
        <w:rPr>
          <w:color w:val="000000"/>
          <w:sz w:val="24"/>
          <w:szCs w:val="24"/>
          <w:lang w:val="en-US"/>
        </w:rPr>
        <w:t>III</w:t>
      </w:r>
      <w:r>
        <w:rPr>
          <w:color w:val="000000"/>
          <w:sz w:val="24"/>
          <w:szCs w:val="24"/>
        </w:rPr>
        <w:t xml:space="preserve">. Задачи </w:t>
      </w:r>
      <w:proofErr w:type="spellStart"/>
      <w:r>
        <w:rPr>
          <w:color w:val="000000"/>
          <w:sz w:val="24"/>
          <w:szCs w:val="24"/>
        </w:rPr>
        <w:t>Квеста</w:t>
      </w:r>
      <w:proofErr w:type="spellEnd"/>
    </w:p>
    <w:p w:rsidR="00764B6E" w:rsidRPr="008C31AA" w:rsidRDefault="00624986" w:rsidP="00764B6E">
      <w:pPr>
        <w:contextualSpacing/>
        <w:jc w:val="both"/>
        <w:rPr>
          <w:color w:val="000000"/>
          <w:sz w:val="24"/>
          <w:szCs w:val="24"/>
        </w:rPr>
      </w:pPr>
      <w:r>
        <w:rPr>
          <w:color w:val="000000"/>
          <w:sz w:val="24"/>
          <w:szCs w:val="24"/>
          <w:highlight w:val="white"/>
        </w:rPr>
        <w:t>6</w:t>
      </w:r>
      <w:r w:rsidR="00764B6E" w:rsidRPr="008C31AA">
        <w:rPr>
          <w:color w:val="000000"/>
          <w:sz w:val="24"/>
          <w:szCs w:val="24"/>
          <w:highlight w:val="white"/>
        </w:rPr>
        <w:t xml:space="preserve">. Раскрытие для </w:t>
      </w:r>
      <w:proofErr w:type="gramStart"/>
      <w:r w:rsidR="00764B6E" w:rsidRPr="008C31AA">
        <w:rPr>
          <w:color w:val="000000"/>
          <w:sz w:val="24"/>
          <w:szCs w:val="24"/>
          <w:highlight w:val="white"/>
        </w:rPr>
        <w:t>обучающихся</w:t>
      </w:r>
      <w:proofErr w:type="gramEnd"/>
      <w:r w:rsidR="00764B6E" w:rsidRPr="008C31AA">
        <w:rPr>
          <w:color w:val="000000"/>
          <w:sz w:val="24"/>
          <w:szCs w:val="24"/>
          <w:highlight w:val="white"/>
        </w:rPr>
        <w:t xml:space="preserve"> ценностного содержания окружающего мира, формирование активной жизненной позиции школьников, соответствующей национальным приоритетам и интересам</w:t>
      </w:r>
      <w:r>
        <w:rPr>
          <w:color w:val="000000"/>
          <w:sz w:val="24"/>
          <w:szCs w:val="24"/>
        </w:rPr>
        <w:t>.</w:t>
      </w:r>
    </w:p>
    <w:p w:rsidR="00764B6E" w:rsidRPr="008C31AA" w:rsidRDefault="00624986" w:rsidP="00764B6E">
      <w:pPr>
        <w:contextualSpacing/>
        <w:jc w:val="both"/>
        <w:rPr>
          <w:color w:val="000000"/>
          <w:sz w:val="24"/>
          <w:szCs w:val="24"/>
        </w:rPr>
      </w:pPr>
      <w:r>
        <w:rPr>
          <w:color w:val="000000"/>
          <w:sz w:val="24"/>
          <w:szCs w:val="24"/>
        </w:rPr>
        <w:t>7</w:t>
      </w:r>
      <w:r w:rsidR="00764B6E" w:rsidRPr="008C31AA">
        <w:rPr>
          <w:color w:val="000000"/>
          <w:sz w:val="24"/>
          <w:szCs w:val="24"/>
        </w:rPr>
        <w:t>. Развитие творческого потенциала, кругозора участников</w:t>
      </w:r>
      <w:r>
        <w:rPr>
          <w:color w:val="000000"/>
          <w:sz w:val="24"/>
          <w:szCs w:val="24"/>
        </w:rPr>
        <w:t>.</w:t>
      </w:r>
    </w:p>
    <w:p w:rsidR="00764B6E" w:rsidRPr="008C31AA" w:rsidRDefault="00624986" w:rsidP="00764B6E">
      <w:pPr>
        <w:contextualSpacing/>
        <w:jc w:val="both"/>
        <w:rPr>
          <w:color w:val="000000"/>
          <w:sz w:val="24"/>
          <w:szCs w:val="24"/>
        </w:rPr>
      </w:pPr>
      <w:r>
        <w:rPr>
          <w:color w:val="000000"/>
          <w:sz w:val="24"/>
          <w:szCs w:val="24"/>
        </w:rPr>
        <w:t>8</w:t>
      </w:r>
      <w:r w:rsidR="00764B6E" w:rsidRPr="008C31AA">
        <w:rPr>
          <w:color w:val="000000"/>
          <w:sz w:val="24"/>
          <w:szCs w:val="24"/>
        </w:rPr>
        <w:t>. Поддержка и развитие интеллектуально и творчески одарённых детей</w:t>
      </w:r>
      <w:r>
        <w:rPr>
          <w:color w:val="000000"/>
          <w:sz w:val="24"/>
          <w:szCs w:val="24"/>
        </w:rPr>
        <w:t>.</w:t>
      </w:r>
    </w:p>
    <w:p w:rsidR="00764B6E" w:rsidRPr="008C31AA" w:rsidRDefault="00624986" w:rsidP="00764B6E">
      <w:pPr>
        <w:contextualSpacing/>
        <w:jc w:val="both"/>
        <w:rPr>
          <w:color w:val="000000"/>
          <w:sz w:val="24"/>
          <w:szCs w:val="24"/>
        </w:rPr>
      </w:pPr>
      <w:r>
        <w:rPr>
          <w:color w:val="000000"/>
          <w:sz w:val="24"/>
          <w:szCs w:val="24"/>
        </w:rPr>
        <w:t>9</w:t>
      </w:r>
      <w:r w:rsidR="00764B6E" w:rsidRPr="008C31AA">
        <w:rPr>
          <w:color w:val="000000"/>
          <w:sz w:val="24"/>
          <w:szCs w:val="24"/>
        </w:rPr>
        <w:t>. Вовлечение обучающихся в самостоятельную творческую деятельность, повышение их интереса к теме энергосбережения, ра</w:t>
      </w:r>
      <w:r>
        <w:rPr>
          <w:color w:val="000000"/>
          <w:sz w:val="24"/>
          <w:szCs w:val="24"/>
        </w:rPr>
        <w:t>звитие навыков энергосбережения.</w:t>
      </w:r>
    </w:p>
    <w:p w:rsidR="00764B6E" w:rsidRPr="008C31AA" w:rsidRDefault="00624986" w:rsidP="00764B6E">
      <w:pPr>
        <w:contextualSpacing/>
        <w:jc w:val="both"/>
        <w:rPr>
          <w:color w:val="000000"/>
          <w:sz w:val="24"/>
          <w:szCs w:val="24"/>
        </w:rPr>
      </w:pPr>
      <w:r>
        <w:rPr>
          <w:color w:val="000000"/>
          <w:sz w:val="24"/>
          <w:szCs w:val="24"/>
        </w:rPr>
        <w:t>10</w:t>
      </w:r>
      <w:r w:rsidR="00764B6E" w:rsidRPr="008C31AA">
        <w:rPr>
          <w:color w:val="000000"/>
          <w:sz w:val="24"/>
          <w:szCs w:val="24"/>
        </w:rPr>
        <w:t xml:space="preserve">. Выявление обучающихся, которым в дальнейшем интересно участие в городских, региональных и всероссийских мероприятиях/конкурсах по теме «Энергосбережение и </w:t>
      </w:r>
      <w:proofErr w:type="spellStart"/>
      <w:r w:rsidR="00764B6E" w:rsidRPr="008C31AA">
        <w:rPr>
          <w:color w:val="000000"/>
          <w:sz w:val="24"/>
          <w:szCs w:val="24"/>
        </w:rPr>
        <w:t>энергоэффективность</w:t>
      </w:r>
      <w:proofErr w:type="spellEnd"/>
      <w:r>
        <w:rPr>
          <w:color w:val="000000"/>
          <w:sz w:val="24"/>
          <w:szCs w:val="24"/>
        </w:rPr>
        <w:t>».</w:t>
      </w:r>
    </w:p>
    <w:p w:rsidR="00764B6E" w:rsidRPr="008C31AA" w:rsidRDefault="00624986" w:rsidP="00764B6E">
      <w:pPr>
        <w:contextualSpacing/>
        <w:jc w:val="both"/>
        <w:rPr>
          <w:color w:val="000000"/>
          <w:sz w:val="24"/>
          <w:szCs w:val="24"/>
          <w:highlight w:val="white"/>
        </w:rPr>
      </w:pPr>
      <w:r>
        <w:rPr>
          <w:color w:val="000000"/>
          <w:sz w:val="24"/>
          <w:szCs w:val="24"/>
        </w:rPr>
        <w:t>11</w:t>
      </w:r>
      <w:r w:rsidR="00764B6E" w:rsidRPr="008C31AA">
        <w:rPr>
          <w:color w:val="000000"/>
          <w:sz w:val="24"/>
          <w:szCs w:val="24"/>
        </w:rPr>
        <w:t>. Р</w:t>
      </w:r>
      <w:r w:rsidR="00764B6E" w:rsidRPr="008C31AA">
        <w:rPr>
          <w:color w:val="000000"/>
          <w:sz w:val="24"/>
          <w:szCs w:val="24"/>
          <w:highlight w:val="white"/>
        </w:rPr>
        <w:t xml:space="preserve">асширение и закрепление ключевых знаний </w:t>
      </w:r>
      <w:r>
        <w:rPr>
          <w:color w:val="000000"/>
          <w:sz w:val="24"/>
          <w:szCs w:val="24"/>
          <w:highlight w:val="white"/>
        </w:rPr>
        <w:t>об</w:t>
      </w:r>
      <w:r w:rsidR="00764B6E" w:rsidRPr="008C31AA">
        <w:rPr>
          <w:color w:val="000000"/>
          <w:sz w:val="24"/>
          <w:szCs w:val="24"/>
          <w:highlight w:val="white"/>
        </w:rPr>
        <w:t>уча</w:t>
      </w:r>
      <w:r>
        <w:rPr>
          <w:color w:val="000000"/>
          <w:sz w:val="24"/>
          <w:szCs w:val="24"/>
          <w:highlight w:val="white"/>
        </w:rPr>
        <w:t>ю</w:t>
      </w:r>
      <w:r w:rsidR="00764B6E" w:rsidRPr="008C31AA">
        <w:rPr>
          <w:color w:val="000000"/>
          <w:sz w:val="24"/>
          <w:szCs w:val="24"/>
          <w:highlight w:val="white"/>
        </w:rPr>
        <w:t>щихся о новых перспективных технологиях, применяемы</w:t>
      </w:r>
      <w:r>
        <w:rPr>
          <w:color w:val="000000"/>
          <w:sz w:val="24"/>
          <w:szCs w:val="24"/>
          <w:highlight w:val="white"/>
        </w:rPr>
        <w:t>х на объектах ТЭК России и мира.</w:t>
      </w:r>
    </w:p>
    <w:p w:rsidR="00764B6E" w:rsidRPr="00624986" w:rsidRDefault="00624986" w:rsidP="00764B6E">
      <w:pPr>
        <w:contextualSpacing/>
        <w:jc w:val="both"/>
        <w:rPr>
          <w:color w:val="000000"/>
          <w:sz w:val="24"/>
          <w:szCs w:val="24"/>
          <w:highlight w:val="white"/>
        </w:rPr>
      </w:pPr>
      <w:r>
        <w:rPr>
          <w:color w:val="000000"/>
          <w:sz w:val="24"/>
          <w:szCs w:val="24"/>
          <w:highlight w:val="white"/>
        </w:rPr>
        <w:t>12</w:t>
      </w:r>
      <w:r w:rsidR="00764B6E" w:rsidRPr="008C31AA">
        <w:rPr>
          <w:color w:val="000000"/>
          <w:sz w:val="24"/>
          <w:szCs w:val="24"/>
          <w:highlight w:val="white"/>
        </w:rPr>
        <w:t>. Популяризация и создание положительного имиджа профессии инженера в целом.</w:t>
      </w:r>
    </w:p>
    <w:p w:rsidR="00764B6E" w:rsidRPr="00624986" w:rsidRDefault="00624986" w:rsidP="00624986">
      <w:pPr>
        <w:contextualSpacing/>
        <w:jc w:val="center"/>
        <w:rPr>
          <w:color w:val="000000"/>
          <w:sz w:val="24"/>
          <w:szCs w:val="24"/>
        </w:rPr>
      </w:pPr>
      <w:r>
        <w:rPr>
          <w:color w:val="000000"/>
          <w:sz w:val="24"/>
          <w:szCs w:val="24"/>
          <w:lang w:val="en-US"/>
        </w:rPr>
        <w:t>IV</w:t>
      </w:r>
      <w:r>
        <w:rPr>
          <w:color w:val="000000"/>
          <w:sz w:val="24"/>
          <w:szCs w:val="24"/>
        </w:rPr>
        <w:t xml:space="preserve">.Участники </w:t>
      </w:r>
      <w:proofErr w:type="spellStart"/>
      <w:r>
        <w:rPr>
          <w:color w:val="000000"/>
          <w:sz w:val="24"/>
          <w:szCs w:val="24"/>
        </w:rPr>
        <w:t>Квеста</w:t>
      </w:r>
      <w:proofErr w:type="spellEnd"/>
    </w:p>
    <w:p w:rsidR="00764B6E" w:rsidRPr="008C31AA" w:rsidRDefault="00624986" w:rsidP="00764B6E">
      <w:pPr>
        <w:contextualSpacing/>
        <w:jc w:val="both"/>
        <w:rPr>
          <w:color w:val="000000"/>
          <w:sz w:val="24"/>
          <w:szCs w:val="24"/>
        </w:rPr>
      </w:pPr>
      <w:r>
        <w:rPr>
          <w:color w:val="000000"/>
          <w:sz w:val="24"/>
          <w:szCs w:val="24"/>
        </w:rPr>
        <w:t>13</w:t>
      </w:r>
      <w:r w:rsidR="00764B6E" w:rsidRPr="008C31AA">
        <w:rPr>
          <w:color w:val="000000"/>
          <w:sz w:val="24"/>
          <w:szCs w:val="24"/>
        </w:rPr>
        <w:t xml:space="preserve">. В </w:t>
      </w:r>
      <w:proofErr w:type="spellStart"/>
      <w:r>
        <w:rPr>
          <w:color w:val="000000"/>
          <w:sz w:val="24"/>
          <w:szCs w:val="24"/>
        </w:rPr>
        <w:t>Квесте</w:t>
      </w:r>
      <w:proofErr w:type="spellEnd"/>
      <w:r w:rsidR="00764B6E" w:rsidRPr="008C31AA">
        <w:rPr>
          <w:color w:val="000000"/>
          <w:sz w:val="24"/>
          <w:szCs w:val="24"/>
        </w:rPr>
        <w:t xml:space="preserve"> принимают участие </w:t>
      </w:r>
      <w:r>
        <w:rPr>
          <w:color w:val="000000"/>
          <w:sz w:val="24"/>
          <w:szCs w:val="24"/>
        </w:rPr>
        <w:t>об</w:t>
      </w:r>
      <w:r w:rsidR="00764B6E" w:rsidRPr="008C31AA">
        <w:rPr>
          <w:color w:val="000000"/>
          <w:sz w:val="24"/>
          <w:szCs w:val="24"/>
        </w:rPr>
        <w:t>уча</w:t>
      </w:r>
      <w:r>
        <w:rPr>
          <w:color w:val="000000"/>
          <w:sz w:val="24"/>
          <w:szCs w:val="24"/>
        </w:rPr>
        <w:t>ю</w:t>
      </w:r>
      <w:r w:rsidR="00764B6E" w:rsidRPr="008C31AA">
        <w:rPr>
          <w:color w:val="000000"/>
          <w:sz w:val="24"/>
          <w:szCs w:val="24"/>
        </w:rPr>
        <w:t xml:space="preserve">щиеся 8-11 классов общеобразовательных учреждений города. Участник может быть один, а может быть группа людей (команда) – количество не ограничено. </w:t>
      </w:r>
    </w:p>
    <w:p w:rsidR="00764B6E" w:rsidRPr="008C31AA" w:rsidRDefault="00624986" w:rsidP="00764B6E">
      <w:pPr>
        <w:contextualSpacing/>
        <w:jc w:val="both"/>
        <w:rPr>
          <w:color w:val="000000"/>
          <w:sz w:val="24"/>
          <w:szCs w:val="24"/>
        </w:rPr>
      </w:pPr>
      <w:r>
        <w:rPr>
          <w:color w:val="000000"/>
          <w:sz w:val="24"/>
          <w:szCs w:val="24"/>
        </w:rPr>
        <w:t>14</w:t>
      </w:r>
      <w:r w:rsidR="00764B6E" w:rsidRPr="008C31AA">
        <w:rPr>
          <w:color w:val="000000"/>
          <w:sz w:val="24"/>
          <w:szCs w:val="24"/>
        </w:rPr>
        <w:t xml:space="preserve">. Для того чтобы принять участие в </w:t>
      </w:r>
      <w:proofErr w:type="spellStart"/>
      <w:r>
        <w:rPr>
          <w:color w:val="000000"/>
          <w:sz w:val="24"/>
          <w:szCs w:val="24"/>
        </w:rPr>
        <w:t>К</w:t>
      </w:r>
      <w:r w:rsidR="00764B6E" w:rsidRPr="008C31AA">
        <w:rPr>
          <w:color w:val="000000"/>
          <w:sz w:val="24"/>
          <w:szCs w:val="24"/>
        </w:rPr>
        <w:t>весте</w:t>
      </w:r>
      <w:proofErr w:type="spellEnd"/>
      <w:r w:rsidR="00764B6E" w:rsidRPr="008C31AA">
        <w:rPr>
          <w:color w:val="000000"/>
          <w:sz w:val="24"/>
          <w:szCs w:val="24"/>
        </w:rPr>
        <w:t>, участник/команда участников  до 04 ноября</w:t>
      </w:r>
      <w:r>
        <w:rPr>
          <w:color w:val="000000"/>
          <w:sz w:val="24"/>
          <w:szCs w:val="24"/>
        </w:rPr>
        <w:t xml:space="preserve"> 2021 года</w:t>
      </w:r>
      <w:r w:rsidR="00764B6E" w:rsidRPr="008C31AA">
        <w:rPr>
          <w:color w:val="000000"/>
          <w:sz w:val="24"/>
          <w:szCs w:val="24"/>
        </w:rPr>
        <w:t xml:space="preserve"> подают заявку по ссылке </w:t>
      </w:r>
      <w:hyperlink r:id="rId6" w:history="1">
        <w:r w:rsidR="00764B6E" w:rsidRPr="008C31AA">
          <w:rPr>
            <w:color w:val="0000FF"/>
            <w:sz w:val="24"/>
            <w:szCs w:val="24"/>
            <w:u w:val="single"/>
          </w:rPr>
          <w:t>https://forms.gle/TGz9f31D3noicRE67</w:t>
        </w:r>
      </w:hyperlink>
      <w:r w:rsidR="00764B6E" w:rsidRPr="008C31AA">
        <w:rPr>
          <w:color w:val="000000"/>
          <w:sz w:val="24"/>
          <w:szCs w:val="24"/>
        </w:rPr>
        <w:t xml:space="preserve">, в которой указывают ФИО/название команды и ссылку </w:t>
      </w:r>
      <w:proofErr w:type="gramStart"/>
      <w:r w:rsidR="00764B6E" w:rsidRPr="008C31AA">
        <w:rPr>
          <w:color w:val="000000"/>
          <w:sz w:val="24"/>
          <w:szCs w:val="24"/>
        </w:rPr>
        <w:t>на</w:t>
      </w:r>
      <w:proofErr w:type="gramEnd"/>
      <w:r w:rsidR="00764B6E" w:rsidRPr="008C31AA">
        <w:rPr>
          <w:color w:val="000000"/>
          <w:sz w:val="24"/>
          <w:szCs w:val="24"/>
        </w:rPr>
        <w:t xml:space="preserve"> свой игровой аккаунт организатору заранее для регистрации. В </w:t>
      </w:r>
      <w:proofErr w:type="spellStart"/>
      <w:r w:rsidR="00A67C6D">
        <w:rPr>
          <w:color w:val="000000"/>
          <w:sz w:val="24"/>
          <w:szCs w:val="24"/>
        </w:rPr>
        <w:t>К</w:t>
      </w:r>
      <w:r w:rsidR="00764B6E" w:rsidRPr="008C31AA">
        <w:rPr>
          <w:color w:val="000000"/>
          <w:sz w:val="24"/>
          <w:szCs w:val="24"/>
        </w:rPr>
        <w:t>весте</w:t>
      </w:r>
      <w:proofErr w:type="spellEnd"/>
      <w:r w:rsidR="00764B6E" w:rsidRPr="008C31AA">
        <w:rPr>
          <w:color w:val="000000"/>
          <w:sz w:val="24"/>
          <w:szCs w:val="24"/>
        </w:rPr>
        <w:t xml:space="preserve"> участвуют только те участники/группы, которые заранее зарегистрировались у организаторов.</w:t>
      </w:r>
    </w:p>
    <w:p w:rsidR="00764B6E" w:rsidRPr="00624986" w:rsidRDefault="00624986" w:rsidP="00624986">
      <w:pPr>
        <w:contextualSpacing/>
        <w:jc w:val="center"/>
        <w:rPr>
          <w:color w:val="000000"/>
          <w:sz w:val="24"/>
          <w:szCs w:val="24"/>
        </w:rPr>
      </w:pPr>
      <w:r>
        <w:rPr>
          <w:color w:val="000000"/>
          <w:sz w:val="24"/>
          <w:szCs w:val="24"/>
          <w:lang w:val="en-US"/>
        </w:rPr>
        <w:t>V</w:t>
      </w:r>
      <w:r w:rsidR="00764B6E" w:rsidRPr="008C31AA">
        <w:rPr>
          <w:color w:val="000000"/>
          <w:sz w:val="24"/>
          <w:szCs w:val="24"/>
        </w:rPr>
        <w:t>. Срок</w:t>
      </w:r>
      <w:r>
        <w:rPr>
          <w:color w:val="000000"/>
          <w:sz w:val="24"/>
          <w:szCs w:val="24"/>
        </w:rPr>
        <w:t>и и порядок проведения</w:t>
      </w:r>
      <w:r w:rsidRPr="00624986">
        <w:rPr>
          <w:color w:val="000000"/>
          <w:sz w:val="24"/>
          <w:szCs w:val="24"/>
        </w:rPr>
        <w:t xml:space="preserve"> </w:t>
      </w:r>
      <w:proofErr w:type="spellStart"/>
      <w:r>
        <w:rPr>
          <w:color w:val="000000"/>
          <w:sz w:val="24"/>
          <w:szCs w:val="24"/>
        </w:rPr>
        <w:t>Квеста</w:t>
      </w:r>
      <w:proofErr w:type="spellEnd"/>
    </w:p>
    <w:p w:rsidR="00764B6E" w:rsidRPr="008C31AA" w:rsidRDefault="00624986" w:rsidP="00764B6E">
      <w:pPr>
        <w:contextualSpacing/>
        <w:jc w:val="both"/>
        <w:rPr>
          <w:color w:val="000000"/>
          <w:sz w:val="24"/>
          <w:szCs w:val="24"/>
        </w:rPr>
      </w:pPr>
      <w:r>
        <w:rPr>
          <w:color w:val="000000"/>
          <w:sz w:val="24"/>
          <w:szCs w:val="24"/>
        </w:rPr>
        <w:t>15</w:t>
      </w:r>
      <w:r w:rsidR="00764B6E" w:rsidRPr="008C31AA">
        <w:rPr>
          <w:color w:val="000000"/>
          <w:sz w:val="24"/>
          <w:szCs w:val="24"/>
        </w:rPr>
        <w:t xml:space="preserve">. </w:t>
      </w:r>
      <w:proofErr w:type="spellStart"/>
      <w:r w:rsidR="00764B6E" w:rsidRPr="008C31AA">
        <w:rPr>
          <w:color w:val="000000"/>
          <w:sz w:val="24"/>
          <w:szCs w:val="24"/>
        </w:rPr>
        <w:t>К</w:t>
      </w:r>
      <w:r w:rsidR="00A67C6D">
        <w:rPr>
          <w:color w:val="000000"/>
          <w:sz w:val="24"/>
          <w:szCs w:val="24"/>
        </w:rPr>
        <w:t>вест</w:t>
      </w:r>
      <w:proofErr w:type="spellEnd"/>
      <w:r w:rsidR="00764B6E" w:rsidRPr="008C31AA">
        <w:rPr>
          <w:color w:val="000000"/>
          <w:sz w:val="24"/>
          <w:szCs w:val="24"/>
        </w:rPr>
        <w:t xml:space="preserve"> проходит в три этапа:</w:t>
      </w:r>
    </w:p>
    <w:p w:rsidR="00764B6E" w:rsidRPr="008C31AA" w:rsidRDefault="00764B6E" w:rsidP="00764B6E">
      <w:pPr>
        <w:contextualSpacing/>
        <w:jc w:val="both"/>
        <w:rPr>
          <w:color w:val="000000"/>
          <w:sz w:val="24"/>
          <w:szCs w:val="24"/>
        </w:rPr>
      </w:pPr>
      <w:r w:rsidRPr="008C31AA">
        <w:rPr>
          <w:color w:val="000000"/>
          <w:sz w:val="24"/>
          <w:szCs w:val="24"/>
        </w:rPr>
        <w:t xml:space="preserve">1 этап - сбор заявок на участие в конкурсе. Участники конкурса направляют заявку до 04 ноября по </w:t>
      </w:r>
      <w:r w:rsidR="00A67C6D">
        <w:rPr>
          <w:color w:val="000000"/>
          <w:sz w:val="24"/>
          <w:szCs w:val="24"/>
        </w:rPr>
        <w:t>специальной ссылке</w:t>
      </w:r>
      <w:r w:rsidRPr="008C31AA">
        <w:rPr>
          <w:color w:val="000000"/>
          <w:sz w:val="24"/>
          <w:szCs w:val="24"/>
        </w:rPr>
        <w:t>.</w:t>
      </w:r>
    </w:p>
    <w:p w:rsidR="00764B6E" w:rsidRPr="008C31AA" w:rsidRDefault="00764B6E" w:rsidP="00764B6E">
      <w:pPr>
        <w:contextualSpacing/>
        <w:jc w:val="both"/>
        <w:rPr>
          <w:color w:val="000000"/>
          <w:sz w:val="24"/>
          <w:szCs w:val="24"/>
        </w:rPr>
      </w:pPr>
      <w:r w:rsidRPr="008C31AA">
        <w:rPr>
          <w:color w:val="000000"/>
          <w:sz w:val="24"/>
          <w:szCs w:val="24"/>
        </w:rPr>
        <w:t xml:space="preserve">2 этап - проведение муниципального </w:t>
      </w:r>
      <w:proofErr w:type="spellStart"/>
      <w:r w:rsidRPr="008C31AA">
        <w:rPr>
          <w:color w:val="000000"/>
          <w:sz w:val="24"/>
          <w:szCs w:val="24"/>
        </w:rPr>
        <w:t>web-квеста</w:t>
      </w:r>
      <w:proofErr w:type="spellEnd"/>
      <w:r w:rsidRPr="008C31AA">
        <w:rPr>
          <w:color w:val="000000"/>
          <w:sz w:val="24"/>
          <w:szCs w:val="24"/>
        </w:rPr>
        <w:t xml:space="preserve"> с 05 по 11 ноября 2021 года.</w:t>
      </w:r>
    </w:p>
    <w:p w:rsidR="00764B6E" w:rsidRPr="008C31AA" w:rsidRDefault="00764B6E" w:rsidP="00764B6E">
      <w:pPr>
        <w:contextualSpacing/>
        <w:jc w:val="both"/>
        <w:rPr>
          <w:color w:val="000000"/>
          <w:sz w:val="24"/>
          <w:szCs w:val="24"/>
        </w:rPr>
      </w:pPr>
      <w:r w:rsidRPr="008C31AA">
        <w:rPr>
          <w:color w:val="000000"/>
          <w:sz w:val="24"/>
          <w:szCs w:val="24"/>
        </w:rPr>
        <w:t>3 этап – подведение итогов до 15 ноября 2021 года.</w:t>
      </w:r>
    </w:p>
    <w:p w:rsidR="00764B6E" w:rsidRPr="008C31AA" w:rsidRDefault="00624986" w:rsidP="00764B6E">
      <w:pPr>
        <w:contextualSpacing/>
        <w:jc w:val="both"/>
        <w:rPr>
          <w:color w:val="000000"/>
          <w:sz w:val="24"/>
          <w:szCs w:val="24"/>
        </w:rPr>
      </w:pPr>
      <w:r>
        <w:rPr>
          <w:color w:val="000000"/>
          <w:sz w:val="24"/>
          <w:szCs w:val="24"/>
        </w:rPr>
        <w:t>16</w:t>
      </w:r>
      <w:r w:rsidR="00764B6E" w:rsidRPr="008C31AA">
        <w:rPr>
          <w:color w:val="000000"/>
          <w:sz w:val="24"/>
          <w:szCs w:val="24"/>
        </w:rPr>
        <w:t xml:space="preserve">. </w:t>
      </w:r>
      <w:proofErr w:type="spellStart"/>
      <w:r w:rsidR="00764B6E" w:rsidRPr="008C31AA">
        <w:rPr>
          <w:color w:val="000000"/>
          <w:sz w:val="24"/>
          <w:szCs w:val="24"/>
        </w:rPr>
        <w:t>Web-квест</w:t>
      </w:r>
      <w:proofErr w:type="spellEnd"/>
      <w:r w:rsidR="00764B6E" w:rsidRPr="008C31AA">
        <w:rPr>
          <w:color w:val="000000"/>
          <w:sz w:val="24"/>
          <w:szCs w:val="24"/>
        </w:rPr>
        <w:t xml:space="preserve"> будет проходить в онлайн формате в социальной сети </w:t>
      </w:r>
      <w:proofErr w:type="spellStart"/>
      <w:r w:rsidR="00764B6E" w:rsidRPr="008C31AA">
        <w:rPr>
          <w:color w:val="000000"/>
          <w:sz w:val="24"/>
          <w:szCs w:val="24"/>
        </w:rPr>
        <w:t>ВКонтакте</w:t>
      </w:r>
      <w:proofErr w:type="spellEnd"/>
      <w:r w:rsidR="00764B6E" w:rsidRPr="008C31AA">
        <w:rPr>
          <w:color w:val="000000"/>
          <w:sz w:val="24"/>
          <w:szCs w:val="24"/>
        </w:rPr>
        <w:t xml:space="preserve"> с 05 ноября и завершится 11 ноября в День энергосбережения.</w:t>
      </w:r>
    </w:p>
    <w:p w:rsidR="00764B6E" w:rsidRPr="008C31AA" w:rsidRDefault="00624986" w:rsidP="00764B6E">
      <w:pPr>
        <w:contextualSpacing/>
        <w:jc w:val="both"/>
        <w:rPr>
          <w:color w:val="000000"/>
          <w:sz w:val="24"/>
          <w:szCs w:val="24"/>
        </w:rPr>
      </w:pPr>
      <w:r>
        <w:rPr>
          <w:color w:val="000000"/>
          <w:sz w:val="24"/>
          <w:szCs w:val="24"/>
        </w:rPr>
        <w:t>17</w:t>
      </w:r>
      <w:r w:rsidR="00764B6E" w:rsidRPr="008C31AA">
        <w:rPr>
          <w:color w:val="000000"/>
          <w:sz w:val="24"/>
          <w:szCs w:val="24"/>
        </w:rPr>
        <w:t>. Начиная с 05 ноября в течение 7 дней в 11:00 в специально созданном аккаунте с названием #</w:t>
      </w:r>
      <w:proofErr w:type="spellStart"/>
      <w:r w:rsidR="00764B6E" w:rsidRPr="008C31AA">
        <w:rPr>
          <w:color w:val="000000"/>
          <w:sz w:val="24"/>
          <w:szCs w:val="24"/>
        </w:rPr>
        <w:t>ВместеЯрче_Усть-Илимск</w:t>
      </w:r>
      <w:proofErr w:type="spellEnd"/>
      <w:r w:rsidR="00764B6E" w:rsidRPr="008C31AA">
        <w:rPr>
          <w:color w:val="000000"/>
          <w:sz w:val="24"/>
          <w:szCs w:val="24"/>
        </w:rPr>
        <w:t xml:space="preserve"> в </w:t>
      </w:r>
      <w:proofErr w:type="spellStart"/>
      <w:r w:rsidR="00764B6E" w:rsidRPr="008C31AA">
        <w:rPr>
          <w:color w:val="000000"/>
          <w:sz w:val="24"/>
          <w:szCs w:val="24"/>
        </w:rPr>
        <w:t>ВКонтакте</w:t>
      </w:r>
      <w:proofErr w:type="spellEnd"/>
      <w:r w:rsidR="00764B6E" w:rsidRPr="008C31AA">
        <w:rPr>
          <w:color w:val="000000"/>
          <w:sz w:val="24"/>
          <w:szCs w:val="24"/>
        </w:rPr>
        <w:t xml:space="preserve"> (</w:t>
      </w:r>
      <w:r w:rsidR="00764B6E" w:rsidRPr="008C31AA">
        <w:rPr>
          <w:color w:val="000000"/>
          <w:sz w:val="24"/>
          <w:szCs w:val="24"/>
          <w:highlight w:val="white"/>
        </w:rPr>
        <w:t xml:space="preserve">vk.com/event208353877) </w:t>
      </w:r>
      <w:r w:rsidR="00764B6E" w:rsidRPr="008C31AA">
        <w:rPr>
          <w:color w:val="000000"/>
          <w:sz w:val="24"/>
          <w:szCs w:val="24"/>
        </w:rPr>
        <w:t xml:space="preserve">будут публиковаться новые задания с определенными </w:t>
      </w:r>
      <w:proofErr w:type="spellStart"/>
      <w:r w:rsidR="00764B6E" w:rsidRPr="008C31AA">
        <w:rPr>
          <w:color w:val="000000"/>
          <w:sz w:val="24"/>
          <w:szCs w:val="24"/>
        </w:rPr>
        <w:t>хештегами</w:t>
      </w:r>
      <w:proofErr w:type="spellEnd"/>
      <w:r w:rsidR="00764B6E" w:rsidRPr="008C31AA">
        <w:rPr>
          <w:color w:val="000000"/>
          <w:sz w:val="24"/>
          <w:szCs w:val="24"/>
        </w:rPr>
        <w:t xml:space="preserve"> (например, #ВместеЯрчеУ-И_задание</w:t>
      </w:r>
      <w:proofErr w:type="gramStart"/>
      <w:r w:rsidR="00764B6E" w:rsidRPr="008C31AA">
        <w:rPr>
          <w:color w:val="000000"/>
          <w:sz w:val="24"/>
          <w:szCs w:val="24"/>
        </w:rPr>
        <w:t>1</w:t>
      </w:r>
      <w:proofErr w:type="gramEnd"/>
      <w:r w:rsidR="00764B6E" w:rsidRPr="008C31AA">
        <w:rPr>
          <w:color w:val="000000"/>
          <w:sz w:val="24"/>
          <w:szCs w:val="24"/>
        </w:rPr>
        <w:t>),  а также формы для внесения ответов.</w:t>
      </w:r>
    </w:p>
    <w:p w:rsidR="00764B6E" w:rsidRPr="008C31AA" w:rsidRDefault="00624986" w:rsidP="00764B6E">
      <w:pPr>
        <w:contextualSpacing/>
        <w:jc w:val="both"/>
        <w:rPr>
          <w:color w:val="000000"/>
          <w:sz w:val="24"/>
          <w:szCs w:val="24"/>
        </w:rPr>
      </w:pPr>
      <w:r>
        <w:rPr>
          <w:color w:val="000000"/>
          <w:sz w:val="24"/>
          <w:szCs w:val="24"/>
        </w:rPr>
        <w:t>18</w:t>
      </w:r>
      <w:r w:rsidR="00764B6E" w:rsidRPr="008C31AA">
        <w:rPr>
          <w:color w:val="000000"/>
          <w:sz w:val="24"/>
          <w:szCs w:val="24"/>
        </w:rPr>
        <w:t xml:space="preserve">.  Участники </w:t>
      </w:r>
      <w:proofErr w:type="spellStart"/>
      <w:r w:rsidR="00764B6E" w:rsidRPr="008C31AA">
        <w:rPr>
          <w:color w:val="000000"/>
          <w:sz w:val="24"/>
          <w:szCs w:val="24"/>
        </w:rPr>
        <w:t>Web-квеста</w:t>
      </w:r>
      <w:proofErr w:type="spellEnd"/>
      <w:r w:rsidR="00764B6E" w:rsidRPr="008C31AA">
        <w:rPr>
          <w:color w:val="000000"/>
          <w:sz w:val="24"/>
          <w:szCs w:val="24"/>
        </w:rPr>
        <w:t xml:space="preserve"> должны выполнить задание до 11:00 следующего дня (24 часа на выполнение каждого задания). Каждый день будет новое задание. </w:t>
      </w:r>
    </w:p>
    <w:p w:rsidR="00764B6E" w:rsidRPr="008C31AA" w:rsidRDefault="00624986" w:rsidP="00764B6E">
      <w:pPr>
        <w:contextualSpacing/>
        <w:jc w:val="both"/>
        <w:rPr>
          <w:color w:val="000000"/>
          <w:sz w:val="24"/>
          <w:szCs w:val="24"/>
        </w:rPr>
      </w:pPr>
      <w:r>
        <w:rPr>
          <w:color w:val="000000"/>
          <w:sz w:val="24"/>
          <w:szCs w:val="24"/>
        </w:rPr>
        <w:t>19</w:t>
      </w:r>
      <w:r w:rsidR="00764B6E" w:rsidRPr="008C31AA">
        <w:rPr>
          <w:color w:val="000000"/>
          <w:sz w:val="24"/>
          <w:szCs w:val="24"/>
        </w:rPr>
        <w:t xml:space="preserve">. Тематика заданий - 3Э (энергосбережение, </w:t>
      </w:r>
      <w:proofErr w:type="spellStart"/>
      <w:r w:rsidR="00764B6E" w:rsidRPr="008C31AA">
        <w:rPr>
          <w:color w:val="000000"/>
          <w:sz w:val="24"/>
          <w:szCs w:val="24"/>
        </w:rPr>
        <w:t>энергоэффективность</w:t>
      </w:r>
      <w:proofErr w:type="spellEnd"/>
      <w:r w:rsidR="00764B6E" w:rsidRPr="008C31AA">
        <w:rPr>
          <w:color w:val="000000"/>
          <w:sz w:val="24"/>
          <w:szCs w:val="24"/>
        </w:rPr>
        <w:t>, экология).</w:t>
      </w:r>
    </w:p>
    <w:p w:rsidR="00764B6E" w:rsidRPr="008C31AA" w:rsidRDefault="00624986" w:rsidP="00764B6E">
      <w:pPr>
        <w:contextualSpacing/>
        <w:jc w:val="both"/>
        <w:rPr>
          <w:color w:val="000000"/>
          <w:sz w:val="24"/>
          <w:szCs w:val="24"/>
        </w:rPr>
      </w:pPr>
      <w:r>
        <w:rPr>
          <w:color w:val="000000"/>
          <w:sz w:val="24"/>
          <w:szCs w:val="24"/>
        </w:rPr>
        <w:lastRenderedPageBreak/>
        <w:t>20</w:t>
      </w:r>
      <w:r w:rsidR="00764B6E" w:rsidRPr="008C31AA">
        <w:rPr>
          <w:color w:val="000000"/>
          <w:sz w:val="24"/>
          <w:szCs w:val="24"/>
        </w:rPr>
        <w:t xml:space="preserve">. Ответы участники должны размещать на своей странице в социальной сети с обязательным </w:t>
      </w:r>
      <w:proofErr w:type="spellStart"/>
      <w:r w:rsidR="00764B6E" w:rsidRPr="008C31AA">
        <w:rPr>
          <w:color w:val="000000"/>
          <w:sz w:val="24"/>
          <w:szCs w:val="24"/>
        </w:rPr>
        <w:t>хештегом</w:t>
      </w:r>
      <w:proofErr w:type="spellEnd"/>
      <w:r w:rsidR="00764B6E" w:rsidRPr="008C31AA">
        <w:rPr>
          <w:color w:val="000000"/>
          <w:sz w:val="24"/>
          <w:szCs w:val="24"/>
        </w:rPr>
        <w:t xml:space="preserve"> перед ответом #ВместеЯрчеУ-И_задание</w:t>
      </w:r>
      <w:proofErr w:type="gramStart"/>
      <w:r w:rsidR="00764B6E" w:rsidRPr="008C31AA">
        <w:rPr>
          <w:color w:val="000000"/>
          <w:sz w:val="24"/>
          <w:szCs w:val="24"/>
        </w:rPr>
        <w:t>1</w:t>
      </w:r>
      <w:proofErr w:type="gramEnd"/>
      <w:r w:rsidR="00764B6E" w:rsidRPr="008C31AA">
        <w:rPr>
          <w:color w:val="000000"/>
          <w:sz w:val="24"/>
          <w:szCs w:val="24"/>
        </w:rPr>
        <w:t xml:space="preserve">. Важно, что именно </w:t>
      </w:r>
      <w:proofErr w:type="gramStart"/>
      <w:r w:rsidR="00764B6E" w:rsidRPr="008C31AA">
        <w:rPr>
          <w:color w:val="000000"/>
          <w:sz w:val="24"/>
          <w:szCs w:val="24"/>
        </w:rPr>
        <w:t>по этому</w:t>
      </w:r>
      <w:proofErr w:type="gramEnd"/>
      <w:r w:rsidR="00764B6E" w:rsidRPr="008C31AA">
        <w:rPr>
          <w:color w:val="000000"/>
          <w:sz w:val="24"/>
          <w:szCs w:val="24"/>
        </w:rPr>
        <w:t xml:space="preserve"> </w:t>
      </w:r>
      <w:proofErr w:type="spellStart"/>
      <w:r w:rsidR="00764B6E" w:rsidRPr="008C31AA">
        <w:rPr>
          <w:color w:val="000000"/>
          <w:sz w:val="24"/>
          <w:szCs w:val="24"/>
        </w:rPr>
        <w:t>хештегу</w:t>
      </w:r>
      <w:proofErr w:type="spellEnd"/>
      <w:r w:rsidR="00764B6E" w:rsidRPr="008C31AA">
        <w:rPr>
          <w:color w:val="000000"/>
          <w:sz w:val="24"/>
          <w:szCs w:val="24"/>
        </w:rPr>
        <w:t xml:space="preserve"> потом организаторы </w:t>
      </w:r>
      <w:proofErr w:type="spellStart"/>
      <w:r w:rsidR="00764B6E" w:rsidRPr="008C31AA">
        <w:rPr>
          <w:color w:val="000000"/>
          <w:sz w:val="24"/>
          <w:szCs w:val="24"/>
        </w:rPr>
        <w:t>квеста</w:t>
      </w:r>
      <w:proofErr w:type="spellEnd"/>
      <w:r w:rsidR="00764B6E" w:rsidRPr="008C31AA">
        <w:rPr>
          <w:color w:val="000000"/>
          <w:sz w:val="24"/>
          <w:szCs w:val="24"/>
        </w:rPr>
        <w:t xml:space="preserve"> будут находить в социальной сети участников конкурса и их ответы. Без </w:t>
      </w:r>
      <w:proofErr w:type="spellStart"/>
      <w:r w:rsidR="00764B6E" w:rsidRPr="008C31AA">
        <w:rPr>
          <w:color w:val="000000"/>
          <w:sz w:val="24"/>
          <w:szCs w:val="24"/>
        </w:rPr>
        <w:t>хештега</w:t>
      </w:r>
      <w:proofErr w:type="spellEnd"/>
      <w:r w:rsidR="00764B6E" w:rsidRPr="008C31AA">
        <w:rPr>
          <w:color w:val="000000"/>
          <w:sz w:val="24"/>
          <w:szCs w:val="24"/>
        </w:rPr>
        <w:t xml:space="preserve"> ответы не могут быть идентифицированы своевременно и оценены (претензии в данном случае приниматься от участников не будут).</w:t>
      </w:r>
    </w:p>
    <w:p w:rsidR="00764B6E" w:rsidRPr="008C31AA" w:rsidRDefault="00624986" w:rsidP="00764B6E">
      <w:pPr>
        <w:contextualSpacing/>
        <w:jc w:val="both"/>
        <w:rPr>
          <w:color w:val="000000"/>
          <w:sz w:val="24"/>
          <w:szCs w:val="24"/>
        </w:rPr>
      </w:pPr>
      <w:r>
        <w:rPr>
          <w:color w:val="000000"/>
          <w:sz w:val="24"/>
          <w:szCs w:val="24"/>
        </w:rPr>
        <w:t>21</w:t>
      </w:r>
      <w:r w:rsidR="00764B6E" w:rsidRPr="008C31AA">
        <w:rPr>
          <w:color w:val="000000"/>
          <w:sz w:val="24"/>
          <w:szCs w:val="24"/>
        </w:rPr>
        <w:t>. В случае</w:t>
      </w:r>
      <w:proofErr w:type="gramStart"/>
      <w:r w:rsidR="00764B6E" w:rsidRPr="008C31AA">
        <w:rPr>
          <w:color w:val="000000"/>
          <w:sz w:val="24"/>
          <w:szCs w:val="24"/>
        </w:rPr>
        <w:t>,</w:t>
      </w:r>
      <w:proofErr w:type="gramEnd"/>
      <w:r w:rsidR="00764B6E" w:rsidRPr="008C31AA">
        <w:rPr>
          <w:color w:val="000000"/>
          <w:sz w:val="24"/>
          <w:szCs w:val="24"/>
        </w:rPr>
        <w:t xml:space="preserve"> если задание одного из дней не выполнено, участник/команда продолжает прохождение </w:t>
      </w:r>
      <w:proofErr w:type="spellStart"/>
      <w:r w:rsidR="00764B6E" w:rsidRPr="008C31AA">
        <w:rPr>
          <w:color w:val="000000"/>
          <w:sz w:val="24"/>
          <w:szCs w:val="24"/>
        </w:rPr>
        <w:t>Web-квеста</w:t>
      </w:r>
      <w:proofErr w:type="spellEnd"/>
      <w:r w:rsidR="00764B6E" w:rsidRPr="008C31AA">
        <w:rPr>
          <w:color w:val="000000"/>
          <w:sz w:val="24"/>
          <w:szCs w:val="24"/>
        </w:rPr>
        <w:t>.</w:t>
      </w:r>
    </w:p>
    <w:p w:rsidR="00764B6E" w:rsidRPr="00624986" w:rsidRDefault="00624986" w:rsidP="00624986">
      <w:pPr>
        <w:contextualSpacing/>
        <w:jc w:val="center"/>
        <w:rPr>
          <w:color w:val="000000"/>
          <w:sz w:val="24"/>
          <w:szCs w:val="24"/>
        </w:rPr>
      </w:pPr>
      <w:r>
        <w:rPr>
          <w:color w:val="000000"/>
          <w:sz w:val="24"/>
          <w:szCs w:val="24"/>
          <w:lang w:val="en-US"/>
        </w:rPr>
        <w:t>VI</w:t>
      </w:r>
      <w:r>
        <w:rPr>
          <w:color w:val="000000"/>
          <w:sz w:val="24"/>
          <w:szCs w:val="24"/>
        </w:rPr>
        <w:t>. Критерии оценки выступления</w:t>
      </w:r>
    </w:p>
    <w:p w:rsidR="00764B6E" w:rsidRPr="008C31AA" w:rsidRDefault="00624986" w:rsidP="00764B6E">
      <w:pPr>
        <w:contextualSpacing/>
        <w:jc w:val="both"/>
        <w:rPr>
          <w:color w:val="000000"/>
          <w:sz w:val="24"/>
          <w:szCs w:val="24"/>
        </w:rPr>
      </w:pPr>
      <w:r w:rsidRPr="00624986">
        <w:rPr>
          <w:color w:val="000000"/>
          <w:sz w:val="24"/>
          <w:szCs w:val="24"/>
        </w:rPr>
        <w:t>22</w:t>
      </w:r>
      <w:r w:rsidR="00764B6E" w:rsidRPr="008C31AA">
        <w:rPr>
          <w:color w:val="000000"/>
          <w:sz w:val="24"/>
          <w:szCs w:val="24"/>
        </w:rPr>
        <w:t>. На конкурсе предусматривается конкурсная система.</w:t>
      </w:r>
    </w:p>
    <w:p w:rsidR="00764B6E" w:rsidRPr="008C31AA" w:rsidRDefault="00624986" w:rsidP="00764B6E">
      <w:pPr>
        <w:contextualSpacing/>
        <w:jc w:val="both"/>
        <w:rPr>
          <w:color w:val="000000"/>
          <w:sz w:val="24"/>
          <w:szCs w:val="24"/>
        </w:rPr>
      </w:pPr>
      <w:r w:rsidRPr="00624986">
        <w:rPr>
          <w:color w:val="000000"/>
          <w:sz w:val="24"/>
          <w:szCs w:val="24"/>
        </w:rPr>
        <w:t>23</w:t>
      </w:r>
      <w:r w:rsidR="00764B6E" w:rsidRPr="008C31AA">
        <w:rPr>
          <w:color w:val="000000"/>
          <w:sz w:val="24"/>
          <w:szCs w:val="24"/>
        </w:rPr>
        <w:t xml:space="preserve">. Выступления  участников  конкурса  оценивает жюри и определяет победителей. </w:t>
      </w:r>
    </w:p>
    <w:p w:rsidR="00764B6E" w:rsidRPr="008C31AA" w:rsidRDefault="00624986" w:rsidP="00764B6E">
      <w:pPr>
        <w:contextualSpacing/>
        <w:jc w:val="both"/>
        <w:rPr>
          <w:color w:val="000000"/>
          <w:sz w:val="24"/>
          <w:szCs w:val="24"/>
        </w:rPr>
      </w:pPr>
      <w:r w:rsidRPr="00624986">
        <w:rPr>
          <w:color w:val="000000"/>
          <w:sz w:val="24"/>
          <w:szCs w:val="24"/>
        </w:rPr>
        <w:t>24</w:t>
      </w:r>
      <w:r w:rsidR="00764B6E" w:rsidRPr="008C31AA">
        <w:rPr>
          <w:color w:val="000000"/>
          <w:sz w:val="24"/>
          <w:szCs w:val="24"/>
        </w:rPr>
        <w:t xml:space="preserve">. В состав жюри входят: представитель Управления образования Администрации города Усть-Илимска, представитель Усть-Илимской ТЭЦ,  представитель МАОУ «Городская гимназия №1», представители Совета </w:t>
      </w:r>
      <w:r w:rsidR="00A67C6D">
        <w:rPr>
          <w:color w:val="000000"/>
          <w:sz w:val="24"/>
          <w:szCs w:val="24"/>
        </w:rPr>
        <w:t>об</w:t>
      </w:r>
      <w:r w:rsidR="00764B6E" w:rsidRPr="008C31AA">
        <w:rPr>
          <w:color w:val="000000"/>
          <w:sz w:val="24"/>
          <w:szCs w:val="24"/>
        </w:rPr>
        <w:t>уча</w:t>
      </w:r>
      <w:r w:rsidR="00A67C6D">
        <w:rPr>
          <w:color w:val="000000"/>
          <w:sz w:val="24"/>
          <w:szCs w:val="24"/>
        </w:rPr>
        <w:t>ю</w:t>
      </w:r>
      <w:r w:rsidR="00764B6E" w:rsidRPr="008C31AA">
        <w:rPr>
          <w:color w:val="000000"/>
          <w:sz w:val="24"/>
          <w:szCs w:val="24"/>
        </w:rPr>
        <w:t>щихся гимназии.</w:t>
      </w:r>
    </w:p>
    <w:p w:rsidR="00764B6E" w:rsidRPr="008C31AA" w:rsidRDefault="00624986" w:rsidP="00764B6E">
      <w:pPr>
        <w:contextualSpacing/>
        <w:jc w:val="both"/>
        <w:rPr>
          <w:color w:val="000000"/>
          <w:sz w:val="24"/>
          <w:szCs w:val="24"/>
        </w:rPr>
      </w:pPr>
      <w:r w:rsidRPr="00624986">
        <w:rPr>
          <w:color w:val="000000"/>
          <w:sz w:val="24"/>
          <w:szCs w:val="24"/>
        </w:rPr>
        <w:t>25</w:t>
      </w:r>
      <w:r w:rsidR="00764B6E" w:rsidRPr="008C31AA">
        <w:rPr>
          <w:color w:val="000000"/>
          <w:sz w:val="24"/>
          <w:szCs w:val="24"/>
        </w:rPr>
        <w:t xml:space="preserve">. Результаты конкурса  оформляются протоколом, который подписывается членами жюри. Результаты будут размещены в </w:t>
      </w:r>
      <w:proofErr w:type="gramStart"/>
      <w:r w:rsidR="00764B6E" w:rsidRPr="008C31AA">
        <w:rPr>
          <w:color w:val="000000"/>
          <w:sz w:val="24"/>
          <w:szCs w:val="24"/>
        </w:rPr>
        <w:t>официальном</w:t>
      </w:r>
      <w:proofErr w:type="gramEnd"/>
      <w:r w:rsidR="00764B6E" w:rsidRPr="008C31AA">
        <w:rPr>
          <w:color w:val="000000"/>
          <w:sz w:val="24"/>
          <w:szCs w:val="24"/>
        </w:rPr>
        <w:t xml:space="preserve"> аккаунте конкурса после выполнения всех заданий.</w:t>
      </w:r>
    </w:p>
    <w:p w:rsidR="00764B6E" w:rsidRPr="008C31AA" w:rsidRDefault="00624986" w:rsidP="00764B6E">
      <w:pPr>
        <w:contextualSpacing/>
        <w:jc w:val="both"/>
        <w:rPr>
          <w:color w:val="000000"/>
          <w:sz w:val="24"/>
          <w:szCs w:val="24"/>
        </w:rPr>
      </w:pPr>
      <w:r w:rsidRPr="00624986">
        <w:rPr>
          <w:color w:val="000000"/>
          <w:sz w:val="24"/>
          <w:szCs w:val="24"/>
        </w:rPr>
        <w:t>26</w:t>
      </w:r>
      <w:r w:rsidR="00764B6E" w:rsidRPr="008C31AA">
        <w:rPr>
          <w:color w:val="000000"/>
          <w:sz w:val="24"/>
          <w:szCs w:val="24"/>
        </w:rPr>
        <w:t xml:space="preserve">. Жюри оценивает конкурсные задания по 10-бальной системе. Каждый участник жюри после выполнения очередного задания выставляет командам баллы. </w:t>
      </w:r>
    </w:p>
    <w:p w:rsidR="00764B6E" w:rsidRPr="008C31AA" w:rsidRDefault="00624986" w:rsidP="00764B6E">
      <w:pPr>
        <w:contextualSpacing/>
        <w:jc w:val="both"/>
        <w:rPr>
          <w:color w:val="000000"/>
          <w:sz w:val="24"/>
          <w:szCs w:val="24"/>
        </w:rPr>
      </w:pPr>
      <w:r w:rsidRPr="00624986">
        <w:rPr>
          <w:color w:val="000000"/>
          <w:sz w:val="24"/>
          <w:szCs w:val="24"/>
        </w:rPr>
        <w:t>27</w:t>
      </w:r>
      <w:r w:rsidR="00764B6E" w:rsidRPr="008C31AA">
        <w:rPr>
          <w:color w:val="000000"/>
          <w:sz w:val="24"/>
          <w:szCs w:val="24"/>
        </w:rPr>
        <w:t>. Итоговый результат участника / команды суммируется по итогам семи дней.</w:t>
      </w:r>
    </w:p>
    <w:p w:rsidR="00764B6E" w:rsidRPr="008C31AA" w:rsidRDefault="00624986" w:rsidP="00764B6E">
      <w:pPr>
        <w:contextualSpacing/>
        <w:jc w:val="both"/>
        <w:rPr>
          <w:color w:val="000000"/>
          <w:sz w:val="24"/>
          <w:szCs w:val="24"/>
        </w:rPr>
      </w:pPr>
      <w:r w:rsidRPr="00624986">
        <w:rPr>
          <w:color w:val="000000"/>
          <w:sz w:val="24"/>
          <w:szCs w:val="24"/>
        </w:rPr>
        <w:t>28</w:t>
      </w:r>
      <w:r w:rsidR="00764B6E" w:rsidRPr="008C31AA">
        <w:rPr>
          <w:color w:val="000000"/>
          <w:sz w:val="24"/>
          <w:szCs w:val="24"/>
        </w:rPr>
        <w:t xml:space="preserve">. В случае одинакового количества набранных баллов жюри коллегиально решает вопрос о распределении мест победителей, а также имеет право расширить количество призовых мест. </w:t>
      </w:r>
    </w:p>
    <w:p w:rsidR="00764B6E" w:rsidRPr="008C31AA" w:rsidRDefault="00624986" w:rsidP="00764B6E">
      <w:pPr>
        <w:contextualSpacing/>
        <w:jc w:val="both"/>
        <w:rPr>
          <w:color w:val="000000"/>
          <w:sz w:val="24"/>
          <w:szCs w:val="24"/>
        </w:rPr>
      </w:pPr>
      <w:r w:rsidRPr="00624986">
        <w:rPr>
          <w:color w:val="000000"/>
          <w:sz w:val="24"/>
          <w:szCs w:val="24"/>
        </w:rPr>
        <w:t>29</w:t>
      </w:r>
      <w:r w:rsidR="00764B6E" w:rsidRPr="008C31AA">
        <w:rPr>
          <w:color w:val="000000"/>
          <w:sz w:val="24"/>
          <w:szCs w:val="24"/>
        </w:rPr>
        <w:t>. Жюри и оргкомитет имеют право присвоения специальных призов и дипломов.</w:t>
      </w:r>
    </w:p>
    <w:p w:rsidR="00764B6E" w:rsidRPr="008C31AA" w:rsidRDefault="00624986" w:rsidP="00764B6E">
      <w:pPr>
        <w:contextualSpacing/>
        <w:jc w:val="both"/>
        <w:rPr>
          <w:color w:val="000000"/>
          <w:sz w:val="24"/>
          <w:szCs w:val="24"/>
        </w:rPr>
      </w:pPr>
      <w:r w:rsidRPr="00624986">
        <w:rPr>
          <w:color w:val="000000"/>
          <w:sz w:val="24"/>
          <w:szCs w:val="24"/>
        </w:rPr>
        <w:t>30</w:t>
      </w:r>
      <w:r>
        <w:rPr>
          <w:color w:val="000000"/>
          <w:sz w:val="24"/>
          <w:szCs w:val="24"/>
        </w:rPr>
        <w:t>.</w:t>
      </w:r>
      <w:r w:rsidR="00764B6E" w:rsidRPr="008C31AA">
        <w:rPr>
          <w:color w:val="000000"/>
          <w:sz w:val="24"/>
          <w:szCs w:val="24"/>
        </w:rPr>
        <w:t xml:space="preserve"> На основании протокола жюри победителям конкурса присуждаются дипломы лауреатов I, II, III степени. Участникам, не занявшим призовые места, вручаются дипломы за участие. Участники-команды награждаются одним дипломом.</w:t>
      </w:r>
    </w:p>
    <w:p w:rsidR="00764B6E" w:rsidRPr="008C31AA" w:rsidRDefault="00624986" w:rsidP="00624986">
      <w:pPr>
        <w:contextualSpacing/>
        <w:jc w:val="center"/>
        <w:rPr>
          <w:color w:val="000000"/>
          <w:sz w:val="24"/>
          <w:szCs w:val="24"/>
        </w:rPr>
      </w:pPr>
      <w:r>
        <w:rPr>
          <w:color w:val="000000"/>
          <w:sz w:val="24"/>
          <w:szCs w:val="24"/>
          <w:lang w:val="en-US"/>
        </w:rPr>
        <w:t>VII</w:t>
      </w:r>
      <w:r w:rsidR="00764B6E" w:rsidRPr="008C31AA">
        <w:rPr>
          <w:color w:val="000000"/>
          <w:sz w:val="24"/>
          <w:szCs w:val="24"/>
        </w:rPr>
        <w:t>. Основные критерии оценивания выступления участников:</w:t>
      </w:r>
    </w:p>
    <w:p w:rsidR="00624986" w:rsidRDefault="00624986" w:rsidP="00624986">
      <w:pPr>
        <w:contextualSpacing/>
        <w:jc w:val="both"/>
        <w:rPr>
          <w:color w:val="000000"/>
          <w:sz w:val="24"/>
          <w:szCs w:val="24"/>
          <w:highlight w:val="white"/>
        </w:rPr>
      </w:pPr>
      <w:r w:rsidRPr="00624986">
        <w:rPr>
          <w:color w:val="000000"/>
          <w:sz w:val="24"/>
          <w:szCs w:val="24"/>
          <w:highlight w:val="white"/>
        </w:rPr>
        <w:t>31</w:t>
      </w:r>
      <w:r>
        <w:rPr>
          <w:color w:val="000000"/>
          <w:sz w:val="24"/>
          <w:szCs w:val="24"/>
          <w:highlight w:val="white"/>
        </w:rPr>
        <w:t>. Критерии оценивания:</w:t>
      </w:r>
    </w:p>
    <w:p w:rsidR="00764B6E" w:rsidRPr="008C31AA" w:rsidRDefault="00764B6E" w:rsidP="00624986">
      <w:pPr>
        <w:contextualSpacing/>
        <w:jc w:val="both"/>
        <w:rPr>
          <w:color w:val="000000"/>
          <w:sz w:val="24"/>
          <w:szCs w:val="24"/>
          <w:highlight w:val="white"/>
        </w:rPr>
      </w:pPr>
      <w:r w:rsidRPr="008C31AA">
        <w:rPr>
          <w:color w:val="000000"/>
          <w:sz w:val="24"/>
          <w:szCs w:val="24"/>
          <w:highlight w:val="white"/>
        </w:rPr>
        <w:t>соответствие тематике Конкурса;</w:t>
      </w:r>
    </w:p>
    <w:p w:rsidR="00764B6E" w:rsidRPr="008C31AA" w:rsidRDefault="00624986" w:rsidP="00624986">
      <w:pPr>
        <w:contextualSpacing/>
        <w:jc w:val="both"/>
        <w:rPr>
          <w:color w:val="000000"/>
          <w:sz w:val="24"/>
          <w:szCs w:val="24"/>
          <w:highlight w:val="white"/>
        </w:rPr>
      </w:pPr>
      <w:r>
        <w:rPr>
          <w:color w:val="000000"/>
          <w:sz w:val="24"/>
          <w:szCs w:val="24"/>
          <w:highlight w:val="white"/>
        </w:rPr>
        <w:t>к</w:t>
      </w:r>
      <w:r w:rsidR="00764B6E" w:rsidRPr="008C31AA">
        <w:rPr>
          <w:color w:val="000000"/>
          <w:sz w:val="24"/>
          <w:szCs w:val="24"/>
          <w:highlight w:val="white"/>
        </w:rPr>
        <w:t>реативность;</w:t>
      </w:r>
    </w:p>
    <w:p w:rsidR="00764B6E" w:rsidRPr="008C31AA" w:rsidRDefault="00764B6E" w:rsidP="00624986">
      <w:pPr>
        <w:contextualSpacing/>
        <w:jc w:val="both"/>
        <w:rPr>
          <w:color w:val="000000"/>
          <w:sz w:val="24"/>
          <w:szCs w:val="24"/>
          <w:highlight w:val="white"/>
        </w:rPr>
      </w:pPr>
      <w:r w:rsidRPr="008C31AA">
        <w:rPr>
          <w:color w:val="000000"/>
          <w:sz w:val="24"/>
          <w:szCs w:val="24"/>
          <w:highlight w:val="white"/>
        </w:rPr>
        <w:t>полнота раскрытия задания;</w:t>
      </w:r>
    </w:p>
    <w:p w:rsidR="00764B6E" w:rsidRPr="008C31AA" w:rsidRDefault="00764B6E" w:rsidP="00624986">
      <w:pPr>
        <w:contextualSpacing/>
        <w:jc w:val="both"/>
        <w:rPr>
          <w:color w:val="000000"/>
          <w:sz w:val="24"/>
          <w:szCs w:val="24"/>
          <w:highlight w:val="white"/>
        </w:rPr>
      </w:pPr>
      <w:r w:rsidRPr="008C31AA">
        <w:rPr>
          <w:color w:val="000000"/>
          <w:sz w:val="24"/>
          <w:szCs w:val="24"/>
          <w:highlight w:val="white"/>
        </w:rPr>
        <w:t>самостоятельность выполнения (отсутствие плагиата);</w:t>
      </w:r>
    </w:p>
    <w:p w:rsidR="00764B6E" w:rsidRPr="008C31AA" w:rsidRDefault="00764B6E" w:rsidP="00624986">
      <w:pPr>
        <w:contextualSpacing/>
        <w:jc w:val="both"/>
        <w:rPr>
          <w:color w:val="000000"/>
          <w:sz w:val="24"/>
          <w:szCs w:val="24"/>
          <w:highlight w:val="white"/>
        </w:rPr>
      </w:pPr>
      <w:r w:rsidRPr="008C31AA">
        <w:rPr>
          <w:color w:val="000000"/>
          <w:sz w:val="24"/>
          <w:szCs w:val="24"/>
          <w:highlight w:val="white"/>
        </w:rPr>
        <w:t>оригинальность предлагаемого решения;</w:t>
      </w:r>
    </w:p>
    <w:p w:rsidR="00764B6E" w:rsidRPr="00624986" w:rsidRDefault="00764B6E" w:rsidP="00764B6E">
      <w:pPr>
        <w:contextualSpacing/>
        <w:jc w:val="both"/>
        <w:rPr>
          <w:color w:val="000000"/>
          <w:sz w:val="24"/>
          <w:szCs w:val="24"/>
          <w:highlight w:val="white"/>
        </w:rPr>
      </w:pPr>
      <w:r w:rsidRPr="008C31AA">
        <w:rPr>
          <w:color w:val="000000"/>
          <w:sz w:val="24"/>
          <w:szCs w:val="24"/>
          <w:highlight w:val="white"/>
        </w:rPr>
        <w:t>сложность исполнения;</w:t>
      </w:r>
    </w:p>
    <w:p w:rsidR="00764B6E" w:rsidRPr="00624986" w:rsidRDefault="00624986" w:rsidP="00624986">
      <w:pPr>
        <w:contextualSpacing/>
        <w:jc w:val="center"/>
        <w:rPr>
          <w:color w:val="000000"/>
          <w:sz w:val="24"/>
          <w:szCs w:val="24"/>
        </w:rPr>
      </w:pPr>
      <w:r>
        <w:rPr>
          <w:color w:val="000000"/>
          <w:sz w:val="24"/>
          <w:szCs w:val="24"/>
          <w:lang w:val="en-US"/>
        </w:rPr>
        <w:t>VIII</w:t>
      </w:r>
      <w:r w:rsidR="00764B6E" w:rsidRPr="008C31AA">
        <w:rPr>
          <w:color w:val="000000"/>
          <w:sz w:val="24"/>
          <w:szCs w:val="24"/>
        </w:rPr>
        <w:t xml:space="preserve">.Технические требования </w:t>
      </w:r>
      <w:r>
        <w:rPr>
          <w:color w:val="000000"/>
          <w:sz w:val="24"/>
          <w:szCs w:val="24"/>
        </w:rPr>
        <w:t>выступления участников конкурса</w:t>
      </w:r>
    </w:p>
    <w:p w:rsidR="00764B6E" w:rsidRPr="008C31AA" w:rsidRDefault="00624986" w:rsidP="00624986">
      <w:pPr>
        <w:contextualSpacing/>
        <w:jc w:val="both"/>
        <w:rPr>
          <w:color w:val="000000"/>
          <w:sz w:val="24"/>
          <w:szCs w:val="24"/>
        </w:rPr>
      </w:pPr>
      <w:r w:rsidRPr="00624986">
        <w:rPr>
          <w:color w:val="000000"/>
          <w:sz w:val="24"/>
          <w:szCs w:val="24"/>
        </w:rPr>
        <w:t>32</w:t>
      </w:r>
      <w:r>
        <w:rPr>
          <w:color w:val="000000"/>
          <w:sz w:val="24"/>
          <w:szCs w:val="24"/>
        </w:rPr>
        <w:t>. Н</w:t>
      </w:r>
      <w:r w:rsidR="00764B6E" w:rsidRPr="008C31AA">
        <w:rPr>
          <w:color w:val="000000"/>
          <w:sz w:val="24"/>
          <w:szCs w:val="24"/>
        </w:rPr>
        <w:t xml:space="preserve">аличие у участника/команды открытого аккаунта в социальной сети </w:t>
      </w:r>
      <w:proofErr w:type="spellStart"/>
      <w:r w:rsidR="00764B6E" w:rsidRPr="008C31AA">
        <w:rPr>
          <w:color w:val="000000"/>
          <w:sz w:val="24"/>
          <w:szCs w:val="24"/>
        </w:rPr>
        <w:t>ВКонтакте</w:t>
      </w:r>
      <w:proofErr w:type="spellEnd"/>
      <w:r w:rsidR="00764B6E" w:rsidRPr="008C31AA">
        <w:rPr>
          <w:color w:val="000000"/>
          <w:sz w:val="24"/>
          <w:szCs w:val="24"/>
        </w:rPr>
        <w:t>.</w:t>
      </w:r>
    </w:p>
    <w:p w:rsidR="00764B6E" w:rsidRPr="008C31AA" w:rsidRDefault="00764B6E" w:rsidP="00764B6E">
      <w:pPr>
        <w:contextualSpacing/>
        <w:jc w:val="both"/>
        <w:rPr>
          <w:color w:val="000000"/>
          <w:sz w:val="24"/>
          <w:szCs w:val="24"/>
        </w:rPr>
      </w:pPr>
    </w:p>
    <w:p w:rsidR="00764B6E" w:rsidRPr="008C31AA" w:rsidRDefault="00764B6E" w:rsidP="00764B6E">
      <w:pPr>
        <w:jc w:val="both"/>
        <w:rPr>
          <w:sz w:val="24"/>
          <w:szCs w:val="24"/>
        </w:rPr>
      </w:pPr>
    </w:p>
    <w:p w:rsidR="00764B6E" w:rsidRDefault="00764B6E"/>
    <w:sectPr w:rsidR="00764B6E" w:rsidSect="004852A1">
      <w:pgSz w:w="11906" w:h="16838"/>
      <w:pgMar w:top="851" w:right="567" w:bottom="99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Text">
    <w:altName w:val="Arial"/>
    <w:charset w:val="CC"/>
    <w:family w:val="auto"/>
    <w:pitch w:val="variable"/>
    <w:sig w:usb0="00000001"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4"/>
    <w:lvl w:ilvl="0">
      <w:start w:val="1"/>
      <w:numFmt w:val="decimal"/>
      <w:lvlText w:val="%1."/>
      <w:lvlJc w:val="left"/>
      <w:pPr>
        <w:tabs>
          <w:tab w:val="num" w:pos="-282"/>
        </w:tabs>
        <w:ind w:left="786" w:hanging="360"/>
      </w:pPr>
    </w:lvl>
  </w:abstractNum>
  <w:abstractNum w:abstractNumId="1">
    <w:nsid w:val="2C211BDB"/>
    <w:multiLevelType w:val="hybridMultilevel"/>
    <w:tmpl w:val="CEE6E528"/>
    <w:lvl w:ilvl="0" w:tplc="DEC23E7A">
      <w:start w:val="1"/>
      <w:numFmt w:val="bullet"/>
      <w:lvlText w:val="-"/>
      <w:lvlJc w:val="left"/>
      <w:pPr>
        <w:ind w:left="720" w:hanging="360"/>
      </w:pPr>
      <w:rPr>
        <w:rFonts w:ascii="Sitka Text" w:hAnsi="Sitka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0539BA"/>
    <w:multiLevelType w:val="hybridMultilevel"/>
    <w:tmpl w:val="BAA84D00"/>
    <w:lvl w:ilvl="0" w:tplc="DEC23E7A">
      <w:start w:val="1"/>
      <w:numFmt w:val="bullet"/>
      <w:lvlText w:val="-"/>
      <w:lvlJc w:val="left"/>
      <w:pPr>
        <w:ind w:left="720" w:hanging="360"/>
      </w:pPr>
      <w:rPr>
        <w:rFonts w:ascii="Sitka Text" w:hAnsi="Sitka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C76424"/>
    <w:multiLevelType w:val="hybridMultilevel"/>
    <w:tmpl w:val="350A1DB6"/>
    <w:lvl w:ilvl="0" w:tplc="2F80D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B6E"/>
    <w:rsid w:val="000519F2"/>
    <w:rsid w:val="00624986"/>
    <w:rsid w:val="00764B6E"/>
    <w:rsid w:val="00A2404D"/>
    <w:rsid w:val="00A67C6D"/>
    <w:rsid w:val="00F035AE"/>
    <w:rsid w:val="00F12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B6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64B6E"/>
    <w:pPr>
      <w:spacing w:after="0" w:line="240" w:lineRule="auto"/>
    </w:pPr>
    <w:rPr>
      <w:rFonts w:ascii="Calibri" w:eastAsia="Calibri" w:hAnsi="Calibri" w:cs="Calibri"/>
    </w:rPr>
  </w:style>
  <w:style w:type="character" w:customStyle="1" w:styleId="a4">
    <w:name w:val="Без интервала Знак"/>
    <w:link w:val="a3"/>
    <w:uiPriority w:val="99"/>
    <w:locked/>
    <w:rsid w:val="00764B6E"/>
    <w:rPr>
      <w:rFonts w:ascii="Calibri" w:eastAsia="Calibri" w:hAnsi="Calibri" w:cs="Calibri"/>
    </w:rPr>
  </w:style>
  <w:style w:type="paragraph" w:styleId="a5">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6"/>
    <w:uiPriority w:val="99"/>
    <w:rsid w:val="00764B6E"/>
    <w:pPr>
      <w:spacing w:before="100" w:beforeAutospacing="1" w:after="100" w:afterAutospacing="1"/>
    </w:pPr>
    <w:rPr>
      <w:sz w:val="24"/>
      <w:szCs w:val="24"/>
    </w:rPr>
  </w:style>
  <w:style w:type="character" w:customStyle="1" w:styleId="a6">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5"/>
    <w:uiPriority w:val="99"/>
    <w:locked/>
    <w:rsid w:val="00764B6E"/>
    <w:rPr>
      <w:rFonts w:ascii="Times New Roman" w:eastAsia="Times New Roman" w:hAnsi="Times New Roman" w:cs="Times New Roman"/>
      <w:sz w:val="24"/>
      <w:szCs w:val="24"/>
      <w:lang w:eastAsia="ru-RU"/>
    </w:rPr>
  </w:style>
  <w:style w:type="character" w:styleId="a7">
    <w:name w:val="Hyperlink"/>
    <w:rsid w:val="00764B6E"/>
    <w:rPr>
      <w:color w:val="0000FF"/>
      <w:u w:val="single"/>
    </w:rPr>
  </w:style>
  <w:style w:type="paragraph" w:styleId="a8">
    <w:name w:val="List Paragraph"/>
    <w:basedOn w:val="a"/>
    <w:uiPriority w:val="34"/>
    <w:qFormat/>
    <w:rsid w:val="00764B6E"/>
    <w:pPr>
      <w:ind w:left="720"/>
      <w:contextualSpacing/>
    </w:pPr>
  </w:style>
  <w:style w:type="character" w:customStyle="1" w:styleId="a9">
    <w:name w:val="Основной текст с отступом Знак"/>
    <w:link w:val="aa"/>
    <w:uiPriority w:val="99"/>
    <w:locked/>
    <w:rsid w:val="00764B6E"/>
    <w:rPr>
      <w:sz w:val="24"/>
      <w:szCs w:val="24"/>
      <w:shd w:val="clear" w:color="auto" w:fill="FFFFFF"/>
    </w:rPr>
  </w:style>
  <w:style w:type="paragraph" w:styleId="aa">
    <w:name w:val="Body Text Indent"/>
    <w:basedOn w:val="a"/>
    <w:link w:val="a9"/>
    <w:uiPriority w:val="99"/>
    <w:rsid w:val="00764B6E"/>
    <w:pPr>
      <w:shd w:val="clear" w:color="auto" w:fill="FFFFFF"/>
      <w:spacing w:line="326" w:lineRule="exact"/>
      <w:ind w:left="58" w:firstLine="650"/>
      <w:jc w:val="both"/>
    </w:pPr>
    <w:rPr>
      <w:rFonts w:asciiTheme="minorHAnsi" w:eastAsiaTheme="minorHAnsi" w:hAnsiTheme="minorHAnsi" w:cstheme="minorBidi"/>
      <w:sz w:val="24"/>
      <w:szCs w:val="24"/>
      <w:lang w:eastAsia="en-US"/>
    </w:rPr>
  </w:style>
  <w:style w:type="character" w:customStyle="1" w:styleId="1">
    <w:name w:val="Основной текст с отступом Знак1"/>
    <w:basedOn w:val="a0"/>
    <w:uiPriority w:val="99"/>
    <w:semiHidden/>
    <w:rsid w:val="00764B6E"/>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A67C6D"/>
    <w:rPr>
      <w:rFonts w:ascii="Tahoma" w:hAnsi="Tahoma" w:cs="Tahoma"/>
      <w:sz w:val="16"/>
      <w:szCs w:val="16"/>
    </w:rPr>
  </w:style>
  <w:style w:type="character" w:customStyle="1" w:styleId="ac">
    <w:name w:val="Текст выноски Знак"/>
    <w:basedOn w:val="a0"/>
    <w:link w:val="ab"/>
    <w:uiPriority w:val="99"/>
    <w:semiHidden/>
    <w:rsid w:val="00A67C6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B6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64B6E"/>
    <w:pPr>
      <w:spacing w:after="0" w:line="240" w:lineRule="auto"/>
    </w:pPr>
    <w:rPr>
      <w:rFonts w:ascii="Calibri" w:eastAsia="Calibri" w:hAnsi="Calibri" w:cs="Calibri"/>
    </w:rPr>
  </w:style>
  <w:style w:type="character" w:customStyle="1" w:styleId="a4">
    <w:name w:val="Без интервала Знак"/>
    <w:link w:val="a3"/>
    <w:uiPriority w:val="99"/>
    <w:locked/>
    <w:rsid w:val="00764B6E"/>
    <w:rPr>
      <w:rFonts w:ascii="Calibri" w:eastAsia="Calibri" w:hAnsi="Calibri" w:cs="Calibri"/>
    </w:rPr>
  </w:style>
  <w:style w:type="paragraph" w:styleId="a5">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6"/>
    <w:uiPriority w:val="99"/>
    <w:rsid w:val="00764B6E"/>
    <w:pPr>
      <w:spacing w:before="100" w:beforeAutospacing="1" w:after="100" w:afterAutospacing="1"/>
    </w:pPr>
    <w:rPr>
      <w:sz w:val="24"/>
      <w:szCs w:val="24"/>
    </w:rPr>
  </w:style>
  <w:style w:type="character" w:customStyle="1" w:styleId="a6">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5"/>
    <w:uiPriority w:val="99"/>
    <w:locked/>
    <w:rsid w:val="00764B6E"/>
    <w:rPr>
      <w:rFonts w:ascii="Times New Roman" w:eastAsia="Times New Roman" w:hAnsi="Times New Roman" w:cs="Times New Roman"/>
      <w:sz w:val="24"/>
      <w:szCs w:val="24"/>
      <w:lang w:eastAsia="ru-RU"/>
    </w:rPr>
  </w:style>
  <w:style w:type="character" w:styleId="a7">
    <w:name w:val="Hyperlink"/>
    <w:rsid w:val="00764B6E"/>
    <w:rPr>
      <w:color w:val="0000FF"/>
      <w:u w:val="single"/>
    </w:rPr>
  </w:style>
  <w:style w:type="paragraph" w:styleId="a8">
    <w:name w:val="List Paragraph"/>
    <w:basedOn w:val="a"/>
    <w:uiPriority w:val="34"/>
    <w:qFormat/>
    <w:rsid w:val="00764B6E"/>
    <w:pPr>
      <w:ind w:left="720"/>
      <w:contextualSpacing/>
    </w:pPr>
  </w:style>
  <w:style w:type="character" w:customStyle="1" w:styleId="a9">
    <w:name w:val="Основной текст с отступом Знак"/>
    <w:link w:val="aa"/>
    <w:uiPriority w:val="99"/>
    <w:locked/>
    <w:rsid w:val="00764B6E"/>
    <w:rPr>
      <w:sz w:val="24"/>
      <w:szCs w:val="24"/>
      <w:shd w:val="clear" w:color="auto" w:fill="FFFFFF"/>
    </w:rPr>
  </w:style>
  <w:style w:type="paragraph" w:styleId="aa">
    <w:name w:val="Body Text Indent"/>
    <w:basedOn w:val="a"/>
    <w:link w:val="a9"/>
    <w:uiPriority w:val="99"/>
    <w:rsid w:val="00764B6E"/>
    <w:pPr>
      <w:shd w:val="clear" w:color="auto" w:fill="FFFFFF"/>
      <w:spacing w:line="326" w:lineRule="exact"/>
      <w:ind w:left="58" w:firstLine="650"/>
      <w:jc w:val="both"/>
    </w:pPr>
    <w:rPr>
      <w:rFonts w:asciiTheme="minorHAnsi" w:eastAsiaTheme="minorHAnsi" w:hAnsiTheme="minorHAnsi" w:cstheme="minorBidi"/>
      <w:sz w:val="24"/>
      <w:szCs w:val="24"/>
      <w:lang w:eastAsia="en-US"/>
    </w:rPr>
  </w:style>
  <w:style w:type="character" w:customStyle="1" w:styleId="1">
    <w:name w:val="Основной текст с отступом Знак1"/>
    <w:basedOn w:val="a0"/>
    <w:uiPriority w:val="99"/>
    <w:semiHidden/>
    <w:rsid w:val="00764B6E"/>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A67C6D"/>
    <w:rPr>
      <w:rFonts w:ascii="Tahoma" w:hAnsi="Tahoma" w:cs="Tahoma"/>
      <w:sz w:val="16"/>
      <w:szCs w:val="16"/>
    </w:rPr>
  </w:style>
  <w:style w:type="character" w:customStyle="1" w:styleId="ac">
    <w:name w:val="Текст выноски Знак"/>
    <w:basedOn w:val="a0"/>
    <w:link w:val="ab"/>
    <w:uiPriority w:val="99"/>
    <w:semiHidden/>
    <w:rsid w:val="00A67C6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TGz9f31D3noicRE6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4674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MI_Voronkova</dc:creator>
  <cp:lastModifiedBy>MI_Voronkova</cp:lastModifiedBy>
  <cp:revision>2</cp:revision>
  <cp:lastPrinted>2021-10-29T03:42:00Z</cp:lastPrinted>
  <dcterms:created xsi:type="dcterms:W3CDTF">2021-10-29T05:12:00Z</dcterms:created>
  <dcterms:modified xsi:type="dcterms:W3CDTF">2021-10-29T05:12:00Z</dcterms:modified>
</cp:coreProperties>
</file>