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F85" w:rsidRDefault="00146F85" w:rsidP="00146F85">
      <w:pPr>
        <w:jc w:val="right"/>
        <w:rPr>
          <w:rFonts w:ascii="Times New Roman" w:hAnsi="Times New Roman" w:cs="Times New Roman"/>
          <w:i/>
          <w:sz w:val="24"/>
        </w:rPr>
      </w:pPr>
    </w:p>
    <w:p w:rsidR="00146F85" w:rsidRPr="003637E3" w:rsidRDefault="00146F85" w:rsidP="00146F85">
      <w:pPr>
        <w:jc w:val="right"/>
        <w:rPr>
          <w:rFonts w:ascii="Times New Roman" w:hAnsi="Times New Roman" w:cs="Times New Roman"/>
          <w:i/>
          <w:sz w:val="24"/>
        </w:rPr>
      </w:pPr>
      <w:r w:rsidRPr="003637E3">
        <w:rPr>
          <w:rFonts w:ascii="Times New Roman" w:hAnsi="Times New Roman" w:cs="Times New Roman"/>
          <w:i/>
          <w:sz w:val="24"/>
        </w:rPr>
        <w:t>Приложение 2</w:t>
      </w:r>
    </w:p>
    <w:p w:rsidR="00146F85" w:rsidRDefault="00146F85" w:rsidP="00146F85">
      <w:pPr>
        <w:rPr>
          <w:rFonts w:ascii="Times New Roman" w:hAnsi="Times New Roman" w:cs="Times New Roman"/>
          <w:sz w:val="24"/>
        </w:rPr>
      </w:pPr>
    </w:p>
    <w:p w:rsidR="00146F85" w:rsidRPr="00D54D08" w:rsidRDefault="00146F85" w:rsidP="00146F85">
      <w:pPr>
        <w:rPr>
          <w:rFonts w:ascii="Times New Roman" w:hAnsi="Times New Roman" w:cs="Times New Roman"/>
          <w:sz w:val="24"/>
          <w:szCs w:val="24"/>
        </w:rPr>
      </w:pPr>
      <w:r w:rsidRPr="00D54D08">
        <w:rPr>
          <w:rFonts w:ascii="Times New Roman" w:hAnsi="Times New Roman" w:cs="Times New Roman"/>
          <w:b/>
          <w:sz w:val="24"/>
          <w:szCs w:val="24"/>
        </w:rPr>
        <w:t xml:space="preserve">ТРЕБОВАНИЯ К ОФОРМЛЕНИЮ </w:t>
      </w:r>
      <w:r>
        <w:rPr>
          <w:rFonts w:ascii="Times New Roman" w:hAnsi="Times New Roman" w:cs="Times New Roman"/>
          <w:b/>
          <w:sz w:val="24"/>
          <w:szCs w:val="24"/>
        </w:rPr>
        <w:t>СТАТЬИ В СБОРНИК</w:t>
      </w:r>
    </w:p>
    <w:p w:rsidR="00146F85" w:rsidRPr="00D54D08" w:rsidRDefault="00146F85" w:rsidP="00146F85">
      <w:pPr>
        <w:jc w:val="both"/>
        <w:rPr>
          <w:rFonts w:ascii="Times New Roman" w:hAnsi="Times New Roman" w:cs="Times New Roman"/>
          <w:b/>
          <w:sz w:val="24"/>
          <w:szCs w:val="24"/>
        </w:rPr>
      </w:pPr>
    </w:p>
    <w:p w:rsidR="00146F85" w:rsidRPr="00D54D08" w:rsidRDefault="00146F85" w:rsidP="00146F85">
      <w:pPr>
        <w:ind w:firstLine="708"/>
        <w:jc w:val="both"/>
        <w:rPr>
          <w:rFonts w:ascii="Times New Roman" w:hAnsi="Times New Roman" w:cs="Times New Roman"/>
          <w:sz w:val="24"/>
          <w:szCs w:val="24"/>
        </w:rPr>
      </w:pPr>
      <w:r w:rsidRPr="00D54D08">
        <w:rPr>
          <w:rFonts w:ascii="Times New Roman" w:hAnsi="Times New Roman" w:cs="Times New Roman"/>
          <w:sz w:val="24"/>
          <w:szCs w:val="24"/>
        </w:rPr>
        <w:t>Представленные к публикации материалы должны иметь научный характер, обладать новизной. Опубликованные ранее материалы не принимаются.</w:t>
      </w:r>
      <w:r>
        <w:rPr>
          <w:rFonts w:ascii="Times New Roman" w:hAnsi="Times New Roman" w:cs="Times New Roman"/>
          <w:sz w:val="24"/>
          <w:szCs w:val="24"/>
        </w:rPr>
        <w:t xml:space="preserve"> Уровень оригинальности текста статьи: </w:t>
      </w:r>
      <w:r w:rsidRPr="00CD08EB">
        <w:rPr>
          <w:rFonts w:ascii="Times New Roman" w:hAnsi="Times New Roman" w:cs="Times New Roman"/>
          <w:sz w:val="24"/>
          <w:szCs w:val="24"/>
        </w:rPr>
        <w:t>не менее 70% (копия отчета/скрина направляется отдельным файлом).</w:t>
      </w:r>
    </w:p>
    <w:p w:rsidR="00146F85" w:rsidRPr="00D54D08" w:rsidRDefault="00146F85" w:rsidP="00146F85">
      <w:pPr>
        <w:jc w:val="both"/>
        <w:rPr>
          <w:rFonts w:ascii="Times New Roman" w:hAnsi="Times New Roman" w:cs="Times New Roman"/>
          <w:sz w:val="24"/>
          <w:szCs w:val="24"/>
        </w:rPr>
      </w:pPr>
    </w:p>
    <w:p w:rsidR="00146F85" w:rsidRPr="00D54D08" w:rsidRDefault="00146F85" w:rsidP="00146F85">
      <w:pPr>
        <w:jc w:val="both"/>
        <w:rPr>
          <w:rFonts w:ascii="Times New Roman" w:hAnsi="Times New Roman" w:cs="Times New Roman"/>
          <w:sz w:val="24"/>
          <w:szCs w:val="24"/>
        </w:rPr>
      </w:pPr>
      <w:r w:rsidRPr="00D54D08">
        <w:rPr>
          <w:rFonts w:ascii="Times New Roman" w:hAnsi="Times New Roman" w:cs="Times New Roman"/>
          <w:sz w:val="24"/>
          <w:szCs w:val="24"/>
        </w:rPr>
        <w:t>- формат страницы: А 4 (210</w:t>
      </w:r>
      <w:r w:rsidRPr="00D54D08">
        <w:rPr>
          <w:rFonts w:ascii="Times New Roman" w:hAnsi="Times New Roman" w:cs="Times New Roman"/>
          <w:sz w:val="24"/>
          <w:szCs w:val="24"/>
          <w:lang w:val="en-US"/>
        </w:rPr>
        <w:t>x</w:t>
      </w:r>
      <w:r>
        <w:rPr>
          <w:rFonts w:ascii="Times New Roman" w:hAnsi="Times New Roman" w:cs="Times New Roman"/>
          <w:sz w:val="24"/>
          <w:szCs w:val="24"/>
        </w:rPr>
        <w:t>297)</w:t>
      </w:r>
    </w:p>
    <w:p w:rsidR="00146F85" w:rsidRPr="00EC2500" w:rsidRDefault="00146F85" w:rsidP="00146F85">
      <w:pPr>
        <w:jc w:val="both"/>
        <w:rPr>
          <w:rFonts w:ascii="Times New Roman" w:hAnsi="Times New Roman" w:cs="Times New Roman"/>
          <w:sz w:val="24"/>
          <w:szCs w:val="24"/>
        </w:rPr>
      </w:pPr>
      <w:r w:rsidRPr="00D54D08">
        <w:rPr>
          <w:rFonts w:ascii="Times New Roman" w:hAnsi="Times New Roman" w:cs="Times New Roman"/>
          <w:sz w:val="24"/>
          <w:szCs w:val="24"/>
        </w:rPr>
        <w:t>- те</w:t>
      </w:r>
      <w:r>
        <w:rPr>
          <w:rFonts w:ascii="Times New Roman" w:hAnsi="Times New Roman" w:cs="Times New Roman"/>
          <w:sz w:val="24"/>
          <w:szCs w:val="24"/>
        </w:rPr>
        <w:t>кстовый редактор Microsoft Word (расширение .</w:t>
      </w:r>
      <w:r>
        <w:rPr>
          <w:rFonts w:ascii="Times New Roman" w:hAnsi="Times New Roman" w:cs="Times New Roman"/>
          <w:sz w:val="24"/>
          <w:szCs w:val="24"/>
          <w:lang w:val="en-US"/>
        </w:rPr>
        <w:t>docx</w:t>
      </w:r>
      <w:r w:rsidRPr="00EC2500">
        <w:rPr>
          <w:rFonts w:ascii="Times New Roman" w:hAnsi="Times New Roman" w:cs="Times New Roman"/>
          <w:sz w:val="24"/>
          <w:szCs w:val="24"/>
        </w:rPr>
        <w:t>)</w:t>
      </w:r>
    </w:p>
    <w:p w:rsidR="00146F85" w:rsidRPr="00333852" w:rsidRDefault="00146F85" w:rsidP="00146F85">
      <w:pPr>
        <w:jc w:val="both"/>
        <w:rPr>
          <w:rFonts w:ascii="Times New Roman" w:hAnsi="Times New Roman" w:cs="Times New Roman"/>
          <w:sz w:val="24"/>
          <w:szCs w:val="24"/>
          <w:lang w:val="en-US"/>
        </w:rPr>
      </w:pPr>
      <w:r w:rsidRPr="00333852">
        <w:rPr>
          <w:rFonts w:ascii="Times New Roman" w:hAnsi="Times New Roman" w:cs="Times New Roman"/>
          <w:sz w:val="24"/>
          <w:szCs w:val="24"/>
          <w:lang w:val="en-US"/>
        </w:rPr>
        <w:t xml:space="preserve">- </w:t>
      </w:r>
      <w:r w:rsidRPr="00D54D08">
        <w:rPr>
          <w:rFonts w:ascii="Times New Roman" w:hAnsi="Times New Roman" w:cs="Times New Roman"/>
          <w:sz w:val="24"/>
          <w:szCs w:val="24"/>
        </w:rPr>
        <w:t>шрифт</w:t>
      </w:r>
      <w:r w:rsidRPr="00333852">
        <w:rPr>
          <w:rFonts w:ascii="Times New Roman" w:hAnsi="Times New Roman" w:cs="Times New Roman"/>
          <w:sz w:val="24"/>
          <w:szCs w:val="24"/>
          <w:lang w:val="en-US"/>
        </w:rPr>
        <w:t xml:space="preserve"> </w:t>
      </w:r>
      <w:r w:rsidRPr="00D54D08">
        <w:rPr>
          <w:rFonts w:ascii="Times New Roman" w:hAnsi="Times New Roman" w:cs="Times New Roman"/>
          <w:sz w:val="24"/>
          <w:szCs w:val="24"/>
          <w:lang w:val="en-US"/>
        </w:rPr>
        <w:t>Times</w:t>
      </w:r>
      <w:r w:rsidRPr="00333852">
        <w:rPr>
          <w:rFonts w:ascii="Times New Roman" w:hAnsi="Times New Roman" w:cs="Times New Roman"/>
          <w:sz w:val="24"/>
          <w:szCs w:val="24"/>
          <w:lang w:val="en-US"/>
        </w:rPr>
        <w:t xml:space="preserve"> </w:t>
      </w:r>
      <w:r w:rsidRPr="00D54D08">
        <w:rPr>
          <w:rFonts w:ascii="Times New Roman" w:hAnsi="Times New Roman" w:cs="Times New Roman"/>
          <w:sz w:val="24"/>
          <w:szCs w:val="24"/>
          <w:lang w:val="en-US"/>
        </w:rPr>
        <w:t>New</w:t>
      </w:r>
      <w:r w:rsidRPr="00333852">
        <w:rPr>
          <w:rFonts w:ascii="Times New Roman" w:hAnsi="Times New Roman" w:cs="Times New Roman"/>
          <w:sz w:val="24"/>
          <w:szCs w:val="24"/>
          <w:lang w:val="en-US"/>
        </w:rPr>
        <w:t xml:space="preserve"> </w:t>
      </w:r>
      <w:r w:rsidRPr="00D54D08">
        <w:rPr>
          <w:rFonts w:ascii="Times New Roman" w:hAnsi="Times New Roman" w:cs="Times New Roman"/>
          <w:sz w:val="24"/>
          <w:szCs w:val="24"/>
          <w:lang w:val="en-US"/>
        </w:rPr>
        <w:t>Roman</w:t>
      </w:r>
      <w:r w:rsidRPr="00333852">
        <w:rPr>
          <w:rFonts w:ascii="Times New Roman" w:hAnsi="Times New Roman" w:cs="Times New Roman"/>
          <w:sz w:val="24"/>
          <w:szCs w:val="24"/>
          <w:lang w:val="en-US"/>
        </w:rPr>
        <w:t xml:space="preserve">, </w:t>
      </w:r>
      <w:r w:rsidRPr="00D54D08">
        <w:rPr>
          <w:rFonts w:ascii="Times New Roman" w:hAnsi="Times New Roman" w:cs="Times New Roman"/>
          <w:sz w:val="24"/>
          <w:szCs w:val="24"/>
        </w:rPr>
        <w:t>кегль</w:t>
      </w:r>
      <w:r w:rsidRPr="00333852">
        <w:rPr>
          <w:rFonts w:ascii="Times New Roman" w:hAnsi="Times New Roman" w:cs="Times New Roman"/>
          <w:sz w:val="24"/>
          <w:szCs w:val="24"/>
          <w:lang w:val="en-US"/>
        </w:rPr>
        <w:t xml:space="preserve"> 12</w:t>
      </w:r>
    </w:p>
    <w:p w:rsidR="00146F85" w:rsidRPr="00D54D08" w:rsidRDefault="00146F85" w:rsidP="00146F85">
      <w:pPr>
        <w:jc w:val="both"/>
        <w:rPr>
          <w:rFonts w:ascii="Times New Roman" w:hAnsi="Times New Roman" w:cs="Times New Roman"/>
          <w:sz w:val="24"/>
          <w:szCs w:val="24"/>
        </w:rPr>
      </w:pPr>
      <w:r w:rsidRPr="00D54D08">
        <w:rPr>
          <w:rFonts w:ascii="Times New Roman" w:hAnsi="Times New Roman" w:cs="Times New Roman"/>
          <w:sz w:val="24"/>
          <w:szCs w:val="24"/>
        </w:rPr>
        <w:t>- м</w:t>
      </w:r>
      <w:r>
        <w:rPr>
          <w:rFonts w:ascii="Times New Roman" w:hAnsi="Times New Roman" w:cs="Times New Roman"/>
          <w:sz w:val="24"/>
          <w:szCs w:val="24"/>
        </w:rPr>
        <w:t>ежстрочный интервал – одинарный</w:t>
      </w:r>
    </w:p>
    <w:p w:rsidR="00146F85" w:rsidRPr="00D54D08" w:rsidRDefault="00146F85" w:rsidP="00146F85">
      <w:pPr>
        <w:jc w:val="both"/>
        <w:rPr>
          <w:rFonts w:ascii="Times New Roman" w:hAnsi="Times New Roman" w:cs="Times New Roman"/>
          <w:sz w:val="24"/>
          <w:szCs w:val="24"/>
        </w:rPr>
      </w:pPr>
      <w:r w:rsidRPr="00D54D08">
        <w:rPr>
          <w:rFonts w:ascii="Times New Roman" w:hAnsi="Times New Roman" w:cs="Times New Roman"/>
          <w:sz w:val="24"/>
          <w:szCs w:val="24"/>
        </w:rPr>
        <w:t>- поля (левое, п</w:t>
      </w:r>
      <w:r>
        <w:rPr>
          <w:rFonts w:ascii="Times New Roman" w:hAnsi="Times New Roman" w:cs="Times New Roman"/>
          <w:sz w:val="24"/>
          <w:szCs w:val="24"/>
        </w:rPr>
        <w:t>равое, верхнее, нижнее) – 2 см.</w:t>
      </w:r>
    </w:p>
    <w:p w:rsidR="00146F85" w:rsidRPr="00D54D08" w:rsidRDefault="00146F85" w:rsidP="00146F85">
      <w:pPr>
        <w:jc w:val="both"/>
        <w:rPr>
          <w:rFonts w:ascii="Times New Roman" w:hAnsi="Times New Roman" w:cs="Times New Roman"/>
          <w:sz w:val="24"/>
          <w:szCs w:val="24"/>
        </w:rPr>
      </w:pPr>
      <w:r w:rsidRPr="00D54D08">
        <w:rPr>
          <w:rFonts w:ascii="Times New Roman" w:hAnsi="Times New Roman" w:cs="Times New Roman"/>
          <w:sz w:val="24"/>
          <w:szCs w:val="24"/>
        </w:rPr>
        <w:t>- абзацный отступ – 1,25 см. (при создании абзацев не пользоваться табуляцией и пробелами), выравни</w:t>
      </w:r>
      <w:r>
        <w:rPr>
          <w:rFonts w:ascii="Times New Roman" w:hAnsi="Times New Roman" w:cs="Times New Roman"/>
          <w:sz w:val="24"/>
          <w:szCs w:val="24"/>
        </w:rPr>
        <w:t>вание текста по ширине</w:t>
      </w:r>
    </w:p>
    <w:p w:rsidR="00146F85" w:rsidRPr="00D54D08" w:rsidRDefault="00146F85" w:rsidP="00146F85">
      <w:pPr>
        <w:jc w:val="both"/>
        <w:rPr>
          <w:rFonts w:ascii="Times New Roman" w:hAnsi="Times New Roman" w:cs="Times New Roman"/>
          <w:sz w:val="24"/>
          <w:szCs w:val="24"/>
        </w:rPr>
      </w:pPr>
      <w:r w:rsidRPr="00D54D08">
        <w:rPr>
          <w:rFonts w:ascii="Times New Roman" w:hAnsi="Times New Roman" w:cs="Times New Roman"/>
          <w:sz w:val="24"/>
          <w:szCs w:val="24"/>
        </w:rPr>
        <w:t>- ориентация – книжная, без простановки страниц, жел</w:t>
      </w:r>
      <w:r>
        <w:rPr>
          <w:rFonts w:ascii="Times New Roman" w:hAnsi="Times New Roman" w:cs="Times New Roman"/>
          <w:sz w:val="24"/>
          <w:szCs w:val="24"/>
        </w:rPr>
        <w:t>ательно без постраничных сносок</w:t>
      </w:r>
    </w:p>
    <w:p w:rsidR="00146F85" w:rsidRPr="00D54D08" w:rsidRDefault="00146F85" w:rsidP="00146F85">
      <w:pPr>
        <w:jc w:val="both"/>
        <w:rPr>
          <w:rFonts w:ascii="Times New Roman" w:hAnsi="Times New Roman" w:cs="Times New Roman"/>
          <w:sz w:val="24"/>
          <w:szCs w:val="24"/>
        </w:rPr>
      </w:pPr>
      <w:r>
        <w:rPr>
          <w:rFonts w:ascii="Times New Roman" w:hAnsi="Times New Roman" w:cs="Times New Roman"/>
          <w:sz w:val="24"/>
          <w:szCs w:val="24"/>
        </w:rPr>
        <w:t>- без переноса</w:t>
      </w:r>
    </w:p>
    <w:p w:rsidR="00146F85" w:rsidRPr="00D54D08" w:rsidRDefault="00146F85" w:rsidP="00146F85">
      <w:pPr>
        <w:jc w:val="both"/>
        <w:rPr>
          <w:rFonts w:ascii="Times New Roman" w:hAnsi="Times New Roman" w:cs="Times New Roman"/>
          <w:sz w:val="24"/>
          <w:szCs w:val="24"/>
        </w:rPr>
      </w:pPr>
      <w:r w:rsidRPr="00D54D08">
        <w:rPr>
          <w:rFonts w:ascii="Times New Roman" w:hAnsi="Times New Roman" w:cs="Times New Roman"/>
          <w:sz w:val="24"/>
          <w:szCs w:val="24"/>
        </w:rPr>
        <w:t>- графики, таблицы, рисунки – ч</w:t>
      </w:r>
      <w:r>
        <w:rPr>
          <w:rFonts w:ascii="Times New Roman" w:hAnsi="Times New Roman" w:cs="Times New Roman"/>
          <w:sz w:val="24"/>
          <w:szCs w:val="24"/>
        </w:rPr>
        <w:t>ерно-белые, без цветной заливки</w:t>
      </w:r>
    </w:p>
    <w:p w:rsidR="00146F85" w:rsidRPr="00D54D08" w:rsidRDefault="00146F85" w:rsidP="00146F85">
      <w:pPr>
        <w:jc w:val="both"/>
        <w:rPr>
          <w:rFonts w:ascii="Times New Roman" w:hAnsi="Times New Roman" w:cs="Times New Roman"/>
          <w:sz w:val="24"/>
          <w:szCs w:val="24"/>
        </w:rPr>
      </w:pPr>
      <w:r w:rsidRPr="00D54D08">
        <w:rPr>
          <w:rFonts w:ascii="Times New Roman" w:hAnsi="Times New Roman" w:cs="Times New Roman"/>
          <w:sz w:val="24"/>
          <w:szCs w:val="24"/>
        </w:rPr>
        <w:t xml:space="preserve">- фотографии и рисунки в формате </w:t>
      </w:r>
      <w:r w:rsidRPr="00D54D08">
        <w:rPr>
          <w:rFonts w:ascii="Times New Roman" w:hAnsi="Times New Roman" w:cs="Times New Roman"/>
          <w:sz w:val="24"/>
          <w:szCs w:val="24"/>
          <w:lang w:val="en-US"/>
        </w:rPr>
        <w:t>Jpeg</w:t>
      </w:r>
      <w:r>
        <w:rPr>
          <w:rFonts w:ascii="Times New Roman" w:hAnsi="Times New Roman" w:cs="Times New Roman"/>
          <w:sz w:val="24"/>
          <w:szCs w:val="24"/>
        </w:rPr>
        <w:t>, с подписями</w:t>
      </w:r>
    </w:p>
    <w:p w:rsidR="00146F85" w:rsidRPr="00D54D08" w:rsidRDefault="00146F85" w:rsidP="00146F85">
      <w:pPr>
        <w:jc w:val="both"/>
        <w:rPr>
          <w:rFonts w:ascii="Times New Roman" w:hAnsi="Times New Roman" w:cs="Times New Roman"/>
          <w:sz w:val="24"/>
          <w:szCs w:val="24"/>
        </w:rPr>
      </w:pPr>
      <w:r w:rsidRPr="00D54D08">
        <w:rPr>
          <w:rFonts w:ascii="Times New Roman" w:hAnsi="Times New Roman" w:cs="Times New Roman"/>
          <w:sz w:val="24"/>
          <w:szCs w:val="24"/>
        </w:rPr>
        <w:t>- учитывать разницу</w:t>
      </w:r>
      <w:r>
        <w:rPr>
          <w:rFonts w:ascii="Times New Roman" w:hAnsi="Times New Roman" w:cs="Times New Roman"/>
          <w:sz w:val="24"/>
          <w:szCs w:val="24"/>
        </w:rPr>
        <w:t xml:space="preserve"> между знаками «тире» и «дефис»</w:t>
      </w:r>
    </w:p>
    <w:p w:rsidR="00146F85" w:rsidRPr="00D54D08" w:rsidRDefault="00146F85" w:rsidP="00146F85">
      <w:pPr>
        <w:jc w:val="both"/>
        <w:rPr>
          <w:rFonts w:ascii="Times New Roman" w:hAnsi="Times New Roman" w:cs="Times New Roman"/>
          <w:sz w:val="24"/>
          <w:szCs w:val="24"/>
        </w:rPr>
      </w:pPr>
      <w:r w:rsidRPr="00D54D08">
        <w:rPr>
          <w:rFonts w:ascii="Times New Roman" w:hAnsi="Times New Roman" w:cs="Times New Roman"/>
          <w:sz w:val="24"/>
          <w:szCs w:val="24"/>
        </w:rPr>
        <w:t>- можно использовать общепринятые сокращения (</w:t>
      </w:r>
      <w:r>
        <w:rPr>
          <w:rFonts w:ascii="Times New Roman" w:hAnsi="Times New Roman" w:cs="Times New Roman"/>
          <w:sz w:val="24"/>
          <w:szCs w:val="24"/>
        </w:rPr>
        <w:t xml:space="preserve">и </w:t>
      </w:r>
      <w:r w:rsidRPr="00D54D08">
        <w:rPr>
          <w:rFonts w:ascii="Times New Roman" w:hAnsi="Times New Roman" w:cs="Times New Roman"/>
          <w:sz w:val="24"/>
          <w:szCs w:val="24"/>
        </w:rPr>
        <w:t xml:space="preserve">т.д., т.е., </w:t>
      </w:r>
      <w:r>
        <w:rPr>
          <w:rFonts w:ascii="Times New Roman" w:hAnsi="Times New Roman" w:cs="Times New Roman"/>
          <w:sz w:val="24"/>
          <w:szCs w:val="24"/>
        </w:rPr>
        <w:t xml:space="preserve">и </w:t>
      </w:r>
      <w:r w:rsidRPr="00D54D08">
        <w:rPr>
          <w:rFonts w:ascii="Times New Roman" w:hAnsi="Times New Roman" w:cs="Times New Roman"/>
          <w:sz w:val="24"/>
          <w:szCs w:val="24"/>
        </w:rPr>
        <w:t xml:space="preserve">т.п.), </w:t>
      </w:r>
      <w:r>
        <w:rPr>
          <w:rFonts w:ascii="Times New Roman" w:hAnsi="Times New Roman" w:cs="Times New Roman"/>
          <w:sz w:val="24"/>
          <w:szCs w:val="24"/>
        </w:rPr>
        <w:t>иные сокращения – раскрывать в тексте при первом упоминании</w:t>
      </w:r>
    </w:p>
    <w:p w:rsidR="00146F85" w:rsidRPr="00D54D08" w:rsidRDefault="00146F85" w:rsidP="00146F85">
      <w:pPr>
        <w:jc w:val="both"/>
        <w:rPr>
          <w:rFonts w:ascii="Times New Roman" w:hAnsi="Times New Roman" w:cs="Times New Roman"/>
          <w:sz w:val="24"/>
          <w:szCs w:val="24"/>
        </w:rPr>
      </w:pPr>
      <w:r w:rsidRPr="00D54D08">
        <w:rPr>
          <w:rFonts w:ascii="Times New Roman" w:hAnsi="Times New Roman" w:cs="Times New Roman"/>
          <w:sz w:val="24"/>
          <w:szCs w:val="24"/>
        </w:rPr>
        <w:t>- инициалы в статье пишутся слитно</w:t>
      </w:r>
      <w:r>
        <w:rPr>
          <w:rFonts w:ascii="Times New Roman" w:hAnsi="Times New Roman" w:cs="Times New Roman"/>
          <w:sz w:val="24"/>
          <w:szCs w:val="24"/>
        </w:rPr>
        <w:t>, инициалы и фамилия разделены неразрывным пробелом</w:t>
      </w:r>
      <w:r w:rsidRPr="00D54D08">
        <w:rPr>
          <w:rFonts w:ascii="Times New Roman" w:hAnsi="Times New Roman" w:cs="Times New Roman"/>
          <w:sz w:val="24"/>
          <w:szCs w:val="24"/>
        </w:rPr>
        <w:t xml:space="preserve"> (И.И.</w:t>
      </w:r>
      <w:r>
        <w:rPr>
          <w:rFonts w:ascii="Times New Roman" w:hAnsi="Times New Roman" w:cs="Times New Roman"/>
          <w:sz w:val="24"/>
          <w:szCs w:val="24"/>
        </w:rPr>
        <w:t> </w:t>
      </w:r>
      <w:r w:rsidRPr="00D54D08">
        <w:rPr>
          <w:rFonts w:ascii="Times New Roman" w:hAnsi="Times New Roman" w:cs="Times New Roman"/>
          <w:sz w:val="24"/>
          <w:szCs w:val="24"/>
        </w:rPr>
        <w:t>Иванов)</w:t>
      </w:r>
    </w:p>
    <w:p w:rsidR="00146F85" w:rsidRPr="00D54D08" w:rsidRDefault="00146F85" w:rsidP="00146F85">
      <w:pPr>
        <w:jc w:val="both"/>
        <w:rPr>
          <w:rFonts w:ascii="Times New Roman" w:hAnsi="Times New Roman" w:cs="Times New Roman"/>
          <w:sz w:val="24"/>
          <w:szCs w:val="24"/>
        </w:rPr>
      </w:pPr>
      <w:r w:rsidRPr="00D54D08">
        <w:rPr>
          <w:rFonts w:ascii="Times New Roman" w:hAnsi="Times New Roman" w:cs="Times New Roman"/>
          <w:sz w:val="24"/>
          <w:szCs w:val="24"/>
        </w:rPr>
        <w:t xml:space="preserve">- ссылки на литературу и источники затекстовые, оформляются по ГОСТ Р 7.0.5.-2008. Пример: [3, с. 35-38], [4], [2, с. 41; 6, с. 45-46], [8, л. 12; 9, л.л. 9-11]. </w:t>
      </w:r>
      <w:r>
        <w:rPr>
          <w:rFonts w:ascii="Times New Roman" w:hAnsi="Times New Roman" w:cs="Times New Roman"/>
          <w:sz w:val="24"/>
          <w:szCs w:val="24"/>
        </w:rPr>
        <w:t>Источники в списке литературы выстраиваются в зависимости от их упоминания в тексте.</w:t>
      </w:r>
    </w:p>
    <w:p w:rsidR="00146F85" w:rsidRPr="00D54D08" w:rsidRDefault="00146F85" w:rsidP="00146F85">
      <w:pPr>
        <w:jc w:val="both"/>
        <w:rPr>
          <w:rFonts w:ascii="Times New Roman" w:hAnsi="Times New Roman" w:cs="Times New Roman"/>
          <w:sz w:val="24"/>
          <w:szCs w:val="24"/>
        </w:rPr>
      </w:pPr>
    </w:p>
    <w:p w:rsidR="00146F85" w:rsidRPr="00D54D08" w:rsidRDefault="00146F85" w:rsidP="00146F85">
      <w:pPr>
        <w:jc w:val="both"/>
        <w:rPr>
          <w:rFonts w:ascii="Times New Roman" w:hAnsi="Times New Roman" w:cs="Times New Roman"/>
          <w:sz w:val="24"/>
          <w:szCs w:val="24"/>
        </w:rPr>
      </w:pPr>
      <w:r w:rsidRPr="00D54D08">
        <w:rPr>
          <w:rFonts w:ascii="Times New Roman" w:hAnsi="Times New Roman" w:cs="Times New Roman"/>
          <w:sz w:val="24"/>
          <w:szCs w:val="24"/>
        </w:rPr>
        <w:t xml:space="preserve">Объем представляемой к публикации статьи </w:t>
      </w:r>
      <w:r>
        <w:rPr>
          <w:rFonts w:ascii="Times New Roman" w:hAnsi="Times New Roman" w:cs="Times New Roman"/>
          <w:sz w:val="24"/>
          <w:szCs w:val="24"/>
        </w:rPr>
        <w:t>в диапазоне 3-7 страниц.</w:t>
      </w:r>
    </w:p>
    <w:p w:rsidR="00146F85" w:rsidRPr="00D54D08" w:rsidRDefault="00146F85" w:rsidP="00146F85">
      <w:pPr>
        <w:jc w:val="both"/>
        <w:rPr>
          <w:rFonts w:ascii="Times New Roman" w:hAnsi="Times New Roman" w:cs="Times New Roman"/>
          <w:sz w:val="24"/>
          <w:szCs w:val="24"/>
        </w:rPr>
      </w:pPr>
    </w:p>
    <w:p w:rsidR="00146F85" w:rsidRDefault="00146F85" w:rsidP="00146F85">
      <w:pPr>
        <w:jc w:val="both"/>
        <w:rPr>
          <w:rFonts w:ascii="Times New Roman" w:hAnsi="Times New Roman" w:cs="Times New Roman"/>
          <w:b/>
          <w:sz w:val="24"/>
          <w:szCs w:val="24"/>
        </w:rPr>
      </w:pPr>
      <w:r w:rsidRPr="00D54D08">
        <w:rPr>
          <w:rFonts w:ascii="Times New Roman" w:hAnsi="Times New Roman" w:cs="Times New Roman"/>
          <w:sz w:val="24"/>
          <w:szCs w:val="24"/>
        </w:rPr>
        <w:t xml:space="preserve">Краткая аннотация статьи на русском и английском языках. Аннотация должна содержать краткую характеристику статьи, что нового она содержит, результаты исследовательской работы. Размер аннотации – </w:t>
      </w:r>
      <w:r w:rsidRPr="00D54D08">
        <w:rPr>
          <w:rFonts w:ascii="Times New Roman" w:hAnsi="Times New Roman" w:cs="Times New Roman"/>
          <w:b/>
          <w:sz w:val="24"/>
          <w:szCs w:val="24"/>
        </w:rPr>
        <w:t>5-7 строк.</w:t>
      </w:r>
    </w:p>
    <w:p w:rsidR="00146F85" w:rsidRPr="00D54D08" w:rsidRDefault="00146F85" w:rsidP="00146F85">
      <w:pPr>
        <w:jc w:val="both"/>
        <w:rPr>
          <w:rFonts w:ascii="Times New Roman" w:hAnsi="Times New Roman" w:cs="Times New Roman"/>
          <w:sz w:val="24"/>
          <w:szCs w:val="24"/>
        </w:rPr>
      </w:pPr>
    </w:p>
    <w:p w:rsidR="00146F85" w:rsidRPr="00D54D08" w:rsidRDefault="00146F85" w:rsidP="00146F85">
      <w:pPr>
        <w:jc w:val="both"/>
        <w:rPr>
          <w:rFonts w:ascii="Times New Roman" w:hAnsi="Times New Roman" w:cs="Times New Roman"/>
          <w:sz w:val="24"/>
          <w:szCs w:val="24"/>
        </w:rPr>
      </w:pPr>
      <w:r w:rsidRPr="00D54D08">
        <w:rPr>
          <w:rFonts w:ascii="Times New Roman" w:hAnsi="Times New Roman" w:cs="Times New Roman"/>
          <w:sz w:val="24"/>
          <w:szCs w:val="24"/>
        </w:rPr>
        <w:t xml:space="preserve">Ключевые слова и фразы на русском и английском языках </w:t>
      </w:r>
      <w:r w:rsidRPr="00D54D08">
        <w:rPr>
          <w:rFonts w:ascii="Times New Roman" w:hAnsi="Times New Roman" w:cs="Times New Roman"/>
          <w:b/>
          <w:sz w:val="24"/>
          <w:szCs w:val="24"/>
        </w:rPr>
        <w:t>(не менее 5-7 слов).</w:t>
      </w:r>
    </w:p>
    <w:p w:rsidR="00146F85" w:rsidRPr="00D54D08" w:rsidRDefault="00146F85" w:rsidP="00146F85">
      <w:pPr>
        <w:jc w:val="both"/>
        <w:rPr>
          <w:rFonts w:ascii="Times New Roman" w:hAnsi="Times New Roman" w:cs="Times New Roman"/>
          <w:sz w:val="24"/>
          <w:szCs w:val="24"/>
        </w:rPr>
      </w:pPr>
    </w:p>
    <w:p w:rsidR="00146F85" w:rsidRPr="00D54D08" w:rsidRDefault="00146F85" w:rsidP="00146F85">
      <w:pPr>
        <w:jc w:val="both"/>
        <w:rPr>
          <w:rFonts w:ascii="Times New Roman" w:hAnsi="Times New Roman" w:cs="Times New Roman"/>
          <w:sz w:val="24"/>
          <w:szCs w:val="24"/>
        </w:rPr>
      </w:pPr>
      <w:r w:rsidRPr="00D54D08">
        <w:rPr>
          <w:rFonts w:ascii="Times New Roman" w:hAnsi="Times New Roman" w:cs="Times New Roman"/>
          <w:sz w:val="24"/>
          <w:szCs w:val="24"/>
        </w:rPr>
        <w:t>На первой странице указывается по правому краю имя, отчество, фамилия автора (-ов) (полностью) жирным шрифтом, курсивом (на русском языке).</w:t>
      </w:r>
    </w:p>
    <w:p w:rsidR="00146F85" w:rsidRPr="00D54D08" w:rsidRDefault="00146F85" w:rsidP="00146F85">
      <w:pPr>
        <w:jc w:val="both"/>
        <w:rPr>
          <w:rFonts w:ascii="Times New Roman" w:hAnsi="Times New Roman" w:cs="Times New Roman"/>
          <w:sz w:val="24"/>
          <w:szCs w:val="24"/>
        </w:rPr>
      </w:pPr>
      <w:r w:rsidRPr="00D54D08">
        <w:rPr>
          <w:rFonts w:ascii="Times New Roman" w:hAnsi="Times New Roman" w:cs="Times New Roman"/>
          <w:sz w:val="24"/>
          <w:szCs w:val="24"/>
        </w:rPr>
        <w:t>Без пробела место работы (полностью) обычным шрифтом, курсивом.</w:t>
      </w:r>
    </w:p>
    <w:p w:rsidR="00146F85" w:rsidRPr="00D54D08" w:rsidRDefault="00146F85" w:rsidP="00146F85">
      <w:pPr>
        <w:jc w:val="both"/>
        <w:rPr>
          <w:rFonts w:ascii="Times New Roman" w:hAnsi="Times New Roman" w:cs="Times New Roman"/>
          <w:sz w:val="24"/>
          <w:szCs w:val="24"/>
        </w:rPr>
      </w:pPr>
      <w:r w:rsidRPr="00D54D08">
        <w:rPr>
          <w:rFonts w:ascii="Times New Roman" w:hAnsi="Times New Roman" w:cs="Times New Roman"/>
          <w:sz w:val="24"/>
          <w:szCs w:val="24"/>
        </w:rPr>
        <w:t>Без пробела город, страна обычным шрифтом, курсивом.</w:t>
      </w:r>
    </w:p>
    <w:p w:rsidR="00146F85" w:rsidRPr="00D54D08" w:rsidRDefault="00146F85" w:rsidP="00146F85">
      <w:pPr>
        <w:jc w:val="both"/>
        <w:rPr>
          <w:rFonts w:ascii="Times New Roman" w:hAnsi="Times New Roman" w:cs="Times New Roman"/>
          <w:sz w:val="24"/>
          <w:szCs w:val="24"/>
        </w:rPr>
      </w:pPr>
      <w:r w:rsidRPr="00D54D08">
        <w:rPr>
          <w:rFonts w:ascii="Times New Roman" w:hAnsi="Times New Roman" w:cs="Times New Roman"/>
          <w:sz w:val="24"/>
          <w:szCs w:val="24"/>
        </w:rPr>
        <w:t>Через пробел название статьи жирным шрифтом, прописными буквами (на русском языке).</w:t>
      </w:r>
    </w:p>
    <w:p w:rsidR="00146F85" w:rsidRPr="00D54D08" w:rsidRDefault="00146F85" w:rsidP="00146F85">
      <w:pPr>
        <w:jc w:val="both"/>
        <w:rPr>
          <w:rFonts w:ascii="Times New Roman" w:hAnsi="Times New Roman" w:cs="Times New Roman"/>
          <w:sz w:val="24"/>
          <w:szCs w:val="24"/>
        </w:rPr>
      </w:pPr>
      <w:r w:rsidRPr="00D54D08">
        <w:rPr>
          <w:rFonts w:ascii="Times New Roman" w:hAnsi="Times New Roman" w:cs="Times New Roman"/>
          <w:sz w:val="24"/>
          <w:szCs w:val="24"/>
        </w:rPr>
        <w:t>Через пробел аннотация с отступом (на русском языке).</w:t>
      </w:r>
    </w:p>
    <w:p w:rsidR="00146F85" w:rsidRPr="00D54D08" w:rsidRDefault="00146F85" w:rsidP="00146F85">
      <w:pPr>
        <w:jc w:val="both"/>
        <w:rPr>
          <w:rFonts w:ascii="Times New Roman" w:hAnsi="Times New Roman" w:cs="Times New Roman"/>
          <w:sz w:val="24"/>
          <w:szCs w:val="24"/>
        </w:rPr>
      </w:pPr>
      <w:r w:rsidRPr="00D54D08">
        <w:rPr>
          <w:rFonts w:ascii="Times New Roman" w:hAnsi="Times New Roman" w:cs="Times New Roman"/>
          <w:sz w:val="24"/>
          <w:szCs w:val="24"/>
        </w:rPr>
        <w:t>Через пробел ключевые слова с отступом (на русском языке).</w:t>
      </w:r>
    </w:p>
    <w:p w:rsidR="00146F85" w:rsidRPr="00D54D08" w:rsidRDefault="00146F85" w:rsidP="00146F85">
      <w:pPr>
        <w:jc w:val="both"/>
        <w:rPr>
          <w:rFonts w:ascii="Times New Roman" w:hAnsi="Times New Roman" w:cs="Times New Roman"/>
          <w:sz w:val="24"/>
          <w:szCs w:val="24"/>
        </w:rPr>
      </w:pPr>
      <w:r w:rsidRPr="00D54D08">
        <w:rPr>
          <w:rFonts w:ascii="Times New Roman" w:hAnsi="Times New Roman" w:cs="Times New Roman"/>
          <w:sz w:val="24"/>
          <w:szCs w:val="24"/>
        </w:rPr>
        <w:t>Через пробел имя, отчество, фамилия автора (-ов) (полностью) жирным шрифтом, курсивом (на английском языке).</w:t>
      </w:r>
    </w:p>
    <w:p w:rsidR="00146F85" w:rsidRPr="00D54D08" w:rsidRDefault="00146F85" w:rsidP="00146F85">
      <w:pPr>
        <w:jc w:val="both"/>
        <w:rPr>
          <w:rFonts w:ascii="Times New Roman" w:hAnsi="Times New Roman" w:cs="Times New Roman"/>
          <w:sz w:val="24"/>
          <w:szCs w:val="24"/>
        </w:rPr>
      </w:pPr>
      <w:r w:rsidRPr="00D54D08">
        <w:rPr>
          <w:rFonts w:ascii="Times New Roman" w:hAnsi="Times New Roman" w:cs="Times New Roman"/>
          <w:sz w:val="24"/>
          <w:szCs w:val="24"/>
        </w:rPr>
        <w:t>Через пробел название статьи жирным шрифтом, прописными буквами (на английском языке).</w:t>
      </w:r>
    </w:p>
    <w:p w:rsidR="00146F85" w:rsidRPr="00D54D08" w:rsidRDefault="00146F85" w:rsidP="00146F85">
      <w:pPr>
        <w:jc w:val="both"/>
        <w:rPr>
          <w:rFonts w:ascii="Times New Roman" w:hAnsi="Times New Roman" w:cs="Times New Roman"/>
          <w:sz w:val="24"/>
          <w:szCs w:val="24"/>
        </w:rPr>
      </w:pPr>
      <w:r w:rsidRPr="00D54D08">
        <w:rPr>
          <w:rFonts w:ascii="Times New Roman" w:hAnsi="Times New Roman" w:cs="Times New Roman"/>
          <w:sz w:val="24"/>
          <w:szCs w:val="24"/>
        </w:rPr>
        <w:t>Через пробел аннотация с отступом (на английском языке).</w:t>
      </w:r>
    </w:p>
    <w:p w:rsidR="00146F85" w:rsidRPr="00D54D08" w:rsidRDefault="00146F85" w:rsidP="00146F85">
      <w:pPr>
        <w:jc w:val="both"/>
        <w:rPr>
          <w:rFonts w:ascii="Times New Roman" w:hAnsi="Times New Roman" w:cs="Times New Roman"/>
          <w:sz w:val="24"/>
          <w:szCs w:val="24"/>
        </w:rPr>
      </w:pPr>
      <w:r w:rsidRPr="00D54D08">
        <w:rPr>
          <w:rFonts w:ascii="Times New Roman" w:hAnsi="Times New Roman" w:cs="Times New Roman"/>
          <w:sz w:val="24"/>
          <w:szCs w:val="24"/>
        </w:rPr>
        <w:t>Через пробел ключевые слова с отступом (на английском языке).</w:t>
      </w:r>
    </w:p>
    <w:p w:rsidR="00146F85" w:rsidRDefault="00146F85" w:rsidP="00146F85">
      <w:pPr>
        <w:jc w:val="both"/>
        <w:rPr>
          <w:rFonts w:ascii="Times New Roman" w:hAnsi="Times New Roman" w:cs="Times New Roman"/>
          <w:sz w:val="24"/>
          <w:szCs w:val="24"/>
        </w:rPr>
      </w:pPr>
      <w:r w:rsidRPr="00D54D08">
        <w:rPr>
          <w:rFonts w:ascii="Times New Roman" w:hAnsi="Times New Roman" w:cs="Times New Roman"/>
          <w:sz w:val="24"/>
          <w:szCs w:val="24"/>
        </w:rPr>
        <w:t>Через пробел текст статьи с отступом.</w:t>
      </w:r>
    </w:p>
    <w:p w:rsidR="00146F85" w:rsidRDefault="00146F85" w:rsidP="00146F85">
      <w:pPr>
        <w:jc w:val="both"/>
        <w:rPr>
          <w:rFonts w:ascii="Times New Roman" w:hAnsi="Times New Roman" w:cs="Times New Roman"/>
          <w:sz w:val="24"/>
        </w:rPr>
      </w:pPr>
      <w:r w:rsidRPr="00D54D08">
        <w:rPr>
          <w:rFonts w:ascii="Times New Roman" w:hAnsi="Times New Roman" w:cs="Times New Roman"/>
          <w:sz w:val="24"/>
          <w:szCs w:val="24"/>
        </w:rPr>
        <w:lastRenderedPageBreak/>
        <w:t>После текста статьи через пробел жирным шрифтом «</w:t>
      </w:r>
      <w:r w:rsidRPr="00D54D08">
        <w:rPr>
          <w:rFonts w:ascii="Times New Roman" w:hAnsi="Times New Roman" w:cs="Times New Roman"/>
          <w:b/>
          <w:sz w:val="24"/>
          <w:szCs w:val="24"/>
        </w:rPr>
        <w:t>Источники и литература</w:t>
      </w:r>
      <w:r w:rsidRPr="00D54D08">
        <w:rPr>
          <w:rFonts w:ascii="Times New Roman" w:hAnsi="Times New Roman" w:cs="Times New Roman"/>
          <w:sz w:val="24"/>
          <w:szCs w:val="24"/>
        </w:rPr>
        <w:t>» без отступа.</w:t>
      </w:r>
      <w:r>
        <w:rPr>
          <w:rFonts w:ascii="Times New Roman" w:hAnsi="Times New Roman" w:cs="Times New Roman"/>
          <w:sz w:val="24"/>
        </w:rPr>
        <w:br w:type="page"/>
      </w:r>
    </w:p>
    <w:p w:rsidR="00146F85" w:rsidRPr="003637E3" w:rsidRDefault="00146F85" w:rsidP="00146F85">
      <w:pPr>
        <w:rPr>
          <w:rFonts w:ascii="Times New Roman" w:hAnsi="Times New Roman" w:cs="Times New Roman"/>
          <w:b/>
          <w:i/>
          <w:sz w:val="24"/>
        </w:rPr>
      </w:pPr>
      <w:r w:rsidRPr="003637E3">
        <w:rPr>
          <w:rFonts w:ascii="Times New Roman" w:hAnsi="Times New Roman" w:cs="Times New Roman"/>
          <w:b/>
          <w:i/>
          <w:sz w:val="24"/>
        </w:rPr>
        <w:lastRenderedPageBreak/>
        <w:t>Образец оформления статьи (исследователь)</w:t>
      </w:r>
    </w:p>
    <w:p w:rsidR="00146F85" w:rsidRDefault="00146F85" w:rsidP="00146F85">
      <w:pPr>
        <w:jc w:val="both"/>
        <w:rPr>
          <w:rFonts w:ascii="Times New Roman" w:hAnsi="Times New Roman" w:cs="Times New Roman"/>
          <w:sz w:val="24"/>
        </w:rPr>
      </w:pPr>
    </w:p>
    <w:p w:rsidR="00146F85" w:rsidRPr="007D6620" w:rsidRDefault="00146F85" w:rsidP="00146F85">
      <w:pPr>
        <w:jc w:val="right"/>
        <w:rPr>
          <w:rFonts w:ascii="Times New Roman" w:hAnsi="Times New Roman" w:cs="Times New Roman"/>
          <w:b/>
          <w:i/>
          <w:sz w:val="24"/>
          <w:szCs w:val="24"/>
        </w:rPr>
      </w:pPr>
      <w:r w:rsidRPr="007D6620">
        <w:rPr>
          <w:rFonts w:ascii="Times New Roman" w:hAnsi="Times New Roman" w:cs="Times New Roman"/>
          <w:b/>
          <w:i/>
          <w:sz w:val="24"/>
          <w:szCs w:val="24"/>
        </w:rPr>
        <w:t>Иван Иванович Иванов</w:t>
      </w:r>
    </w:p>
    <w:p w:rsidR="00146F85" w:rsidRPr="007D6620" w:rsidRDefault="00146F85" w:rsidP="00146F85">
      <w:pPr>
        <w:jc w:val="right"/>
        <w:rPr>
          <w:rFonts w:ascii="Times New Roman" w:hAnsi="Times New Roman" w:cs="Times New Roman"/>
          <w:i/>
          <w:sz w:val="24"/>
          <w:szCs w:val="24"/>
        </w:rPr>
      </w:pPr>
      <w:r w:rsidRPr="007D6620">
        <w:rPr>
          <w:rFonts w:ascii="Times New Roman" w:hAnsi="Times New Roman" w:cs="Times New Roman"/>
          <w:i/>
          <w:sz w:val="24"/>
          <w:szCs w:val="24"/>
        </w:rPr>
        <w:t>кандидат юридических наук, доцент</w:t>
      </w:r>
    </w:p>
    <w:p w:rsidR="00146F85" w:rsidRPr="007D6620" w:rsidRDefault="00146F85" w:rsidP="00146F85">
      <w:pPr>
        <w:jc w:val="right"/>
        <w:rPr>
          <w:rFonts w:ascii="Times New Roman" w:hAnsi="Times New Roman" w:cs="Times New Roman"/>
          <w:i/>
          <w:sz w:val="24"/>
          <w:szCs w:val="24"/>
        </w:rPr>
      </w:pPr>
      <w:r w:rsidRPr="007D6620">
        <w:rPr>
          <w:rFonts w:ascii="Times New Roman" w:hAnsi="Times New Roman" w:cs="Times New Roman"/>
          <w:i/>
          <w:sz w:val="24"/>
          <w:szCs w:val="24"/>
        </w:rPr>
        <w:t>Иркутский государственный университет,</w:t>
      </w:r>
    </w:p>
    <w:p w:rsidR="00146F85" w:rsidRPr="007D6620" w:rsidRDefault="00146F85" w:rsidP="00146F85">
      <w:pPr>
        <w:jc w:val="right"/>
        <w:rPr>
          <w:rFonts w:ascii="Times New Roman" w:hAnsi="Times New Roman" w:cs="Times New Roman"/>
          <w:i/>
          <w:sz w:val="24"/>
          <w:szCs w:val="24"/>
        </w:rPr>
      </w:pPr>
      <w:r w:rsidRPr="007D6620">
        <w:rPr>
          <w:rFonts w:ascii="Times New Roman" w:hAnsi="Times New Roman" w:cs="Times New Roman"/>
          <w:i/>
          <w:sz w:val="24"/>
          <w:szCs w:val="24"/>
        </w:rPr>
        <w:t>г. Иркутск, Россия</w:t>
      </w:r>
    </w:p>
    <w:p w:rsidR="00146F85" w:rsidRPr="007D6620" w:rsidRDefault="00146F85" w:rsidP="00146F85">
      <w:pPr>
        <w:jc w:val="right"/>
        <w:rPr>
          <w:rFonts w:ascii="Times New Roman" w:hAnsi="Times New Roman"/>
          <w:i/>
          <w:sz w:val="24"/>
          <w:szCs w:val="24"/>
        </w:rPr>
      </w:pPr>
    </w:p>
    <w:p w:rsidR="00146F85" w:rsidRPr="007D6620" w:rsidRDefault="00146F85" w:rsidP="00146F85">
      <w:pPr>
        <w:rPr>
          <w:rFonts w:ascii="Times New Roman" w:hAnsi="Times New Roman"/>
          <w:b/>
          <w:sz w:val="24"/>
          <w:szCs w:val="24"/>
        </w:rPr>
      </w:pPr>
      <w:r w:rsidRPr="007D6620">
        <w:rPr>
          <w:rFonts w:ascii="Times New Roman" w:hAnsi="Times New Roman"/>
          <w:b/>
          <w:sz w:val="24"/>
          <w:szCs w:val="24"/>
        </w:rPr>
        <w:t>ТЕОРИЯ ПРАВА: ПРОБЛЕМЫ И ПЕРСПЕКТИВЫ</w:t>
      </w:r>
    </w:p>
    <w:p w:rsidR="00146F85" w:rsidRPr="007D6620" w:rsidRDefault="00146F85" w:rsidP="00146F85">
      <w:pPr>
        <w:rPr>
          <w:rFonts w:ascii="Times New Roman" w:hAnsi="Times New Roman"/>
          <w:sz w:val="24"/>
          <w:szCs w:val="24"/>
        </w:rPr>
      </w:pPr>
    </w:p>
    <w:p w:rsidR="00146F85" w:rsidRPr="007D6620" w:rsidRDefault="00146F85" w:rsidP="00146F85">
      <w:pPr>
        <w:ind w:firstLine="709"/>
        <w:jc w:val="both"/>
        <w:rPr>
          <w:rFonts w:ascii="Times New Roman" w:hAnsi="Times New Roman"/>
          <w:sz w:val="24"/>
          <w:szCs w:val="24"/>
        </w:rPr>
      </w:pPr>
      <w:r w:rsidRPr="007D6620">
        <w:rPr>
          <w:rFonts w:ascii="Times New Roman" w:hAnsi="Times New Roman"/>
          <w:sz w:val="24"/>
          <w:szCs w:val="24"/>
        </w:rPr>
        <w:t>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w:t>
      </w:r>
    </w:p>
    <w:p w:rsidR="00146F85" w:rsidRPr="007D6620" w:rsidRDefault="00146F85" w:rsidP="00146F85">
      <w:pPr>
        <w:ind w:firstLine="709"/>
        <w:jc w:val="both"/>
        <w:rPr>
          <w:rFonts w:ascii="Times New Roman" w:hAnsi="Times New Roman"/>
          <w:sz w:val="24"/>
          <w:szCs w:val="24"/>
        </w:rPr>
      </w:pPr>
      <w:r w:rsidRPr="007D6620">
        <w:rPr>
          <w:rFonts w:ascii="Times New Roman" w:hAnsi="Times New Roman"/>
          <w:b/>
          <w:i/>
          <w:sz w:val="24"/>
          <w:szCs w:val="24"/>
        </w:rPr>
        <w:t>Ключевые слова</w:t>
      </w:r>
      <w:r w:rsidRPr="007D6620">
        <w:rPr>
          <w:rFonts w:ascii="Times New Roman" w:hAnsi="Times New Roman"/>
          <w:sz w:val="24"/>
          <w:szCs w:val="24"/>
        </w:rPr>
        <w:t>: ключевое слово, ключевое слово, ключевое слово, ключевое слово, ключевое слово, ключевое слово, ключевое слово.</w:t>
      </w:r>
    </w:p>
    <w:p w:rsidR="00146F85" w:rsidRPr="007D6620" w:rsidRDefault="00146F85" w:rsidP="00146F85">
      <w:pPr>
        <w:ind w:firstLine="709"/>
        <w:jc w:val="both"/>
        <w:rPr>
          <w:rFonts w:ascii="Times New Roman" w:hAnsi="Times New Roman"/>
          <w:sz w:val="24"/>
          <w:szCs w:val="24"/>
        </w:rPr>
      </w:pPr>
    </w:p>
    <w:p w:rsidR="00146F85" w:rsidRPr="007D6620" w:rsidRDefault="00146F85" w:rsidP="00146F85">
      <w:pPr>
        <w:ind w:firstLine="709"/>
        <w:jc w:val="right"/>
        <w:rPr>
          <w:rFonts w:ascii="Times New Roman" w:hAnsi="Times New Roman"/>
          <w:b/>
          <w:i/>
          <w:sz w:val="24"/>
          <w:szCs w:val="24"/>
          <w:lang w:val="en-US"/>
        </w:rPr>
      </w:pPr>
      <w:r w:rsidRPr="007D6620">
        <w:rPr>
          <w:rFonts w:ascii="Times New Roman" w:hAnsi="Times New Roman"/>
          <w:b/>
          <w:i/>
          <w:sz w:val="24"/>
          <w:szCs w:val="24"/>
          <w:lang w:val="en-US"/>
        </w:rPr>
        <w:t>Ivan Ivanovich Ivanov</w:t>
      </w:r>
    </w:p>
    <w:p w:rsidR="00146F85" w:rsidRPr="007D6620" w:rsidRDefault="00146F85" w:rsidP="00146F85">
      <w:pPr>
        <w:ind w:firstLine="709"/>
        <w:jc w:val="right"/>
        <w:rPr>
          <w:rFonts w:ascii="Times New Roman" w:hAnsi="Times New Roman"/>
          <w:i/>
          <w:sz w:val="24"/>
          <w:szCs w:val="24"/>
          <w:shd w:val="clear" w:color="auto" w:fill="FFFFFF"/>
          <w:lang w:val="en-US"/>
        </w:rPr>
      </w:pPr>
      <w:r w:rsidRPr="007D6620">
        <w:rPr>
          <w:rFonts w:ascii="Times New Roman" w:hAnsi="Times New Roman"/>
          <w:i/>
          <w:sz w:val="24"/>
          <w:szCs w:val="24"/>
          <w:shd w:val="clear" w:color="auto" w:fill="FFFFFF"/>
          <w:lang w:val="en-US"/>
        </w:rPr>
        <w:t>PhD in Law, Associate professor</w:t>
      </w:r>
    </w:p>
    <w:p w:rsidR="00146F85" w:rsidRPr="007D6620" w:rsidRDefault="00146F85" w:rsidP="00146F85">
      <w:pPr>
        <w:ind w:firstLine="709"/>
        <w:jc w:val="right"/>
        <w:rPr>
          <w:rFonts w:ascii="Times New Roman" w:hAnsi="Times New Roman"/>
          <w:i/>
          <w:sz w:val="24"/>
          <w:szCs w:val="24"/>
          <w:shd w:val="clear" w:color="auto" w:fill="FFFFFF"/>
          <w:lang w:val="en-US"/>
        </w:rPr>
      </w:pPr>
      <w:r w:rsidRPr="007D6620">
        <w:rPr>
          <w:rFonts w:ascii="Times New Roman" w:hAnsi="Times New Roman"/>
          <w:i/>
          <w:sz w:val="24"/>
          <w:szCs w:val="24"/>
          <w:shd w:val="clear" w:color="auto" w:fill="FFFFFF"/>
          <w:lang w:val="en-US"/>
        </w:rPr>
        <w:t>Irkutsk State University,</w:t>
      </w:r>
    </w:p>
    <w:p w:rsidR="00146F85" w:rsidRPr="007D6620" w:rsidRDefault="00146F85" w:rsidP="00146F85">
      <w:pPr>
        <w:ind w:firstLine="709"/>
        <w:jc w:val="right"/>
        <w:rPr>
          <w:rFonts w:ascii="Times New Roman" w:hAnsi="Times New Roman"/>
          <w:i/>
          <w:sz w:val="24"/>
          <w:szCs w:val="24"/>
          <w:lang w:val="en-US"/>
        </w:rPr>
      </w:pPr>
      <w:r w:rsidRPr="007D6620">
        <w:rPr>
          <w:rFonts w:ascii="Times New Roman" w:hAnsi="Times New Roman"/>
          <w:i/>
          <w:sz w:val="24"/>
          <w:szCs w:val="24"/>
          <w:shd w:val="clear" w:color="auto" w:fill="FFFFFF"/>
          <w:lang w:val="en-US"/>
        </w:rPr>
        <w:t>Irkutsk, Russia</w:t>
      </w:r>
    </w:p>
    <w:p w:rsidR="00146F85" w:rsidRPr="007D6620" w:rsidRDefault="00146F85" w:rsidP="00146F85">
      <w:pPr>
        <w:ind w:firstLine="709"/>
        <w:jc w:val="both"/>
        <w:rPr>
          <w:rFonts w:ascii="Times New Roman" w:hAnsi="Times New Roman"/>
          <w:b/>
          <w:i/>
          <w:sz w:val="24"/>
          <w:szCs w:val="24"/>
          <w:lang w:val="en-US"/>
        </w:rPr>
      </w:pPr>
    </w:p>
    <w:p w:rsidR="00146F85" w:rsidRPr="007D6620" w:rsidRDefault="00146F85" w:rsidP="00146F85">
      <w:pPr>
        <w:ind w:firstLine="709"/>
        <w:rPr>
          <w:rFonts w:ascii="Times New Roman" w:hAnsi="Times New Roman" w:cs="Times New Roman"/>
          <w:b/>
          <w:sz w:val="24"/>
          <w:szCs w:val="24"/>
          <w:lang w:val="en-US"/>
        </w:rPr>
      </w:pPr>
      <w:r w:rsidRPr="007D6620">
        <w:rPr>
          <w:rFonts w:ascii="Times New Roman" w:hAnsi="Times New Roman" w:cs="Times New Roman"/>
          <w:b/>
          <w:sz w:val="24"/>
          <w:szCs w:val="24"/>
          <w:lang w:val="en-US"/>
        </w:rPr>
        <w:t>THEORY OF LAW: PROBLEMS AND PROSPECTS</w:t>
      </w:r>
    </w:p>
    <w:p w:rsidR="00146F85" w:rsidRPr="007D6620" w:rsidRDefault="00146F85" w:rsidP="00146F85">
      <w:pPr>
        <w:ind w:firstLine="709"/>
        <w:rPr>
          <w:rFonts w:ascii="Times New Roman" w:hAnsi="Times New Roman"/>
          <w:b/>
          <w:caps/>
          <w:sz w:val="24"/>
          <w:szCs w:val="24"/>
          <w:lang w:val="en-US"/>
        </w:rPr>
      </w:pPr>
    </w:p>
    <w:p w:rsidR="00146F85" w:rsidRPr="007D6620" w:rsidRDefault="00146F85" w:rsidP="00146F85">
      <w:pPr>
        <w:ind w:firstLine="709"/>
        <w:jc w:val="both"/>
        <w:rPr>
          <w:rFonts w:ascii="Times New Roman" w:hAnsi="Times New Roman"/>
          <w:sz w:val="24"/>
          <w:szCs w:val="24"/>
          <w:lang w:val="en-US"/>
        </w:rPr>
      </w:pPr>
      <w:r w:rsidRPr="007D6620">
        <w:rPr>
          <w:rFonts w:ascii="Times New Roman" w:hAnsi="Times New Roman"/>
          <w:sz w:val="24"/>
          <w:szCs w:val="24"/>
          <w:lang w:val="en-US"/>
        </w:rPr>
        <w:t>Annotation text</w:t>
      </w:r>
      <w:r w:rsidRPr="007D6620">
        <w:rPr>
          <w:sz w:val="24"/>
          <w:szCs w:val="24"/>
          <w:lang w:val="en-US"/>
        </w:rPr>
        <w:t xml:space="preserve"> </w:t>
      </w:r>
      <w:r w:rsidRPr="007D6620">
        <w:rPr>
          <w:rFonts w:ascii="Times New Roman" w:hAnsi="Times New Roman"/>
          <w:sz w:val="24"/>
          <w:szCs w:val="24"/>
          <w:lang w:val="en-US"/>
        </w:rPr>
        <w:t>Annotation text</w:t>
      </w:r>
      <w:r w:rsidRPr="007D6620">
        <w:rPr>
          <w:sz w:val="24"/>
          <w:szCs w:val="24"/>
          <w:lang w:val="en-US"/>
        </w:rPr>
        <w:t xml:space="preserve"> </w:t>
      </w:r>
      <w:r w:rsidRPr="007D6620">
        <w:rPr>
          <w:rFonts w:ascii="Times New Roman" w:hAnsi="Times New Roman"/>
          <w:sz w:val="24"/>
          <w:szCs w:val="24"/>
          <w:lang w:val="en-US"/>
        </w:rPr>
        <w:t>Annotation text</w:t>
      </w:r>
      <w:r w:rsidRPr="007D6620">
        <w:rPr>
          <w:sz w:val="24"/>
          <w:szCs w:val="24"/>
          <w:lang w:val="en-US"/>
        </w:rPr>
        <w:t xml:space="preserve"> </w:t>
      </w:r>
      <w:r w:rsidRPr="007D6620">
        <w:rPr>
          <w:rFonts w:ascii="Times New Roman" w:hAnsi="Times New Roman"/>
          <w:sz w:val="24"/>
          <w:szCs w:val="24"/>
          <w:lang w:val="en-US"/>
        </w:rPr>
        <w:t>Annotation text</w:t>
      </w:r>
      <w:r w:rsidRPr="007D6620">
        <w:rPr>
          <w:sz w:val="24"/>
          <w:szCs w:val="24"/>
          <w:lang w:val="en-US"/>
        </w:rPr>
        <w:t xml:space="preserve"> </w:t>
      </w:r>
      <w:r w:rsidRPr="007D6620">
        <w:rPr>
          <w:rFonts w:ascii="Times New Roman" w:hAnsi="Times New Roman"/>
          <w:sz w:val="24"/>
          <w:szCs w:val="24"/>
          <w:lang w:val="en-US"/>
        </w:rPr>
        <w:t>Annotation text</w:t>
      </w:r>
      <w:r w:rsidRPr="007D6620">
        <w:rPr>
          <w:sz w:val="24"/>
          <w:szCs w:val="24"/>
          <w:lang w:val="en-US"/>
        </w:rPr>
        <w:t xml:space="preserve"> </w:t>
      </w:r>
      <w:r w:rsidRPr="007D6620">
        <w:rPr>
          <w:rFonts w:ascii="Times New Roman" w:hAnsi="Times New Roman"/>
          <w:sz w:val="24"/>
          <w:szCs w:val="24"/>
          <w:lang w:val="en-US"/>
        </w:rPr>
        <w:t>Annotation text</w:t>
      </w:r>
      <w:r w:rsidRPr="007D6620">
        <w:rPr>
          <w:sz w:val="24"/>
          <w:szCs w:val="24"/>
          <w:lang w:val="en-US"/>
        </w:rPr>
        <w:t xml:space="preserve"> </w:t>
      </w:r>
      <w:r w:rsidRPr="007D6620">
        <w:rPr>
          <w:rFonts w:ascii="Times New Roman" w:hAnsi="Times New Roman"/>
          <w:sz w:val="24"/>
          <w:szCs w:val="24"/>
          <w:lang w:val="en-US"/>
        </w:rPr>
        <w:t>Annotation text</w:t>
      </w:r>
      <w:r w:rsidRPr="007D6620">
        <w:rPr>
          <w:sz w:val="24"/>
          <w:szCs w:val="24"/>
          <w:lang w:val="en-US"/>
        </w:rPr>
        <w:t xml:space="preserve"> </w:t>
      </w:r>
      <w:r w:rsidRPr="007D6620">
        <w:rPr>
          <w:rFonts w:ascii="Times New Roman" w:hAnsi="Times New Roman"/>
          <w:sz w:val="24"/>
          <w:szCs w:val="24"/>
          <w:lang w:val="en-US"/>
        </w:rPr>
        <w:t>Annotation text</w:t>
      </w:r>
      <w:r w:rsidRPr="007D6620">
        <w:rPr>
          <w:sz w:val="24"/>
          <w:szCs w:val="24"/>
          <w:lang w:val="en-US"/>
        </w:rPr>
        <w:t xml:space="preserve"> </w:t>
      </w:r>
      <w:r w:rsidRPr="007D6620">
        <w:rPr>
          <w:rFonts w:ascii="Times New Roman" w:hAnsi="Times New Roman"/>
          <w:sz w:val="24"/>
          <w:szCs w:val="24"/>
          <w:lang w:val="en-US"/>
        </w:rPr>
        <w:t>Annotation text</w:t>
      </w:r>
      <w:r w:rsidRPr="007D6620">
        <w:rPr>
          <w:sz w:val="24"/>
          <w:szCs w:val="24"/>
          <w:lang w:val="en-US"/>
        </w:rPr>
        <w:t xml:space="preserve"> </w:t>
      </w:r>
      <w:r w:rsidRPr="007D6620">
        <w:rPr>
          <w:rFonts w:ascii="Times New Roman" w:hAnsi="Times New Roman"/>
          <w:sz w:val="24"/>
          <w:szCs w:val="24"/>
          <w:lang w:val="en-US"/>
        </w:rPr>
        <w:t>Annotation text</w:t>
      </w:r>
      <w:r w:rsidRPr="007D6620">
        <w:rPr>
          <w:sz w:val="24"/>
          <w:szCs w:val="24"/>
          <w:lang w:val="en-US"/>
        </w:rPr>
        <w:t xml:space="preserve"> </w:t>
      </w:r>
      <w:r w:rsidRPr="007D6620">
        <w:rPr>
          <w:rFonts w:ascii="Times New Roman" w:hAnsi="Times New Roman"/>
          <w:sz w:val="24"/>
          <w:szCs w:val="24"/>
          <w:lang w:val="en-US"/>
        </w:rPr>
        <w:t>Annotation text</w:t>
      </w:r>
      <w:r w:rsidRPr="007D6620">
        <w:rPr>
          <w:sz w:val="24"/>
          <w:szCs w:val="24"/>
          <w:lang w:val="en-US"/>
        </w:rPr>
        <w:t xml:space="preserve"> </w:t>
      </w:r>
      <w:r w:rsidRPr="007D6620">
        <w:rPr>
          <w:rFonts w:ascii="Times New Roman" w:hAnsi="Times New Roman"/>
          <w:sz w:val="24"/>
          <w:szCs w:val="24"/>
          <w:lang w:val="en-US"/>
        </w:rPr>
        <w:t>Annotation text</w:t>
      </w:r>
      <w:r w:rsidRPr="007D6620">
        <w:rPr>
          <w:sz w:val="24"/>
          <w:szCs w:val="24"/>
          <w:lang w:val="en-US"/>
        </w:rPr>
        <w:t xml:space="preserve"> </w:t>
      </w:r>
      <w:r w:rsidRPr="007D6620">
        <w:rPr>
          <w:rFonts w:ascii="Times New Roman" w:hAnsi="Times New Roman"/>
          <w:sz w:val="24"/>
          <w:szCs w:val="24"/>
          <w:lang w:val="en-US"/>
        </w:rPr>
        <w:t>Annotation text</w:t>
      </w:r>
      <w:r w:rsidRPr="007D6620">
        <w:rPr>
          <w:sz w:val="24"/>
          <w:szCs w:val="24"/>
          <w:lang w:val="en-US"/>
        </w:rPr>
        <w:t xml:space="preserve"> </w:t>
      </w:r>
      <w:r w:rsidRPr="007D6620">
        <w:rPr>
          <w:rFonts w:ascii="Times New Roman" w:hAnsi="Times New Roman"/>
          <w:sz w:val="24"/>
          <w:szCs w:val="24"/>
          <w:lang w:val="en-US"/>
        </w:rPr>
        <w:t>Annotation text</w:t>
      </w:r>
      <w:r w:rsidRPr="007D6620">
        <w:rPr>
          <w:sz w:val="24"/>
          <w:szCs w:val="24"/>
          <w:lang w:val="en-US"/>
        </w:rPr>
        <w:t xml:space="preserve"> </w:t>
      </w:r>
      <w:r w:rsidRPr="007D6620">
        <w:rPr>
          <w:rFonts w:ascii="Times New Roman" w:hAnsi="Times New Roman"/>
          <w:sz w:val="24"/>
          <w:szCs w:val="24"/>
          <w:lang w:val="en-US"/>
        </w:rPr>
        <w:t>Annotation text</w:t>
      </w:r>
      <w:r w:rsidRPr="007D6620">
        <w:rPr>
          <w:sz w:val="24"/>
          <w:szCs w:val="24"/>
          <w:lang w:val="en-US"/>
        </w:rPr>
        <w:t xml:space="preserve"> </w:t>
      </w:r>
      <w:r w:rsidRPr="007D6620">
        <w:rPr>
          <w:rFonts w:ascii="Times New Roman" w:hAnsi="Times New Roman"/>
          <w:sz w:val="24"/>
          <w:szCs w:val="24"/>
          <w:lang w:val="en-US"/>
        </w:rPr>
        <w:t>Annotation text</w:t>
      </w:r>
      <w:r w:rsidRPr="007D6620">
        <w:rPr>
          <w:sz w:val="24"/>
          <w:szCs w:val="24"/>
          <w:lang w:val="en-US"/>
        </w:rPr>
        <w:t xml:space="preserve"> </w:t>
      </w:r>
      <w:r w:rsidRPr="007D6620">
        <w:rPr>
          <w:rFonts w:ascii="Times New Roman" w:hAnsi="Times New Roman"/>
          <w:sz w:val="24"/>
          <w:szCs w:val="24"/>
          <w:lang w:val="en-US"/>
        </w:rPr>
        <w:t>Annotation text</w:t>
      </w:r>
      <w:r w:rsidRPr="007D6620">
        <w:rPr>
          <w:sz w:val="24"/>
          <w:szCs w:val="24"/>
          <w:lang w:val="en-US"/>
        </w:rPr>
        <w:t xml:space="preserve"> </w:t>
      </w:r>
      <w:r w:rsidRPr="007D6620">
        <w:rPr>
          <w:rFonts w:ascii="Times New Roman" w:hAnsi="Times New Roman"/>
          <w:sz w:val="24"/>
          <w:szCs w:val="24"/>
          <w:lang w:val="en-US"/>
        </w:rPr>
        <w:t>Annotation text</w:t>
      </w:r>
      <w:r w:rsidRPr="007D6620">
        <w:rPr>
          <w:sz w:val="24"/>
          <w:szCs w:val="24"/>
          <w:lang w:val="en-US"/>
        </w:rPr>
        <w:t xml:space="preserve"> </w:t>
      </w:r>
      <w:r w:rsidRPr="007D6620">
        <w:rPr>
          <w:rFonts w:ascii="Times New Roman" w:hAnsi="Times New Roman"/>
          <w:sz w:val="24"/>
          <w:szCs w:val="24"/>
          <w:lang w:val="en-US"/>
        </w:rPr>
        <w:t>Annotation text</w:t>
      </w:r>
      <w:r w:rsidRPr="007D6620">
        <w:rPr>
          <w:sz w:val="24"/>
          <w:szCs w:val="24"/>
          <w:lang w:val="en-US"/>
        </w:rPr>
        <w:t xml:space="preserve"> </w:t>
      </w:r>
      <w:r w:rsidRPr="007D6620">
        <w:rPr>
          <w:rFonts w:ascii="Times New Roman" w:hAnsi="Times New Roman"/>
          <w:sz w:val="24"/>
          <w:szCs w:val="24"/>
          <w:lang w:val="en-US"/>
        </w:rPr>
        <w:t>Annotation text</w:t>
      </w:r>
      <w:r w:rsidRPr="007D6620">
        <w:rPr>
          <w:sz w:val="24"/>
          <w:szCs w:val="24"/>
          <w:lang w:val="en-US"/>
        </w:rPr>
        <w:t xml:space="preserve"> </w:t>
      </w:r>
      <w:r w:rsidRPr="007D6620">
        <w:rPr>
          <w:rFonts w:ascii="Times New Roman" w:hAnsi="Times New Roman"/>
          <w:sz w:val="24"/>
          <w:szCs w:val="24"/>
          <w:lang w:val="en-US"/>
        </w:rPr>
        <w:t>Annotation text</w:t>
      </w:r>
      <w:r w:rsidRPr="007D6620">
        <w:rPr>
          <w:sz w:val="24"/>
          <w:szCs w:val="24"/>
          <w:lang w:val="en-US"/>
        </w:rPr>
        <w:t xml:space="preserve"> </w:t>
      </w:r>
      <w:r w:rsidRPr="007D6620">
        <w:rPr>
          <w:rFonts w:ascii="Times New Roman" w:hAnsi="Times New Roman"/>
          <w:sz w:val="24"/>
          <w:szCs w:val="24"/>
          <w:lang w:val="en-US"/>
        </w:rPr>
        <w:t>Annotation text</w:t>
      </w:r>
      <w:r w:rsidRPr="007D6620">
        <w:rPr>
          <w:sz w:val="24"/>
          <w:szCs w:val="24"/>
          <w:lang w:val="en-US"/>
        </w:rPr>
        <w:t xml:space="preserve"> </w:t>
      </w:r>
      <w:r w:rsidRPr="007D6620">
        <w:rPr>
          <w:rFonts w:ascii="Times New Roman" w:hAnsi="Times New Roman"/>
          <w:sz w:val="24"/>
          <w:szCs w:val="24"/>
          <w:lang w:val="en-US"/>
        </w:rPr>
        <w:t>Annotation text</w:t>
      </w:r>
      <w:r w:rsidRPr="007D6620">
        <w:rPr>
          <w:sz w:val="24"/>
          <w:szCs w:val="24"/>
          <w:lang w:val="en-US"/>
        </w:rPr>
        <w:t xml:space="preserve"> </w:t>
      </w:r>
      <w:r w:rsidRPr="007D6620">
        <w:rPr>
          <w:rFonts w:ascii="Times New Roman" w:hAnsi="Times New Roman"/>
          <w:sz w:val="24"/>
          <w:szCs w:val="24"/>
          <w:lang w:val="en-US"/>
        </w:rPr>
        <w:t>Annotation text</w:t>
      </w:r>
      <w:r w:rsidRPr="007D6620">
        <w:rPr>
          <w:sz w:val="24"/>
          <w:szCs w:val="24"/>
          <w:lang w:val="en-US"/>
        </w:rPr>
        <w:t xml:space="preserve"> </w:t>
      </w:r>
      <w:r w:rsidRPr="007D6620">
        <w:rPr>
          <w:rFonts w:ascii="Times New Roman" w:hAnsi="Times New Roman"/>
          <w:sz w:val="24"/>
          <w:szCs w:val="24"/>
          <w:lang w:val="en-US"/>
        </w:rPr>
        <w:t>Annotation text.</w:t>
      </w:r>
    </w:p>
    <w:p w:rsidR="00146F85" w:rsidRPr="007D6620" w:rsidRDefault="00146F85" w:rsidP="00146F85">
      <w:pPr>
        <w:ind w:firstLine="709"/>
        <w:jc w:val="both"/>
        <w:rPr>
          <w:rFonts w:ascii="Times New Roman" w:hAnsi="Times New Roman"/>
          <w:sz w:val="24"/>
          <w:szCs w:val="24"/>
          <w:lang w:val="en-US"/>
        </w:rPr>
      </w:pPr>
      <w:r w:rsidRPr="007D6620">
        <w:rPr>
          <w:rFonts w:ascii="Times New Roman" w:hAnsi="Times New Roman"/>
          <w:b/>
          <w:i/>
          <w:sz w:val="24"/>
          <w:szCs w:val="24"/>
          <w:lang w:val="en-US"/>
        </w:rPr>
        <w:t>Key words:</w:t>
      </w:r>
      <w:r w:rsidRPr="007D6620">
        <w:rPr>
          <w:rFonts w:ascii="Times New Roman" w:hAnsi="Times New Roman"/>
          <w:i/>
          <w:sz w:val="24"/>
          <w:szCs w:val="24"/>
          <w:lang w:val="en-US"/>
        </w:rPr>
        <w:t xml:space="preserve"> </w:t>
      </w:r>
      <w:r w:rsidRPr="007D6620">
        <w:rPr>
          <w:rFonts w:ascii="Times New Roman" w:hAnsi="Times New Roman"/>
          <w:sz w:val="24"/>
          <w:szCs w:val="24"/>
          <w:lang w:val="en-US"/>
        </w:rPr>
        <w:t>key word, key word, key word, key word, key word, key word, key word.</w:t>
      </w:r>
    </w:p>
    <w:p w:rsidR="00146F85" w:rsidRPr="007D6620" w:rsidRDefault="00146F85" w:rsidP="00146F85">
      <w:pPr>
        <w:ind w:firstLine="709"/>
        <w:jc w:val="both"/>
        <w:rPr>
          <w:rFonts w:ascii="Times New Roman" w:hAnsi="Times New Roman"/>
          <w:sz w:val="24"/>
          <w:szCs w:val="24"/>
          <w:lang w:val="en-US"/>
        </w:rPr>
      </w:pPr>
    </w:p>
    <w:p w:rsidR="00146F85" w:rsidRPr="007D6620" w:rsidRDefault="00146F85" w:rsidP="00146F85">
      <w:pPr>
        <w:ind w:firstLine="709"/>
        <w:jc w:val="both"/>
        <w:rPr>
          <w:rFonts w:ascii="Times New Roman" w:hAnsi="Times New Roman"/>
          <w:sz w:val="24"/>
          <w:szCs w:val="24"/>
        </w:rPr>
      </w:pPr>
      <w:r w:rsidRPr="007D6620">
        <w:rPr>
          <w:rFonts w:ascii="Times New Roman" w:hAnsi="Times New Roman"/>
          <w:sz w:val="24"/>
          <w:szCs w:val="24"/>
        </w:rPr>
        <w:t>Текст статьи. Текст статьи [1]. Текст статьи. Текст статьи. Текст статьи. Текст статьи. Текст статьи. Текст статьи. Текст статьи. Текст статьи. Текст статьи. Текст статьи [2, с. 145]. Текст статьи [3, с. 53; 4, с. 229].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w:t>
      </w:r>
      <w:r>
        <w:rPr>
          <w:rFonts w:ascii="Times New Roman" w:hAnsi="Times New Roman"/>
          <w:sz w:val="24"/>
          <w:szCs w:val="24"/>
        </w:rPr>
        <w:t>5</w:t>
      </w:r>
      <w:r w:rsidRPr="007D6620">
        <w:rPr>
          <w:rFonts w:ascii="Times New Roman" w:hAnsi="Times New Roman"/>
          <w:sz w:val="24"/>
          <w:szCs w:val="24"/>
        </w:rPr>
        <w:t>, л. 25]. Текст статьи. Текст статьи. Текст статьи. Текст статьи. Текст статьи. Текст статьи. Текст статьи. Текст статьи. Текст статьи. Текст статьи. Текст статьи</w:t>
      </w:r>
      <w:r>
        <w:rPr>
          <w:rFonts w:ascii="Times New Roman" w:hAnsi="Times New Roman"/>
          <w:sz w:val="24"/>
          <w:szCs w:val="24"/>
        </w:rPr>
        <w:t xml:space="preserve"> </w:t>
      </w:r>
      <w:r w:rsidRPr="007D6620">
        <w:rPr>
          <w:rFonts w:ascii="Times New Roman" w:hAnsi="Times New Roman"/>
          <w:sz w:val="24"/>
          <w:szCs w:val="24"/>
        </w:rPr>
        <w:t>[</w:t>
      </w:r>
      <w:r>
        <w:rPr>
          <w:rFonts w:ascii="Times New Roman" w:hAnsi="Times New Roman"/>
          <w:sz w:val="24"/>
          <w:szCs w:val="24"/>
        </w:rPr>
        <w:t>6</w:t>
      </w:r>
      <w:r w:rsidRPr="007D6620">
        <w:rPr>
          <w:rFonts w:ascii="Times New Roman" w:hAnsi="Times New Roman"/>
          <w:sz w:val="24"/>
          <w:szCs w:val="24"/>
        </w:rPr>
        <w:t>].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r>
        <w:rPr>
          <w:rFonts w:ascii="Times New Roman" w:hAnsi="Times New Roman"/>
          <w:sz w:val="24"/>
          <w:szCs w:val="24"/>
        </w:rPr>
        <w:t xml:space="preserve"> </w:t>
      </w:r>
      <w:r w:rsidRPr="007D6620">
        <w:rPr>
          <w:rFonts w:ascii="Times New Roman" w:hAnsi="Times New Roman"/>
          <w:sz w:val="24"/>
          <w:szCs w:val="24"/>
        </w:rPr>
        <w:t>[</w:t>
      </w:r>
      <w:r>
        <w:rPr>
          <w:rFonts w:ascii="Times New Roman" w:hAnsi="Times New Roman"/>
          <w:sz w:val="24"/>
          <w:szCs w:val="24"/>
        </w:rPr>
        <w:t>7, С. 57–58</w:t>
      </w:r>
      <w:r w:rsidRPr="007D6620">
        <w:rPr>
          <w:rFonts w:ascii="Times New Roman" w:hAnsi="Times New Roman"/>
          <w:sz w:val="24"/>
          <w:szCs w:val="24"/>
        </w:rPr>
        <w:t>]. Текст статьи. Текст статьи. Текст статьи. Текст статьи. Текст статьи. Текст статьи. Текст статьи. Текст статьи.</w:t>
      </w:r>
    </w:p>
    <w:p w:rsidR="00146F85" w:rsidRPr="007D6620" w:rsidRDefault="00146F85" w:rsidP="00146F85">
      <w:pPr>
        <w:rPr>
          <w:rFonts w:ascii="Times New Roman" w:hAnsi="Times New Roman"/>
          <w:b/>
          <w:sz w:val="24"/>
          <w:szCs w:val="24"/>
        </w:rPr>
      </w:pPr>
    </w:p>
    <w:p w:rsidR="00146F85" w:rsidRPr="007D6620" w:rsidRDefault="00146F85" w:rsidP="00146F85">
      <w:pPr>
        <w:rPr>
          <w:rStyle w:val="normaltextrun"/>
          <w:rFonts w:ascii="Times New Roman" w:hAnsi="Times New Roman"/>
          <w:b/>
          <w:sz w:val="24"/>
          <w:szCs w:val="24"/>
        </w:rPr>
      </w:pPr>
      <w:r w:rsidRPr="007D6620">
        <w:rPr>
          <w:rFonts w:ascii="Times New Roman" w:hAnsi="Times New Roman"/>
          <w:b/>
          <w:sz w:val="24"/>
          <w:szCs w:val="24"/>
        </w:rPr>
        <w:t>Источники и литература:</w:t>
      </w:r>
    </w:p>
    <w:p w:rsidR="00146F85" w:rsidRPr="007D6620" w:rsidRDefault="00146F85" w:rsidP="00146F85">
      <w:pPr>
        <w:jc w:val="both"/>
        <w:rPr>
          <w:rStyle w:val="normaltextrun"/>
          <w:rFonts w:ascii="Times New Roman" w:eastAsia="Times New Roman" w:hAnsi="Times New Roman" w:cs="Times New Roman"/>
          <w:bCs/>
          <w:sz w:val="24"/>
          <w:szCs w:val="24"/>
          <w:lang w:eastAsia="ru-RU"/>
        </w:rPr>
      </w:pPr>
      <w:r w:rsidRPr="007D6620">
        <w:rPr>
          <w:rStyle w:val="normaltextrun"/>
          <w:rFonts w:ascii="Times New Roman" w:eastAsia="Times New Roman" w:hAnsi="Times New Roman" w:cs="Times New Roman"/>
          <w:bCs/>
          <w:sz w:val="24"/>
          <w:szCs w:val="24"/>
          <w:lang w:eastAsia="ru-RU"/>
        </w:rPr>
        <w:t>1. Семейный кодекс Российской Федерации от 29.12.1995 г. № 223-ФЗ [Электронный ресурс] // Официальный интернет-портал правовой информации. – URL: http://www.pravo.gov.ru (дата обращения: 09.06.2023).</w:t>
      </w:r>
    </w:p>
    <w:p w:rsidR="00146F85" w:rsidRPr="007D6620" w:rsidRDefault="00146F85" w:rsidP="00146F85">
      <w:pPr>
        <w:pStyle w:val="paragraph"/>
        <w:spacing w:before="0" w:beforeAutospacing="0" w:after="0" w:afterAutospacing="0"/>
        <w:jc w:val="both"/>
        <w:textAlignment w:val="baseline"/>
        <w:rPr>
          <w:rStyle w:val="normaltextrun"/>
          <w:bCs/>
        </w:rPr>
      </w:pPr>
      <w:r w:rsidRPr="007D6620">
        <w:rPr>
          <w:rStyle w:val="normaltextrun"/>
          <w:bCs/>
        </w:rPr>
        <w:t>2. Арзуманов И.А. Проблемы государственного регулирования этноконфессиональных отношений: общетеоретический анализ : монография / И.А. Арзуманов. – Иркутск : Издательство ИГУ, 2019. – 235 с.</w:t>
      </w:r>
    </w:p>
    <w:p w:rsidR="00146F85" w:rsidRPr="007D6620" w:rsidRDefault="00146F85" w:rsidP="00146F85">
      <w:pPr>
        <w:pStyle w:val="paragraph"/>
        <w:spacing w:before="0" w:beforeAutospacing="0" w:after="0" w:afterAutospacing="0"/>
        <w:jc w:val="both"/>
        <w:textAlignment w:val="baseline"/>
        <w:rPr>
          <w:rStyle w:val="normaltextrun"/>
          <w:bCs/>
        </w:rPr>
      </w:pPr>
      <w:r>
        <w:rPr>
          <w:rStyle w:val="normaltextrun"/>
          <w:bCs/>
        </w:rPr>
        <w:t>3</w:t>
      </w:r>
      <w:r w:rsidRPr="007D6620">
        <w:rPr>
          <w:rStyle w:val="normaltextrun"/>
          <w:bCs/>
        </w:rPr>
        <w:t xml:space="preserve">. Кузьмин И.А. Юридическая ответственность в контексте Декалога (оценочный анализ первой каменной скрижали завета) / И.А. Кузьмин // Церковь, государство и общество: исторические, политико-правовые и идеологические аспекты взаимодействия : материалы </w:t>
      </w:r>
      <w:r w:rsidRPr="007D6620">
        <w:rPr>
          <w:rStyle w:val="normaltextrun"/>
          <w:bCs/>
        </w:rPr>
        <w:lastRenderedPageBreak/>
        <w:t>Международной научно-практической конференции (Иркутск, 27 марта 2020 г.) / [науч. ред. И.А. Арзуманов; С.А. Комаров; А.Е. Смирнов]. – Москва : Издательство МАТГиП ; OOO «Сам Полиграфист», 2020. – С. 51−59.</w:t>
      </w:r>
    </w:p>
    <w:p w:rsidR="00146F85" w:rsidRPr="007D6620" w:rsidRDefault="00146F85" w:rsidP="00146F85">
      <w:pPr>
        <w:pStyle w:val="paragraph"/>
        <w:spacing w:before="0" w:beforeAutospacing="0" w:after="0" w:afterAutospacing="0"/>
        <w:jc w:val="both"/>
        <w:textAlignment w:val="baseline"/>
        <w:rPr>
          <w:rStyle w:val="normaltextrun"/>
          <w:bCs/>
        </w:rPr>
      </w:pPr>
      <w:r w:rsidRPr="007D6620">
        <w:rPr>
          <w:rStyle w:val="normaltextrun"/>
          <w:bCs/>
        </w:rPr>
        <w:t>4. Пьянов Н.А. Теория государства и права : учебное пособие / Н.А. Пьянов. – Иркутск: Издательство ИГУ, 2013. – 457 с.</w:t>
      </w:r>
    </w:p>
    <w:p w:rsidR="00146F85" w:rsidRPr="007D6620" w:rsidRDefault="00146F85" w:rsidP="00146F85">
      <w:pPr>
        <w:pStyle w:val="paragraph"/>
        <w:spacing w:before="0" w:beforeAutospacing="0" w:after="0" w:afterAutospacing="0"/>
        <w:jc w:val="both"/>
        <w:textAlignment w:val="baseline"/>
        <w:rPr>
          <w:rStyle w:val="normaltextrun"/>
          <w:bCs/>
        </w:rPr>
      </w:pPr>
      <w:r>
        <w:rPr>
          <w:rStyle w:val="normaltextrun"/>
          <w:bCs/>
        </w:rPr>
        <w:t>5</w:t>
      </w:r>
      <w:r w:rsidRPr="007D6620">
        <w:rPr>
          <w:rStyle w:val="normaltextrun"/>
          <w:bCs/>
        </w:rPr>
        <w:t>. ГАРФ (Государственный архив Российской Федерации). Ф. 5963. Оп. 1. Д. 29.</w:t>
      </w:r>
    </w:p>
    <w:p w:rsidR="00146F85" w:rsidRPr="007D6620" w:rsidRDefault="00146F85" w:rsidP="00146F85">
      <w:pPr>
        <w:jc w:val="both"/>
        <w:rPr>
          <w:rStyle w:val="normaltextrun"/>
          <w:rFonts w:eastAsia="Times New Roman"/>
          <w:bCs/>
          <w:sz w:val="24"/>
          <w:szCs w:val="24"/>
          <w:lang w:eastAsia="ru-RU"/>
        </w:rPr>
      </w:pPr>
      <w:r>
        <w:rPr>
          <w:rStyle w:val="normaltextrun"/>
          <w:rFonts w:ascii="Times New Roman" w:eastAsia="Times New Roman" w:hAnsi="Times New Roman" w:cs="Times New Roman"/>
          <w:bCs/>
          <w:sz w:val="24"/>
          <w:szCs w:val="24"/>
          <w:lang w:eastAsia="ru-RU"/>
        </w:rPr>
        <w:t>6</w:t>
      </w:r>
      <w:r w:rsidRPr="007D6620">
        <w:rPr>
          <w:rStyle w:val="normaltextrun"/>
          <w:rFonts w:ascii="Times New Roman" w:eastAsia="Times New Roman" w:hAnsi="Times New Roman" w:cs="Times New Roman"/>
          <w:bCs/>
          <w:sz w:val="24"/>
          <w:szCs w:val="24"/>
          <w:lang w:eastAsia="ru-RU"/>
        </w:rPr>
        <w:t xml:space="preserve">. Официальный сайт Межрегиональной Ассоциации теоретиков государства и права. – </w:t>
      </w:r>
      <w:r w:rsidRPr="007D6620">
        <w:rPr>
          <w:rStyle w:val="normaltextrun"/>
          <w:rFonts w:ascii="Times New Roman" w:eastAsia="Times New Roman" w:hAnsi="Times New Roman" w:cs="Times New Roman"/>
          <w:bCs/>
          <w:sz w:val="24"/>
          <w:szCs w:val="24"/>
          <w:lang w:val="en-US" w:eastAsia="ru-RU"/>
        </w:rPr>
        <w:t>URL</w:t>
      </w:r>
      <w:r w:rsidRPr="007D6620">
        <w:rPr>
          <w:rStyle w:val="normaltextrun"/>
          <w:rFonts w:ascii="Times New Roman" w:eastAsia="Times New Roman" w:hAnsi="Times New Roman" w:cs="Times New Roman"/>
          <w:bCs/>
          <w:sz w:val="24"/>
          <w:szCs w:val="24"/>
          <w:lang w:eastAsia="ru-RU"/>
        </w:rPr>
        <w:t>: http://matgip.ru/ (дата обращения: 09.0</w:t>
      </w:r>
      <w:r>
        <w:rPr>
          <w:rStyle w:val="normaltextrun"/>
          <w:rFonts w:ascii="Times New Roman" w:eastAsia="Times New Roman" w:hAnsi="Times New Roman" w:cs="Times New Roman"/>
          <w:bCs/>
          <w:sz w:val="24"/>
          <w:szCs w:val="24"/>
          <w:lang w:eastAsia="ru-RU"/>
        </w:rPr>
        <w:t>6</w:t>
      </w:r>
      <w:r w:rsidRPr="007D6620">
        <w:rPr>
          <w:rStyle w:val="normaltextrun"/>
          <w:rFonts w:ascii="Times New Roman" w:eastAsia="Times New Roman" w:hAnsi="Times New Roman" w:cs="Times New Roman"/>
          <w:bCs/>
          <w:sz w:val="24"/>
          <w:szCs w:val="24"/>
          <w:lang w:eastAsia="ru-RU"/>
        </w:rPr>
        <w:t>.2023).</w:t>
      </w:r>
    </w:p>
    <w:p w:rsidR="00146F85" w:rsidRPr="007D6620" w:rsidRDefault="00146F85" w:rsidP="00146F85">
      <w:pPr>
        <w:pStyle w:val="paragraph"/>
        <w:spacing w:before="0" w:beforeAutospacing="0" w:after="0" w:afterAutospacing="0"/>
        <w:jc w:val="both"/>
        <w:textAlignment w:val="baseline"/>
        <w:rPr>
          <w:rStyle w:val="normaltextrun"/>
          <w:bCs/>
        </w:rPr>
      </w:pPr>
      <w:r>
        <w:rPr>
          <w:rStyle w:val="normaltextrun"/>
          <w:bCs/>
        </w:rPr>
        <w:t>7</w:t>
      </w:r>
      <w:r w:rsidRPr="007D6620">
        <w:rPr>
          <w:rStyle w:val="normaltextrun"/>
          <w:bCs/>
        </w:rPr>
        <w:t>. Пьянов Н.А. О механизме государственного регулирования / Н.А. Пьянов // Вестник Академии права и управления. – 2013. – № 30. – С. 55–60.</w:t>
      </w:r>
    </w:p>
    <w:p w:rsidR="00146F85" w:rsidRPr="007D6620" w:rsidRDefault="00146F85" w:rsidP="00146F85">
      <w:pPr>
        <w:jc w:val="both"/>
        <w:rPr>
          <w:rStyle w:val="normaltextrun"/>
          <w:rFonts w:eastAsia="Times New Roman"/>
          <w:bCs/>
          <w:sz w:val="24"/>
          <w:szCs w:val="24"/>
          <w:lang w:eastAsia="ru-RU"/>
        </w:rPr>
      </w:pPr>
    </w:p>
    <w:p w:rsidR="00146F85" w:rsidRDefault="00146F85" w:rsidP="00146F85">
      <w:pPr>
        <w:rPr>
          <w:rFonts w:ascii="Times New Roman" w:hAnsi="Times New Roman" w:cs="Times New Roman"/>
          <w:sz w:val="24"/>
        </w:rPr>
      </w:pPr>
      <w:r>
        <w:rPr>
          <w:rFonts w:ascii="Times New Roman" w:hAnsi="Times New Roman" w:cs="Times New Roman"/>
          <w:sz w:val="24"/>
        </w:rPr>
        <w:br w:type="page"/>
      </w:r>
    </w:p>
    <w:p w:rsidR="00146F85" w:rsidRPr="00F769D1" w:rsidRDefault="00146F85" w:rsidP="00146F85">
      <w:pPr>
        <w:rPr>
          <w:rFonts w:ascii="Times New Roman" w:hAnsi="Times New Roman" w:cs="Times New Roman"/>
          <w:b/>
          <w:i/>
          <w:sz w:val="24"/>
          <w:szCs w:val="24"/>
        </w:rPr>
      </w:pPr>
      <w:r w:rsidRPr="00F769D1">
        <w:rPr>
          <w:rFonts w:ascii="Times New Roman" w:hAnsi="Times New Roman" w:cs="Times New Roman"/>
          <w:b/>
          <w:i/>
          <w:sz w:val="24"/>
          <w:szCs w:val="24"/>
        </w:rPr>
        <w:lastRenderedPageBreak/>
        <w:t>Образец оформления статьи (студент)</w:t>
      </w:r>
    </w:p>
    <w:p w:rsidR="00146F85" w:rsidRPr="00F769D1" w:rsidRDefault="00146F85" w:rsidP="00146F85">
      <w:pPr>
        <w:rPr>
          <w:rFonts w:ascii="Times New Roman" w:hAnsi="Times New Roman" w:cs="Times New Roman"/>
          <w:b/>
          <w:i/>
          <w:sz w:val="24"/>
          <w:szCs w:val="24"/>
        </w:rPr>
      </w:pPr>
    </w:p>
    <w:p w:rsidR="00146F85" w:rsidRPr="00F769D1" w:rsidRDefault="00146F85" w:rsidP="00146F85">
      <w:pPr>
        <w:jc w:val="right"/>
        <w:rPr>
          <w:rFonts w:ascii="Times New Roman" w:hAnsi="Times New Roman" w:cs="Times New Roman"/>
          <w:b/>
          <w:i/>
          <w:sz w:val="24"/>
          <w:szCs w:val="24"/>
        </w:rPr>
      </w:pPr>
      <w:r w:rsidRPr="00F769D1">
        <w:rPr>
          <w:rFonts w:ascii="Times New Roman" w:hAnsi="Times New Roman" w:cs="Times New Roman"/>
          <w:b/>
          <w:i/>
          <w:sz w:val="24"/>
          <w:szCs w:val="24"/>
        </w:rPr>
        <w:t>Степан Степанович Степанов</w:t>
      </w:r>
    </w:p>
    <w:p w:rsidR="00146F85" w:rsidRPr="00F769D1" w:rsidRDefault="00146F85" w:rsidP="00146F85">
      <w:pPr>
        <w:jc w:val="right"/>
        <w:rPr>
          <w:rFonts w:ascii="Times New Roman" w:hAnsi="Times New Roman" w:cs="Times New Roman"/>
          <w:i/>
          <w:sz w:val="24"/>
          <w:szCs w:val="24"/>
        </w:rPr>
      </w:pPr>
      <w:r w:rsidRPr="00F769D1">
        <w:rPr>
          <w:rFonts w:ascii="Times New Roman" w:hAnsi="Times New Roman" w:cs="Times New Roman"/>
          <w:i/>
          <w:sz w:val="24"/>
          <w:szCs w:val="24"/>
        </w:rPr>
        <w:t>студент 1 курса исторического факультета (бакалавриат)</w:t>
      </w:r>
    </w:p>
    <w:p w:rsidR="00146F85" w:rsidRPr="00F769D1" w:rsidRDefault="00146F85" w:rsidP="00146F85">
      <w:pPr>
        <w:jc w:val="right"/>
        <w:rPr>
          <w:rFonts w:ascii="Times New Roman" w:hAnsi="Times New Roman" w:cs="Times New Roman"/>
          <w:i/>
          <w:sz w:val="24"/>
          <w:szCs w:val="24"/>
        </w:rPr>
      </w:pPr>
      <w:r w:rsidRPr="00F769D1">
        <w:rPr>
          <w:rFonts w:ascii="Times New Roman" w:hAnsi="Times New Roman" w:cs="Times New Roman"/>
          <w:i/>
          <w:sz w:val="24"/>
          <w:szCs w:val="24"/>
        </w:rPr>
        <w:t>Иркутский государственный университет,</w:t>
      </w:r>
    </w:p>
    <w:p w:rsidR="00146F85" w:rsidRPr="00F769D1" w:rsidRDefault="00146F85" w:rsidP="00146F85">
      <w:pPr>
        <w:jc w:val="right"/>
        <w:rPr>
          <w:rFonts w:ascii="Times New Roman" w:hAnsi="Times New Roman" w:cs="Times New Roman"/>
          <w:i/>
          <w:sz w:val="24"/>
          <w:szCs w:val="24"/>
        </w:rPr>
      </w:pPr>
      <w:r w:rsidRPr="00F769D1">
        <w:rPr>
          <w:rFonts w:ascii="Times New Roman" w:hAnsi="Times New Roman" w:cs="Times New Roman"/>
          <w:i/>
          <w:sz w:val="24"/>
          <w:szCs w:val="24"/>
        </w:rPr>
        <w:t>г. Иркутск, Россия</w:t>
      </w:r>
    </w:p>
    <w:p w:rsidR="00146F85" w:rsidRPr="00F769D1" w:rsidRDefault="00146F85" w:rsidP="00146F85">
      <w:pPr>
        <w:jc w:val="right"/>
        <w:rPr>
          <w:rFonts w:ascii="Times New Roman" w:hAnsi="Times New Roman" w:cs="Times New Roman"/>
          <w:i/>
          <w:sz w:val="24"/>
          <w:szCs w:val="24"/>
        </w:rPr>
      </w:pPr>
    </w:p>
    <w:p w:rsidR="00146F85" w:rsidRPr="00F769D1" w:rsidRDefault="00146F85" w:rsidP="00146F85">
      <w:pPr>
        <w:jc w:val="right"/>
        <w:rPr>
          <w:rFonts w:ascii="Times New Roman" w:hAnsi="Times New Roman"/>
          <w:i/>
          <w:sz w:val="24"/>
          <w:szCs w:val="24"/>
          <w:u w:val="single"/>
        </w:rPr>
      </w:pPr>
      <w:r w:rsidRPr="00F769D1">
        <w:rPr>
          <w:rFonts w:ascii="Times New Roman" w:hAnsi="Times New Roman"/>
          <w:i/>
          <w:sz w:val="24"/>
          <w:szCs w:val="24"/>
          <w:u w:val="single"/>
        </w:rPr>
        <w:t>Научный руководитель:</w:t>
      </w:r>
    </w:p>
    <w:p w:rsidR="00146F85" w:rsidRPr="00F769D1" w:rsidRDefault="00146F85" w:rsidP="00146F85">
      <w:pPr>
        <w:jc w:val="right"/>
        <w:rPr>
          <w:rFonts w:ascii="Times New Roman" w:hAnsi="Times New Roman" w:cs="Times New Roman"/>
          <w:b/>
          <w:i/>
          <w:sz w:val="24"/>
          <w:szCs w:val="24"/>
        </w:rPr>
      </w:pPr>
      <w:r w:rsidRPr="00F769D1">
        <w:rPr>
          <w:rFonts w:ascii="Times New Roman" w:hAnsi="Times New Roman" w:cs="Times New Roman"/>
          <w:b/>
          <w:i/>
          <w:sz w:val="24"/>
          <w:szCs w:val="24"/>
        </w:rPr>
        <w:t>Иван Иванович Иванов</w:t>
      </w:r>
    </w:p>
    <w:p w:rsidR="00146F85" w:rsidRPr="00F769D1" w:rsidRDefault="00146F85" w:rsidP="00146F85">
      <w:pPr>
        <w:jc w:val="right"/>
        <w:rPr>
          <w:rFonts w:ascii="Times New Roman" w:hAnsi="Times New Roman" w:cs="Times New Roman"/>
          <w:i/>
          <w:sz w:val="24"/>
          <w:szCs w:val="24"/>
        </w:rPr>
      </w:pPr>
      <w:r w:rsidRPr="00F769D1">
        <w:rPr>
          <w:rFonts w:ascii="Times New Roman" w:hAnsi="Times New Roman" w:cs="Times New Roman"/>
          <w:i/>
          <w:sz w:val="24"/>
          <w:szCs w:val="24"/>
        </w:rPr>
        <w:t>кандидат юридических наук, доцент</w:t>
      </w:r>
    </w:p>
    <w:p w:rsidR="00146F85" w:rsidRPr="00F769D1" w:rsidRDefault="00146F85" w:rsidP="00146F85">
      <w:pPr>
        <w:jc w:val="right"/>
        <w:rPr>
          <w:rFonts w:ascii="Times New Roman" w:hAnsi="Times New Roman" w:cs="Times New Roman"/>
          <w:i/>
          <w:sz w:val="24"/>
          <w:szCs w:val="24"/>
        </w:rPr>
      </w:pPr>
      <w:r w:rsidRPr="00F769D1">
        <w:rPr>
          <w:rFonts w:ascii="Times New Roman" w:hAnsi="Times New Roman" w:cs="Times New Roman"/>
          <w:i/>
          <w:sz w:val="24"/>
          <w:szCs w:val="24"/>
        </w:rPr>
        <w:t>Иркутский государственный университет</w:t>
      </w:r>
    </w:p>
    <w:p w:rsidR="00146F85" w:rsidRPr="00F769D1" w:rsidRDefault="00146F85" w:rsidP="00146F85">
      <w:pPr>
        <w:jc w:val="right"/>
        <w:rPr>
          <w:rFonts w:ascii="Times New Roman" w:hAnsi="Times New Roman" w:cs="Times New Roman"/>
          <w:i/>
          <w:sz w:val="24"/>
          <w:szCs w:val="24"/>
        </w:rPr>
      </w:pPr>
      <w:r w:rsidRPr="00F769D1">
        <w:rPr>
          <w:rFonts w:ascii="Times New Roman" w:hAnsi="Times New Roman" w:cs="Times New Roman"/>
          <w:i/>
          <w:sz w:val="24"/>
          <w:szCs w:val="24"/>
        </w:rPr>
        <w:t>г. Иркутск, Россия</w:t>
      </w:r>
    </w:p>
    <w:p w:rsidR="00146F85" w:rsidRPr="00F769D1" w:rsidRDefault="00146F85" w:rsidP="00146F85">
      <w:pPr>
        <w:jc w:val="right"/>
        <w:rPr>
          <w:rFonts w:ascii="Times New Roman" w:hAnsi="Times New Roman"/>
          <w:i/>
          <w:sz w:val="24"/>
          <w:szCs w:val="24"/>
        </w:rPr>
      </w:pPr>
    </w:p>
    <w:p w:rsidR="00146F85" w:rsidRPr="00F769D1" w:rsidRDefault="00146F85" w:rsidP="00146F85">
      <w:pPr>
        <w:rPr>
          <w:rFonts w:ascii="Times New Roman" w:hAnsi="Times New Roman"/>
          <w:b/>
          <w:sz w:val="24"/>
          <w:szCs w:val="24"/>
        </w:rPr>
      </w:pPr>
      <w:r w:rsidRPr="00F769D1">
        <w:rPr>
          <w:rFonts w:ascii="Times New Roman" w:hAnsi="Times New Roman"/>
          <w:b/>
          <w:sz w:val="24"/>
          <w:szCs w:val="24"/>
        </w:rPr>
        <w:t>ТЕОРИЯ ПРАВА: ПРОБЛЕМЫ И ПЕРСПЕКТИВЫ</w:t>
      </w:r>
    </w:p>
    <w:p w:rsidR="00146F85" w:rsidRPr="00F769D1" w:rsidRDefault="00146F85" w:rsidP="00146F85">
      <w:pPr>
        <w:rPr>
          <w:rFonts w:ascii="Times New Roman" w:hAnsi="Times New Roman"/>
          <w:sz w:val="24"/>
          <w:szCs w:val="24"/>
        </w:rPr>
      </w:pPr>
    </w:p>
    <w:p w:rsidR="00146F85" w:rsidRPr="00F769D1" w:rsidRDefault="00146F85" w:rsidP="00146F85">
      <w:pPr>
        <w:ind w:firstLine="709"/>
        <w:jc w:val="both"/>
        <w:rPr>
          <w:rFonts w:ascii="Times New Roman" w:hAnsi="Times New Roman"/>
          <w:sz w:val="24"/>
          <w:szCs w:val="24"/>
        </w:rPr>
      </w:pPr>
      <w:r w:rsidRPr="00F769D1">
        <w:rPr>
          <w:rFonts w:ascii="Times New Roman" w:hAnsi="Times New Roman"/>
          <w:sz w:val="24"/>
          <w:szCs w:val="24"/>
        </w:rPr>
        <w:t>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w:t>
      </w:r>
    </w:p>
    <w:p w:rsidR="00146F85" w:rsidRPr="00F769D1" w:rsidRDefault="00146F85" w:rsidP="00146F85">
      <w:pPr>
        <w:ind w:firstLine="709"/>
        <w:jc w:val="both"/>
        <w:rPr>
          <w:rFonts w:ascii="Times New Roman" w:hAnsi="Times New Roman"/>
          <w:sz w:val="24"/>
          <w:szCs w:val="24"/>
        </w:rPr>
      </w:pPr>
      <w:r w:rsidRPr="00F769D1">
        <w:rPr>
          <w:rFonts w:ascii="Times New Roman" w:hAnsi="Times New Roman"/>
          <w:b/>
          <w:i/>
          <w:sz w:val="24"/>
          <w:szCs w:val="24"/>
        </w:rPr>
        <w:t>Ключевые слова</w:t>
      </w:r>
      <w:r w:rsidRPr="00F769D1">
        <w:rPr>
          <w:rFonts w:ascii="Times New Roman" w:hAnsi="Times New Roman"/>
          <w:sz w:val="24"/>
          <w:szCs w:val="24"/>
        </w:rPr>
        <w:t>: ключевое слово, ключевое слово, ключевое слово, ключевое слово, ключевое слово, ключевое слово, ключевое слово.</w:t>
      </w:r>
    </w:p>
    <w:p w:rsidR="00146F85" w:rsidRPr="00F769D1" w:rsidRDefault="00146F85" w:rsidP="00146F85">
      <w:pPr>
        <w:ind w:firstLine="709"/>
        <w:jc w:val="both"/>
        <w:rPr>
          <w:rFonts w:ascii="Times New Roman" w:hAnsi="Times New Roman"/>
          <w:sz w:val="24"/>
          <w:szCs w:val="24"/>
        </w:rPr>
      </w:pPr>
    </w:p>
    <w:p w:rsidR="00146F85" w:rsidRPr="00F769D1" w:rsidRDefault="00146F85" w:rsidP="00146F85">
      <w:pPr>
        <w:ind w:firstLine="709"/>
        <w:jc w:val="right"/>
        <w:rPr>
          <w:rFonts w:ascii="Times New Roman" w:hAnsi="Times New Roman"/>
          <w:b/>
          <w:i/>
          <w:sz w:val="24"/>
          <w:szCs w:val="24"/>
          <w:lang w:val="en-US"/>
        </w:rPr>
      </w:pPr>
      <w:r w:rsidRPr="00F769D1">
        <w:rPr>
          <w:rFonts w:ascii="Times New Roman" w:hAnsi="Times New Roman"/>
          <w:b/>
          <w:i/>
          <w:sz w:val="24"/>
          <w:szCs w:val="24"/>
          <w:lang w:val="en-US"/>
        </w:rPr>
        <w:t>Stepan Stepanovich Stepanov</w:t>
      </w:r>
    </w:p>
    <w:p w:rsidR="00146F85" w:rsidRPr="00F769D1" w:rsidRDefault="00146F85" w:rsidP="00146F85">
      <w:pPr>
        <w:ind w:firstLine="709"/>
        <w:jc w:val="right"/>
        <w:rPr>
          <w:rFonts w:ascii="Times New Roman" w:hAnsi="Times New Roman"/>
          <w:i/>
          <w:sz w:val="24"/>
          <w:szCs w:val="24"/>
          <w:lang w:val="en-US"/>
        </w:rPr>
      </w:pPr>
      <w:r w:rsidRPr="00F769D1">
        <w:rPr>
          <w:rFonts w:ascii="Times New Roman" w:hAnsi="Times New Roman"/>
          <w:i/>
          <w:sz w:val="24"/>
          <w:szCs w:val="24"/>
          <w:lang w:val="en-US"/>
        </w:rPr>
        <w:t>1st year student of the Faculty of History (bachelor's level)</w:t>
      </w:r>
    </w:p>
    <w:p w:rsidR="00146F85" w:rsidRPr="00F769D1" w:rsidRDefault="00146F85" w:rsidP="00146F85">
      <w:pPr>
        <w:ind w:firstLine="709"/>
        <w:jc w:val="right"/>
        <w:rPr>
          <w:rFonts w:ascii="Times New Roman" w:hAnsi="Times New Roman"/>
          <w:i/>
          <w:sz w:val="24"/>
          <w:szCs w:val="24"/>
          <w:shd w:val="clear" w:color="auto" w:fill="FFFFFF"/>
          <w:lang w:val="en-US"/>
        </w:rPr>
      </w:pPr>
      <w:r w:rsidRPr="00F769D1">
        <w:rPr>
          <w:rFonts w:ascii="Times New Roman" w:hAnsi="Times New Roman"/>
          <w:i/>
          <w:sz w:val="24"/>
          <w:szCs w:val="24"/>
          <w:shd w:val="clear" w:color="auto" w:fill="FFFFFF"/>
          <w:lang w:val="en-US"/>
        </w:rPr>
        <w:t>Irkutsk State University,</w:t>
      </w:r>
    </w:p>
    <w:p w:rsidR="00146F85" w:rsidRPr="00F769D1" w:rsidRDefault="00146F85" w:rsidP="00146F85">
      <w:pPr>
        <w:ind w:firstLine="709"/>
        <w:jc w:val="right"/>
        <w:rPr>
          <w:rFonts w:ascii="Times New Roman" w:hAnsi="Times New Roman"/>
          <w:i/>
          <w:sz w:val="24"/>
          <w:szCs w:val="24"/>
          <w:lang w:val="en-US"/>
        </w:rPr>
      </w:pPr>
      <w:r w:rsidRPr="00F769D1">
        <w:rPr>
          <w:rFonts w:ascii="Times New Roman" w:hAnsi="Times New Roman"/>
          <w:i/>
          <w:sz w:val="24"/>
          <w:szCs w:val="24"/>
          <w:shd w:val="clear" w:color="auto" w:fill="FFFFFF"/>
          <w:lang w:val="en-US"/>
        </w:rPr>
        <w:t>Irkutsk, Russia</w:t>
      </w:r>
    </w:p>
    <w:p w:rsidR="00146F85" w:rsidRPr="00F769D1" w:rsidRDefault="00146F85" w:rsidP="00146F85">
      <w:pPr>
        <w:ind w:firstLine="709"/>
        <w:jc w:val="right"/>
        <w:rPr>
          <w:rFonts w:ascii="Times New Roman" w:hAnsi="Times New Roman"/>
          <w:sz w:val="24"/>
          <w:szCs w:val="24"/>
          <w:lang w:val="en-US"/>
        </w:rPr>
      </w:pPr>
    </w:p>
    <w:p w:rsidR="00146F85" w:rsidRPr="00F769D1" w:rsidRDefault="00146F85" w:rsidP="00146F85">
      <w:pPr>
        <w:ind w:firstLine="709"/>
        <w:jc w:val="right"/>
        <w:rPr>
          <w:rFonts w:ascii="Times New Roman" w:hAnsi="Times New Roman"/>
          <w:i/>
          <w:sz w:val="24"/>
          <w:szCs w:val="24"/>
          <w:u w:val="single"/>
          <w:lang w:val="en-US"/>
        </w:rPr>
      </w:pPr>
      <w:r w:rsidRPr="00F769D1">
        <w:rPr>
          <w:rFonts w:ascii="Times New Roman" w:hAnsi="Times New Roman"/>
          <w:i/>
          <w:sz w:val="24"/>
          <w:szCs w:val="24"/>
          <w:u w:val="single"/>
          <w:lang w:val="en-US"/>
        </w:rPr>
        <w:t>Scientific curator:</w:t>
      </w:r>
    </w:p>
    <w:p w:rsidR="00146F85" w:rsidRPr="00F769D1" w:rsidRDefault="00146F85" w:rsidP="00146F85">
      <w:pPr>
        <w:ind w:firstLine="709"/>
        <w:jc w:val="right"/>
        <w:rPr>
          <w:rFonts w:ascii="Times New Roman" w:hAnsi="Times New Roman"/>
          <w:b/>
          <w:i/>
          <w:sz w:val="24"/>
          <w:szCs w:val="24"/>
          <w:lang w:val="en-US"/>
        </w:rPr>
      </w:pPr>
      <w:r w:rsidRPr="00F769D1">
        <w:rPr>
          <w:rFonts w:ascii="Times New Roman" w:hAnsi="Times New Roman"/>
          <w:b/>
          <w:i/>
          <w:sz w:val="24"/>
          <w:szCs w:val="24"/>
          <w:lang w:val="en-US"/>
        </w:rPr>
        <w:t>Ivan Ivanovich Ivanov</w:t>
      </w:r>
    </w:p>
    <w:p w:rsidR="00146F85" w:rsidRPr="00F769D1" w:rsidRDefault="00146F85" w:rsidP="00146F85">
      <w:pPr>
        <w:ind w:firstLine="709"/>
        <w:jc w:val="right"/>
        <w:rPr>
          <w:rFonts w:ascii="Times New Roman" w:hAnsi="Times New Roman"/>
          <w:i/>
          <w:sz w:val="24"/>
          <w:szCs w:val="24"/>
          <w:shd w:val="clear" w:color="auto" w:fill="FFFFFF"/>
          <w:lang w:val="en-US"/>
        </w:rPr>
      </w:pPr>
      <w:r w:rsidRPr="00F769D1">
        <w:rPr>
          <w:rFonts w:ascii="Times New Roman" w:hAnsi="Times New Roman"/>
          <w:i/>
          <w:sz w:val="24"/>
          <w:szCs w:val="24"/>
          <w:shd w:val="clear" w:color="auto" w:fill="FFFFFF"/>
          <w:lang w:val="en-US"/>
        </w:rPr>
        <w:t>PhD in Law, Associate professor</w:t>
      </w:r>
    </w:p>
    <w:p w:rsidR="00146F85" w:rsidRPr="00F769D1" w:rsidRDefault="00146F85" w:rsidP="00146F85">
      <w:pPr>
        <w:ind w:firstLine="709"/>
        <w:jc w:val="right"/>
        <w:rPr>
          <w:rFonts w:ascii="Times New Roman" w:hAnsi="Times New Roman"/>
          <w:i/>
          <w:sz w:val="24"/>
          <w:szCs w:val="24"/>
          <w:shd w:val="clear" w:color="auto" w:fill="FFFFFF"/>
          <w:lang w:val="en-US"/>
        </w:rPr>
      </w:pPr>
      <w:r w:rsidRPr="00F769D1">
        <w:rPr>
          <w:rFonts w:ascii="Times New Roman" w:hAnsi="Times New Roman"/>
          <w:i/>
          <w:sz w:val="24"/>
          <w:szCs w:val="24"/>
          <w:shd w:val="clear" w:color="auto" w:fill="FFFFFF"/>
          <w:lang w:val="en-US"/>
        </w:rPr>
        <w:t>Irkutsk State University,</w:t>
      </w:r>
    </w:p>
    <w:p w:rsidR="00146F85" w:rsidRPr="00F769D1" w:rsidRDefault="00146F85" w:rsidP="00146F85">
      <w:pPr>
        <w:ind w:firstLine="709"/>
        <w:jc w:val="right"/>
        <w:rPr>
          <w:rFonts w:ascii="Times New Roman" w:hAnsi="Times New Roman"/>
          <w:i/>
          <w:sz w:val="24"/>
          <w:szCs w:val="24"/>
          <w:lang w:val="en-US"/>
        </w:rPr>
      </w:pPr>
      <w:r w:rsidRPr="00F769D1">
        <w:rPr>
          <w:rFonts w:ascii="Times New Roman" w:hAnsi="Times New Roman"/>
          <w:i/>
          <w:sz w:val="24"/>
          <w:szCs w:val="24"/>
          <w:shd w:val="clear" w:color="auto" w:fill="FFFFFF"/>
          <w:lang w:val="en-US"/>
        </w:rPr>
        <w:t>Irkutsk, Russia</w:t>
      </w:r>
    </w:p>
    <w:p w:rsidR="00146F85" w:rsidRPr="00F769D1" w:rsidRDefault="00146F85" w:rsidP="00146F85">
      <w:pPr>
        <w:ind w:firstLine="709"/>
        <w:jc w:val="both"/>
        <w:rPr>
          <w:rFonts w:ascii="Times New Roman" w:hAnsi="Times New Roman"/>
          <w:b/>
          <w:i/>
          <w:sz w:val="24"/>
          <w:szCs w:val="24"/>
          <w:lang w:val="en-US"/>
        </w:rPr>
      </w:pPr>
    </w:p>
    <w:p w:rsidR="00146F85" w:rsidRPr="00F769D1" w:rsidRDefault="00146F85" w:rsidP="00146F85">
      <w:pPr>
        <w:ind w:firstLine="709"/>
        <w:rPr>
          <w:rFonts w:ascii="Times New Roman" w:hAnsi="Times New Roman" w:cs="Times New Roman"/>
          <w:b/>
          <w:sz w:val="24"/>
          <w:szCs w:val="24"/>
          <w:lang w:val="en-US"/>
        </w:rPr>
      </w:pPr>
      <w:r w:rsidRPr="00F769D1">
        <w:rPr>
          <w:rFonts w:ascii="Times New Roman" w:hAnsi="Times New Roman" w:cs="Times New Roman"/>
          <w:b/>
          <w:sz w:val="24"/>
          <w:szCs w:val="24"/>
          <w:lang w:val="en-US"/>
        </w:rPr>
        <w:t>THEORY OF LAW: PROBLEMS AND PROSPECTS</w:t>
      </w:r>
    </w:p>
    <w:p w:rsidR="00146F85" w:rsidRPr="00F769D1" w:rsidRDefault="00146F85" w:rsidP="00146F85">
      <w:pPr>
        <w:ind w:firstLine="709"/>
        <w:rPr>
          <w:rFonts w:ascii="Times New Roman" w:hAnsi="Times New Roman"/>
          <w:b/>
          <w:caps/>
          <w:sz w:val="24"/>
          <w:szCs w:val="24"/>
          <w:lang w:val="en-US"/>
        </w:rPr>
      </w:pPr>
    </w:p>
    <w:p w:rsidR="00146F85" w:rsidRPr="00F769D1" w:rsidRDefault="00146F85" w:rsidP="00146F85">
      <w:pPr>
        <w:ind w:firstLine="709"/>
        <w:jc w:val="both"/>
        <w:rPr>
          <w:rFonts w:ascii="Times New Roman" w:hAnsi="Times New Roman"/>
          <w:sz w:val="24"/>
          <w:szCs w:val="24"/>
          <w:lang w:val="en-US"/>
        </w:rPr>
      </w:pPr>
      <w:r w:rsidRPr="00F769D1">
        <w:rPr>
          <w:rFonts w:ascii="Times New Roman" w:hAnsi="Times New Roman"/>
          <w:sz w:val="24"/>
          <w:szCs w:val="24"/>
          <w:lang w:val="en-US"/>
        </w:rPr>
        <w:t>Annotation text</w:t>
      </w:r>
      <w:r w:rsidRPr="00F769D1">
        <w:rPr>
          <w:sz w:val="24"/>
          <w:szCs w:val="24"/>
          <w:lang w:val="en-US"/>
        </w:rPr>
        <w:t xml:space="preserve"> </w:t>
      </w:r>
      <w:r w:rsidRPr="00F769D1">
        <w:rPr>
          <w:rFonts w:ascii="Times New Roman" w:hAnsi="Times New Roman"/>
          <w:sz w:val="24"/>
          <w:szCs w:val="24"/>
          <w:lang w:val="en-US"/>
        </w:rPr>
        <w:t>Annotation text</w:t>
      </w:r>
      <w:r w:rsidRPr="00F769D1">
        <w:rPr>
          <w:sz w:val="24"/>
          <w:szCs w:val="24"/>
          <w:lang w:val="en-US"/>
        </w:rPr>
        <w:t xml:space="preserve"> </w:t>
      </w:r>
      <w:r w:rsidRPr="00F769D1">
        <w:rPr>
          <w:rFonts w:ascii="Times New Roman" w:hAnsi="Times New Roman"/>
          <w:sz w:val="24"/>
          <w:szCs w:val="24"/>
          <w:lang w:val="en-US"/>
        </w:rPr>
        <w:t>Annotation text</w:t>
      </w:r>
      <w:r w:rsidRPr="00F769D1">
        <w:rPr>
          <w:sz w:val="24"/>
          <w:szCs w:val="24"/>
          <w:lang w:val="en-US"/>
        </w:rPr>
        <w:t xml:space="preserve"> </w:t>
      </w:r>
      <w:r w:rsidRPr="00F769D1">
        <w:rPr>
          <w:rFonts w:ascii="Times New Roman" w:hAnsi="Times New Roman"/>
          <w:sz w:val="24"/>
          <w:szCs w:val="24"/>
          <w:lang w:val="en-US"/>
        </w:rPr>
        <w:t>Annotation text</w:t>
      </w:r>
      <w:r w:rsidRPr="00F769D1">
        <w:rPr>
          <w:sz w:val="24"/>
          <w:szCs w:val="24"/>
          <w:lang w:val="en-US"/>
        </w:rPr>
        <w:t xml:space="preserve"> </w:t>
      </w:r>
      <w:r w:rsidRPr="00F769D1">
        <w:rPr>
          <w:rFonts w:ascii="Times New Roman" w:hAnsi="Times New Roman"/>
          <w:sz w:val="24"/>
          <w:szCs w:val="24"/>
          <w:lang w:val="en-US"/>
        </w:rPr>
        <w:t>Annotation text</w:t>
      </w:r>
      <w:r w:rsidRPr="00F769D1">
        <w:rPr>
          <w:sz w:val="24"/>
          <w:szCs w:val="24"/>
          <w:lang w:val="en-US"/>
        </w:rPr>
        <w:t xml:space="preserve"> </w:t>
      </w:r>
      <w:r w:rsidRPr="00F769D1">
        <w:rPr>
          <w:rFonts w:ascii="Times New Roman" w:hAnsi="Times New Roman"/>
          <w:sz w:val="24"/>
          <w:szCs w:val="24"/>
          <w:lang w:val="en-US"/>
        </w:rPr>
        <w:t>Annotation text</w:t>
      </w:r>
      <w:r w:rsidRPr="00F769D1">
        <w:rPr>
          <w:sz w:val="24"/>
          <w:szCs w:val="24"/>
          <w:lang w:val="en-US"/>
        </w:rPr>
        <w:t xml:space="preserve"> </w:t>
      </w:r>
      <w:r w:rsidRPr="00F769D1">
        <w:rPr>
          <w:rFonts w:ascii="Times New Roman" w:hAnsi="Times New Roman"/>
          <w:sz w:val="24"/>
          <w:szCs w:val="24"/>
          <w:lang w:val="en-US"/>
        </w:rPr>
        <w:t>Annotation text</w:t>
      </w:r>
      <w:r w:rsidRPr="00F769D1">
        <w:rPr>
          <w:sz w:val="24"/>
          <w:szCs w:val="24"/>
          <w:lang w:val="en-US"/>
        </w:rPr>
        <w:t xml:space="preserve"> </w:t>
      </w:r>
      <w:r w:rsidRPr="00F769D1">
        <w:rPr>
          <w:rFonts w:ascii="Times New Roman" w:hAnsi="Times New Roman"/>
          <w:sz w:val="24"/>
          <w:szCs w:val="24"/>
          <w:lang w:val="en-US"/>
        </w:rPr>
        <w:t>Annotation text</w:t>
      </w:r>
      <w:r w:rsidRPr="00F769D1">
        <w:rPr>
          <w:sz w:val="24"/>
          <w:szCs w:val="24"/>
          <w:lang w:val="en-US"/>
        </w:rPr>
        <w:t xml:space="preserve"> </w:t>
      </w:r>
      <w:r w:rsidRPr="00F769D1">
        <w:rPr>
          <w:rFonts w:ascii="Times New Roman" w:hAnsi="Times New Roman"/>
          <w:sz w:val="24"/>
          <w:szCs w:val="24"/>
          <w:lang w:val="en-US"/>
        </w:rPr>
        <w:t>Annotation text</w:t>
      </w:r>
      <w:r w:rsidRPr="00F769D1">
        <w:rPr>
          <w:sz w:val="24"/>
          <w:szCs w:val="24"/>
          <w:lang w:val="en-US"/>
        </w:rPr>
        <w:t xml:space="preserve"> </w:t>
      </w:r>
      <w:r w:rsidRPr="00F769D1">
        <w:rPr>
          <w:rFonts w:ascii="Times New Roman" w:hAnsi="Times New Roman"/>
          <w:sz w:val="24"/>
          <w:szCs w:val="24"/>
          <w:lang w:val="en-US"/>
        </w:rPr>
        <w:t>Annotation text</w:t>
      </w:r>
      <w:r w:rsidRPr="00F769D1">
        <w:rPr>
          <w:sz w:val="24"/>
          <w:szCs w:val="24"/>
          <w:lang w:val="en-US"/>
        </w:rPr>
        <w:t xml:space="preserve"> </w:t>
      </w:r>
      <w:r w:rsidRPr="00F769D1">
        <w:rPr>
          <w:rFonts w:ascii="Times New Roman" w:hAnsi="Times New Roman"/>
          <w:sz w:val="24"/>
          <w:szCs w:val="24"/>
          <w:lang w:val="en-US"/>
        </w:rPr>
        <w:t>Annotation text</w:t>
      </w:r>
      <w:r w:rsidRPr="00F769D1">
        <w:rPr>
          <w:sz w:val="24"/>
          <w:szCs w:val="24"/>
          <w:lang w:val="en-US"/>
        </w:rPr>
        <w:t xml:space="preserve"> </w:t>
      </w:r>
      <w:r w:rsidRPr="00F769D1">
        <w:rPr>
          <w:rFonts w:ascii="Times New Roman" w:hAnsi="Times New Roman"/>
          <w:sz w:val="24"/>
          <w:szCs w:val="24"/>
          <w:lang w:val="en-US"/>
        </w:rPr>
        <w:t>Annotation text</w:t>
      </w:r>
      <w:r w:rsidRPr="00F769D1">
        <w:rPr>
          <w:sz w:val="24"/>
          <w:szCs w:val="24"/>
          <w:lang w:val="en-US"/>
        </w:rPr>
        <w:t xml:space="preserve"> </w:t>
      </w:r>
      <w:r w:rsidRPr="00F769D1">
        <w:rPr>
          <w:rFonts w:ascii="Times New Roman" w:hAnsi="Times New Roman"/>
          <w:sz w:val="24"/>
          <w:szCs w:val="24"/>
          <w:lang w:val="en-US"/>
        </w:rPr>
        <w:t>Annotation text</w:t>
      </w:r>
      <w:r w:rsidRPr="00F769D1">
        <w:rPr>
          <w:sz w:val="24"/>
          <w:szCs w:val="24"/>
          <w:lang w:val="en-US"/>
        </w:rPr>
        <w:t xml:space="preserve"> </w:t>
      </w:r>
      <w:r w:rsidRPr="00F769D1">
        <w:rPr>
          <w:rFonts w:ascii="Times New Roman" w:hAnsi="Times New Roman"/>
          <w:sz w:val="24"/>
          <w:szCs w:val="24"/>
          <w:lang w:val="en-US"/>
        </w:rPr>
        <w:t>Annotation text</w:t>
      </w:r>
      <w:r w:rsidRPr="00F769D1">
        <w:rPr>
          <w:sz w:val="24"/>
          <w:szCs w:val="24"/>
          <w:lang w:val="en-US"/>
        </w:rPr>
        <w:t xml:space="preserve"> </w:t>
      </w:r>
      <w:r w:rsidRPr="00F769D1">
        <w:rPr>
          <w:rFonts w:ascii="Times New Roman" w:hAnsi="Times New Roman"/>
          <w:sz w:val="24"/>
          <w:szCs w:val="24"/>
          <w:lang w:val="en-US"/>
        </w:rPr>
        <w:t>Annotation text</w:t>
      </w:r>
      <w:r w:rsidRPr="00F769D1">
        <w:rPr>
          <w:sz w:val="24"/>
          <w:szCs w:val="24"/>
          <w:lang w:val="en-US"/>
        </w:rPr>
        <w:t xml:space="preserve"> </w:t>
      </w:r>
      <w:r w:rsidRPr="00F769D1">
        <w:rPr>
          <w:rFonts w:ascii="Times New Roman" w:hAnsi="Times New Roman"/>
          <w:sz w:val="24"/>
          <w:szCs w:val="24"/>
          <w:lang w:val="en-US"/>
        </w:rPr>
        <w:t>Annotation text</w:t>
      </w:r>
      <w:r w:rsidRPr="00F769D1">
        <w:rPr>
          <w:sz w:val="24"/>
          <w:szCs w:val="24"/>
          <w:lang w:val="en-US"/>
        </w:rPr>
        <w:t xml:space="preserve"> </w:t>
      </w:r>
      <w:r w:rsidRPr="00F769D1">
        <w:rPr>
          <w:rFonts w:ascii="Times New Roman" w:hAnsi="Times New Roman"/>
          <w:sz w:val="24"/>
          <w:szCs w:val="24"/>
          <w:lang w:val="en-US"/>
        </w:rPr>
        <w:t>Annotation text</w:t>
      </w:r>
      <w:r w:rsidRPr="00F769D1">
        <w:rPr>
          <w:sz w:val="24"/>
          <w:szCs w:val="24"/>
          <w:lang w:val="en-US"/>
        </w:rPr>
        <w:t xml:space="preserve"> </w:t>
      </w:r>
      <w:r w:rsidRPr="00F769D1">
        <w:rPr>
          <w:rFonts w:ascii="Times New Roman" w:hAnsi="Times New Roman"/>
          <w:sz w:val="24"/>
          <w:szCs w:val="24"/>
          <w:lang w:val="en-US"/>
        </w:rPr>
        <w:t>Annotation text</w:t>
      </w:r>
      <w:r w:rsidRPr="00F769D1">
        <w:rPr>
          <w:sz w:val="24"/>
          <w:szCs w:val="24"/>
          <w:lang w:val="en-US"/>
        </w:rPr>
        <w:t xml:space="preserve"> </w:t>
      </w:r>
      <w:r w:rsidRPr="00F769D1">
        <w:rPr>
          <w:rFonts w:ascii="Times New Roman" w:hAnsi="Times New Roman"/>
          <w:sz w:val="24"/>
          <w:szCs w:val="24"/>
          <w:lang w:val="en-US"/>
        </w:rPr>
        <w:t>Annotation text</w:t>
      </w:r>
      <w:r w:rsidRPr="00F769D1">
        <w:rPr>
          <w:sz w:val="24"/>
          <w:szCs w:val="24"/>
          <w:lang w:val="en-US"/>
        </w:rPr>
        <w:t xml:space="preserve"> </w:t>
      </w:r>
      <w:r w:rsidRPr="00F769D1">
        <w:rPr>
          <w:rFonts w:ascii="Times New Roman" w:hAnsi="Times New Roman"/>
          <w:sz w:val="24"/>
          <w:szCs w:val="24"/>
          <w:lang w:val="en-US"/>
        </w:rPr>
        <w:t>Annotation text</w:t>
      </w:r>
      <w:r w:rsidRPr="00F769D1">
        <w:rPr>
          <w:sz w:val="24"/>
          <w:szCs w:val="24"/>
          <w:lang w:val="en-US"/>
        </w:rPr>
        <w:t xml:space="preserve"> </w:t>
      </w:r>
      <w:r w:rsidRPr="00F769D1">
        <w:rPr>
          <w:rFonts w:ascii="Times New Roman" w:hAnsi="Times New Roman"/>
          <w:sz w:val="24"/>
          <w:szCs w:val="24"/>
          <w:lang w:val="en-US"/>
        </w:rPr>
        <w:t>Annotation text</w:t>
      </w:r>
      <w:r w:rsidRPr="00F769D1">
        <w:rPr>
          <w:sz w:val="24"/>
          <w:szCs w:val="24"/>
          <w:lang w:val="en-US"/>
        </w:rPr>
        <w:t xml:space="preserve"> </w:t>
      </w:r>
      <w:r w:rsidRPr="00F769D1">
        <w:rPr>
          <w:rFonts w:ascii="Times New Roman" w:hAnsi="Times New Roman"/>
          <w:sz w:val="24"/>
          <w:szCs w:val="24"/>
          <w:lang w:val="en-US"/>
        </w:rPr>
        <w:t>Annotation text</w:t>
      </w:r>
      <w:r w:rsidRPr="00F769D1">
        <w:rPr>
          <w:sz w:val="24"/>
          <w:szCs w:val="24"/>
          <w:lang w:val="en-US"/>
        </w:rPr>
        <w:t xml:space="preserve"> </w:t>
      </w:r>
      <w:r w:rsidRPr="00F769D1">
        <w:rPr>
          <w:rFonts w:ascii="Times New Roman" w:hAnsi="Times New Roman"/>
          <w:sz w:val="24"/>
          <w:szCs w:val="24"/>
          <w:lang w:val="en-US"/>
        </w:rPr>
        <w:t>Annotation text</w:t>
      </w:r>
      <w:r w:rsidRPr="00F769D1">
        <w:rPr>
          <w:sz w:val="24"/>
          <w:szCs w:val="24"/>
          <w:lang w:val="en-US"/>
        </w:rPr>
        <w:t xml:space="preserve"> </w:t>
      </w:r>
      <w:r w:rsidRPr="00F769D1">
        <w:rPr>
          <w:rFonts w:ascii="Times New Roman" w:hAnsi="Times New Roman"/>
          <w:sz w:val="24"/>
          <w:szCs w:val="24"/>
          <w:lang w:val="en-US"/>
        </w:rPr>
        <w:t>Annotation text</w:t>
      </w:r>
      <w:r w:rsidRPr="00F769D1">
        <w:rPr>
          <w:sz w:val="24"/>
          <w:szCs w:val="24"/>
          <w:lang w:val="en-US"/>
        </w:rPr>
        <w:t xml:space="preserve"> </w:t>
      </w:r>
      <w:r w:rsidRPr="00F769D1">
        <w:rPr>
          <w:rFonts w:ascii="Times New Roman" w:hAnsi="Times New Roman"/>
          <w:sz w:val="24"/>
          <w:szCs w:val="24"/>
          <w:lang w:val="en-US"/>
        </w:rPr>
        <w:t>Annotation text.</w:t>
      </w:r>
    </w:p>
    <w:p w:rsidR="00146F85" w:rsidRPr="00F769D1" w:rsidRDefault="00146F85" w:rsidP="00146F85">
      <w:pPr>
        <w:ind w:firstLine="709"/>
        <w:jc w:val="both"/>
        <w:rPr>
          <w:rFonts w:ascii="Times New Roman" w:hAnsi="Times New Roman"/>
          <w:sz w:val="24"/>
          <w:szCs w:val="24"/>
          <w:lang w:val="en-US"/>
        </w:rPr>
      </w:pPr>
      <w:r w:rsidRPr="00F769D1">
        <w:rPr>
          <w:rFonts w:ascii="Times New Roman" w:hAnsi="Times New Roman"/>
          <w:b/>
          <w:i/>
          <w:sz w:val="24"/>
          <w:szCs w:val="24"/>
          <w:lang w:val="en-US"/>
        </w:rPr>
        <w:t>Key words:</w:t>
      </w:r>
      <w:r w:rsidRPr="00F769D1">
        <w:rPr>
          <w:rFonts w:ascii="Times New Roman" w:hAnsi="Times New Roman"/>
          <w:i/>
          <w:sz w:val="24"/>
          <w:szCs w:val="24"/>
          <w:lang w:val="en-US"/>
        </w:rPr>
        <w:t xml:space="preserve"> </w:t>
      </w:r>
      <w:r w:rsidRPr="00F769D1">
        <w:rPr>
          <w:rFonts w:ascii="Times New Roman" w:hAnsi="Times New Roman"/>
          <w:sz w:val="24"/>
          <w:szCs w:val="24"/>
          <w:lang w:val="en-US"/>
        </w:rPr>
        <w:t>key word, key word, key word, key word, key word, key word, key word.</w:t>
      </w:r>
    </w:p>
    <w:p w:rsidR="00146F85" w:rsidRPr="00F769D1" w:rsidRDefault="00146F85" w:rsidP="00146F85">
      <w:pPr>
        <w:ind w:firstLine="709"/>
        <w:jc w:val="both"/>
        <w:rPr>
          <w:rFonts w:ascii="Times New Roman" w:hAnsi="Times New Roman"/>
          <w:sz w:val="24"/>
          <w:szCs w:val="24"/>
          <w:lang w:val="en-US"/>
        </w:rPr>
      </w:pPr>
    </w:p>
    <w:p w:rsidR="00146F85" w:rsidRPr="00F769D1" w:rsidRDefault="00146F85" w:rsidP="00146F85">
      <w:pPr>
        <w:ind w:firstLine="709"/>
        <w:jc w:val="both"/>
        <w:rPr>
          <w:rFonts w:ascii="Times New Roman" w:hAnsi="Times New Roman"/>
          <w:sz w:val="24"/>
          <w:szCs w:val="24"/>
        </w:rPr>
      </w:pPr>
      <w:r w:rsidRPr="00F769D1">
        <w:rPr>
          <w:rFonts w:ascii="Times New Roman" w:hAnsi="Times New Roman"/>
          <w:sz w:val="24"/>
          <w:szCs w:val="24"/>
        </w:rPr>
        <w:t xml:space="preserve">Текст статьи. Текст статьи [1]. Текст статьи. Текст статьи. Текст статьи. Текст статьи. Текст статьи. Текст статьи. Текст статьи. Текст статьи. Текст статьи. Текст статьи [2, с. 145]. Текст статьи [3, с. 53; 4, с. 229].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[5, л. 25]. Текст статьи. Текст статьи. Текст статьи. Текст статьи. Текст статьи. Текст статьи. Текст статьи. Текст статьи. Текст статьи. Текст статьи. Текст статьи [6].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w:t>
      </w:r>
      <w:r w:rsidRPr="00F769D1">
        <w:rPr>
          <w:rFonts w:ascii="Times New Roman" w:hAnsi="Times New Roman"/>
          <w:sz w:val="24"/>
          <w:szCs w:val="24"/>
        </w:rPr>
        <w:lastRenderedPageBreak/>
        <w:t>статьи. Текст статьи. Текст статьи [7, С. 57–58]. Текст статьи. Текст статьи. Текст статьи. Текст статьи. Текст статьи. Текст статьи. Текст статьи. Текст статьи.</w:t>
      </w:r>
    </w:p>
    <w:p w:rsidR="00146F85" w:rsidRPr="00F769D1" w:rsidRDefault="00146F85" w:rsidP="00146F85">
      <w:pPr>
        <w:rPr>
          <w:rFonts w:ascii="Times New Roman" w:hAnsi="Times New Roman"/>
          <w:b/>
          <w:sz w:val="24"/>
          <w:szCs w:val="24"/>
        </w:rPr>
      </w:pPr>
    </w:p>
    <w:p w:rsidR="00146F85" w:rsidRPr="00F769D1" w:rsidRDefault="00146F85" w:rsidP="00146F85">
      <w:pPr>
        <w:rPr>
          <w:rStyle w:val="normaltextrun"/>
          <w:rFonts w:ascii="Times New Roman" w:hAnsi="Times New Roman"/>
          <w:b/>
          <w:sz w:val="24"/>
          <w:szCs w:val="24"/>
        </w:rPr>
      </w:pPr>
      <w:r w:rsidRPr="00F769D1">
        <w:rPr>
          <w:rFonts w:ascii="Times New Roman" w:hAnsi="Times New Roman"/>
          <w:b/>
          <w:sz w:val="24"/>
          <w:szCs w:val="24"/>
        </w:rPr>
        <w:t>Источники и литература:</w:t>
      </w:r>
    </w:p>
    <w:p w:rsidR="00146F85" w:rsidRPr="00F769D1" w:rsidRDefault="00146F85" w:rsidP="00146F85">
      <w:pPr>
        <w:jc w:val="both"/>
        <w:rPr>
          <w:rStyle w:val="normaltextrun"/>
          <w:rFonts w:ascii="Times New Roman" w:eastAsia="Times New Roman" w:hAnsi="Times New Roman" w:cs="Times New Roman"/>
          <w:bCs/>
          <w:sz w:val="24"/>
          <w:szCs w:val="24"/>
          <w:lang w:eastAsia="ru-RU"/>
        </w:rPr>
      </w:pPr>
      <w:r w:rsidRPr="00F769D1">
        <w:rPr>
          <w:rStyle w:val="normaltextrun"/>
          <w:rFonts w:ascii="Times New Roman" w:eastAsia="Times New Roman" w:hAnsi="Times New Roman" w:cs="Times New Roman"/>
          <w:bCs/>
          <w:sz w:val="24"/>
          <w:szCs w:val="24"/>
          <w:lang w:eastAsia="ru-RU"/>
        </w:rPr>
        <w:t>1. Семейный кодекс Российской Федерации от 29.12.1995 г. № 223-ФЗ [Электронный ресурс] // Официальный интернет-портал правовой информации. – URL: http://www.pravo.gov.ru (дата обращения: 09.06.2023).</w:t>
      </w:r>
    </w:p>
    <w:p w:rsidR="00146F85" w:rsidRPr="00F769D1" w:rsidRDefault="00146F85" w:rsidP="00146F85">
      <w:pPr>
        <w:pStyle w:val="paragraph"/>
        <w:spacing w:before="0" w:beforeAutospacing="0" w:after="0" w:afterAutospacing="0"/>
        <w:jc w:val="both"/>
        <w:textAlignment w:val="baseline"/>
        <w:rPr>
          <w:rStyle w:val="normaltextrun"/>
          <w:bCs/>
        </w:rPr>
      </w:pPr>
      <w:r w:rsidRPr="00F769D1">
        <w:rPr>
          <w:rStyle w:val="normaltextrun"/>
          <w:bCs/>
        </w:rPr>
        <w:t>2. Арзуманов И.А. Проблемы государственного регулирования этноконфессиональных отношений: общетеоретический анализ : монография / И.А. Арзуманов. – Иркутск : Издательство ИГУ, 2019. – 235 с.</w:t>
      </w:r>
    </w:p>
    <w:p w:rsidR="00146F85" w:rsidRPr="00F769D1" w:rsidRDefault="00146F85" w:rsidP="00146F85">
      <w:pPr>
        <w:pStyle w:val="paragraph"/>
        <w:spacing w:before="0" w:beforeAutospacing="0" w:after="0" w:afterAutospacing="0"/>
        <w:jc w:val="both"/>
        <w:textAlignment w:val="baseline"/>
        <w:rPr>
          <w:rStyle w:val="normaltextrun"/>
          <w:bCs/>
        </w:rPr>
      </w:pPr>
      <w:r w:rsidRPr="00F769D1">
        <w:rPr>
          <w:rStyle w:val="normaltextrun"/>
          <w:bCs/>
        </w:rPr>
        <w:t>3. Кузьмин И.А. Юридическая ответственность в контексте Декалога (оценочный анализ первой каменной скрижали завета) / И.А. Кузьмин // Церковь, государство и общество: исторические, политико-правовые и идеологические аспекты взаимодействия : материалы Международной научно-практической конференции (Иркутск, 27 марта 2020 г.) / [науч. ред. И.А. Арзуманов; С.А. Комаров; А.Е. Смирнов]. – Москва : Издательство МАТГиП ; OOO «Сам Полиграфист», 2020. – С. 51−59.</w:t>
      </w:r>
    </w:p>
    <w:p w:rsidR="00146F85" w:rsidRPr="007D6620" w:rsidRDefault="00146F85" w:rsidP="00146F85">
      <w:pPr>
        <w:pStyle w:val="paragraph"/>
        <w:spacing w:before="0" w:beforeAutospacing="0" w:after="0" w:afterAutospacing="0"/>
        <w:jc w:val="both"/>
        <w:textAlignment w:val="baseline"/>
        <w:rPr>
          <w:rStyle w:val="normaltextrun"/>
          <w:bCs/>
        </w:rPr>
      </w:pPr>
      <w:r w:rsidRPr="00F769D1">
        <w:rPr>
          <w:rStyle w:val="normaltextrun"/>
          <w:bCs/>
        </w:rPr>
        <w:t>4. Пьянов Н.А. Теория государства и права</w:t>
      </w:r>
      <w:r w:rsidRPr="007D6620">
        <w:rPr>
          <w:rStyle w:val="normaltextrun"/>
          <w:bCs/>
        </w:rPr>
        <w:t xml:space="preserve"> : учебное пособие / Н.А. Пьянов. – Иркутск: Издательство ИГУ, 2013. – 457 с.</w:t>
      </w:r>
    </w:p>
    <w:p w:rsidR="00146F85" w:rsidRPr="007D6620" w:rsidRDefault="00146F85" w:rsidP="00146F85">
      <w:pPr>
        <w:pStyle w:val="paragraph"/>
        <w:spacing w:before="0" w:beforeAutospacing="0" w:after="0" w:afterAutospacing="0"/>
        <w:jc w:val="both"/>
        <w:textAlignment w:val="baseline"/>
        <w:rPr>
          <w:rStyle w:val="normaltextrun"/>
          <w:bCs/>
        </w:rPr>
      </w:pPr>
      <w:r>
        <w:rPr>
          <w:rStyle w:val="normaltextrun"/>
          <w:bCs/>
        </w:rPr>
        <w:t>5</w:t>
      </w:r>
      <w:r w:rsidRPr="007D6620">
        <w:rPr>
          <w:rStyle w:val="normaltextrun"/>
          <w:bCs/>
        </w:rPr>
        <w:t>. ГАРФ (Государственный архив Российской Федерации). Ф. 5963. Оп. 1. Д. 29.</w:t>
      </w:r>
    </w:p>
    <w:p w:rsidR="00146F85" w:rsidRPr="007D6620" w:rsidRDefault="00146F85" w:rsidP="00146F85">
      <w:pPr>
        <w:jc w:val="both"/>
        <w:rPr>
          <w:rStyle w:val="normaltextrun"/>
          <w:rFonts w:eastAsia="Times New Roman"/>
          <w:bCs/>
          <w:sz w:val="24"/>
          <w:szCs w:val="24"/>
          <w:lang w:eastAsia="ru-RU"/>
        </w:rPr>
      </w:pPr>
      <w:r>
        <w:rPr>
          <w:rStyle w:val="normaltextrun"/>
          <w:rFonts w:ascii="Times New Roman" w:eastAsia="Times New Roman" w:hAnsi="Times New Roman" w:cs="Times New Roman"/>
          <w:bCs/>
          <w:sz w:val="24"/>
          <w:szCs w:val="24"/>
          <w:lang w:eastAsia="ru-RU"/>
        </w:rPr>
        <w:t>6</w:t>
      </w:r>
      <w:r w:rsidRPr="007D6620">
        <w:rPr>
          <w:rStyle w:val="normaltextrun"/>
          <w:rFonts w:ascii="Times New Roman" w:eastAsia="Times New Roman" w:hAnsi="Times New Roman" w:cs="Times New Roman"/>
          <w:bCs/>
          <w:sz w:val="24"/>
          <w:szCs w:val="24"/>
          <w:lang w:eastAsia="ru-RU"/>
        </w:rPr>
        <w:t xml:space="preserve">. Официальный сайт Межрегиональной Ассоциации теоретиков государства и права. – </w:t>
      </w:r>
      <w:r w:rsidRPr="007D6620">
        <w:rPr>
          <w:rStyle w:val="normaltextrun"/>
          <w:rFonts w:ascii="Times New Roman" w:eastAsia="Times New Roman" w:hAnsi="Times New Roman" w:cs="Times New Roman"/>
          <w:bCs/>
          <w:sz w:val="24"/>
          <w:szCs w:val="24"/>
          <w:lang w:val="en-US" w:eastAsia="ru-RU"/>
        </w:rPr>
        <w:t>URL</w:t>
      </w:r>
      <w:r w:rsidRPr="007D6620">
        <w:rPr>
          <w:rStyle w:val="normaltextrun"/>
          <w:rFonts w:ascii="Times New Roman" w:eastAsia="Times New Roman" w:hAnsi="Times New Roman" w:cs="Times New Roman"/>
          <w:bCs/>
          <w:sz w:val="24"/>
          <w:szCs w:val="24"/>
          <w:lang w:eastAsia="ru-RU"/>
        </w:rPr>
        <w:t>: http://matgip.ru/ (дата обращения: 09.0</w:t>
      </w:r>
      <w:r>
        <w:rPr>
          <w:rStyle w:val="normaltextrun"/>
          <w:rFonts w:ascii="Times New Roman" w:eastAsia="Times New Roman" w:hAnsi="Times New Roman" w:cs="Times New Roman"/>
          <w:bCs/>
          <w:sz w:val="24"/>
          <w:szCs w:val="24"/>
          <w:lang w:eastAsia="ru-RU"/>
        </w:rPr>
        <w:t>6</w:t>
      </w:r>
      <w:r w:rsidRPr="007D6620">
        <w:rPr>
          <w:rStyle w:val="normaltextrun"/>
          <w:rFonts w:ascii="Times New Roman" w:eastAsia="Times New Roman" w:hAnsi="Times New Roman" w:cs="Times New Roman"/>
          <w:bCs/>
          <w:sz w:val="24"/>
          <w:szCs w:val="24"/>
          <w:lang w:eastAsia="ru-RU"/>
        </w:rPr>
        <w:t>.2023).</w:t>
      </w:r>
    </w:p>
    <w:p w:rsidR="00146F85" w:rsidRPr="007D6620" w:rsidRDefault="00146F85" w:rsidP="00146F85">
      <w:pPr>
        <w:pStyle w:val="paragraph"/>
        <w:spacing w:before="0" w:beforeAutospacing="0" w:after="0" w:afterAutospacing="0"/>
        <w:jc w:val="both"/>
        <w:textAlignment w:val="baseline"/>
        <w:rPr>
          <w:rStyle w:val="normaltextrun"/>
          <w:bCs/>
        </w:rPr>
      </w:pPr>
      <w:r>
        <w:rPr>
          <w:rStyle w:val="normaltextrun"/>
          <w:bCs/>
        </w:rPr>
        <w:t>7</w:t>
      </w:r>
      <w:r w:rsidRPr="007D6620">
        <w:rPr>
          <w:rStyle w:val="normaltextrun"/>
          <w:bCs/>
        </w:rPr>
        <w:t>. Пьянов Н.А. О механизме государственного регулирования / Н.А. Пьянов // Вестник Академии права и управления. – 2013. – № 30. – С. 55–60.</w:t>
      </w:r>
    </w:p>
    <w:p w:rsidR="00146F85" w:rsidRPr="003637E3" w:rsidRDefault="00146F85" w:rsidP="00146F85">
      <w:pPr>
        <w:rPr>
          <w:rFonts w:ascii="Times New Roman" w:hAnsi="Times New Roman" w:cs="Times New Roman"/>
          <w:sz w:val="24"/>
        </w:rPr>
      </w:pPr>
    </w:p>
    <w:p w:rsidR="008830F4" w:rsidRDefault="008830F4">
      <w:bookmarkStart w:id="0" w:name="_GoBack"/>
      <w:bookmarkEnd w:id="0"/>
    </w:p>
    <w:sectPr w:rsidR="008830F4" w:rsidSect="00427233">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F85"/>
    <w:rsid w:val="00146F85"/>
    <w:rsid w:val="00883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52F58-7DC8-41FF-BDA8-99EE4E9F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F85"/>
    <w:pPr>
      <w:spacing w:after="0" w:line="240" w:lineRule="auto"/>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146F85"/>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normaltextrun">
    <w:name w:val="normaltextrun"/>
    <w:basedOn w:val="a0"/>
    <w:rsid w:val="00146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1536</Words>
  <Characters>8760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MA_Voronkova</dc:creator>
  <cp:keywords/>
  <dc:description/>
  <cp:lastModifiedBy>MA_Voronkova</cp:lastModifiedBy>
  <cp:revision>1</cp:revision>
  <dcterms:created xsi:type="dcterms:W3CDTF">2023-10-06T05:40:00Z</dcterms:created>
  <dcterms:modified xsi:type="dcterms:W3CDTF">2023-10-06T05:40:00Z</dcterms:modified>
</cp:coreProperties>
</file>