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86A9E" w14:textId="18231BE4" w:rsidR="00CF328B" w:rsidRPr="005877C7" w:rsidRDefault="00CF328B" w:rsidP="005877C7">
      <w:pPr>
        <w:ind w:firstLine="709"/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5877C7">
        <w:rPr>
          <w:rFonts w:eastAsia="Times New Roman"/>
          <w:b/>
          <w:bCs/>
          <w:color w:val="0F1115"/>
          <w:lang w:eastAsia="ru-RU"/>
        </w:rPr>
        <w:t>Упражнение «Красные флаги» – список признаков</w:t>
      </w:r>
    </w:p>
    <w:p w14:paraId="3F8EEFE9" w14:textId="6496A006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b/>
          <w:bCs/>
          <w:color w:val="0F1115"/>
          <w:lang w:eastAsia="ru-RU"/>
        </w:rPr>
        <w:t>Инструкция </w:t>
      </w:r>
      <w:r w:rsidR="00CF328B" w:rsidRPr="005877C7">
        <w:rPr>
          <w:rFonts w:eastAsia="Times New Roman"/>
          <w:b/>
          <w:bCs/>
          <w:color w:val="0F1115"/>
          <w:lang w:eastAsia="ru-RU"/>
        </w:rPr>
        <w:t>для</w:t>
      </w:r>
      <w:r>
        <w:rPr>
          <w:rFonts w:eastAsia="Times New Roman"/>
          <w:b/>
          <w:bCs/>
          <w:color w:val="0F1115"/>
          <w:lang w:eastAsia="ru-RU"/>
        </w:rPr>
        <w:t> </w:t>
      </w:r>
      <w:r w:rsidR="00CF328B" w:rsidRPr="005877C7">
        <w:rPr>
          <w:rFonts w:eastAsia="Times New Roman"/>
          <w:b/>
          <w:bCs/>
          <w:color w:val="0F1115"/>
          <w:lang w:eastAsia="ru-RU"/>
        </w:rPr>
        <w:t>участников:</w:t>
      </w:r>
      <w:r w:rsidR="00CF328B" w:rsidRPr="005877C7">
        <w:rPr>
          <w:rFonts w:eastAsia="Times New Roman"/>
          <w:color w:val="0F1115"/>
          <w:lang w:eastAsia="ru-RU"/>
        </w:rPr>
        <w:br/>
        <w:t>Перед вами 20 признаков поведения или высказываний подростка. Отметьте те, которые, по вашему мнению, с наибольшей вероятностью указывают на суицидальный риск. Выберите </w:t>
      </w:r>
      <w:r w:rsidR="00CF328B" w:rsidRPr="005877C7">
        <w:rPr>
          <w:rFonts w:eastAsia="Times New Roman"/>
          <w:b/>
          <w:bCs/>
          <w:color w:val="0F1115"/>
          <w:lang w:eastAsia="ru-RU"/>
        </w:rPr>
        <w:t>5 самых «красных» флагов</w:t>
      </w:r>
      <w:r w:rsidR="00CF328B" w:rsidRPr="005877C7">
        <w:rPr>
          <w:rFonts w:eastAsia="Times New Roman"/>
          <w:color w:val="0F1115"/>
          <w:lang w:eastAsia="ru-RU"/>
        </w:rPr>
        <w:t xml:space="preserve"> (от 1 – максимально </w:t>
      </w:r>
      <w:proofErr w:type="gramStart"/>
      <w:r w:rsidR="00CF328B" w:rsidRPr="005877C7">
        <w:rPr>
          <w:rFonts w:eastAsia="Times New Roman"/>
          <w:color w:val="0F1115"/>
          <w:lang w:eastAsia="ru-RU"/>
        </w:rPr>
        <w:t>опасный</w:t>
      </w:r>
      <w:proofErr w:type="gramEnd"/>
      <w:r w:rsidR="00CF328B" w:rsidRPr="005877C7">
        <w:rPr>
          <w:rFonts w:eastAsia="Times New Roman"/>
          <w:color w:val="0F1115"/>
          <w:lang w:eastAsia="ru-RU"/>
        </w:rPr>
        <w:t>, до 5). Затем в паре сравните свои выборы и обоснуйте их.</w:t>
      </w:r>
    </w:p>
    <w:p w14:paraId="6996A68B" w14:textId="77777777" w:rsidR="00CF328B" w:rsidRPr="005877C7" w:rsidRDefault="00CF328B" w:rsidP="005877C7">
      <w:pPr>
        <w:ind w:firstLine="709"/>
        <w:jc w:val="both"/>
        <w:outlineLvl w:val="2"/>
        <w:rPr>
          <w:rFonts w:eastAsia="Times New Roman"/>
          <w:b/>
          <w:bCs/>
          <w:color w:val="0F1115"/>
          <w:lang w:eastAsia="ru-RU"/>
        </w:rPr>
      </w:pPr>
      <w:r w:rsidRPr="005877C7">
        <w:rPr>
          <w:rFonts w:eastAsia="Times New Roman"/>
          <w:b/>
          <w:bCs/>
          <w:color w:val="0F1115"/>
          <w:lang w:eastAsia="ru-RU"/>
        </w:rPr>
        <w:t>Вербальные признаки (что говорит)</w:t>
      </w:r>
    </w:p>
    <w:p w14:paraId="538007B9" w14:textId="01860291" w:rsidR="00CF328B" w:rsidRPr="005877C7" w:rsidRDefault="005877C7" w:rsidP="005877C7">
      <w:pPr>
        <w:tabs>
          <w:tab w:val="left" w:pos="709"/>
        </w:tabs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 xml:space="preserve">1. </w:t>
      </w:r>
      <w:r w:rsidR="00CF328B" w:rsidRPr="005877C7">
        <w:rPr>
          <w:rFonts w:eastAsia="Times New Roman"/>
          <w:color w:val="0F1115"/>
          <w:lang w:eastAsia="ru-RU"/>
        </w:rPr>
        <w:t>Прямые заявления: </w:t>
      </w:r>
      <w:r w:rsidR="00CF328B" w:rsidRPr="005877C7">
        <w:rPr>
          <w:rFonts w:eastAsia="Times New Roman"/>
          <w:i/>
          <w:iCs/>
          <w:color w:val="0F1115"/>
          <w:lang w:eastAsia="ru-RU"/>
        </w:rPr>
        <w:t>«Хочу умереть»</w:t>
      </w:r>
      <w:r w:rsidR="00CF328B" w:rsidRPr="005877C7">
        <w:rPr>
          <w:rFonts w:eastAsia="Times New Roman"/>
          <w:color w:val="0F1115"/>
          <w:lang w:eastAsia="ru-RU"/>
        </w:rPr>
        <w:t>, </w:t>
      </w:r>
      <w:r w:rsidR="00CF328B" w:rsidRPr="005877C7">
        <w:rPr>
          <w:rFonts w:eastAsia="Times New Roman"/>
          <w:i/>
          <w:iCs/>
          <w:color w:val="0F1115"/>
          <w:lang w:eastAsia="ru-RU"/>
        </w:rPr>
        <w:t>«Не хочу жить»</w:t>
      </w:r>
      <w:r w:rsidR="00CF328B" w:rsidRPr="005877C7">
        <w:rPr>
          <w:rFonts w:eastAsia="Times New Roman"/>
          <w:color w:val="0F1115"/>
          <w:lang w:eastAsia="ru-RU"/>
        </w:rPr>
        <w:t>, </w:t>
      </w:r>
      <w:r w:rsidR="00CF328B" w:rsidRPr="005877C7">
        <w:rPr>
          <w:rFonts w:eastAsia="Times New Roman"/>
          <w:i/>
          <w:iCs/>
          <w:color w:val="0F1115"/>
          <w:lang w:eastAsia="ru-RU"/>
        </w:rPr>
        <w:t>«Лучше бы меня не было»</w:t>
      </w:r>
      <w:r w:rsidR="00CF328B" w:rsidRPr="005877C7">
        <w:rPr>
          <w:rFonts w:eastAsia="Times New Roman"/>
          <w:color w:val="0F1115"/>
          <w:lang w:eastAsia="ru-RU"/>
        </w:rPr>
        <w:t>.</w:t>
      </w:r>
    </w:p>
    <w:p w14:paraId="71B52D41" w14:textId="0D1D15DF" w:rsidR="00CF328B" w:rsidRPr="005877C7" w:rsidRDefault="005877C7" w:rsidP="005877C7">
      <w:pPr>
        <w:tabs>
          <w:tab w:val="left" w:pos="709"/>
        </w:tabs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 xml:space="preserve">2. </w:t>
      </w:r>
      <w:r w:rsidR="00CF328B" w:rsidRPr="005877C7">
        <w:rPr>
          <w:rFonts w:eastAsia="Times New Roman"/>
          <w:color w:val="0F1115"/>
          <w:lang w:eastAsia="ru-RU"/>
        </w:rPr>
        <w:t>Косвенные фразы: </w:t>
      </w:r>
      <w:r w:rsidR="00CF328B" w:rsidRPr="005877C7">
        <w:rPr>
          <w:rFonts w:eastAsia="Times New Roman"/>
          <w:i/>
          <w:iCs/>
          <w:color w:val="0F1115"/>
          <w:lang w:eastAsia="ru-RU"/>
        </w:rPr>
        <w:t>«Скоро всё закончится»</w:t>
      </w:r>
      <w:r w:rsidR="00CF328B" w:rsidRPr="005877C7">
        <w:rPr>
          <w:rFonts w:eastAsia="Times New Roman"/>
          <w:color w:val="0F1115"/>
          <w:lang w:eastAsia="ru-RU"/>
        </w:rPr>
        <w:t>, </w:t>
      </w:r>
      <w:r w:rsidR="00CF328B" w:rsidRPr="005877C7">
        <w:rPr>
          <w:rFonts w:eastAsia="Times New Roman"/>
          <w:i/>
          <w:iCs/>
          <w:color w:val="0F1115"/>
          <w:lang w:eastAsia="ru-RU"/>
        </w:rPr>
        <w:t>«Надоело быть обузой»</w:t>
      </w:r>
      <w:r w:rsidR="00CF328B" w:rsidRPr="005877C7">
        <w:rPr>
          <w:rFonts w:eastAsia="Times New Roman"/>
          <w:color w:val="0F1115"/>
          <w:lang w:eastAsia="ru-RU"/>
        </w:rPr>
        <w:t>, </w:t>
      </w:r>
      <w:r w:rsidR="00CF328B" w:rsidRPr="005877C7">
        <w:rPr>
          <w:rFonts w:eastAsia="Times New Roman"/>
          <w:i/>
          <w:iCs/>
          <w:color w:val="0F1115"/>
          <w:lang w:eastAsia="ru-RU"/>
        </w:rPr>
        <w:t>«От меня одни проблемы»</w:t>
      </w:r>
      <w:r w:rsidR="00CF328B" w:rsidRPr="005877C7">
        <w:rPr>
          <w:rFonts w:eastAsia="Times New Roman"/>
          <w:color w:val="0F1115"/>
          <w:lang w:eastAsia="ru-RU"/>
        </w:rPr>
        <w:t>.</w:t>
      </w:r>
    </w:p>
    <w:p w14:paraId="4E9609C7" w14:textId="4559FCAD" w:rsidR="00CF328B" w:rsidRPr="005877C7" w:rsidRDefault="005877C7" w:rsidP="005877C7">
      <w:pPr>
        <w:tabs>
          <w:tab w:val="left" w:pos="709"/>
        </w:tabs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 xml:space="preserve">3. </w:t>
      </w:r>
      <w:r w:rsidR="00CF328B" w:rsidRPr="005877C7">
        <w:rPr>
          <w:rFonts w:eastAsia="Times New Roman"/>
          <w:color w:val="0F1115"/>
          <w:lang w:eastAsia="ru-RU"/>
        </w:rPr>
        <w:t>Вопросы о смерти: </w:t>
      </w:r>
      <w:r w:rsidR="00CF328B" w:rsidRPr="005877C7">
        <w:rPr>
          <w:rFonts w:eastAsia="Times New Roman"/>
          <w:i/>
          <w:iCs/>
          <w:color w:val="0F1115"/>
          <w:lang w:eastAsia="ru-RU"/>
        </w:rPr>
        <w:t>«А больно умирать?»</w:t>
      </w:r>
      <w:r w:rsidR="00CF328B" w:rsidRPr="005877C7">
        <w:rPr>
          <w:rFonts w:eastAsia="Times New Roman"/>
          <w:color w:val="0F1115"/>
          <w:lang w:eastAsia="ru-RU"/>
        </w:rPr>
        <w:t>, </w:t>
      </w:r>
      <w:r w:rsidR="00CF328B" w:rsidRPr="005877C7">
        <w:rPr>
          <w:rFonts w:eastAsia="Times New Roman"/>
          <w:i/>
          <w:iCs/>
          <w:color w:val="0F1115"/>
          <w:lang w:eastAsia="ru-RU"/>
        </w:rPr>
        <w:t>«Сколько таблеток нужно, чтобы уснуть навсегда?»</w:t>
      </w:r>
      <w:r w:rsidR="00CF328B" w:rsidRPr="005877C7">
        <w:rPr>
          <w:rFonts w:eastAsia="Times New Roman"/>
          <w:color w:val="0F1115"/>
          <w:lang w:eastAsia="ru-RU"/>
        </w:rPr>
        <w:t>.</w:t>
      </w:r>
    </w:p>
    <w:p w14:paraId="6D01F82C" w14:textId="283F4709" w:rsidR="00CF328B" w:rsidRPr="005877C7" w:rsidRDefault="005877C7" w:rsidP="005877C7">
      <w:pPr>
        <w:tabs>
          <w:tab w:val="left" w:pos="709"/>
        </w:tabs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 xml:space="preserve">4. </w:t>
      </w:r>
      <w:r w:rsidR="00CF328B" w:rsidRPr="005877C7">
        <w:rPr>
          <w:rFonts w:eastAsia="Times New Roman"/>
          <w:color w:val="0F1115"/>
          <w:lang w:eastAsia="ru-RU"/>
        </w:rPr>
        <w:t>Разговоры о бессмысленности жизни: </w:t>
      </w:r>
      <w:r w:rsidR="00CF328B" w:rsidRPr="005877C7">
        <w:rPr>
          <w:rFonts w:eastAsia="Times New Roman"/>
          <w:i/>
          <w:iCs/>
          <w:color w:val="0F1115"/>
          <w:lang w:eastAsia="ru-RU"/>
        </w:rPr>
        <w:t>«Всё бесполезно»</w:t>
      </w:r>
      <w:r w:rsidR="00CF328B" w:rsidRPr="005877C7">
        <w:rPr>
          <w:rFonts w:eastAsia="Times New Roman"/>
          <w:color w:val="0F1115"/>
          <w:lang w:eastAsia="ru-RU"/>
        </w:rPr>
        <w:t>, </w:t>
      </w:r>
      <w:r w:rsidR="00CF328B" w:rsidRPr="005877C7">
        <w:rPr>
          <w:rFonts w:eastAsia="Times New Roman"/>
          <w:i/>
          <w:iCs/>
          <w:color w:val="0F1115"/>
          <w:lang w:eastAsia="ru-RU"/>
        </w:rPr>
        <w:t>«Ничего не имеет значения»</w:t>
      </w:r>
      <w:r w:rsidR="00CF328B" w:rsidRPr="005877C7">
        <w:rPr>
          <w:rFonts w:eastAsia="Times New Roman"/>
          <w:color w:val="0F1115"/>
          <w:lang w:eastAsia="ru-RU"/>
        </w:rPr>
        <w:t>.</w:t>
      </w:r>
    </w:p>
    <w:p w14:paraId="7F9AAADD" w14:textId="1E94FFAF" w:rsidR="00CF328B" w:rsidRPr="005877C7" w:rsidRDefault="005877C7" w:rsidP="005877C7">
      <w:pPr>
        <w:tabs>
          <w:tab w:val="left" w:pos="709"/>
        </w:tabs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 xml:space="preserve">5. </w:t>
      </w:r>
      <w:r w:rsidR="00CF328B" w:rsidRPr="005877C7">
        <w:rPr>
          <w:rFonts w:eastAsia="Times New Roman"/>
          <w:color w:val="0F1115"/>
          <w:lang w:eastAsia="ru-RU"/>
        </w:rPr>
        <w:t>Прощальные нотки в обычных разговорах: </w:t>
      </w:r>
      <w:r w:rsidR="00CF328B" w:rsidRPr="005877C7">
        <w:rPr>
          <w:rFonts w:eastAsia="Times New Roman"/>
          <w:i/>
          <w:iCs/>
          <w:color w:val="0F1115"/>
          <w:lang w:eastAsia="ru-RU"/>
        </w:rPr>
        <w:t>«Ты был хорошим другом»</w:t>
      </w:r>
      <w:r w:rsidR="00CF328B" w:rsidRPr="005877C7">
        <w:rPr>
          <w:rFonts w:eastAsia="Times New Roman"/>
          <w:color w:val="0F1115"/>
          <w:lang w:eastAsia="ru-RU"/>
        </w:rPr>
        <w:t>, </w:t>
      </w:r>
      <w:r w:rsidR="00CF328B" w:rsidRPr="005877C7">
        <w:rPr>
          <w:rFonts w:eastAsia="Times New Roman"/>
          <w:i/>
          <w:iCs/>
          <w:color w:val="0F1115"/>
          <w:lang w:eastAsia="ru-RU"/>
        </w:rPr>
        <w:t>«Передай маме, что я её люблю»</w:t>
      </w:r>
      <w:r w:rsidR="00CF328B" w:rsidRPr="005877C7">
        <w:rPr>
          <w:rFonts w:eastAsia="Times New Roman"/>
          <w:color w:val="0F1115"/>
          <w:lang w:eastAsia="ru-RU"/>
        </w:rPr>
        <w:t> (без видимого повода).</w:t>
      </w:r>
    </w:p>
    <w:p w14:paraId="6B99DC4A" w14:textId="77777777" w:rsidR="00CF328B" w:rsidRPr="005877C7" w:rsidRDefault="00CF328B" w:rsidP="005877C7">
      <w:pPr>
        <w:ind w:firstLine="709"/>
        <w:jc w:val="both"/>
        <w:outlineLvl w:val="2"/>
        <w:rPr>
          <w:rFonts w:eastAsia="Times New Roman"/>
          <w:b/>
          <w:bCs/>
          <w:color w:val="0F1115"/>
          <w:lang w:eastAsia="ru-RU"/>
        </w:rPr>
      </w:pPr>
      <w:r w:rsidRPr="005877C7">
        <w:rPr>
          <w:rFonts w:eastAsia="Times New Roman"/>
          <w:b/>
          <w:bCs/>
          <w:color w:val="0F1115"/>
          <w:lang w:eastAsia="ru-RU"/>
        </w:rPr>
        <w:t>Поведенческие признаки (что делает)</w:t>
      </w:r>
    </w:p>
    <w:p w14:paraId="08A4F467" w14:textId="77777777" w:rsidR="00CF328B" w:rsidRPr="005877C7" w:rsidRDefault="00CF328B" w:rsidP="005877C7">
      <w:pPr>
        <w:jc w:val="both"/>
        <w:rPr>
          <w:rFonts w:eastAsia="Times New Roman"/>
          <w:color w:val="0F1115"/>
          <w:lang w:eastAsia="ru-RU"/>
        </w:rPr>
      </w:pPr>
      <w:proofErr w:type="spellStart"/>
      <w:r w:rsidRPr="005877C7">
        <w:rPr>
          <w:rFonts w:eastAsia="Times New Roman"/>
          <w:color w:val="0F1115"/>
          <w:lang w:eastAsia="ru-RU"/>
        </w:rPr>
        <w:t>Раздаривание</w:t>
      </w:r>
      <w:proofErr w:type="spellEnd"/>
      <w:r w:rsidRPr="005877C7">
        <w:rPr>
          <w:rFonts w:eastAsia="Times New Roman"/>
          <w:color w:val="0F1115"/>
          <w:lang w:eastAsia="ru-RU"/>
        </w:rPr>
        <w:t xml:space="preserve"> личных, значимых вещей (любимые игрушки, гаджеты, одежда, CD-диски).</w:t>
      </w:r>
    </w:p>
    <w:p w14:paraId="3B40CE16" w14:textId="5521A720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 xml:space="preserve">6. </w:t>
      </w:r>
      <w:r w:rsidR="00CF328B" w:rsidRPr="005877C7">
        <w:rPr>
          <w:rFonts w:eastAsia="Times New Roman"/>
          <w:color w:val="0F1115"/>
          <w:lang w:eastAsia="ru-RU"/>
        </w:rPr>
        <w:t>Приведение дел в порядок: раздача долгов, завершение конфликтов, составление завещания (у старших подростков).</w:t>
      </w:r>
    </w:p>
    <w:p w14:paraId="402F0473" w14:textId="07156C91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 xml:space="preserve">7. </w:t>
      </w:r>
      <w:r w:rsidR="00CF328B" w:rsidRPr="005877C7">
        <w:rPr>
          <w:rFonts w:eastAsia="Times New Roman"/>
          <w:color w:val="0F1115"/>
          <w:lang w:eastAsia="ru-RU"/>
        </w:rPr>
        <w:t>Внезапное и резкое изменение активности: либо апатия и замкнутость, либо, наоборот, лихорадочная активность.</w:t>
      </w:r>
    </w:p>
    <w:p w14:paraId="66CA7D2D" w14:textId="5BF2A667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 xml:space="preserve">8. </w:t>
      </w:r>
      <w:r w:rsidR="00CF328B" w:rsidRPr="005877C7">
        <w:rPr>
          <w:rFonts w:eastAsia="Times New Roman"/>
          <w:color w:val="0F1115"/>
          <w:lang w:eastAsia="ru-RU"/>
        </w:rPr>
        <w:t>Уход в себя, отказ от контактов с друзьями и семьёй, прекращение общения в соцсетях.</w:t>
      </w:r>
    </w:p>
    <w:p w14:paraId="0131198B" w14:textId="06E6B24F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 xml:space="preserve">9. </w:t>
      </w:r>
      <w:r w:rsidR="00CF328B" w:rsidRPr="005877C7">
        <w:rPr>
          <w:rFonts w:eastAsia="Times New Roman"/>
          <w:color w:val="0F1115"/>
          <w:lang w:eastAsia="ru-RU"/>
        </w:rPr>
        <w:t xml:space="preserve">Рост </w:t>
      </w:r>
      <w:r w:rsidR="00AE0678" w:rsidRPr="005877C7">
        <w:rPr>
          <w:rFonts w:eastAsia="Times New Roman"/>
          <w:color w:val="0F1115"/>
          <w:lang w:eastAsia="ru-RU"/>
        </w:rPr>
        <w:t>само повреждающего</w:t>
      </w:r>
      <w:r w:rsidR="00CF328B" w:rsidRPr="005877C7">
        <w:rPr>
          <w:rFonts w:eastAsia="Times New Roman"/>
          <w:color w:val="0F1115"/>
          <w:lang w:eastAsia="ru-RU"/>
        </w:rPr>
        <w:t xml:space="preserve"> поведения: порезы, ожоги, удары себя (даже если говорит «так легче»).</w:t>
      </w:r>
    </w:p>
    <w:p w14:paraId="53AD9614" w14:textId="5B5341F6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 xml:space="preserve">10. </w:t>
      </w:r>
      <w:r w:rsidR="00CF328B" w:rsidRPr="005877C7">
        <w:rPr>
          <w:rFonts w:eastAsia="Times New Roman"/>
          <w:color w:val="0F1115"/>
          <w:lang w:eastAsia="ru-RU"/>
        </w:rPr>
        <w:t>Рискованное поведение: прыжки с высоты без страховки, хождение по краю крыши, опасные эксперименты.</w:t>
      </w:r>
    </w:p>
    <w:p w14:paraId="45635A07" w14:textId="24165C3A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 xml:space="preserve">11. </w:t>
      </w:r>
      <w:r w:rsidR="00CF328B" w:rsidRPr="005877C7">
        <w:rPr>
          <w:rFonts w:eastAsia="Times New Roman"/>
          <w:color w:val="0F1115"/>
          <w:lang w:eastAsia="ru-RU"/>
        </w:rPr>
        <w:t>Резкое ухудшение успеваемости или, наоборот, фанатичное стремление всё успеть «</w:t>
      </w:r>
      <w:proofErr w:type="gramStart"/>
      <w:r w:rsidR="00CF328B" w:rsidRPr="005877C7">
        <w:rPr>
          <w:rFonts w:eastAsia="Times New Roman"/>
          <w:color w:val="0F1115"/>
          <w:lang w:eastAsia="ru-RU"/>
        </w:rPr>
        <w:t>до</w:t>
      </w:r>
      <w:proofErr w:type="gramEnd"/>
      <w:r w:rsidR="00CF328B" w:rsidRPr="005877C7">
        <w:rPr>
          <w:rFonts w:eastAsia="Times New Roman"/>
          <w:color w:val="0F1115"/>
          <w:lang w:eastAsia="ru-RU"/>
        </w:rPr>
        <w:t>…».</w:t>
      </w:r>
    </w:p>
    <w:p w14:paraId="0F819EE7" w14:textId="08DCD917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 xml:space="preserve">12. </w:t>
      </w:r>
      <w:r w:rsidR="00CF328B" w:rsidRPr="005877C7">
        <w:rPr>
          <w:rFonts w:eastAsia="Times New Roman"/>
          <w:color w:val="0F1115"/>
          <w:lang w:eastAsia="ru-RU"/>
        </w:rPr>
        <w:t>Пропуск занятий, уходы из дома, бродяжничество.</w:t>
      </w:r>
    </w:p>
    <w:p w14:paraId="7AB9CE05" w14:textId="40FACE55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 xml:space="preserve">13. </w:t>
      </w:r>
      <w:r w:rsidR="00CF328B" w:rsidRPr="005877C7">
        <w:rPr>
          <w:rFonts w:eastAsia="Times New Roman"/>
          <w:color w:val="0F1115"/>
          <w:lang w:eastAsia="ru-RU"/>
        </w:rPr>
        <w:t>Потеря интереса к тому, что раньше сильно увлекало (спорт, хобби, музыка, игры).</w:t>
      </w:r>
    </w:p>
    <w:p w14:paraId="4521884F" w14:textId="70CA6572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 xml:space="preserve">14. </w:t>
      </w:r>
      <w:r w:rsidR="00CF328B" w:rsidRPr="005877C7">
        <w:rPr>
          <w:rFonts w:eastAsia="Times New Roman"/>
          <w:color w:val="0F1115"/>
          <w:lang w:eastAsia="ru-RU"/>
        </w:rPr>
        <w:t>Нарушение сна и аппетита (видно по внешнему виду, жалобам, сонливости на уроках).</w:t>
      </w:r>
    </w:p>
    <w:p w14:paraId="32770728" w14:textId="77777777" w:rsidR="00CF328B" w:rsidRPr="005877C7" w:rsidRDefault="00CF328B" w:rsidP="005877C7">
      <w:pPr>
        <w:ind w:firstLine="709"/>
        <w:jc w:val="both"/>
        <w:outlineLvl w:val="2"/>
        <w:rPr>
          <w:rFonts w:eastAsia="Times New Roman"/>
          <w:b/>
          <w:bCs/>
          <w:color w:val="0F1115"/>
          <w:lang w:eastAsia="ru-RU"/>
        </w:rPr>
      </w:pPr>
      <w:r w:rsidRPr="005877C7">
        <w:rPr>
          <w:rFonts w:eastAsia="Times New Roman"/>
          <w:b/>
          <w:bCs/>
          <w:color w:val="0F1115"/>
          <w:lang w:eastAsia="ru-RU"/>
        </w:rPr>
        <w:t>Эмоциональные и физические признаки</w:t>
      </w:r>
    </w:p>
    <w:p w14:paraId="1B5A55D0" w14:textId="1FA2CD10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 xml:space="preserve">15. </w:t>
      </w:r>
      <w:r w:rsidR="00CF328B" w:rsidRPr="005877C7">
        <w:rPr>
          <w:rFonts w:eastAsia="Times New Roman"/>
          <w:color w:val="0F1115"/>
          <w:lang w:eastAsia="ru-RU"/>
        </w:rPr>
        <w:t>Длительная тоска, подавленность, чувство вины, безнадёжности (длится более 2 недель).</w:t>
      </w:r>
    </w:p>
    <w:p w14:paraId="739ABC97" w14:textId="43A1A206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 xml:space="preserve">16. </w:t>
      </w:r>
      <w:r w:rsidR="00CF328B" w:rsidRPr="005877C7">
        <w:rPr>
          <w:rFonts w:eastAsia="Times New Roman"/>
          <w:color w:val="0F1115"/>
          <w:lang w:eastAsia="ru-RU"/>
        </w:rPr>
        <w:t>Внезапное, необъяснимое спокойствие и умиротворение после долгого периода страдания (признак принятия решения).</w:t>
      </w:r>
    </w:p>
    <w:p w14:paraId="1241D742" w14:textId="2AD19766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 xml:space="preserve">17. </w:t>
      </w:r>
      <w:r w:rsidR="00CF328B" w:rsidRPr="005877C7">
        <w:rPr>
          <w:rFonts w:eastAsia="Times New Roman"/>
          <w:color w:val="0F1115"/>
          <w:lang w:eastAsia="ru-RU"/>
        </w:rPr>
        <w:t>Частые вспышки гнева, агрессии или, наоборот, полное отсутствие эмоций («окаменение»).</w:t>
      </w:r>
    </w:p>
    <w:p w14:paraId="02EBAFC2" w14:textId="45A9E804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 xml:space="preserve">18. </w:t>
      </w:r>
      <w:r w:rsidR="00CF328B" w:rsidRPr="005877C7">
        <w:rPr>
          <w:rFonts w:eastAsia="Times New Roman"/>
          <w:color w:val="0F1115"/>
          <w:lang w:eastAsia="ru-RU"/>
        </w:rPr>
        <w:t xml:space="preserve">Жалобы на физическое недомогание без причины: головные боли, боли в животе, «ком в горле» – </w:t>
      </w:r>
      <w:proofErr w:type="spellStart"/>
      <w:r w:rsidR="00CF328B" w:rsidRPr="005877C7">
        <w:rPr>
          <w:rFonts w:eastAsia="Times New Roman"/>
          <w:color w:val="0F1115"/>
          <w:lang w:eastAsia="ru-RU"/>
        </w:rPr>
        <w:t>соматизация</w:t>
      </w:r>
      <w:proofErr w:type="spellEnd"/>
      <w:r w:rsidR="00CF328B" w:rsidRPr="005877C7">
        <w:rPr>
          <w:rFonts w:eastAsia="Times New Roman"/>
          <w:color w:val="0F1115"/>
          <w:lang w:eastAsia="ru-RU"/>
        </w:rPr>
        <w:t xml:space="preserve"> страдания.</w:t>
      </w:r>
    </w:p>
    <w:p w14:paraId="26C26278" w14:textId="2236B1A1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 xml:space="preserve">19. </w:t>
      </w:r>
      <w:r w:rsidR="00CF328B" w:rsidRPr="005877C7">
        <w:rPr>
          <w:rFonts w:eastAsia="Times New Roman"/>
          <w:color w:val="0F1115"/>
          <w:lang w:eastAsia="ru-RU"/>
        </w:rPr>
        <w:t>Ношение одежды с длинными рукавами в тёплую погоду (скрытие следов самоповреждений).</w:t>
      </w:r>
    </w:p>
    <w:p w14:paraId="0A4869E5" w14:textId="0DFDADCF" w:rsidR="00CF328B" w:rsidRPr="005877C7" w:rsidRDefault="00CF328B" w:rsidP="005877C7">
      <w:pPr>
        <w:ind w:firstLine="709"/>
        <w:jc w:val="both"/>
        <w:rPr>
          <w:rFonts w:eastAsia="Times New Roman"/>
          <w:color w:val="0F1115"/>
          <w:lang w:eastAsia="ru-RU"/>
        </w:rPr>
      </w:pPr>
    </w:p>
    <w:p w14:paraId="17132792" w14:textId="126BA158" w:rsidR="00CF328B" w:rsidRPr="005877C7" w:rsidRDefault="00CF328B" w:rsidP="005877C7">
      <w:pPr>
        <w:ind w:firstLine="709"/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5877C7">
        <w:rPr>
          <w:rFonts w:eastAsia="Times New Roman"/>
          <w:b/>
          <w:bCs/>
          <w:color w:val="0F1115"/>
          <w:lang w:eastAsia="ru-RU"/>
        </w:rPr>
        <w:t>Дополнительные материалы для ведущего (не раздаются участникам сразу)</w:t>
      </w:r>
      <w:r w:rsidR="005877C7">
        <w:rPr>
          <w:rFonts w:eastAsia="Times New Roman"/>
          <w:b/>
          <w:bCs/>
          <w:color w:val="0F1115"/>
          <w:lang w:eastAsia="ru-RU"/>
        </w:rPr>
        <w:t>.</w:t>
      </w:r>
    </w:p>
    <w:p w14:paraId="54E1DA6A" w14:textId="77777777" w:rsidR="00CF328B" w:rsidRPr="005877C7" w:rsidRDefault="00CF328B" w:rsidP="005877C7">
      <w:pPr>
        <w:ind w:firstLine="709"/>
        <w:jc w:val="both"/>
        <w:outlineLvl w:val="2"/>
        <w:rPr>
          <w:rFonts w:eastAsia="Times New Roman"/>
          <w:b/>
          <w:bCs/>
          <w:color w:val="0F1115"/>
          <w:lang w:eastAsia="ru-RU"/>
        </w:rPr>
      </w:pPr>
      <w:proofErr w:type="gramStart"/>
      <w:r w:rsidRPr="005877C7">
        <w:rPr>
          <w:rFonts w:eastAsia="Times New Roman"/>
          <w:b/>
          <w:bCs/>
          <w:color w:val="0F1115"/>
          <w:lang w:eastAsia="ru-RU"/>
        </w:rPr>
        <w:t>Ключ</w:t>
      </w:r>
      <w:proofErr w:type="gramEnd"/>
      <w:r w:rsidRPr="005877C7">
        <w:rPr>
          <w:rFonts w:eastAsia="Times New Roman"/>
          <w:b/>
          <w:bCs/>
          <w:color w:val="0F1115"/>
          <w:lang w:eastAsia="ru-RU"/>
        </w:rPr>
        <w:t>: какие признаки НАИБОЛЕЕ опасные (по данным клинической практики)</w:t>
      </w:r>
    </w:p>
    <w:p w14:paraId="7784EE32" w14:textId="77777777" w:rsidR="00CF328B" w:rsidRPr="005877C7" w:rsidRDefault="00CF328B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 w:rsidRPr="005877C7">
        <w:rPr>
          <w:rFonts w:eastAsia="Times New Roman"/>
          <w:color w:val="0F1115"/>
          <w:lang w:eastAsia="ru-RU"/>
        </w:rPr>
        <w:t>Топ-5 «красных флагов» (классически считаются самыми прямыми предикторами):</w:t>
      </w:r>
    </w:p>
    <w:p w14:paraId="41B2DE43" w14:textId="46195DF9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b/>
          <w:bCs/>
          <w:color w:val="0F1115"/>
          <w:lang w:eastAsia="ru-RU"/>
        </w:rPr>
        <w:t xml:space="preserve">1. </w:t>
      </w:r>
      <w:r w:rsidR="00CF328B" w:rsidRPr="005877C7">
        <w:rPr>
          <w:rFonts w:eastAsia="Times New Roman"/>
          <w:b/>
          <w:bCs/>
          <w:color w:val="0F1115"/>
          <w:lang w:eastAsia="ru-RU"/>
        </w:rPr>
        <w:t>Прямые вербальные заявления о желании умереть</w:t>
      </w:r>
      <w:r w:rsidR="00CF328B" w:rsidRPr="005877C7">
        <w:rPr>
          <w:rFonts w:eastAsia="Times New Roman"/>
          <w:color w:val="0F1115"/>
          <w:lang w:eastAsia="ru-RU"/>
        </w:rPr>
        <w:t> (№1) – требуют немедленного действия.</w:t>
      </w:r>
    </w:p>
    <w:p w14:paraId="060591FA" w14:textId="5636EB5A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b/>
          <w:bCs/>
          <w:color w:val="0F1115"/>
          <w:lang w:eastAsia="ru-RU"/>
        </w:rPr>
        <w:t xml:space="preserve">2. </w:t>
      </w:r>
      <w:proofErr w:type="spellStart"/>
      <w:r w:rsidR="00CF328B" w:rsidRPr="005877C7">
        <w:rPr>
          <w:rFonts w:eastAsia="Times New Roman"/>
          <w:b/>
          <w:bCs/>
          <w:color w:val="0F1115"/>
          <w:lang w:eastAsia="ru-RU"/>
        </w:rPr>
        <w:t>Раздаривание</w:t>
      </w:r>
      <w:proofErr w:type="spellEnd"/>
      <w:r w:rsidR="00CF328B" w:rsidRPr="005877C7">
        <w:rPr>
          <w:rFonts w:eastAsia="Times New Roman"/>
          <w:b/>
          <w:bCs/>
          <w:color w:val="0F1115"/>
          <w:lang w:eastAsia="ru-RU"/>
        </w:rPr>
        <w:t xml:space="preserve"> вещей и приведение дел в порядок</w:t>
      </w:r>
      <w:r w:rsidR="00CF328B" w:rsidRPr="005877C7">
        <w:rPr>
          <w:rFonts w:eastAsia="Times New Roman"/>
          <w:color w:val="0F1115"/>
          <w:lang w:eastAsia="ru-RU"/>
        </w:rPr>
        <w:t> (№6, №7) – часто предшествуют попытке в ближайшие дни.</w:t>
      </w:r>
    </w:p>
    <w:p w14:paraId="1EBDCAEF" w14:textId="13EFC9FE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b/>
          <w:bCs/>
          <w:color w:val="0F1115"/>
          <w:lang w:eastAsia="ru-RU"/>
        </w:rPr>
        <w:lastRenderedPageBreak/>
        <w:t xml:space="preserve">3. </w:t>
      </w:r>
      <w:r w:rsidR="00CF328B" w:rsidRPr="005877C7">
        <w:rPr>
          <w:rFonts w:eastAsia="Times New Roman"/>
          <w:b/>
          <w:bCs/>
          <w:color w:val="0F1115"/>
          <w:lang w:eastAsia="ru-RU"/>
        </w:rPr>
        <w:t>Внезапное спокойствие после депрессии</w:t>
      </w:r>
      <w:r w:rsidR="00CF328B" w:rsidRPr="005877C7">
        <w:rPr>
          <w:rFonts w:eastAsia="Times New Roman"/>
          <w:color w:val="0F1115"/>
          <w:lang w:eastAsia="ru-RU"/>
        </w:rPr>
        <w:t> (№17) – когда решение уже принято, тревога уходит.</w:t>
      </w:r>
    </w:p>
    <w:p w14:paraId="721F059E" w14:textId="7124D722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b/>
          <w:bCs/>
          <w:color w:val="0F1115"/>
          <w:lang w:eastAsia="ru-RU"/>
        </w:rPr>
        <w:t xml:space="preserve">4. </w:t>
      </w:r>
      <w:r w:rsidR="00CF328B" w:rsidRPr="005877C7">
        <w:rPr>
          <w:rFonts w:eastAsia="Times New Roman"/>
          <w:b/>
          <w:bCs/>
          <w:color w:val="0F1115"/>
          <w:lang w:eastAsia="ru-RU"/>
        </w:rPr>
        <w:t>Прощальные фразы в обычном контексте</w:t>
      </w:r>
      <w:r w:rsidR="00CF328B" w:rsidRPr="005877C7">
        <w:rPr>
          <w:rFonts w:eastAsia="Times New Roman"/>
          <w:color w:val="0F1115"/>
          <w:lang w:eastAsia="ru-RU"/>
        </w:rPr>
        <w:t> (№5) – легко пропустить, но это прямой сигнал.</w:t>
      </w:r>
    </w:p>
    <w:p w14:paraId="2B277396" w14:textId="2D5E2698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b/>
          <w:bCs/>
          <w:color w:val="0F1115"/>
          <w:lang w:eastAsia="ru-RU"/>
        </w:rPr>
        <w:t xml:space="preserve">5. </w:t>
      </w:r>
      <w:r w:rsidR="00CF328B" w:rsidRPr="005877C7">
        <w:rPr>
          <w:rFonts w:eastAsia="Times New Roman"/>
          <w:b/>
          <w:bCs/>
          <w:color w:val="0F1115"/>
          <w:lang w:eastAsia="ru-RU"/>
        </w:rPr>
        <w:t>Прямой или косвенный интерес к способам смерти</w:t>
      </w:r>
      <w:r w:rsidR="00CF328B" w:rsidRPr="005877C7">
        <w:rPr>
          <w:rFonts w:eastAsia="Times New Roman"/>
          <w:color w:val="0F1115"/>
          <w:lang w:eastAsia="ru-RU"/>
        </w:rPr>
        <w:t> (№3) – свидетельствует о формировании плана.</w:t>
      </w:r>
    </w:p>
    <w:p w14:paraId="238A1EA1" w14:textId="77777777" w:rsidR="00CF328B" w:rsidRPr="005877C7" w:rsidRDefault="00CF328B" w:rsidP="005877C7">
      <w:pPr>
        <w:ind w:firstLine="709"/>
        <w:jc w:val="both"/>
        <w:outlineLvl w:val="2"/>
        <w:rPr>
          <w:rFonts w:eastAsia="Times New Roman"/>
          <w:b/>
          <w:bCs/>
          <w:color w:val="0F1115"/>
          <w:lang w:eastAsia="ru-RU"/>
        </w:rPr>
      </w:pPr>
      <w:r w:rsidRPr="005877C7">
        <w:rPr>
          <w:rFonts w:eastAsia="Times New Roman"/>
          <w:b/>
          <w:bCs/>
          <w:color w:val="0F1115"/>
          <w:lang w:eastAsia="ru-RU"/>
        </w:rPr>
        <w:t>Частые ошибки педагогов (можно озвучить после индивидуального выбора)</w:t>
      </w:r>
    </w:p>
    <w:p w14:paraId="04C5D7DD" w14:textId="77777777" w:rsidR="00CF328B" w:rsidRPr="005877C7" w:rsidRDefault="00CF328B" w:rsidP="005877C7">
      <w:pPr>
        <w:numPr>
          <w:ilvl w:val="0"/>
          <w:numId w:val="5"/>
        </w:numPr>
        <w:ind w:left="0" w:firstLine="709"/>
        <w:jc w:val="both"/>
        <w:rPr>
          <w:rFonts w:eastAsia="Times New Roman"/>
          <w:color w:val="0F1115"/>
          <w:lang w:eastAsia="ru-RU"/>
        </w:rPr>
      </w:pPr>
      <w:r w:rsidRPr="005877C7">
        <w:rPr>
          <w:rFonts w:eastAsia="Times New Roman"/>
          <w:color w:val="0F1115"/>
          <w:lang w:eastAsia="ru-RU"/>
        </w:rPr>
        <w:t>Недооценивают </w:t>
      </w:r>
      <w:r w:rsidRPr="005877C7">
        <w:rPr>
          <w:rFonts w:eastAsia="Times New Roman"/>
          <w:b/>
          <w:bCs/>
          <w:color w:val="0F1115"/>
          <w:lang w:eastAsia="ru-RU"/>
        </w:rPr>
        <w:t>прощальные фразы</w:t>
      </w:r>
      <w:r w:rsidRPr="005877C7">
        <w:rPr>
          <w:rFonts w:eastAsia="Times New Roman"/>
          <w:color w:val="0F1115"/>
          <w:lang w:eastAsia="ru-RU"/>
        </w:rPr>
        <w:t> (списывают на «просто хорошее воспитание»).</w:t>
      </w:r>
    </w:p>
    <w:p w14:paraId="34F6F6CD" w14:textId="77777777" w:rsidR="00CF328B" w:rsidRPr="005877C7" w:rsidRDefault="00CF328B" w:rsidP="005877C7">
      <w:pPr>
        <w:numPr>
          <w:ilvl w:val="0"/>
          <w:numId w:val="5"/>
        </w:numPr>
        <w:ind w:left="0" w:firstLine="709"/>
        <w:jc w:val="both"/>
        <w:rPr>
          <w:rFonts w:eastAsia="Times New Roman"/>
          <w:color w:val="0F1115"/>
          <w:lang w:eastAsia="ru-RU"/>
        </w:rPr>
      </w:pPr>
      <w:r w:rsidRPr="005877C7">
        <w:rPr>
          <w:rFonts w:eastAsia="Times New Roman"/>
          <w:color w:val="0F1115"/>
          <w:lang w:eastAsia="ru-RU"/>
        </w:rPr>
        <w:t>Игнорируют </w:t>
      </w:r>
      <w:r w:rsidRPr="005877C7">
        <w:rPr>
          <w:rFonts w:eastAsia="Times New Roman"/>
          <w:b/>
          <w:bCs/>
          <w:color w:val="0F1115"/>
          <w:lang w:eastAsia="ru-RU"/>
        </w:rPr>
        <w:t>внезапное улучшение</w:t>
      </w:r>
      <w:r w:rsidRPr="005877C7">
        <w:rPr>
          <w:rFonts w:eastAsia="Times New Roman"/>
          <w:color w:val="0F1115"/>
          <w:lang w:eastAsia="ru-RU"/>
        </w:rPr>
        <w:t> (радуются, что «всё прошло»).</w:t>
      </w:r>
    </w:p>
    <w:p w14:paraId="0166F530" w14:textId="77777777" w:rsidR="00CF328B" w:rsidRPr="005877C7" w:rsidRDefault="00CF328B" w:rsidP="005877C7">
      <w:pPr>
        <w:numPr>
          <w:ilvl w:val="0"/>
          <w:numId w:val="5"/>
        </w:numPr>
        <w:ind w:left="0" w:firstLine="709"/>
        <w:jc w:val="both"/>
        <w:rPr>
          <w:rFonts w:eastAsia="Times New Roman"/>
          <w:color w:val="0F1115"/>
          <w:lang w:eastAsia="ru-RU"/>
        </w:rPr>
      </w:pPr>
      <w:r w:rsidRPr="005877C7">
        <w:rPr>
          <w:rFonts w:eastAsia="Times New Roman"/>
          <w:color w:val="0F1115"/>
          <w:lang w:eastAsia="ru-RU"/>
        </w:rPr>
        <w:t>Считают </w:t>
      </w:r>
      <w:r w:rsidRPr="005877C7">
        <w:rPr>
          <w:rFonts w:eastAsia="Times New Roman"/>
          <w:b/>
          <w:bCs/>
          <w:color w:val="0F1115"/>
          <w:lang w:eastAsia="ru-RU"/>
        </w:rPr>
        <w:t>самоповреждения</w:t>
      </w:r>
      <w:r w:rsidRPr="005877C7">
        <w:rPr>
          <w:rFonts w:eastAsia="Times New Roman"/>
          <w:color w:val="0F1115"/>
          <w:lang w:eastAsia="ru-RU"/>
        </w:rPr>
        <w:t xml:space="preserve"> исключительно «внимания </w:t>
      </w:r>
      <w:proofErr w:type="gramStart"/>
      <w:r w:rsidRPr="005877C7">
        <w:rPr>
          <w:rFonts w:eastAsia="Times New Roman"/>
          <w:color w:val="0F1115"/>
          <w:lang w:eastAsia="ru-RU"/>
        </w:rPr>
        <w:t>ради</w:t>
      </w:r>
      <w:proofErr w:type="gramEnd"/>
      <w:r w:rsidRPr="005877C7">
        <w:rPr>
          <w:rFonts w:eastAsia="Times New Roman"/>
          <w:color w:val="0F1115"/>
          <w:lang w:eastAsia="ru-RU"/>
        </w:rPr>
        <w:t xml:space="preserve">», не связывая </w:t>
      </w:r>
      <w:proofErr w:type="gramStart"/>
      <w:r w:rsidRPr="005877C7">
        <w:rPr>
          <w:rFonts w:eastAsia="Times New Roman"/>
          <w:color w:val="0F1115"/>
          <w:lang w:eastAsia="ru-RU"/>
        </w:rPr>
        <w:t>с</w:t>
      </w:r>
      <w:proofErr w:type="gramEnd"/>
      <w:r w:rsidRPr="005877C7">
        <w:rPr>
          <w:rFonts w:eastAsia="Times New Roman"/>
          <w:color w:val="0F1115"/>
          <w:lang w:eastAsia="ru-RU"/>
        </w:rPr>
        <w:t xml:space="preserve"> риском суицида.</w:t>
      </w:r>
    </w:p>
    <w:p w14:paraId="65D8D654" w14:textId="77777777" w:rsidR="00CF328B" w:rsidRPr="005877C7" w:rsidRDefault="00CF328B" w:rsidP="005877C7">
      <w:pPr>
        <w:numPr>
          <w:ilvl w:val="0"/>
          <w:numId w:val="5"/>
        </w:numPr>
        <w:ind w:left="0" w:firstLine="709"/>
        <w:jc w:val="both"/>
        <w:rPr>
          <w:rFonts w:eastAsia="Times New Roman"/>
          <w:color w:val="0F1115"/>
          <w:lang w:eastAsia="ru-RU"/>
        </w:rPr>
      </w:pPr>
      <w:r w:rsidRPr="005877C7">
        <w:rPr>
          <w:rFonts w:eastAsia="Times New Roman"/>
          <w:color w:val="0F1115"/>
          <w:lang w:eastAsia="ru-RU"/>
        </w:rPr>
        <w:t>Пропускают </w:t>
      </w:r>
      <w:r w:rsidRPr="005877C7">
        <w:rPr>
          <w:rFonts w:eastAsia="Times New Roman"/>
          <w:b/>
          <w:bCs/>
          <w:color w:val="0F1115"/>
          <w:lang w:eastAsia="ru-RU"/>
        </w:rPr>
        <w:t>косвенные вербальные сигналы</w:t>
      </w:r>
      <w:r w:rsidRPr="005877C7">
        <w:rPr>
          <w:rFonts w:eastAsia="Times New Roman"/>
          <w:color w:val="0F1115"/>
          <w:lang w:eastAsia="ru-RU"/>
        </w:rPr>
        <w:t> («устал жить») за риторикой подросткового нигилизма.</w:t>
      </w:r>
    </w:p>
    <w:p w14:paraId="4AA32E95" w14:textId="57E1F472" w:rsidR="00CF328B" w:rsidRPr="005877C7" w:rsidRDefault="00CF328B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bookmarkStart w:id="0" w:name="_GoBack"/>
      <w:bookmarkEnd w:id="0"/>
    </w:p>
    <w:p w14:paraId="713ED5CE" w14:textId="77777777" w:rsidR="00CF328B" w:rsidRPr="005877C7" w:rsidRDefault="00CF328B" w:rsidP="005877C7">
      <w:pPr>
        <w:ind w:firstLine="709"/>
        <w:jc w:val="both"/>
        <w:outlineLvl w:val="1"/>
        <w:rPr>
          <w:rFonts w:eastAsia="Times New Roman"/>
          <w:b/>
          <w:bCs/>
          <w:color w:val="0F1115"/>
          <w:lang w:eastAsia="ru-RU"/>
        </w:rPr>
      </w:pPr>
      <w:r w:rsidRPr="005877C7">
        <w:rPr>
          <w:rFonts w:eastAsia="Times New Roman"/>
          <w:b/>
          <w:bCs/>
          <w:color w:val="0F1115"/>
          <w:lang w:eastAsia="ru-RU"/>
        </w:rPr>
        <w:t>Вариант проведения упражнения</w:t>
      </w:r>
    </w:p>
    <w:p w14:paraId="129D2B36" w14:textId="77777777" w:rsidR="00CF328B" w:rsidRPr="005877C7" w:rsidRDefault="00CF328B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 w:rsidRPr="005877C7">
        <w:rPr>
          <w:rFonts w:eastAsia="Times New Roman"/>
          <w:b/>
          <w:bCs/>
          <w:color w:val="0F1115"/>
          <w:lang w:eastAsia="ru-RU"/>
        </w:rPr>
        <w:t>Ход (15 минут):</w:t>
      </w:r>
    </w:p>
    <w:p w14:paraId="328F7555" w14:textId="39D116DC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 w:rsidRPr="005877C7">
        <w:rPr>
          <w:rFonts w:eastAsia="Times New Roman"/>
          <w:color w:val="0F1115"/>
          <w:lang w:eastAsia="ru-RU"/>
        </w:rPr>
        <w:t>1.</w:t>
      </w:r>
      <w:r w:rsidR="00CF328B" w:rsidRPr="005877C7">
        <w:rPr>
          <w:rFonts w:eastAsia="Times New Roman"/>
          <w:color w:val="0F1115"/>
          <w:lang w:eastAsia="ru-RU"/>
        </w:rPr>
        <w:t>Раздать каждому лист с 20 признаками (3 мин).</w:t>
      </w:r>
    </w:p>
    <w:p w14:paraId="449518FE" w14:textId="2566BF34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 w:rsidRPr="005877C7">
        <w:rPr>
          <w:rFonts w:eastAsia="Times New Roman"/>
          <w:color w:val="0F1115"/>
          <w:lang w:eastAsia="ru-RU"/>
        </w:rPr>
        <w:t xml:space="preserve">2. </w:t>
      </w:r>
      <w:r w:rsidR="00CF328B" w:rsidRPr="005877C7">
        <w:rPr>
          <w:rFonts w:eastAsia="Times New Roman"/>
          <w:color w:val="0F1115"/>
          <w:lang w:eastAsia="ru-RU"/>
        </w:rPr>
        <w:t>Индивидуальная отметка 5 самых опасных (4 мин).</w:t>
      </w:r>
    </w:p>
    <w:p w14:paraId="26EC9D52" w14:textId="71C1FA17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 w:rsidRPr="005877C7">
        <w:rPr>
          <w:rFonts w:eastAsia="Times New Roman"/>
          <w:color w:val="0F1115"/>
          <w:lang w:eastAsia="ru-RU"/>
        </w:rPr>
        <w:t>3.</w:t>
      </w:r>
      <w:r w:rsidR="00CF328B" w:rsidRPr="005877C7">
        <w:rPr>
          <w:rFonts w:eastAsia="Times New Roman"/>
          <w:color w:val="0F1115"/>
          <w:lang w:eastAsia="ru-RU"/>
        </w:rPr>
        <w:t>Объединиться в пары, сравнить списки, договориться об общем топ-3 (4 мин).</w:t>
      </w:r>
    </w:p>
    <w:p w14:paraId="5E5C0C7B" w14:textId="39A43A25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 w:rsidRPr="005877C7">
        <w:rPr>
          <w:rFonts w:eastAsia="Times New Roman"/>
          <w:color w:val="0F1115"/>
          <w:lang w:eastAsia="ru-RU"/>
        </w:rPr>
        <w:t>4.</w:t>
      </w:r>
      <w:r w:rsidR="00CF328B" w:rsidRPr="005877C7">
        <w:rPr>
          <w:rFonts w:eastAsia="Times New Roman"/>
          <w:color w:val="0F1115"/>
          <w:lang w:eastAsia="ru-RU"/>
        </w:rPr>
        <w:t xml:space="preserve">Общий сбор: ведущий просит поднять руки тех, у кого в топе оказался признак №1, №6, №17 и т.д. Фиксирует на </w:t>
      </w:r>
      <w:proofErr w:type="spellStart"/>
      <w:r w:rsidR="00CF328B" w:rsidRPr="005877C7">
        <w:rPr>
          <w:rFonts w:eastAsia="Times New Roman"/>
          <w:color w:val="0F1115"/>
          <w:lang w:eastAsia="ru-RU"/>
        </w:rPr>
        <w:t>флипчарте</w:t>
      </w:r>
      <w:proofErr w:type="spellEnd"/>
      <w:r w:rsidR="00CF328B" w:rsidRPr="005877C7">
        <w:rPr>
          <w:rFonts w:eastAsia="Times New Roman"/>
          <w:color w:val="0F1115"/>
          <w:lang w:eastAsia="ru-RU"/>
        </w:rPr>
        <w:t>.</w:t>
      </w:r>
    </w:p>
    <w:p w14:paraId="0C57C5A5" w14:textId="6C576598" w:rsidR="00CF328B" w:rsidRPr="005877C7" w:rsidRDefault="005877C7" w:rsidP="005877C7">
      <w:pPr>
        <w:ind w:firstLine="709"/>
        <w:jc w:val="both"/>
        <w:rPr>
          <w:rFonts w:eastAsia="Times New Roman"/>
          <w:color w:val="0F1115"/>
          <w:lang w:eastAsia="ru-RU"/>
        </w:rPr>
      </w:pPr>
      <w:r w:rsidRPr="005877C7">
        <w:rPr>
          <w:rFonts w:eastAsia="Times New Roman"/>
          <w:color w:val="0F1115"/>
          <w:lang w:eastAsia="ru-RU"/>
        </w:rPr>
        <w:t>5.</w:t>
      </w:r>
      <w:r w:rsidR="00CF328B" w:rsidRPr="005877C7">
        <w:rPr>
          <w:rFonts w:eastAsia="Times New Roman"/>
          <w:color w:val="0F1115"/>
          <w:lang w:eastAsia="ru-RU"/>
        </w:rPr>
        <w:t>Краткий разбор: ведущий показывает «профессиональный топ-5» (см. выше) и объясняет, почему педагоги часто недооценивают №5, №17, №3 (2 мин).</w:t>
      </w:r>
    </w:p>
    <w:p w14:paraId="4179D206" w14:textId="77777777" w:rsidR="00755DAB" w:rsidRDefault="00755DAB" w:rsidP="005877C7">
      <w:pPr>
        <w:ind w:firstLine="709"/>
        <w:jc w:val="both"/>
      </w:pPr>
    </w:p>
    <w:sectPr w:rsidR="00755DAB" w:rsidSect="00501E6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E094B"/>
    <w:multiLevelType w:val="multilevel"/>
    <w:tmpl w:val="6F06B0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E3263"/>
    <w:multiLevelType w:val="multilevel"/>
    <w:tmpl w:val="9F78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F75704"/>
    <w:multiLevelType w:val="multilevel"/>
    <w:tmpl w:val="DE96A4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173E6"/>
    <w:multiLevelType w:val="multilevel"/>
    <w:tmpl w:val="22D2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6F2695"/>
    <w:multiLevelType w:val="multilevel"/>
    <w:tmpl w:val="D59C7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312A8A"/>
    <w:multiLevelType w:val="multilevel"/>
    <w:tmpl w:val="5D2C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1F"/>
    <w:rsid w:val="00501E6E"/>
    <w:rsid w:val="005877C7"/>
    <w:rsid w:val="00755DAB"/>
    <w:rsid w:val="007A001F"/>
    <w:rsid w:val="00AE0678"/>
    <w:rsid w:val="00C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EC8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1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6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96242">
                                      <w:marLeft w:val="66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2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48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10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620729">
                                      <w:marLeft w:val="480"/>
                                      <w:marRight w:val="48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2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104872109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36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EA_Fedotova</cp:lastModifiedBy>
  <cp:revision>4</cp:revision>
  <dcterms:created xsi:type="dcterms:W3CDTF">2026-05-02T01:26:00Z</dcterms:created>
  <dcterms:modified xsi:type="dcterms:W3CDTF">2026-05-19T06:37:00Z</dcterms:modified>
</cp:coreProperties>
</file>