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5103"/>
      </w:tblGrid>
      <w:tr w:rsidR="00796BB9" w:rsidRPr="00964E69" w:rsidTr="00796BB9">
        <w:tc>
          <w:tcPr>
            <w:tcW w:w="9356" w:type="dxa"/>
          </w:tcPr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796BB9" w:rsidRPr="00964E69" w:rsidRDefault="00DB3E5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796BB9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="00796BB9"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Комитета образования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города Усть-Илимска </w:t>
            </w:r>
          </w:p>
          <w:p w:rsidR="00796BB9" w:rsidRPr="00964E69" w:rsidRDefault="00796BB9" w:rsidP="00796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  <w:r w:rsidR="00106C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</w:t>
            </w:r>
            <w:r w:rsidR="00DB3E59">
              <w:rPr>
                <w:rFonts w:ascii="Times New Roman" w:eastAsia="Times New Roman" w:hAnsi="Times New Roman" w:cs="Times New Roman"/>
                <w:sz w:val="24"/>
                <w:szCs w:val="24"/>
              </w:rPr>
              <w:t>О.Н. Кузнецова</w:t>
            </w:r>
          </w:p>
          <w:p w:rsidR="00796BB9" w:rsidRPr="00964E69" w:rsidRDefault="00796BB9" w:rsidP="00DB3E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«2</w:t>
            </w:r>
            <w:r w:rsidR="00DB3E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3E59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DB3E5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64E6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796BB9" w:rsidRPr="00964E6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городских мероприятий Комитета образования Админ</w:t>
      </w:r>
      <w:r w:rsidR="00DB3E59">
        <w:rPr>
          <w:rFonts w:ascii="Times New Roman" w:eastAsia="Times New Roman" w:hAnsi="Times New Roman" w:cs="Times New Roman"/>
          <w:b/>
          <w:bCs/>
          <w:sz w:val="24"/>
          <w:szCs w:val="24"/>
        </w:rPr>
        <w:t>истрации города Усть-Илимска на февраль</w:t>
      </w:r>
      <w:r w:rsidR="002630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 w:rsidR="00263011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64E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796BB9" w:rsidRDefault="00796BB9" w:rsidP="00796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8222"/>
        <w:gridCol w:w="2588"/>
        <w:gridCol w:w="3365"/>
      </w:tblGrid>
      <w:tr w:rsidR="0079701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исполнения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Ответственный(-</w:t>
            </w:r>
            <w:proofErr w:type="spellStart"/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ые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 </w:t>
            </w:r>
            <w:r w:rsidRPr="00D72A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исполнитель(-и)</w:t>
            </w:r>
          </w:p>
        </w:tc>
      </w:tr>
      <w:tr w:rsidR="00797010" w:rsidRPr="00D72AD5" w:rsidTr="003F6592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97010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Информационно-аналитическая деятельность</w:t>
            </w:r>
          </w:p>
        </w:tc>
      </w:tr>
      <w:tr w:rsidR="00797010" w:rsidRPr="00D72AD5" w:rsidTr="003F6592">
        <w:trPr>
          <w:trHeight w:val="40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муниципальной,  федеральной и региональной статистической отчетности</w:t>
            </w:r>
          </w:p>
        </w:tc>
      </w:tr>
      <w:tr w:rsidR="00DB3E59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Квартальный отчёт «Сводный реестр муниципальных услуг»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Коневских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DB3E59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Отчет о предоставлении массовых социально значимых услуг (МСЗУ)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Коневских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DB3E59" w:rsidRPr="00D72AD5" w:rsidTr="003F6592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приема иностранных граждан и лиц без гражданства на обучение в муниципальные </w:t>
            </w:r>
            <w:r w:rsidR="006D464B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Коневских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DB3E59" w:rsidRPr="00D72AD5" w:rsidTr="003F6592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6D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Отчет по СВО (кол-во детей участников СВО по достижении ими 1,5 лет, направленных во внеочередном</w:t>
            </w:r>
            <w:r w:rsidR="006D464B">
              <w:rPr>
                <w:rFonts w:ascii="Times New Roman" w:hAnsi="Times New Roman" w:cs="Times New Roman"/>
                <w:sz w:val="24"/>
                <w:szCs w:val="24"/>
              </w:rPr>
              <w:t xml:space="preserve"> порядке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6D464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дошкольные образовательные </w:t>
            </w:r>
            <w:r w:rsidR="006D464B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DB3E59" w:rsidRPr="00D72AD5" w:rsidRDefault="00DB3E59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Коневских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</w:tr>
      <w:tr w:rsidR="00797010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муниципальных, областных, федеральных мероприятий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09.11.2022г. № 809 «Об утверждении Основ государственной политики по сохранению и укреплению традиционных российских духовно-нравственных ценностей»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Е.Д.,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общеобразовательных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17.05.2023г. № 358 «О Стратегии комплексной безопасности детей в Российской Федерации на период до 2030 года»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D72AD5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учреждений, специалисты Комитета образования, МКУ «ЦРО», МАОУ ДО ЦДТ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противодействия идеологии терроризма в Российской Федерации на 2024-2028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52525"/>
                <w:sz w:val="24"/>
                <w:szCs w:val="24"/>
                <w:shd w:val="clear" w:color="auto" w:fill="FFFFFF"/>
              </w:rPr>
            </w:pPr>
            <w:r w:rsidRPr="00D72AD5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Елисеева О.В.,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Российской Федерации от 07.05.2024г. № 309 «О национальных целях развития Российской Федерации на период до 2030 года и на перспективу до 2036 года»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Указа Президента РФ от 08.05.2024г. № 314 «Об утверждении Основ государственной политики Российской Федерации в области исторического просвещения»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распоряжение Правительства Российской Федерации от 12.06. 2024 г. № 1481-р «Об утверждении Концепции государственной языковой политики РФ»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Комитета образования, МКУ «ЦРО»,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комплексного плана мероприятий, проводимых в рамках Концепции развития системы психолого-педагогической помощи в сфере общего и среднего профессионального образования и план ее реализации на 2024–2030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плана мероприятий, проводимых в рамках Концепции семейной политики в Иркутской области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основных мероприятий, проводимых в рамках Десятилетия детства на территории муниципального образования город Усть-Илимск на период 2021- 2027 годов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государственной политики в отношении российского казачества на 2021-2030 годы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плана мероприятий, проводимых в рамках Стратегии повышения финансовой грамотности и формирования финансовой культуры до 2030 года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2A205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реализации комплексного плана мероприятий, проводимых в рамках </w:t>
            </w:r>
            <w:r w:rsidRPr="00D72AD5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национальных проектов «Семья», «Молодежь России», «Кадры» и др.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Комитета образования, МКУ «ЦРО», </w:t>
            </w:r>
          </w:p>
          <w:p w:rsidR="002A2053" w:rsidRPr="00D72AD5" w:rsidRDefault="002A2053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797010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Совещания</w:t>
            </w:r>
            <w:r w:rsidR="00490E34">
              <w:rPr>
                <w:rFonts w:ascii="Times New Roman" w:hAnsi="Times New Roman" w:cs="Times New Roman"/>
                <w:b/>
                <w:sz w:val="24"/>
                <w:szCs w:val="24"/>
              </w:rPr>
              <w:t>, юбилеи</w:t>
            </w:r>
          </w:p>
        </w:tc>
      </w:tr>
      <w:tr w:rsidR="0079701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Совещания с заместителями директоров по учебно-воспитательной работе, курирующими воспитательную работу, и с советниками руководителя общеобразовательных учреждений по воспитанию и взаимодействию с детскими общественными объединениями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BB64B6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7010" w:rsidRPr="00D72AD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010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.2026г., </w:t>
            </w:r>
          </w:p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Плистова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Е.Д., </w:t>
            </w:r>
          </w:p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 </w:t>
            </w:r>
          </w:p>
        </w:tc>
      </w:tr>
      <w:tr w:rsidR="00BB64B6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B64B6" w:rsidRPr="00D72AD5" w:rsidRDefault="00BB64B6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B64B6" w:rsidRPr="00D72AD5" w:rsidRDefault="00BB64B6" w:rsidP="00D72AD5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совета руководителей дошкольных 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B64B6" w:rsidRPr="00D72AD5" w:rsidRDefault="00BB64B6" w:rsidP="00D72AD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11.02.2026г.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(время и место дополнительно)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B64B6" w:rsidRPr="00D72AD5" w:rsidRDefault="00BB64B6" w:rsidP="00D72AD5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Александрова Ю.М.,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руководители муниципальных образовательных учреждений, реализующих программы дошкольного образования </w:t>
            </w:r>
          </w:p>
        </w:tc>
      </w:tr>
      <w:tr w:rsidR="0079701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D72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Совещания с социальными педагогами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BB64B6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97010" w:rsidRPr="00D72AD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010"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.2026г., </w:t>
            </w:r>
          </w:p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</w:t>
            </w:r>
          </w:p>
          <w:p w:rsidR="00797010" w:rsidRPr="00D72AD5" w:rsidRDefault="00797010" w:rsidP="00D72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кабинет № 202, 14:00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797010" w:rsidRPr="00D72AD5" w:rsidRDefault="00797010" w:rsidP="00E95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Солдатова Г.Е.,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Е.Е.,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E955CE">
              <w:rPr>
                <w:rFonts w:ascii="Times New Roman" w:hAnsi="Times New Roman" w:cs="Times New Roman"/>
                <w:sz w:val="24"/>
                <w:szCs w:val="24"/>
              </w:rPr>
              <w:t>Широбокова</w:t>
            </w:r>
            <w:proofErr w:type="spellEnd"/>
            <w:r w:rsidR="00E955CE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90E3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0E34" w:rsidRPr="00D72AD5" w:rsidRDefault="00490E34" w:rsidP="00490E3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0E34" w:rsidRPr="00A35458" w:rsidRDefault="00490E34" w:rsidP="00490E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458">
              <w:rPr>
                <w:rFonts w:ascii="Times New Roman" w:hAnsi="Times New Roman" w:cs="Times New Roman"/>
                <w:sz w:val="24"/>
                <w:szCs w:val="24"/>
              </w:rPr>
              <w:t>Юбилей МАОУ «СОШ №12» им. Семенова В.Н.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0E34" w:rsidRDefault="00490E34" w:rsidP="0049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27.02.2026г., </w:t>
            </w:r>
          </w:p>
          <w:p w:rsidR="00490E34" w:rsidRPr="00A35458" w:rsidRDefault="00490E34" w:rsidP="0049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458">
              <w:rPr>
                <w:rFonts w:ascii="Times New Roman" w:hAnsi="Times New Roman" w:cs="Times New Roman"/>
                <w:sz w:val="24"/>
                <w:szCs w:val="24"/>
              </w:rPr>
              <w:t>МАОУ «СОШ №12» им. Семенова В.Н., 15:00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90E34" w:rsidRPr="00D72AD5" w:rsidRDefault="00490E34" w:rsidP="00490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Т.В., директор </w:t>
            </w:r>
            <w:r w:rsidRPr="00A3545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955CE">
              <w:rPr>
                <w:rFonts w:ascii="Times New Roman" w:hAnsi="Times New Roman" w:cs="Times New Roman"/>
                <w:sz w:val="24"/>
                <w:szCs w:val="24"/>
              </w:rPr>
              <w:t>АОУ «СОШ №12» им. Семенова В.Н.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Совещания с руководителями муниципальных общеобразовательных учреждений,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2026г.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(дата и время дополнительно)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Кузнецова О.Н.,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Воронкова М.И.,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Ефременко Н.А.,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Петлюк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Е.А.,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сотрудники Комитета образования,</w:t>
            </w:r>
            <w:r w:rsidRPr="00D72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МКУ «ЦРО»,</w:t>
            </w:r>
            <w:r w:rsidRPr="00D72A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МАОУ ДО ЦДТ,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муниципальных общеобразовательных учреждений</w:t>
            </w:r>
          </w:p>
        </w:tc>
      </w:tr>
      <w:tr w:rsidR="00435DCC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5DCC" w:rsidRPr="00D72AD5" w:rsidRDefault="00435DCC" w:rsidP="00435DC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кадрового обеспечения, повышение квалификации, профессиональное развитие, наставничество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муниципального этапа всероссийских профессиональных конкурсов «Учитель года России» и «Воспитатель года России» в 2026 году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12.02.2026г.,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МАУК ГДК «Дружба»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О.Н.,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Крумина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И.Ю.,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муниципальных образовательных учреждений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городского профессионального конкурса классных руководителей «Классный, который меняет мир»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12.02.2026г.,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МАУК ГДК «Дружба»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Данилова Г.В.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смотр-конкурс библиотек общеобразовательных учреждений города Усть-Илимска «Школьная библиотека – точка притяжения!». </w:t>
            </w:r>
          </w:p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График выезда экспертной комиссии в общеобразовательные учреждения: </w:t>
            </w:r>
          </w:p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18.02.2026 г. - МАОУ «СОШ № 9»; МАОУ «СОШ № 7 имени Пичуева Л.П.»;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19.02.2026 г. - МАОУ «Городская гимназия № 1»; МАОУ «СОШ № 14»; МБОУ «СОШ № 2».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20 .02.2026г. - МАОУ «СОШ 11», МБОУ «СОШ № 8 имени Бусыгина М.И.»;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17»;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24 .02.2026 г. - МАОУ «СОШ № 12» им.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Семнова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В.Н.; МБОУ «СОШ № 15»;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25 .02.2026г. - МАОУ «СОШ № 5»; МБОУ «СОШ №1».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26.02.2026г. - МАОУ «СОШ № 13 им.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М.К.Янгеля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</w:p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МАОУ «Экспериментальный лицей имени Батербиева М.М.»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 18.02.20226г.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435DCC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здорового образа жизни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организации деятельности образовательных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в условиях текущей санитарно-эпидемиологической обстановки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руководители муниципальных образовательных учреждений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по волейболу среди учащихся (юношей) в рамках Спартакиады общеобразовательных учреждений на 2025-2026 учебный год 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09.02.-20.02.2026г.,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7 имени Пичуева Л.П.»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Булдакова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Ю.П.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«Азбука дорожной безопасности» для учащихся 3-х классов общеобразовательных учреждений с привлечением родителей (законных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представителей)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11.02.2026г.,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платформа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Бажеенова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Муниципальный сбор «Дорожная безопасность» для школьных отрядов ЮИД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26.02.2026г.,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Бажеенова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Потапова А.А.</w:t>
            </w:r>
          </w:p>
        </w:tc>
      </w:tr>
      <w:tr w:rsidR="00435DCC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Развитие государственно-общественного управления, формирование </w:t>
            </w:r>
            <w:proofErr w:type="spellStart"/>
            <w:r w:rsidRPr="00D72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брендинга</w:t>
            </w:r>
            <w:proofErr w:type="spellEnd"/>
            <w:r w:rsidRPr="00D72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муниципальных образовательных учреждений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совета родителей муниципального образования город Усть-Илимск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2026г.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Иванова С.В.,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образовательных учреждений</w:t>
            </w:r>
          </w:p>
        </w:tc>
      </w:tr>
      <w:tr w:rsidR="00435DCC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5DCC" w:rsidRPr="00D72AD5" w:rsidRDefault="00435DCC" w:rsidP="00435DC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военно-патриотического движения, детских общественных объединений, школьного самоуправления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 месячник</w:t>
            </w:r>
            <w:r w:rsidRPr="00A35458">
              <w:rPr>
                <w:rFonts w:ascii="Times New Roman" w:hAnsi="Times New Roman" w:cs="Times New Roman"/>
                <w:sz w:val="24"/>
                <w:szCs w:val="24"/>
              </w:rPr>
              <w:t xml:space="preserve">  патриотического воспитания детей и молодежи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E955CE" w:rsidP="00E955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</w:t>
            </w:r>
            <w:r w:rsidR="00435DCC">
              <w:rPr>
                <w:rFonts w:ascii="Times New Roman" w:hAnsi="Times New Roman" w:cs="Times New Roman"/>
                <w:sz w:val="24"/>
                <w:szCs w:val="24"/>
              </w:rPr>
              <w:t>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35DCC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435DCC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Марафон добрых дел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02.02.-28.02.2026г.,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социальная сеть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волонтеры 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Акция «Открытка для солдата» ко Дню защитника Отечества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10.02.-23.02.2026г.,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Клименко Н.В.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игра-вертушка «Необъятная Россия» в рамках XXX месячника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патриотического воспитания детей и молодежи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12.02.2026г.,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палаты учащейся молодежи ГМП XII созыва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12.02.2026г.,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депутаты палаты учащейся молодежи ГМП 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458">
              <w:rPr>
                <w:rFonts w:ascii="Times New Roman" w:hAnsi="Times New Roman" w:cs="Times New Roman"/>
                <w:sz w:val="24"/>
                <w:szCs w:val="24"/>
              </w:rPr>
              <w:t>Муниципальная научно-практическая конференция учащихся «Народы Сибири: традиции и современность»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14.02.2026г.,</w:t>
            </w:r>
            <w:r w:rsidRPr="00A35458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12» им. Семенова В.Н.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Петрова Т.В., директор </w:t>
            </w:r>
            <w:r w:rsidRPr="00A35458">
              <w:rPr>
                <w:rFonts w:ascii="Times New Roman" w:hAnsi="Times New Roman" w:cs="Times New Roman"/>
                <w:sz w:val="24"/>
                <w:szCs w:val="24"/>
              </w:rPr>
              <w:t>МАОУ «СОШ № 12» им. Семенова В.Н.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Интеллектуальный турнир «Я – патриот России» для представителей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школьных органов самоуправления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16.02.-20.02.2026г.,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МОУ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В.А.,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депутаты палаты учащейся молодежи ГМП 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мероприятия в рамках реализации трека «Орленок-Спортсмен»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развития социальной активности обучающихся начальных классов «Орлята России»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19.02.2026г.,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12» им. Семенова В.Н.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Клименко Н.В.,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Радченко О.А. 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турнир «Знатоки русского языка», посвященный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международному дню родного языка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19.02.-20.02.2026г.,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платформа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Некрасова Е.В.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Итоговые мероприятия в рамках реализации трека «Орленок-Спортсмен»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развития социальной активности обучающихся начальных классов «Орлята России»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27.02.2026г.,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«Городская гимназия № 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Клименко Н.В.,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Маловинская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«Моя земля – моя Россия» в рамках XXX месячника патриотического воспитания детей и молодежи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27.02.2026г.,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«СОШ № 17»,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17:00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Будёная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И.Ю.,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Одинцова Т.В.</w:t>
            </w:r>
          </w:p>
        </w:tc>
      </w:tr>
      <w:tr w:rsidR="00435DCC" w:rsidRPr="00D72AD5" w:rsidTr="00435DCC">
        <w:trPr>
          <w:trHeight w:val="315"/>
        </w:trPr>
        <w:tc>
          <w:tcPr>
            <w:tcW w:w="15304" w:type="dxa"/>
            <w:gridSpan w:val="4"/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Патриотические мероприятия муниципальных образовательных учреждений, общественной организации «Клуб ветеранов МВФ «РУМБ» и Совета Усть-Илимской городской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разгрома советскими войсками немецко-фашистских войск в Сталинградской битве (2 февраля 1943г.)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02.02.2026г., МБОУ «СОШ №8 имени Бусыгина М.И.», 13.00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Добровольская М.А., советник директора по воспитанию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поднятию флага над МПК-17 (12 февраля 1992г.)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12.02.2026г., МБДОУ д/с №25 «Зайчик», 16.00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Иванова Ю.Р., воспитатель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Ярцева Ю.Р., музыкальный руководитель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памяти о россиянах, исполнявших служебный долг за пределами Отечества (15 февраля 1989г.)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12.02.2026г.,МАОУ «СОШ №7 имени Пичуева Л.П.», 15.00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Мухина Л.Г., заместитель директора,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Климова И.В., советник директора по воспитанию и взаимодействию с детскими общественными объединениями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 Я люблю тебя, Россия!»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13.02.2026г., МАОУ «Экспериментальный лицей имени Батербиева М.М.»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Ковалев А.В., директор,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Носков В.Ю., педагог- организатор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Городское мероприятие, посвященное Дню памяти о россиянах, исполнявших служебный долг за пределами Отечества (15 февраля 1989г.)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15.02.2026г., МБОУ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«СОШ № 2», 12.00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Тирская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Н.А., заместитель директора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памяти о россиянах, исполнявших служебный долг за пределами Отечества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15.02.2026г., МБОУ «СОШ № 1», 13.00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Голышева Н.М., заместитель директора</w:t>
            </w:r>
            <w:r w:rsidR="00E955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Банщикова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А.И., советник директора по воспитанию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18.02.2026г.,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МАДОУ №30 «Подснежник»; 20.02.2026г.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МБДОУ №17 «Сказка»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Наумова Н.В., Сидорова О.Н., музыкальные руководители,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Хлыстова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Н.Ю., инструктор по физ. культуре; Бунина И.А., старший воспитатель,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Позняк Н.А., музыкальный руководитель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Праздник ко Дню защитника Отечества «Будем в армии служить»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20.02.2026г.,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15 «Ручеёк»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Пятко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Е.В., старший воспитатель, Кантышева Л.П., музыкальный руководитель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-игра «Зарница», посвященная празднованию Дня Защитника Отечества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20.02.2026г.,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д/с №1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«Чебурашка»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Юрьева О.Н., старший воспитатель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Фестиваль патриотической песни «С любовью к России»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22.02.2026г.,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№8 имени Бусыгина М.И.»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Евстигнеева А.В., заместитель директора,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Тюшкевич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А.Д., педагог- организатор</w:t>
            </w:r>
          </w:p>
        </w:tc>
      </w:tr>
      <w:tr w:rsidR="00435DCC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5DCC" w:rsidRPr="00D72AD5" w:rsidRDefault="00435DCC" w:rsidP="00435DCC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Профессиональное самоопределение обучающихся, расширение системы профессиональных практик и проб, развитие сети профильных предпрофессиональных классов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организационных условий для реализации проекта Единая модель профориентации «Билет в будущее» в 2025-2026 учебном году в рамках федерального проекта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02.02.-27.02.2026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458">
              <w:rPr>
                <w:rFonts w:ascii="Times New Roman" w:hAnsi="Times New Roman" w:cs="Times New Roman"/>
                <w:sz w:val="24"/>
                <w:szCs w:val="24"/>
              </w:rPr>
              <w:t>Муниципальный исследовательский турнир «</w:t>
            </w:r>
            <w:proofErr w:type="spellStart"/>
            <w:r w:rsidRPr="00A35458">
              <w:rPr>
                <w:rFonts w:ascii="Times New Roman" w:hAnsi="Times New Roman" w:cs="Times New Roman"/>
                <w:sz w:val="24"/>
                <w:szCs w:val="24"/>
              </w:rPr>
              <w:t>УмЛаб</w:t>
            </w:r>
            <w:proofErr w:type="spellEnd"/>
            <w:r w:rsidRPr="00A35458">
              <w:rPr>
                <w:rFonts w:ascii="Times New Roman" w:hAnsi="Times New Roman" w:cs="Times New Roman"/>
                <w:sz w:val="24"/>
                <w:szCs w:val="24"/>
              </w:rPr>
              <w:t>» для учащихся 8-11 классов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02.02.-28.02.2026г., МАОУ «Городская гимназия №1»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Суетина Ю.А., директор МАОУ «Городская гимназия №1»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профессионального мастерства «Я - вожатый»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02.02.-01.03.2026г.,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Трохимович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Выездные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 на предприятия для учащихся 8–11 классов муниципальных общеобразовательных учреждений в рамках комплексной работы по развитию промышленного туризма на территории Иркутской области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071784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05,</w:t>
            </w:r>
            <w:r w:rsidR="00435DCC" w:rsidRPr="00D72AD5">
              <w:rPr>
                <w:rFonts w:ascii="Times New Roman" w:hAnsi="Times New Roman" w:cs="Times New Roman"/>
                <w:sz w:val="24"/>
                <w:szCs w:val="24"/>
              </w:rPr>
              <w:t>12, 19, 26.02.2026г., (в соответствии с план-графиком)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ОГБПОУ БМК (г. Братск) для учащихся специализированного класса медицинской направленности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3F6592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35DCC" w:rsidRPr="00D72AD5">
              <w:rPr>
                <w:rFonts w:ascii="Times New Roman" w:hAnsi="Times New Roman" w:cs="Times New Roman"/>
                <w:sz w:val="24"/>
                <w:szCs w:val="24"/>
              </w:rPr>
              <w:t>.02.2026г., 13:30-16:30, ОГБПОУ БМК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в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Усть-Илисмком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филиале ГБПОУ «ИЭК» в рамках федерального проекта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Профессионалитет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 национального проекта «Молодежь и дети» для учащихся 9 классов муниципальных общеобразовательных учреждений (в соответствии с графиком)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07, 21.02.2026г., 14:00, ул. Ленина, 15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по направлению «Энергетика» для  учащихся 6-11 классов муниципальных общеобразовательных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16.02.-21.03.2026г.,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кабинет профориентации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Профессиональные пробы, мастер-классы по направлениям профессиональной подготовки ГБПОУ «УИ ТЛТУ» в рамках регионального этапа Чемпионата по профессиональному мастерству «Профессионалы» для учащихся 7-9 классов МБОУ «СОШ № 17»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17.02.2026г., 14:30, ГБПОУ «УИ ТЛТУ», ул. Молодежная, 22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пробы, мастер-классы по направлениям профессиональной подготовки ГБПОУ «УИ ТЛТУ» в рамках регионального этапа Чемпионата по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профессиональному мастерству «Профессионалы» для учащихся 7-9 классов МАОУ «Городская гимназия № 1»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19.02.2026г., 14:30, ГБПОУ «УИ ТЛТУ», ул. Приморская, 1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Фомина А.А.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занятости несовершеннолетних граждан в возрасте от 14 до 18 лет в свободное от учебы время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образовательных учреждений</w:t>
            </w:r>
          </w:p>
        </w:tc>
      </w:tr>
      <w:tr w:rsidR="00435DCC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Обновление материально-технической базы и информационных ресурсов образовательных учреждений; создание современных информационных (инфраструктурных) объектов, электронное обучение, искусственный интеллект, цифровая грамотность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Мониторинг активности в ИС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Мониторинг доли педагогов и обучающихся, эффективно использующих цифровые инструменты подсистемы ФГИС «Моя школа»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Мониторинг официальных сайтов общеобразовательных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435DCC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Популяризация исследовательской и проектной деятельности, развитие Кружкового движения НТИ и др.</w:t>
            </w:r>
          </w:p>
        </w:tc>
      </w:tr>
      <w:tr w:rsidR="00435DCC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(региональный этап, 9-11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., участие)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02.02.-28.02.2026г.,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Иркутск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35DCC" w:rsidRPr="00D72AD5" w:rsidRDefault="00435DCC" w:rsidP="00435D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Воронкова М.И., Баженова Е.В., Козловская А.В.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регионального соревнования исследовательских работ дошкольников «Шаг в будущее, малыш!»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. - 18.02.2026г.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Лихоносова М.В.,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Колмакова А.Н.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XII муниципальный фестива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 творческих проектов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исследовательских работ учащихся начальной школы «Этот большой мир!» (1-4 классы)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04.02.2026г.,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«СОШ № 12»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им.Семенова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В.Н.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Е.В., </w:t>
            </w:r>
          </w:p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Петрова Т.В., Колмакова А.Н.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XXV муниципальная научно-практическая конференция «Шаг в будущее, Юниор!» для школьников основной школы (5-7 классы)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11.02.2026г.,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«СОШ № 17»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Баженова Е.В., Будённая И.Ю., Колмакова А.Н.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олимпиада по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-18.02.2026г.,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Баженова Е.В., Некрасова Е.В.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VIII региональный чемпионат «Решения и стратегии» (участие)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27.02.2026г.,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МАОУ ДО ЦДТ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Баженова Е.В., Некрасова Е.В.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региональных и федеральных творческих конкурсах, соревнованиях, в том числе технического творчества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</w:tr>
      <w:tr w:rsidR="00071784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одаренными детьми, поддержка художественно-творческой и технологической деятельности, олимпиадное и конкурсное движение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жюри Всероссийского конкурса сочинений «Без срока давности», 5-11 классы.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03.02.2026г., 15:30,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Комитет образования,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кабинет 202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И.М.,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муниципальный куратор конкурса,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Морозова Т.А., председатель 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Межмуниципальный музыкальный конкурс «Прогулка по миру», 1-11 классы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13.02.2026г., 14:30,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17»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Буденная И.Ю.,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директор МБОУ «СОШ № 17».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А.М.,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ГМО учителей музыки,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Е.А., руководитель ГМО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Welcome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…» презентаций по страноведению на иностранном языке для учащихся 5-8 классов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25.02.2026г., 15:00, МАОУ «СОШ № 13 им. М.К.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Е.А., руководитель ГМО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учителей иностранного языка</w:t>
            </w:r>
          </w:p>
        </w:tc>
      </w:tr>
      <w:tr w:rsidR="00071784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Партнерство семьи и образовательных учреждений, формирование культуры семейных традиций; </w:t>
            </w:r>
            <w:proofErr w:type="spellStart"/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имиджевая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составляющая педагогических династий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Модерация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общеобразовательных программ образовательных  учреждений города Усть-Илимска в АИС «Навигатор дополнительного образования детей Иркутской области»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02.02.-27.02.2026г.,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Активация социальных сертификатов, заключение договоров на обучение по про-граммам социального заказа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02.02.-27.02.2026г.,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Консультирование представителей образовательных учреждений города Усть-Илимска по работе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02.02.-27.02.2026г.,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родителей (законных представителей) обучающихся, достигших 14-летнего возраста по вопросам регистрации и пользования АИС «Навигатор дополнительного образования детей Иркутской области»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02.02.-27.02.2026г.,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детей в дополнительном образовании по данным АИС «Навигатор дополнительного образования детей Иркутской области» в муниципальном образовании город Усть-Илимск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02.02.-27.02.2026г.,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Мониторинг движения учащихся в АИС «Навигатор дополнительного образования детей Иркутской области» МАОУ ДО ЦДТ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02.02.-27.02.2026г.,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Аникина А.А.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Экспертиза дополнительных общеразвивающих программ в АИС «Навигатор дополнительного образования детей Иркутской области»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02.02.-27.02.2026г.,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https://админка38.навигатор.дети/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Аникина А.А.,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Баженова Д.В.,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Козловская А.В.,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Лушникова Е.В.,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Фомина А.А. 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Родительский форум «Национальный проект «Молодежь и дети» в практике единства семьи и школы»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07.02.2026г., 12.00, МАОУ «СОШ№13 им. М.К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Иванова С.В.,</w:t>
            </w:r>
          </w:p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З.А., директор МАОУ «СОШ № 13 им. М.К.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»,  Солдатова Г.Е., руководители муниципальных общеобразовательных учреждений</w:t>
            </w:r>
          </w:p>
        </w:tc>
      </w:tr>
      <w:tr w:rsidR="00071784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71784" w:rsidRPr="00D72AD5" w:rsidRDefault="00071784" w:rsidP="00071784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Духовно-нравственное, эстетическое воспитание, экологическое воспитание, расширение социокультурного образовательного пространства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Дистанционный фестиваль-конкурс «Святки колядки» для детей старшего дошкольного возраста муниципальных образовательных учреждений, реализующих программы дошкольного образования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04.02.2026г. (подведение итогов)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Смирнова А.Я.,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Матвейчук Т.Ю.,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071784" w:rsidRPr="00D72AD5" w:rsidTr="00435DCC">
        <w:trPr>
          <w:trHeight w:val="243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открытый фестиваль детского и молодежного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медиатворчества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«Синема.11»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26.01.-31.03.2026г. МАОУ ДО ЦДТ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Баженова Е.В.,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Коршунов А.С.</w:t>
            </w:r>
          </w:p>
        </w:tc>
      </w:tr>
      <w:tr w:rsidR="00071784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71784" w:rsidRPr="00D72AD5" w:rsidRDefault="00071784" w:rsidP="00071784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системы методического сопровождения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Совета руководителей ГПС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03.02.2026г., 14:30, Комитет образования, кабинет 202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учителей логопедов и дефектологов.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Неделя открытых занятий начи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нающих логопедов и дефектологов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с 09.02.2026г. по 20.02.2026г.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по отдельному расписанию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Белка Н.В.,</w:t>
            </w:r>
          </w:p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ГМО учителей логопедов и дефектологов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: «Методики и технологии изучения «трудных» дидактических единиц содержания естественно-научного образования»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10.02.2026г.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15:30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(онлайн)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руководитель ГМО учителей химии.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Городское методическое объединение учителей физики и астрономии.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Подготовка к муниципальной педагогической выставке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интеграция физики с другими учебными предметами»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12.02.2026г., 15:00,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«Городская гимназия № 1»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Сизых Л.С.,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учителей физики и астрономии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Школы молодого воспитателя в формате киноклуб «Вопрошание как инструмент индивидуализации»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г., 13.15,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 – д/с № 18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Ю.Н.,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«Реализация проекта «Школа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России» в условиях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межвозрастного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взаимодействия» в рамках муниципального методического проекта «Школа-школе» 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17.02.2026г., 15.00, МАОУ «Экспериментальный лицей имени Батербиева М.М.»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Ковалев А.В.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 истории и обществознания.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Круглый стол «Система работы учителя по повышению качества знаний учащихся при написании ВПР».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17.02.2026г., 15:00, МБОУ «СОШ № 1»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Ленская Н.Б., руководитель ГМО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учителей истории и обществознания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 химии.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Методический семинар «Организация и проведение с обучающимися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работы химической направленности на уроке и во внеурочной деятельности»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17.02.2026г., 15:30,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СОШ № 9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Бархатова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</w:p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химии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 математики.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Круглый стол «Особенности работы с открытым банком ГИА»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18.02.2026г., 16:00,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МБОУ «СОШ № 8 имени Бусыгина М.И.» 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Е.И., </w:t>
            </w:r>
          </w:p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руководитель ГМО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учителей математики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 русского языка и литературы.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Семинар-практикум «Методы и приёмы работы с детьми с ОВЗ на уроках русского языка и литературы»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18.02.2026г.,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15: 30,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МАОУ «СОШ № 14», кабинет 207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Морозова Т.А.,</w:t>
            </w:r>
          </w:p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ГМО учителей русского языка и литературы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семинар «Мосты между предметами – путь к функциональной грамотности» в рамках муниципального методического проекта «Школа-школе» 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19.02.2026г., 15:00,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МБОУ «СОШ № 17»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Буденная И.Ю.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педагогов-психологов.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Семинар - практикум «Формирование психологической готовности учащихся к успешной сдачи всероссийских проверочных работ (ВПР) и итоговых экзаменов».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19.02.2026г.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15:00,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«Экспериментальный лицей им. Батербиева М.М.», кабинет 213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Черных Т.П.,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руководитель ГМО педагогов-психологов</w:t>
            </w:r>
          </w:p>
        </w:tc>
      </w:tr>
      <w:tr w:rsidR="00296E13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96E13" w:rsidRPr="00D72AD5" w:rsidRDefault="00296E13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96E13" w:rsidRPr="00D72AD5" w:rsidRDefault="00296E13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Семинар- практикум «Использование ЭОР на уроках ИЗО в условиях реализации ФГОС»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96E13" w:rsidRPr="00D72AD5" w:rsidRDefault="00296E13" w:rsidP="00296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19.02.2026г., МАОУ «СОШ№13 им. М.К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16.00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96E13" w:rsidRPr="00D72AD5" w:rsidRDefault="00296E13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М.А., руководитель ГМО учителей ИЗО и МХК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Неделя профессионального мастерства в рамках работы городского методического объединения учителей-логопедов и учителей-дефектологов ДОУ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27.02.2026г.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по отдельному графику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3C4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</w:t>
            </w:r>
            <w:r w:rsidR="003C461D">
              <w:rPr>
                <w:rFonts w:ascii="Times New Roman" w:hAnsi="Times New Roman" w:cs="Times New Roman"/>
                <w:sz w:val="24"/>
                <w:szCs w:val="24"/>
              </w:rPr>
              <w:t>ия учителей иностранного языка.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25.02.2026г., 15:00, МАОУ «СОШ № 13 им. М.К.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Янгеля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Е.А., </w:t>
            </w:r>
          </w:p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иностранного языка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Школа молодого учителя (по отдельному плану)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25.02.202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г., 15:30,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образования, кабинет 202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Шереметова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 биологии.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Методический семинар «Экологическое воспитание через непосредственный контакт со средой обитания живых существ. Практические мероприятия по знакомству с местной флорой и фауной, проведению волонтерских акций»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26.02.2026г., 15:00,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 «СОШ № 11»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296E13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Бровкина Н.В., р</w:t>
            </w:r>
            <w:r w:rsidR="00071784" w:rsidRPr="00D72AD5">
              <w:rPr>
                <w:rFonts w:ascii="Times New Roman" w:hAnsi="Times New Roman" w:cs="Times New Roman"/>
                <w:sz w:val="24"/>
                <w:szCs w:val="24"/>
              </w:rPr>
              <w:t>уководитель ГМО учителей биологии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ГМО воспитателей «Использование разнообразных форм и методов при формировании познавательно-речевого развития детей раннего и дошкольного возраста как важный фактор реализации ФОП ДО»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27.02.2026г., 13.00,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Комитет образования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Крюкова И.Ю.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Лихоносова М.В.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Заседание городского методического объединения учителей музыки.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Семинар-практикум «Педагогическая копилка».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27.02.2026г., 15:30,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МАОУ «СОШ № 7 имени Пичуева Л.П.»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кабинет 117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Адамкова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А.М., </w:t>
            </w:r>
          </w:p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руководитель ГМО учителей музыки</w:t>
            </w:r>
          </w:p>
        </w:tc>
      </w:tr>
      <w:tr w:rsidR="00071784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Диалоговая площадка «Быть педагогом здорово!» со студентами ГБПОУ «Усть-Илимский техникум лесопромышленных технологий в сфере услуг» и ГБПОУ Братского педагогического колледжа</w:t>
            </w:r>
          </w:p>
        </w:tc>
        <w:tc>
          <w:tcPr>
            <w:tcW w:w="258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февраль 2026г.</w:t>
            </w:r>
          </w:p>
        </w:tc>
        <w:tc>
          <w:tcPr>
            <w:tcW w:w="3365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Ильичева Е.С., </w:t>
            </w:r>
          </w:p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председатель ОМС,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Борцова С.А., куратор студентов ГБПОУ «Усть-Илимский техникум лесопромышленных технологий в сфере услуг»</w:t>
            </w:r>
          </w:p>
        </w:tc>
      </w:tr>
      <w:tr w:rsidR="00071784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071784" w:rsidRPr="00D72AD5" w:rsidRDefault="00071784" w:rsidP="000717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Трансляция опыта школ-флагманов/лидеров, сопровождение школ с низкими образовательными результатами, формирование эффективной системы управления качеством образования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 пунктах проведения экзаменов ГИА-11, включая информацию об аудиторном фонде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П.А.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Сбор сведений об участниках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всех категорий с указанием перечня учебных предметов, выбранных для сдачи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, сведения о форме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П.А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пунктов проведения экзаменов и аудиторного фонда на ЕГЭ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П.А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участников ГИА-11 в пункты проведения экзаменов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П.А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 для выпускников 11-х классов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04.02.2026г., 10:00, МАОУ СОШ №9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Ефременко Н.А., Карташов П.А., Певзнер Т.В.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тренировочные мероприятия ГИА-11 по апробации  технологии передачи экзаменационных материалов по сети «Интернет», печати и сканирования экзаменационных мероприятий в аудиториях пунктов проведения экзаменов с использованием ОС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Линукс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(без участников)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08.02.2026г.,</w:t>
            </w:r>
          </w:p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Ефременко Н.А., Карташов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 как условие допуска обучающихся 9 классов к ГИА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11.02.2026г.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Ахова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Е.В., Курило Н.М., руководители муниципальных общеобразовательных учреждений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сведений о работниках пунктов проведения экзаменов (руководителях, организаторах, технических специалистах, ассистентах, членах ГЭК)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П.А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работников в пункты проведения экзаменов ГИА-11 по экзаменам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Карташов П.А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Сбор сведений об участниках проведений итогового собеседования по русскому языку, включая категории лиц с ОВЗ, детей-инвалидов и инвалидов на 11.03.2026г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до 24.02.2026г.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Сбор сведений об участниках ГИА всех категорий с указанием перечня учебных предметов, выбранных для сдачи ГИА, сведения о форме ГИА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до 24.02.2026г.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Курило Н.М.</w:t>
            </w:r>
          </w:p>
        </w:tc>
      </w:tr>
      <w:tr w:rsidR="004A45D0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эффективной системы управленческой деятельности</w:t>
            </w:r>
          </w:p>
        </w:tc>
      </w:tr>
      <w:tr w:rsidR="004A45D0" w:rsidRPr="00D72AD5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Экспертиза  программ </w:t>
            </w:r>
            <w:r w:rsidRPr="00D72A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муниципальных образовательных учреждений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2026г.</w:t>
            </w:r>
          </w:p>
          <w:p w:rsidR="004A45D0" w:rsidRPr="00D72AD5" w:rsidRDefault="004A45D0" w:rsidP="004A45D0">
            <w:pPr>
              <w:spacing w:after="0" w:line="240" w:lineRule="auto"/>
              <w:ind w:hanging="5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экспертного совета</w:t>
            </w:r>
          </w:p>
        </w:tc>
      </w:tr>
      <w:tr w:rsidR="004A45D0" w:rsidRPr="00D72AD5" w:rsidTr="00435DCC">
        <w:trPr>
          <w:trHeight w:val="357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мероприятий («дорожной карты») по реализации проекта «Школа </w:t>
            </w:r>
            <w:proofErr w:type="spellStart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России» в муниципальных общеобразовательных учреждениях в 2026 году 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</w:t>
            </w:r>
          </w:p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</w:t>
            </w:r>
          </w:p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Н.А.,</w:t>
            </w:r>
          </w:p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</w:t>
            </w:r>
          </w:p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муниципальных общеобразовательных</w:t>
            </w:r>
          </w:p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устранению замечаний по итогам независимой оценки качества условий осуществления образовательной деятельности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2026г.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Кузнецова О.Н., </w:t>
            </w:r>
            <w:proofErr w:type="spellStart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Петлюк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Е.А., руководители муниципальных общеобразовательных </w:t>
            </w:r>
          </w:p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</w:p>
        </w:tc>
      </w:tr>
      <w:tr w:rsidR="004A45D0" w:rsidRPr="00D72AD5" w:rsidTr="003F6592">
        <w:trPr>
          <w:trHeight w:val="40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ind w:hanging="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Коллегия Комитета образования Администрации города Усть-Илимска </w:t>
            </w:r>
            <w:r>
              <w:rPr>
                <w:rFonts w:ascii="Times New Roman" w:hAnsi="Times New Roman"/>
                <w:bCs/>
                <w:color w:val="0F1115"/>
                <w:sz w:val="24"/>
                <w:szCs w:val="24"/>
              </w:rPr>
              <w:t>«</w:t>
            </w:r>
            <w:r w:rsidRPr="0026245D">
              <w:rPr>
                <w:rFonts w:ascii="Times New Roman" w:hAnsi="Times New Roman"/>
                <w:bCs/>
                <w:color w:val="0F1115"/>
                <w:sz w:val="24"/>
                <w:szCs w:val="24"/>
              </w:rPr>
              <w:t>Система работы с образовательными результатами: анализ, поддержка, стратегия и объективная оценка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24.02.2026г. </w:t>
            </w:r>
          </w:p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и время дополнительно)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О.Н.,</w:t>
            </w:r>
          </w:p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Воронкова М.И.,</w:t>
            </w:r>
          </w:p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Ефременко Н.А.,</w:t>
            </w:r>
          </w:p>
          <w:p w:rsidR="004A45D0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Крумина</w:t>
            </w:r>
            <w:proofErr w:type="spellEnd"/>
            <w:r w:rsidRPr="00D72A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</w:t>
            </w:r>
          </w:p>
          <w:p w:rsidR="004A45D0" w:rsidRPr="00D72AD5" w:rsidRDefault="004A45D0" w:rsidP="004A45D0">
            <w:pPr>
              <w:spacing w:after="0" w:line="240" w:lineRule="auto"/>
              <w:ind w:hanging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муниципальных образовательных учреждений</w:t>
            </w:r>
          </w:p>
        </w:tc>
      </w:tr>
      <w:tr w:rsidR="004A45D0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A45D0" w:rsidRPr="00D72AD5" w:rsidRDefault="004A45D0" w:rsidP="004A45D0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2A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Поддержка инновационной деятельности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федерального уровня АНО ДПО НИИ дошкольного образования «Воспитатели России» по направлению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ТехноМир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: развитие без границ». Открытое мероприятие «Использование конструктора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Фанкластик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 для развития позитивной социализации дошкольников»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13.02.2026г., 13.15,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14 «Колобок»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Войцеховская О.Г.,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Тайшина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Обзорная площадка «Формирование естественнонаучных представлений и экологической грамотности у детей дошкольного возраста в условиях цифровой образовательной среды «МЭО Детский сад»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18.02.2026г., 13.10,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д/с № 37 «Солнышко»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Танцюра С.А.,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Бобина О.А.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Семинар рамках федеральной инновационной площадки «Начальная углубленная подготовка по математике в 1-4, 5-6 классах»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18.02.2026г., 15.00, МБОУ  «СОШ № 8 имени Бусыгина М.И.»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Храбан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Инновационная площадка федерального уровня АНО ДПО «НИИ дошкольного образования «Воспитатели России» по теме «Организация и развитие исследовательской деятельности в условиях дошкольной образовательной организации». Практикум «Моделирование образовательной работы по развитию исследовательской деятельности детей»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19.02.2026г., 13.15,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МБДОУ д/с № 35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Соболек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Александрова Ю.М.,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Скуратова Т.А.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Сетевая инновационная площадка ФГУ ФНЦ НИИСИ РАН по теме «Апробация и внедрение основ алгоритмизации и программирования для дошкольников и младших школьников в цифровой образовательной среде 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». Семинар «Формирование компонентов социального опыта у дошкольников через реализацию программы «По алгоритмическим дорожкам» в образовательной среде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ПиктоМир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26.02.2026 г., 13.00,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МБДОУ д/с № 17 «Сказка» 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Добровольская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Самкова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Целикова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4A45D0" w:rsidRPr="00D72AD5" w:rsidTr="00435DCC">
        <w:trPr>
          <w:trHeight w:val="315"/>
        </w:trPr>
        <w:tc>
          <w:tcPr>
            <w:tcW w:w="15304" w:type="dxa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b/>
                <w:sz w:val="24"/>
                <w:szCs w:val="24"/>
              </w:rPr>
              <w:t>Внутренний контроль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действующего законодательства при организации деятельности по организации питания в муниципальных образовательных учреждениях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 – д/с № 29 «Аленький цветочек»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Лихоносова М.В.,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Спиридонова А.А.</w:t>
            </w:r>
          </w:p>
        </w:tc>
      </w:tr>
      <w:tr w:rsidR="004A45D0" w:rsidRPr="00D72AD5" w:rsidTr="00435DCC">
        <w:trPr>
          <w:trHeight w:val="315"/>
        </w:trPr>
        <w:tc>
          <w:tcPr>
            <w:tcW w:w="11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22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требований, установленных законодательством Российской Федерации в сфере образования, к исполнению рекомендаций психолого-медико-педагогической комиссии по созданию необходимых условий для обучения и воспитания детей с ограниченными возможностями здоровья</w:t>
            </w:r>
          </w:p>
        </w:tc>
        <w:tc>
          <w:tcPr>
            <w:tcW w:w="258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25.02.2026г., 9.00,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>МАДОУ «ЦРР – д/с № 18 «</w:t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6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A45D0" w:rsidRPr="00D72AD5" w:rsidRDefault="004A45D0" w:rsidP="004A4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Солдатова Г.Е.,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Лихоносова М.В., </w:t>
            </w:r>
            <w:r w:rsidRPr="00D72A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>Желнорчук</w:t>
            </w:r>
            <w:proofErr w:type="spellEnd"/>
            <w:r w:rsidRPr="00D72AD5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</w:tbl>
    <w:p w:rsidR="00A06DD4" w:rsidRDefault="00796BB9" w:rsidP="008E38B7">
      <w:pPr>
        <w:spacing w:after="0"/>
      </w:pPr>
      <w:bookmarkStart w:id="0" w:name="_GoBack"/>
      <w:bookmarkEnd w:id="0"/>
      <w:r w:rsidRPr="00C31FD1">
        <w:rPr>
          <w:rFonts w:ascii="Times New Roman" w:hAnsi="Times New Roman" w:cs="Times New Roman"/>
          <w:sz w:val="20"/>
          <w:szCs w:val="20"/>
        </w:rPr>
        <w:t>Исп. Специалисты Комитета образования. МКУ «ЦРО», МАОУ ДО ЦДТ</w:t>
      </w:r>
    </w:p>
    <w:sectPr w:rsidR="00A06DD4" w:rsidSect="00DE612C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A2834"/>
    <w:multiLevelType w:val="hybridMultilevel"/>
    <w:tmpl w:val="1EB42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603DE"/>
    <w:multiLevelType w:val="hybridMultilevel"/>
    <w:tmpl w:val="1BF280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0D17"/>
    <w:multiLevelType w:val="multilevel"/>
    <w:tmpl w:val="A38E0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E6624"/>
    <w:multiLevelType w:val="multilevel"/>
    <w:tmpl w:val="890E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F7ED2"/>
    <w:multiLevelType w:val="multilevel"/>
    <w:tmpl w:val="FEE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86619F"/>
    <w:multiLevelType w:val="hybridMultilevel"/>
    <w:tmpl w:val="9420F456"/>
    <w:lvl w:ilvl="0" w:tplc="2B50ED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B9"/>
    <w:rsid w:val="00016B88"/>
    <w:rsid w:val="0002511E"/>
    <w:rsid w:val="00044CF8"/>
    <w:rsid w:val="000539F0"/>
    <w:rsid w:val="00071784"/>
    <w:rsid w:val="0008795D"/>
    <w:rsid w:val="000A5221"/>
    <w:rsid w:val="000B4396"/>
    <w:rsid w:val="000E10A8"/>
    <w:rsid w:val="000E2C5E"/>
    <w:rsid w:val="000E3170"/>
    <w:rsid w:val="000E5072"/>
    <w:rsid w:val="00106CBD"/>
    <w:rsid w:val="00114F3F"/>
    <w:rsid w:val="00125BD7"/>
    <w:rsid w:val="0013238A"/>
    <w:rsid w:val="0015384A"/>
    <w:rsid w:val="00162BF5"/>
    <w:rsid w:val="00187F14"/>
    <w:rsid w:val="00196D45"/>
    <w:rsid w:val="001E6FD0"/>
    <w:rsid w:val="001F5B16"/>
    <w:rsid w:val="00221E03"/>
    <w:rsid w:val="00243422"/>
    <w:rsid w:val="00263011"/>
    <w:rsid w:val="00265B6F"/>
    <w:rsid w:val="00267584"/>
    <w:rsid w:val="00273891"/>
    <w:rsid w:val="00296E13"/>
    <w:rsid w:val="002A2053"/>
    <w:rsid w:val="002B31D3"/>
    <w:rsid w:val="002B6805"/>
    <w:rsid w:val="002C0D27"/>
    <w:rsid w:val="002C7FB4"/>
    <w:rsid w:val="002D7C7E"/>
    <w:rsid w:val="002F01C6"/>
    <w:rsid w:val="00314AF3"/>
    <w:rsid w:val="0032213E"/>
    <w:rsid w:val="00330EC1"/>
    <w:rsid w:val="00352D61"/>
    <w:rsid w:val="00353E46"/>
    <w:rsid w:val="00357388"/>
    <w:rsid w:val="003C3D5D"/>
    <w:rsid w:val="003C461D"/>
    <w:rsid w:val="003F571D"/>
    <w:rsid w:val="003F6592"/>
    <w:rsid w:val="003F6944"/>
    <w:rsid w:val="004072E9"/>
    <w:rsid w:val="004277F4"/>
    <w:rsid w:val="00435DCC"/>
    <w:rsid w:val="00443D8E"/>
    <w:rsid w:val="0047038E"/>
    <w:rsid w:val="00490E34"/>
    <w:rsid w:val="00497A98"/>
    <w:rsid w:val="004A2910"/>
    <w:rsid w:val="004A45D0"/>
    <w:rsid w:val="004D3596"/>
    <w:rsid w:val="004E2EF4"/>
    <w:rsid w:val="004F4A8F"/>
    <w:rsid w:val="00501F8A"/>
    <w:rsid w:val="0050720D"/>
    <w:rsid w:val="005370C7"/>
    <w:rsid w:val="00545462"/>
    <w:rsid w:val="00550902"/>
    <w:rsid w:val="005712E0"/>
    <w:rsid w:val="005A673F"/>
    <w:rsid w:val="005B6E4C"/>
    <w:rsid w:val="005D7A74"/>
    <w:rsid w:val="005E7682"/>
    <w:rsid w:val="00624AC9"/>
    <w:rsid w:val="006466A0"/>
    <w:rsid w:val="0069046D"/>
    <w:rsid w:val="006A3095"/>
    <w:rsid w:val="006A53B9"/>
    <w:rsid w:val="006D24C5"/>
    <w:rsid w:val="006D464B"/>
    <w:rsid w:val="007310CA"/>
    <w:rsid w:val="0073281A"/>
    <w:rsid w:val="007743F3"/>
    <w:rsid w:val="00796BB9"/>
    <w:rsid w:val="00797010"/>
    <w:rsid w:val="007A39EC"/>
    <w:rsid w:val="007E414A"/>
    <w:rsid w:val="007F1CDB"/>
    <w:rsid w:val="00821FCB"/>
    <w:rsid w:val="00831F89"/>
    <w:rsid w:val="0083288A"/>
    <w:rsid w:val="008911EE"/>
    <w:rsid w:val="008A6E16"/>
    <w:rsid w:val="008C030D"/>
    <w:rsid w:val="008C27FB"/>
    <w:rsid w:val="008D0881"/>
    <w:rsid w:val="008E38B7"/>
    <w:rsid w:val="008F3E22"/>
    <w:rsid w:val="00900E28"/>
    <w:rsid w:val="00921BB3"/>
    <w:rsid w:val="00927FAD"/>
    <w:rsid w:val="0093736F"/>
    <w:rsid w:val="00971005"/>
    <w:rsid w:val="00973B6C"/>
    <w:rsid w:val="009A4B48"/>
    <w:rsid w:val="009A74B4"/>
    <w:rsid w:val="009D36B8"/>
    <w:rsid w:val="009E3EFA"/>
    <w:rsid w:val="009E6604"/>
    <w:rsid w:val="009F3044"/>
    <w:rsid w:val="00A06DD4"/>
    <w:rsid w:val="00A7640A"/>
    <w:rsid w:val="00A843C4"/>
    <w:rsid w:val="00A926A0"/>
    <w:rsid w:val="00A95AAD"/>
    <w:rsid w:val="00A96F03"/>
    <w:rsid w:val="00AA5FA3"/>
    <w:rsid w:val="00AC4121"/>
    <w:rsid w:val="00AD1A54"/>
    <w:rsid w:val="00AD7CA0"/>
    <w:rsid w:val="00B0454C"/>
    <w:rsid w:val="00B12B2B"/>
    <w:rsid w:val="00B2486C"/>
    <w:rsid w:val="00B27DA8"/>
    <w:rsid w:val="00B71960"/>
    <w:rsid w:val="00B87337"/>
    <w:rsid w:val="00BB5287"/>
    <w:rsid w:val="00BB64B6"/>
    <w:rsid w:val="00BC2E32"/>
    <w:rsid w:val="00BE2ED3"/>
    <w:rsid w:val="00BE4B76"/>
    <w:rsid w:val="00BF4ED1"/>
    <w:rsid w:val="00C0573D"/>
    <w:rsid w:val="00C20703"/>
    <w:rsid w:val="00C648E4"/>
    <w:rsid w:val="00C66152"/>
    <w:rsid w:val="00C67743"/>
    <w:rsid w:val="00C970DE"/>
    <w:rsid w:val="00CD60CE"/>
    <w:rsid w:val="00CF0AD4"/>
    <w:rsid w:val="00D0176E"/>
    <w:rsid w:val="00D30E65"/>
    <w:rsid w:val="00D72AD5"/>
    <w:rsid w:val="00D802C9"/>
    <w:rsid w:val="00DA43FF"/>
    <w:rsid w:val="00DB3C90"/>
    <w:rsid w:val="00DB3E59"/>
    <w:rsid w:val="00DE612C"/>
    <w:rsid w:val="00E001F4"/>
    <w:rsid w:val="00E03638"/>
    <w:rsid w:val="00E2733B"/>
    <w:rsid w:val="00E5118C"/>
    <w:rsid w:val="00E818A9"/>
    <w:rsid w:val="00E955CE"/>
    <w:rsid w:val="00EA22FB"/>
    <w:rsid w:val="00EA3865"/>
    <w:rsid w:val="00EB1C16"/>
    <w:rsid w:val="00EB7EDF"/>
    <w:rsid w:val="00EC0764"/>
    <w:rsid w:val="00EC7D12"/>
    <w:rsid w:val="00EE7E78"/>
    <w:rsid w:val="00EF7D65"/>
    <w:rsid w:val="00F10C65"/>
    <w:rsid w:val="00F17D0D"/>
    <w:rsid w:val="00F43C87"/>
    <w:rsid w:val="00F70674"/>
    <w:rsid w:val="00F7333F"/>
    <w:rsid w:val="00FA4237"/>
    <w:rsid w:val="00FC196B"/>
    <w:rsid w:val="00FF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3564"/>
  <w15:docId w15:val="{5251507F-58C1-4C13-9033-69EAE2B7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B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96BB9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BB9"/>
    <w:rPr>
      <w:rFonts w:ascii="Arial" w:eastAsia="Arial" w:hAnsi="Arial" w:cs="Arial"/>
      <w:sz w:val="40"/>
      <w:szCs w:val="40"/>
      <w:lang w:val="ru" w:eastAsia="ru-RU"/>
    </w:rPr>
  </w:style>
  <w:style w:type="table" w:styleId="a3">
    <w:name w:val="Table Grid"/>
    <w:basedOn w:val="a1"/>
    <w:uiPriority w:val="59"/>
    <w:rsid w:val="0079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6BB9"/>
    <w:pPr>
      <w:ind w:left="720"/>
      <w:contextualSpacing/>
    </w:pPr>
  </w:style>
  <w:style w:type="paragraph" w:customStyle="1" w:styleId="Default">
    <w:name w:val="Default"/>
    <w:rsid w:val="00796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14AF3"/>
    <w:rPr>
      <w:color w:val="0000FF"/>
      <w:u w:val="single"/>
    </w:rPr>
  </w:style>
  <w:style w:type="character" w:styleId="a6">
    <w:name w:val="Strong"/>
    <w:basedOn w:val="a0"/>
    <w:uiPriority w:val="22"/>
    <w:qFormat/>
    <w:rsid w:val="00B0454C"/>
    <w:rPr>
      <w:b/>
      <w:bCs/>
    </w:rPr>
  </w:style>
  <w:style w:type="paragraph" w:styleId="a7">
    <w:name w:val="Normal (Web)"/>
    <w:basedOn w:val="a"/>
    <w:uiPriority w:val="99"/>
    <w:unhideWhenUsed/>
    <w:rsid w:val="00550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148FE-1F0A-4010-AF58-0DEE7F0ED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4560</Words>
  <Characters>25997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MI_Voronkova</dc:creator>
  <cp:keywords/>
  <dc:description/>
  <cp:lastModifiedBy>MI_Voronkova</cp:lastModifiedBy>
  <cp:revision>4</cp:revision>
  <dcterms:created xsi:type="dcterms:W3CDTF">2026-01-23T07:39:00Z</dcterms:created>
  <dcterms:modified xsi:type="dcterms:W3CDTF">2026-01-23T07:51:00Z</dcterms:modified>
</cp:coreProperties>
</file>