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Аналитический отчет по результатам ВПР 2025г.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Предмет: Руссий язык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Всероссийские проверочные работы (ВПР) — это единые стандартизированные задания, которые проверяют базовые знания школьников. С помощью ВПР оценивается соответствие знаний учеников школы федеральным государственным образовательным стандартам (ФГОС), выявляются сильные и слабые стороны, и на основании результатов можно скорректировать образовательную траекторию.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Достижение минимального уровня подготовки обучающихся по русскому языку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Минимальный уровень подготовки является показателем «качественной успеваемости», так как при его расчете не учитываются участники из «зоны риска», то есть участники, которые хотя и преодолели «официальную» минимальную границу, но имеют весьма низкие результаты, которые могут свидетельствовать не только о наличии проблем в подготовке, но и признаках необъективного оценивания со стороны педагогов.</w:t>
      </w:r>
    </w:p>
    <w:p>
      <w:pPr>
        <w:pStyle w:val="Normal"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  <w:t xml:space="preserve">В 5 классах минимальный уровень подготовки составил </w:t>
      </w:r>
      <w:r>
        <w:rPr>
          <w:rFonts w:cs="Times New Roman" w:ascii="Times New Roman" w:hAnsi="Times New Roman"/>
          <w:sz w:val="24"/>
          <w:szCs w:val="24"/>
          <w:highlight w:val="white"/>
          <w:lang w:val="en-US"/>
        </w:rPr>
        <w:t>70</w:t>
      </w:r>
      <w:r>
        <w:rPr>
          <w:rFonts w:cs="Times New Roman" w:ascii="Times New Roman" w:hAnsi="Times New Roman"/>
          <w:sz w:val="24"/>
          <w:szCs w:val="24"/>
          <w:highlight w:val="white"/>
        </w:rPr>
        <w:t>,</w:t>
      </w:r>
      <w:r>
        <w:rPr>
          <w:rFonts w:cs="Times New Roman" w:ascii="Times New Roman" w:hAnsi="Times New Roman"/>
          <w:sz w:val="24"/>
          <w:szCs w:val="24"/>
          <w:highlight w:val="white"/>
          <w:lang w:val="en-US"/>
        </w:rPr>
        <w:t xml:space="preserve">6 </w:t>
      </w:r>
      <w:r>
        <w:rPr>
          <w:rFonts w:cs="Times New Roman" w:ascii="Times New Roman" w:hAnsi="Times New Roman"/>
          <w:sz w:val="24"/>
          <w:szCs w:val="24"/>
          <w:highlight w:val="white"/>
        </w:rPr>
        <w:t xml:space="preserve">при успеваемости </w:t>
      </w:r>
      <w:r>
        <w:rPr>
          <w:rFonts w:cs="Times New Roman" w:ascii="Times New Roman" w:hAnsi="Times New Roman"/>
          <w:sz w:val="24"/>
          <w:szCs w:val="24"/>
          <w:highlight w:val="white"/>
          <w:lang w:val="en-US"/>
        </w:rPr>
        <w:t>84,82</w:t>
      </w:r>
      <w:r>
        <w:rPr>
          <w:rFonts w:cs="Times New Roman" w:ascii="Times New Roman" w:hAnsi="Times New Roman"/>
          <w:sz w:val="24"/>
          <w:szCs w:val="24"/>
          <w:highlight w:val="white"/>
        </w:rPr>
        <w:t xml:space="preserve"> (по сравнению с 2024г. соответственно</w:t>
      </w:r>
      <w:r>
        <w:rPr>
          <w:rFonts w:cs="Times New Roman" w:ascii="Times New Roman" w:hAnsi="Times New Roman"/>
          <w:sz w:val="24"/>
          <w:szCs w:val="24"/>
          <w:highlight w:val="white"/>
          <w:lang w:val="en-US"/>
        </w:rPr>
        <w:t xml:space="preserve"> 73 </w:t>
      </w:r>
      <w:r>
        <w:rPr>
          <w:rFonts w:cs="Times New Roman" w:ascii="Times New Roman" w:hAnsi="Times New Roman"/>
          <w:sz w:val="24"/>
          <w:szCs w:val="24"/>
          <w:highlight w:val="white"/>
        </w:rPr>
        <w:t xml:space="preserve">и  </w:t>
      </w:r>
      <w:r>
        <w:rPr>
          <w:rFonts w:cs="Times New Roman" w:ascii="Times New Roman" w:hAnsi="Times New Roman"/>
          <w:sz w:val="24"/>
          <w:szCs w:val="24"/>
          <w:highlight w:val="white"/>
          <w:lang w:val="en-US"/>
        </w:rPr>
        <w:t>86,5</w:t>
      </w:r>
      <w:r>
        <w:rPr>
          <w:rFonts w:cs="Times New Roman" w:ascii="Times New Roman" w:hAnsi="Times New Roman"/>
          <w:sz w:val="24"/>
          <w:szCs w:val="24"/>
          <w:highlight w:val="white"/>
        </w:rPr>
        <w:t>)</w:t>
      </w:r>
    </w:p>
    <w:p>
      <w:pPr>
        <w:pStyle w:val="Normal"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  <w:t>В 6 классах минимальный уровень подготовки составил 61 при успеваемости 78,21 (по сравнению с 2024г. Соответственно 49,3 и 75,2)</w:t>
      </w:r>
    </w:p>
    <w:p>
      <w:pPr>
        <w:pStyle w:val="Normal"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  <w:t>В 7 классах минимальный уровень подготовки составил 72,6 при успеваемости 88,34(по сравнению с 2024г. Соответственно 61,7 и 82,31)</w:t>
      </w:r>
    </w:p>
    <w:p>
      <w:pPr>
        <w:pStyle w:val="Normal"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  <w:t>В 8 классах минимальный уровень подготовки составил 69,5 при успеваемости 86,44 (по сравнению с 2024г. Соответственно 63,6 и 81,63)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Вывод:</w:t>
      </w:r>
      <w:r>
        <w:rPr/>
        <w:t xml:space="preserve"> н</w:t>
      </w:r>
      <w:r>
        <w:rPr>
          <w:rFonts w:eastAsia="0" w:cs="Times New Roman" w:ascii="Times New Roman" w:hAnsi="Times New Roman"/>
          <w:b w:val="false"/>
          <w:i w:val="false"/>
          <w:color w:val="000000"/>
          <w:kern w:val="2"/>
          <w:sz w:val="24"/>
        </w:rPr>
        <w:t>а протяжении трех лет результаты обучающихся по достижению минимального уровня подготовки по русскому языку снижаются от 4-го к 8-му классу</w:t>
      </w:r>
    </w:p>
    <w:p>
      <w:pPr>
        <w:pStyle w:val="Normal"/>
        <w:jc w:val="both"/>
        <w:rPr/>
      </w:pPr>
      <w:r>
        <w:rPr>
          <w:rFonts w:eastAsia="0" w:cs="Times New Roman" w:ascii="Times New Roman" w:hAnsi="Times New Roman"/>
          <w:b w:val="false"/>
          <w:i w:val="false"/>
          <w:color w:val="000000"/>
          <w:kern w:val="2"/>
          <w:sz w:val="24"/>
        </w:rPr>
        <w:t>В 2025 году по русскому языку в 5-х, 7-х и 8-х классах обучающиеся городане достигли минимального уровня подготовки выше 60 %.</w:t>
      </w:r>
    </w:p>
    <w:p>
      <w:pPr>
        <w:pStyle w:val="Normal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На протяжении трех лет город Усть-Илимск по достижению обучающимися 5-8-х классов минимального уровня подготовки по итогам ВПР по русскому языку входит в критическую группу. По результатам ВПР-2025 по русскому языку только в 2 (14%) ОУ наблюдается увеличение доли участников, достигших минимального уровня подготовки. Наибольшая положительная динамика отмечается по русскому языку – МАОУ «СОШ № 13 им. М.К. Янгеля» (на 7%). Снижение доли участников, достигших минимального уровня подготовки  в 2025 году по русскому языку – 12(86%) ОУ (для сравнения в 2024 году таких ОУ было 5 (36%). Максимальное снижение показателя выявлено в МАОУ  по русскому языку (на 21,9%).</w:t>
      </w:r>
    </w:p>
    <w:p>
      <w:pPr>
        <w:pStyle w:val="Normal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По русскому языку, увеличилось количество ОУ, перешедших из группы удовлетворительных значений в критическую группу. На протяжении трех лет в городе Усть-Илимске большинство ОУ по русскому языку располагаются в группе критических значений. .По русскому языку три года подряд в группе удовлетворительных значений располагается только МАОУ СОШ № 9. Понижение результатов в МАОУ «Городская гимназия № 1» привело к переходу учреждения из группы удовлетворительных значений в группу критических значений.</w:t>
      </w:r>
    </w:p>
    <w:p>
      <w:pPr>
        <w:pStyle w:val="Normal"/>
        <w:jc w:val="both"/>
        <w:rPr>
          <w:rFonts w:ascii="Times New Roman" w:hAnsi="Times New Roman" w:eastAsia="Times New Roman,Bold" w:cs="Times New Roman"/>
          <w:b w:val="false"/>
          <w:b w:val="false"/>
          <w:i w:val="false"/>
          <w:i w:val="false"/>
          <w:color w:val="000000"/>
          <w:kern w:val="2"/>
          <w:sz w:val="24"/>
        </w:rPr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>
          <w:rFonts w:eastAsia="Times New Roman,Bold" w:cs="Times New Roman" w:ascii="Times New Roman,Bold" w:hAnsi="Times New Roman,Bold"/>
          <w:b/>
          <w:i w:val="false"/>
          <w:color w:val="000000"/>
          <w:kern w:val="2"/>
          <w:sz w:val="24"/>
          <w:szCs w:val="24"/>
        </w:rPr>
        <w:t>О</w:t>
      </w:r>
      <w:r>
        <w:rPr>
          <w:rFonts w:eastAsia="Times New Roman,Bold" w:cs="Times New Roman" w:ascii="Times New Roman,Bold" w:hAnsi="Times New Roman,Bold"/>
          <w:b/>
          <w:i w:val="false"/>
          <w:color w:val="000000"/>
          <w:kern w:val="2"/>
          <w:sz w:val="24"/>
        </w:rPr>
        <w:t>бщая доля участников ВПР с 4</w:t>
      </w:r>
      <w:r>
        <w:rPr>
          <w:rFonts w:eastAsia="Times New Roman,Bold" w:cs="Times New Roman" w:ascii="Times New Roman" w:hAnsi="Times New Roman"/>
          <w:b/>
          <w:i w:val="false"/>
          <w:color w:val="000000"/>
          <w:kern w:val="2"/>
          <w:sz w:val="24"/>
        </w:rPr>
        <w:t>-</w:t>
      </w:r>
      <w:r>
        <w:rPr>
          <w:rFonts w:eastAsia="Times New Roman,Bold" w:cs="Times New Roman" w:ascii="Times New Roman,Bold" w:hAnsi="Times New Roman,Bold"/>
          <w:b/>
          <w:i w:val="false"/>
          <w:color w:val="000000"/>
          <w:kern w:val="2"/>
          <w:sz w:val="24"/>
        </w:rPr>
        <w:t>го по 8</w:t>
      </w:r>
      <w:r>
        <w:rPr>
          <w:rFonts w:eastAsia="Times New Roman,Bold" w:cs="Times New Roman" w:ascii="Times New Roman" w:hAnsi="Times New Roman"/>
          <w:b/>
          <w:i w:val="false"/>
          <w:color w:val="000000"/>
          <w:kern w:val="2"/>
          <w:sz w:val="24"/>
        </w:rPr>
        <w:t>-</w:t>
      </w:r>
      <w:r>
        <w:rPr>
          <w:rFonts w:eastAsia="Times New Roman,Bold" w:cs="Times New Roman" w:ascii="Times New Roman,Bold" w:hAnsi="Times New Roman,Bold"/>
          <w:b/>
          <w:i w:val="false"/>
          <w:color w:val="000000"/>
          <w:kern w:val="2"/>
          <w:sz w:val="24"/>
        </w:rPr>
        <w:t>й классы, достигших минимального уровня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,Bold" w:hAnsi="Times New Roman,Bold"/>
          <w:b/>
          <w:i w:val="false"/>
          <w:color w:val="000000"/>
          <w:kern w:val="2"/>
          <w:sz w:val="24"/>
        </w:rPr>
        <w:t>подготовки по русскому языку в разрезе ОУ.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Несмотря на то, что в отдельных ОУ отмечается увеличение доли обучающихся, достигших минимального уровня подготовки по русскому языку, в целом муниципалитет все еще находится в зоне критических значений, что может свидетельствовать о возможном отсутствии в большинстве школ системной работы с результатами оценочных процедур, а также о недостаточном внимании к работе по корректировке выявленных в ходе ВПР  дефицитов.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,Bold" w:hAnsi="Times New Roman,Bold"/>
          <w:b/>
          <w:i w:val="false"/>
          <w:color w:val="000000"/>
          <w:kern w:val="2"/>
          <w:sz w:val="24"/>
        </w:rPr>
        <w:t>Достижение обучающимися уровня подготовки выше базового по русскому язык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Уровень подготовки выше базового по итогам ВПР определяется для каждой параллели учебных классов и каждого учебного предмета как доля обучающихся, успешно преодолевших нижнюю границу отметки «хорошо» с поправкой на объективность (то есть без учета участников, перешедших эту границу с небольшим запасом – 5%) в соответствии с описанием проверочной работы.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На протяжении трех лет город Усть-Илимск по достижению обучающимися 4-8-хклассов уровня подготовки выше среднего по итогам ВПР по русскому языку входит в удовлетворительную группу, хотя в 2025 году по одному ОУ по русскому языку  располагаются в группе оптимальных значений и шесть ОУ – в группе допустимых значений. По результатам ВПР-2025 в 4-8-х классах в 9 (64%) ОУ города по русскому языку наблюдается увеличение доли участников, достигших выше базового уровня. Наибольшая положительная динамика по  русскому языку – МАОУ СОШ № 9 (на 14,4 %).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На протяжении трех лет большинство ОУ города Усть-Илимска располагаются в 3-й и 4-й группах по русскому языку. В 2025 году отмечается положительная динамика по  русскому языку – количество ОУ, находящихся в группе критических и удовлетворительных значений снизилось по сравнению с предыдущим годом. Также перешло из группы удовлетворительных значений в группу допустимых  1 ОУ по русскому языку. МАОУ СОШ № 9 по русскому языку за счету величения результатов перешло из группы удовлетворительных значений в группу оптимальных. Снижение доли участников, достигших выше базового уровня подготовки в 4-8-х классах в 2025 году по русскому языку – 5(36%) ОУ (для сравнения в 2024 году таких ОУ было 11 (79%) и 10 (71 %) соответственно). Максимальное снижение показателя выявлено по русскому языку - в МАОУ «СОШ № 7 им. Пичуева Л.П.» (на 15,1%). В целом по городу Усть-Илимску наблюдается положительная динамика показателя достижения обучающимися выше базового уровня по русскому языку и математике. При этом муниципалитет стабильно остается в зоне удовлетворительных значений.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,Bold" w:hAnsi="Times New Roman,Bold"/>
          <w:b/>
          <w:i w:val="false"/>
          <w:color w:val="000000"/>
          <w:kern w:val="2"/>
          <w:sz w:val="24"/>
        </w:rPr>
        <w:t>Достижение высокого уровня подготовки обучающихся по русскому языку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Высокий уровень подготовки по итогам ВПР определяется для каждой параллели участников как доля обучающихся, успешно преодолевших границу отметки с поправкой на объективность (то есть без учета участников, перешедших эту границу с небольшим запасом – 5 %). По русскому языку в 2025 году по всем параллелям классов данный показатель значительно улучшился. Заметны улучшения  в 5-х классах по русскому языку, процент «отличников» меньше, чем по математике. В целом по городу Усть-Илимску по русскому языку, также количество «отличников» в 2025 году по сравнению с 2024 годом увеличилось на  5,5 %. По русскому языку более 57% ОУ заняли позиции в группе оптимальных и допустимых значений по достижению обучающимися 4-8-х классов высокого уровня подготовки. В 64 % ОУ города Усть-Илимска  в 93% ОУ по русскому языку в 2025 году наблюдается повышение «отличников», это на 64% (соответственно)больше, чем в 2024 году. Три года подряд по русскому языку в критической группе находится одно ОУ, при этом в 2025 году у них наблюдается положительная динамика по сравнению с предыдущим периодам. Наибольшая положительная динамика по русскому языку – в МАОУ «СОШ № 11»(+12,1%), эта динамика позволила данным ОУ переместится в группу более высоких значений. Наибольшее снижение значений  по русскому языку – в МАОУ «СОШ № 7 им. Пичуева Л.П.» (-0,4%), данные ОУ переместились в группу критических значений в 2025 году.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 xml:space="preserve">Самая высокая доля обучающихся 4-8-х классов, достигших оптимального уровня по  русскому языку по итогам ВПР-2025 отмечена в МАОУ «СОШ № 11» (по русскому языку – 14,6%) и в МАОУ СОШ № 9 (по русскому языку – 14,3%). В 2025 году по русскому языку аналогичная картина наблюдается уже в 12-ти ОУ.  </w:t>
      </w:r>
    </w:p>
    <w:p>
      <w:pPr>
        <w:pStyle w:val="Normal"/>
        <w:widowControl w:val="false"/>
        <w:ind w:left="0" w:right="0" w:hanging="0"/>
        <w:jc w:val="center"/>
        <w:rPr/>
      </w:pPr>
      <w:r>
        <w:rPr>
          <w:rFonts w:eastAsia="Times New Roman,Bold" w:cs="Times New Roman" w:ascii="Times New Roman,Bold" w:hAnsi="Times New Roman,Bold"/>
          <w:b/>
          <w:i w:val="false"/>
          <w:color w:val="000000"/>
          <w:kern w:val="2"/>
          <w:sz w:val="24"/>
        </w:rPr>
        <w:t>Достижение планируемых результатов по русскому языку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При проведении содержательного анализа итогов ВПР основной упор сделан на достижения планируемых результатов, так как именно они помогают увидеть проблемные зоны в освоении тех или иных предметных и метапредметных умений. Задача образовательной организации: как можно раньше выявить затруднения и предпринять усилия по их устранению для более успешного дальнейшего обучения школьников. Для определения уровня освоения материала по каждому предмету рассчитывался средний процент выполнения заданий по работе в целом относительно заданий определенного уровня сложности. Для каждого уровня сложности определен «коридор решаемости».</w:t>
      </w:r>
    </w:p>
    <w:p>
      <w:pPr>
        <w:pStyle w:val="Normal"/>
        <w:widowControl w:val="false"/>
        <w:ind w:left="0" w:right="0" w:hanging="0"/>
        <w:jc w:val="center"/>
        <w:rPr/>
      </w:pPr>
      <w:r>
        <w:rPr>
          <w:rFonts w:eastAsia="Times New Roman,Bold" w:cs="Times New Roman" w:ascii="Times New Roman,Bold" w:hAnsi="Times New Roman,Bold"/>
          <w:b/>
          <w:i w:val="false"/>
          <w:color w:val="000000"/>
          <w:kern w:val="2"/>
          <w:sz w:val="24"/>
        </w:rPr>
        <w:t>Достижение обучающимися планируемых результатов по русскому языку в 5</w:t>
      </w:r>
      <w:r>
        <w:rPr>
          <w:rFonts w:eastAsia="Times New Roman,Bold" w:cs="Times New Roman" w:ascii="Times New Roman" w:hAnsi="Times New Roman"/>
          <w:b/>
          <w:i w:val="false"/>
          <w:color w:val="000000"/>
          <w:kern w:val="2"/>
          <w:sz w:val="24"/>
        </w:rPr>
        <w:t>-</w:t>
      </w:r>
    </w:p>
    <w:p>
      <w:pPr>
        <w:pStyle w:val="Normal"/>
        <w:widowControl w:val="false"/>
        <w:ind w:left="0" w:right="0" w:hanging="0"/>
        <w:jc w:val="center"/>
        <w:rPr/>
      </w:pPr>
      <w:r>
        <w:rPr>
          <w:rFonts w:eastAsia="Times New Roman,Bold" w:cs="Times New Roman" w:ascii="Times New Roman" w:hAnsi="Times New Roman"/>
          <w:b/>
          <w:i w:val="false"/>
          <w:color w:val="000000"/>
          <w:kern w:val="2"/>
          <w:sz w:val="24"/>
        </w:rPr>
        <w:t>8-</w:t>
      </w:r>
      <w:r>
        <w:rPr>
          <w:rFonts w:eastAsia="Times New Roman,Bold" w:cs="Times New Roman" w:ascii="Times New Roman,Bold" w:hAnsi="Times New Roman,Bold"/>
          <w:b/>
          <w:i w:val="false"/>
          <w:color w:val="000000"/>
          <w:kern w:val="2"/>
          <w:sz w:val="24"/>
        </w:rPr>
        <w:t>х классах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В ВПР по русскому языку с 5-го по 8-й классы все задания базового уровня. Анализ результатов ВПР показывает, что в 2025 году учащимся всех параллелей, кроме 5-х классов,удалось достичь минимального порога, установленного для базового уровня. При этом в2025 году в 5-х классах наблюдается положительная динамика, но значение данного показателя еще остается не достаточным для достижения «коридора ожидаемой решаемости». На основании статистических данных можно выделить задания, которые вызывают основные затруднения по предмету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,Bold" w:hAnsi="Times New Roman,Bold"/>
          <w:b/>
          <w:i w:val="false"/>
          <w:color w:val="000000"/>
          <w:kern w:val="2"/>
          <w:sz w:val="24"/>
        </w:rPr>
        <w:t>Основные затруднения в заданиях по предмету (результаты не укладываются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,Bold" w:hAnsi="Times New Roman,Bold"/>
          <w:b/>
          <w:i w:val="false"/>
          <w:color w:val="000000"/>
          <w:kern w:val="2"/>
          <w:sz w:val="24"/>
        </w:rPr>
        <w:t>в коридор решаемости) по русскому языку 5 класс: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1К2. Соблюдать на письме нормы современного русского литературного языка, втом числе во время списывания текста объемом 90–100 слов.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2К1. Проводить фонетический анализ слов.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2К2.Проводить морфологический анализ имен существительных, частичный морфологический анализ имен прилагательных, глаголов (в рамках изученного).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2К3.Проводить синтаксический анализ простых предложений, проводить пунктуационный анализ простых осложненных и сложных предложений (в рамках изученного).4.2. Объяснять лексическое значение слова разными способами (подбор однокоренных слов, подбор синонимов и антонимов, определение значения слова по контексту).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,Bold" w:hAnsi="Times New Roman,Bold"/>
          <w:b/>
          <w:i w:val="false"/>
          <w:color w:val="000000"/>
          <w:kern w:val="2"/>
          <w:sz w:val="24"/>
        </w:rPr>
        <w:t>Основные затруднения в заданиях по предмету (результаты не укладываются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,Bold" w:hAnsi="Times New Roman,Bold"/>
          <w:b/>
          <w:i w:val="false"/>
          <w:color w:val="000000"/>
          <w:kern w:val="2"/>
          <w:sz w:val="24"/>
        </w:rPr>
        <w:t xml:space="preserve">в коридор решаемости) по русскому языку </w:t>
      </w:r>
      <w:r>
        <w:rPr>
          <w:rFonts w:eastAsia="Times New Roman,Bold" w:cs="Times New Roman" w:ascii="Times New Roman" w:hAnsi="Times New Roman"/>
          <w:b/>
          <w:i w:val="false"/>
          <w:color w:val="000000"/>
          <w:kern w:val="2"/>
          <w:sz w:val="24"/>
        </w:rPr>
        <w:t xml:space="preserve">6 </w:t>
      </w:r>
      <w:r>
        <w:rPr>
          <w:rFonts w:eastAsia="Times New Roman,Bold" w:cs="Times New Roman" w:ascii="Times New Roman,Bold" w:hAnsi="Times New Roman,Bold"/>
          <w:b/>
          <w:i w:val="false"/>
          <w:color w:val="000000"/>
          <w:kern w:val="2"/>
          <w:sz w:val="24"/>
        </w:rPr>
        <w:t>класс: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2K2. Проводить словообразовательный анализ слова.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2K3. Проводить морфологический анализ слова.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4.2. Использовать многозначное слово в другом значении в самостоятельно составленном и оформленном на письме речевом высказывании; определять стилистическую окраску слова и подбирать к слову близкие по значению слова (синонимы);осуществлять информационную переработку прочитанного текста.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,Bold" w:hAnsi="Times New Roman,Bold"/>
          <w:b/>
          <w:i w:val="false"/>
          <w:color w:val="000000"/>
          <w:kern w:val="2"/>
          <w:sz w:val="24"/>
        </w:rPr>
        <w:t>Основные затруднения в заданиях по предмету (результаты не укладываются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,Bold" w:hAnsi="Times New Roman,Bold"/>
          <w:b/>
          <w:i w:val="false"/>
          <w:color w:val="000000"/>
          <w:kern w:val="2"/>
          <w:sz w:val="24"/>
        </w:rPr>
        <w:t xml:space="preserve">в коридор решаемости) по русскому языку </w:t>
      </w:r>
      <w:r>
        <w:rPr>
          <w:rFonts w:eastAsia="Times New Roman,Bold" w:cs="Times New Roman" w:ascii="Times New Roman" w:hAnsi="Times New Roman"/>
          <w:b/>
          <w:i w:val="false"/>
          <w:color w:val="000000"/>
          <w:kern w:val="2"/>
          <w:sz w:val="24"/>
        </w:rPr>
        <w:t xml:space="preserve">7 </w:t>
      </w:r>
      <w:r>
        <w:rPr>
          <w:rFonts w:eastAsia="Times New Roman,Bold" w:cs="Times New Roman" w:ascii="Times New Roman,Bold" w:hAnsi="Times New Roman,Bold"/>
          <w:b/>
          <w:i w:val="false"/>
          <w:color w:val="000000"/>
          <w:kern w:val="2"/>
          <w:sz w:val="24"/>
        </w:rPr>
        <w:t>класс: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1K2. Соблюдать на письме нормы современного русского литературного языка, в том числе во время списывания текста объемом 110–120 слов, составленного с учетом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написаниями).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4. Проводить морфологический анализ причастий, деепричастий, наречий, предлогов, союзов, частиц.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5.1. Различать производные и непроизводные предлоги, простые и составные предлоги.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5.2. Соблюдать правила правописания производных предлогов.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7.2. Проводить пунктуационный анализ предложения с причастным оборотом (в рамках изученного), проводить пунктуационный анализ предложения с деепричастным оборотом (в рамках изученного).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,Bold" w:hAnsi="Times New Roman,Bold"/>
          <w:b/>
          <w:i w:val="false"/>
          <w:color w:val="000000"/>
          <w:kern w:val="2"/>
          <w:sz w:val="24"/>
        </w:rPr>
        <w:t>Основные затруднения в заданиях по предмету (результаты не укладываются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,Bold" w:hAnsi="Times New Roman,Bold"/>
          <w:b/>
          <w:i w:val="false"/>
          <w:color w:val="000000"/>
          <w:kern w:val="2"/>
          <w:sz w:val="24"/>
        </w:rPr>
        <w:t xml:space="preserve">в коридор решаемости) по русскому языку </w:t>
      </w:r>
      <w:r>
        <w:rPr>
          <w:rFonts w:eastAsia="Times New Roman,Bold" w:cs="Times New Roman" w:ascii="Times New Roman" w:hAnsi="Times New Roman"/>
          <w:b/>
          <w:i w:val="false"/>
          <w:color w:val="000000"/>
          <w:kern w:val="2"/>
          <w:sz w:val="24"/>
        </w:rPr>
        <w:t xml:space="preserve">8 </w:t>
      </w:r>
      <w:r>
        <w:rPr>
          <w:rFonts w:eastAsia="Times New Roman,Bold" w:cs="Times New Roman" w:ascii="Times New Roman,Bold" w:hAnsi="Times New Roman,Bold"/>
          <w:b/>
          <w:i w:val="false"/>
          <w:color w:val="000000"/>
          <w:kern w:val="2"/>
          <w:sz w:val="24"/>
        </w:rPr>
        <w:t>класс: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1K1. 1К2. Владеть различными видами чтения: просмотровым, ознакомительным,изучающим, поисковым. Соблюдать на письме нормы современного русского литературного языка, в том числе во время списывания текста объемом 120–140 слов,составленного с учетом ранее изученных правил (в том числе содержащего изученные в течение четвертого года обучения орфограммы, пунктограммы и слова с непроверяемыми написаниями).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6.2. Находить в ряду других предложение с обособленным согласованным определением, пунктуационным умением обосновывать условия обособления согласованного определения, в том числе с помощью графической схемы.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7.2. Находить в ряду других предложение с обособленным обстоятельством, пунктуационным умением обосновывать условия обособления обстоятельства, в том числес помощью графической схемы.9. Проводить синтаксический анализ предложения.10. Распознавать случаи нарушения грамматических норм русского литературного языка в заданных предложениях и исправлять эти нарушения.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 xml:space="preserve">Также прежними остаются </w:t>
      </w:r>
      <w:r>
        <w:rPr>
          <w:rFonts w:eastAsia="Times New Roman,Bold" w:cs="Times New Roman" w:ascii="Times New Roman,Bold" w:hAnsi="Times New Roman,Bold"/>
          <w:b/>
          <w:i w:val="false"/>
          <w:color w:val="000000"/>
          <w:kern w:val="2"/>
          <w:sz w:val="24"/>
        </w:rPr>
        <w:t xml:space="preserve">системные проблемы </w:t>
      </w: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в подготовке обучающихся по русскому языку, характерные для всех параллелей: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1. Соблюдение орфографических и пунктуационных норм.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2. Определение основной мысли текста.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3. Морфологический разбор разных частей речи.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4. Синтаксический разбор предложения.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5. Распознание предложений с различными синтаксическими явлениями.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6. Составление плана.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7. Поиск информации для ответа на вопрос по тексту.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8. Определение типа речи.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9. Поиск стилистически окрашенного слова.</w:t>
      </w:r>
    </w:p>
    <w:p>
      <w:pPr>
        <w:pStyle w:val="Normal"/>
        <w:widowControl w:val="false"/>
        <w:ind w:left="0" w:right="0" w:hanging="0"/>
        <w:jc w:val="both"/>
        <w:rPr>
          <w:rFonts w:ascii="Times New Roman" w:hAnsi="Times New Roman" w:eastAsia="Times New Roman,Bold" w:cs="Times New Roman"/>
          <w:b w:val="false"/>
          <w:b w:val="false"/>
          <w:i w:val="false"/>
          <w:i w:val="false"/>
          <w:color w:val="000000"/>
          <w:kern w:val="2"/>
          <w:sz w:val="24"/>
        </w:rPr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В 2025 году большая часть участников ВПР по русскому языку в городе Усть- Илимске справилась с заданиями базового уровня. В целом по муниципалитету по русскому языку наблюдается положительная динамика. Основным показателем качества образования является выполнение требований ФГОС. Сопоставительный анализ показателей среднего процента выполнений базового и повышенного уровней в целом за работу позволил выявить ряд ОУ города, в которых обучающиеся разных параллелей более успешно выполняли работы по русскому языку в 2023-2025 гг.</w:t>
      </w:r>
    </w:p>
    <w:p>
      <w:pPr>
        <w:pStyle w:val="Normal"/>
        <w:widowControl w:val="false"/>
        <w:ind w:left="0" w:right="0" w:hanging="0"/>
        <w:jc w:val="center"/>
        <w:rPr/>
      </w:pPr>
      <w:r>
        <w:rPr>
          <w:rFonts w:eastAsia="Times New Roman,Bold" w:cs="Times New Roman" w:ascii="Times New Roman,Bold" w:hAnsi="Times New Roman,Bold"/>
          <w:b/>
          <w:i w:val="false"/>
          <w:color w:val="000000"/>
          <w:kern w:val="2"/>
          <w:sz w:val="24"/>
        </w:rPr>
        <w:t>Выводы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По сравнению с 2024 годом в городе Усть-Илимске наблюдается положительная динамика по достижению обучающимися выше базового и высокого уровней подготовки по  русскому языку. При этом по достижению минимального уровня подготовки по русскому языку, в отличии от математики, показатели в 2025 году ухудшились. В целом показатели обучающихся по достижению минимального уровня подготовки по  русскому языку  остаются недостаточно высокими для того, чтобы муниципалитет смог выйти из критической зоны. У обучающихся с 5-х по 8-е классы наблюдается отрицательная динамика по достижению минимального уровня подготовки  по русскому языку.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По достижению уровня подготовки выше базового по русскому языку на протяжении трех лет город Усть-Илимск стабильно находится в зоне удовлетворительных значений, положительная динамика в 2025 году также не способствовала переходу муниципалитета в более высокую группу по данному показателю. По русскому языку в 2025 году значительно улучшили свои показатели 6-е и 7-е классы, что позволило им переместиться в группу более высоких значений. Стабильно, на протяжении трех лет, учащиеся параллелей 8-х классов по достижению уровня подготовки выше базового находятся в группе критических значений. В 2025 году по достижению высокого уровня подготовки муниципалитет  по русскому языку из-за повышения результатов перешел в группу допустимых значений.  По русскому языку во всех параллелях произошло повышение группы на более высокую, а обучающиеся параллелей 6-х и 7-х классов по итогам ВПР-2025 расположились в группе оптимальных значений.</w:t>
      </w:r>
      <w:r>
        <w:rPr>
          <w:rFonts w:eastAsia="Times New Roman,Bold" w:cs="Times New Roman" w:ascii="Times New Roman" w:hAnsi="Times New Roman"/>
          <w:b w:val="false"/>
          <w:i w:val="false"/>
          <w:color w:val="FF0000"/>
          <w:kern w:val="2"/>
          <w:sz w:val="24"/>
        </w:rPr>
        <w:t xml:space="preserve"> </w:t>
      </w:r>
      <w:r>
        <w:rPr>
          <w:rFonts w:eastAsia="Times New Roman,Bold" w:cs="Times New Roman" w:ascii="Times New Roman" w:hAnsi="Times New Roman"/>
          <w:b w:val="false"/>
          <w:i w:val="false"/>
          <w:color w:val="000000"/>
          <w:kern w:val="2"/>
          <w:sz w:val="24"/>
        </w:rPr>
        <w:t>Таким образом, в целом у обучающихся города Усть-Илимска уровень образовательной подготовки продолжает оставаться низким.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,Bold" w:cs="Times New Roman" w:ascii="Times New Roman" w:hAnsi="Times New Roman"/>
          <w:b/>
          <w:bCs/>
          <w:i w:val="false"/>
          <w:color w:val="000000"/>
          <w:kern w:val="2"/>
          <w:sz w:val="24"/>
          <w:szCs w:val="24"/>
        </w:rPr>
        <w:t>Рекомендации учителям русского языка и литературы всех образовательных учреждений при подготовке к ВПР- 2026г.: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При планировании в 5-8  классах включить задания, подобные заданиям ВПР,  в    классе –  включить задания, процент выполнения которых оказался низким по результатам ВПР, вызывающие затруднения при выполнении у учащихся.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Разработать систему ликвидации пробелов в знаниях учащихся, особенно параллели 8-х классов, при этом учесть ошибки каждого ученика для организации последующей индивидуальной работы.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Особое внимание необходимо уделить формированию системы  выполнения различного рода разборов слов и работе с текстом (определение темы текста, типа речи, составления плана текста).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Проводить целенаправленную работу по смысловому чтению: по формированию умения  анализировать текст с точки зрения его темы, цели, основной мысли, основной и дополнительной информации, умения анализировать текст с точки зрения его принадлежности к функционально-смысловому типу речи и функциональной разновидности языка.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Использовать результаты ВПР для индивидуализации обучения, в том числе для формирования банка данных одарённых обучающихся с целью развития у них регулятивных, познавательных умений.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7. Проанализировать результаты работы по ликвидации дефицитов знаний учащихся на заседании ШМО учителей  гуманитарного  цикла, скорректировать методическую работу с учетом полученных результатов.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8. Включение во все уроки согласно учебному плану заданий на соблюдение норм речи, корректировку речевых и грамматических ошибок.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Адресные рекомендации</w:t>
      </w:r>
      <w:r>
        <w:rPr>
          <w:rFonts w:cs="Times New Roman" w:ascii="Times New Roman" w:hAnsi="Times New Roman"/>
          <w:sz w:val="24"/>
          <w:szCs w:val="24"/>
        </w:rPr>
        <w:t xml:space="preserve"> учителям русского языка и литературы,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показавшим на протяжении 3-х лет минимальный уровень подготовки по  русскому языку (МБОУ «СОШ №2», МБОУ «СОШ №15»), и ОУ, где отмечается отрицательная динамика, которая способствовала переходу ОУ в более низкие группы – в группу критических значений ( МАОУ «СОШ №7 им. Пичуева Л.П.»):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 Разработать в 2025-2026 учебном году план мероприятий по подготовке учащихся к ВПР по русскому языку.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 Ввести  карты  индивидуального  контроля,  отражающие  положительную  или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отрицательную динамику в обучении слабых учащихся в соответствии с планируемыми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результатами.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Разработать индивидуальные маршруты для учащихся с низкими результатами выполнения ВПР.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6. Оптимизировать методы обучения, организационные формы, средства, технологии, образовательные платформы обучения с учетом результатов ВПР 2025г. и реализации программы по преодолению школьной неуспешности.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Внести изменения  в план работы ГМО учителей русского языка и литературы на 2025-2026 уч.г.: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провести диагностику затруднений педагогов ГМО по вопросам подготовки обучающихся к ВПР;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разработать в ГМО план-график повышения квалификации для учителей-предметников, учащиеся которых показали низкие результаты;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3) выявленные по итогам анализа результатов ВПР успешные практики (МБОУ «СОШ 8 им. Бусыгина М.И.», МАОУ «Городская гимназия № 1», МАОУ СОШ № 9 и др.) рекомендовать к распространению среди педагогов ГМО;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7) разработать и внести в план работы ГМО мероприятия, направленные на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повышение качества образования и устраннения дефицитов знаний в связи с полученными результатами ВПР: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•</w:t>
      </w:r>
      <w:r>
        <w:rPr>
          <w:rFonts w:cs="Times New Roman" w:ascii="Times New Roman" w:hAnsi="Times New Roman"/>
          <w:sz w:val="24"/>
          <w:szCs w:val="24"/>
        </w:rPr>
        <w:tab/>
        <w:t>провести в феврале 2026 г. заседание ГМО  в формате круглого стола по проблемам подготовки обучающихся к ВПР в урочной деятельности, применении адаптивных технологий обучения;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•</w:t>
      </w:r>
      <w:r>
        <w:rPr>
          <w:rFonts w:cs="Times New Roman" w:ascii="Times New Roman" w:hAnsi="Times New Roman"/>
          <w:sz w:val="24"/>
          <w:szCs w:val="24"/>
        </w:rPr>
        <w:tab/>
        <w:t>спланировать на 2025-26 уч.г. в план ГМО проведение мастер-классов и/или открытых уроков, семинаров по вопросу подготовки и проведения ВПР, по структуре и содержанию проверочных работ, системе объективного оценивания и др., направленных на повышение качества образования, по вопросу разработок заданий, направленных на отработку у обучающихся 5-8 х классов необходимых навыков при выполнении заданий ВПР, которые вызывают затруднения у учащихся;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•</w:t>
      </w:r>
      <w:r>
        <w:rPr>
          <w:rFonts w:cs="Times New Roman" w:ascii="Times New Roman" w:hAnsi="Times New Roman"/>
          <w:sz w:val="24"/>
          <w:szCs w:val="24"/>
        </w:rPr>
        <w:tab/>
        <w:t>рекомендовать педагогам ГМО при работе с учащимися использование электронных образовательных ресурсов при подготовке к ВПР (РЕШУ ВПР, ЯКласс, УЧИ.РУ и др.).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Руководитель ГМО учителей русского языка и литературы города Усть-Илимска: Морозова Татьяна Анатольевна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ptos Display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altName w:val="Bold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e10761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e10761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e1076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e1076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e1076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e1076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e1076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e1076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e1076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e1076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e1076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e10761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e10761"/>
    <w:rPr>
      <w:rFonts w:eastAsia="" w:cs="" w:cstheme="majorBidi" w:eastAsiaTheme="majorEastAsia"/>
      <w:i/>
      <w:iCs/>
      <w:color w:val="0F4761" w:themeColor="accent1" w:themeShade="bf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e10761"/>
    <w:rPr>
      <w:rFonts w:eastAsia="" w:cs="" w:cstheme="majorBidi" w:eastAsiaTheme="majorEastAsia"/>
      <w:color w:val="0F4761" w:themeColor="accent1" w:themeShade="b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e10761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e10761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e10761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e10761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link w:val="a3"/>
    <w:uiPriority w:val="10"/>
    <w:qFormat/>
    <w:rsid w:val="00e1076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a5"/>
    <w:uiPriority w:val="11"/>
    <w:qFormat/>
    <w:rsid w:val="00e10761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21"/>
    <w:uiPriority w:val="29"/>
    <w:qFormat/>
    <w:rsid w:val="00e1076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10761"/>
    <w:rPr>
      <w:i/>
      <w:iCs/>
      <w:color w:val="0F4761" w:themeColor="accent1" w:themeShade="bf"/>
    </w:rPr>
  </w:style>
  <w:style w:type="character" w:styleId="Style7" w:customStyle="1">
    <w:name w:val="Выделенная цитата Знак"/>
    <w:basedOn w:val="DefaultParagraphFont"/>
    <w:link w:val="a9"/>
    <w:uiPriority w:val="30"/>
    <w:qFormat/>
    <w:rsid w:val="00e107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761"/>
    <w:rPr>
      <w:b/>
      <w:bCs/>
      <w:smallCaps/>
      <w:color w:val="0F4761" w:themeColor="accent1" w:themeShade="bf"/>
      <w:spacing w:val="5"/>
    </w:rPr>
  </w:style>
  <w:style w:type="character" w:styleId="Style8" w:customStyle="1">
    <w:name w:val="Верхний колонтитул Знак"/>
    <w:basedOn w:val="DefaultParagraphFont"/>
    <w:link w:val="ac"/>
    <w:uiPriority w:val="99"/>
    <w:qFormat/>
    <w:rsid w:val="001a344b"/>
    <w:rPr/>
  </w:style>
  <w:style w:type="character" w:styleId="Style9" w:customStyle="1">
    <w:name w:val="Нижний колонтитул Знак"/>
    <w:basedOn w:val="DefaultParagraphFont"/>
    <w:link w:val="ae"/>
    <w:uiPriority w:val="99"/>
    <w:qFormat/>
    <w:rsid w:val="001a344b"/>
    <w:rPr/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Mang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Style15">
    <w:name w:val="Title"/>
    <w:basedOn w:val="Normal"/>
    <w:next w:val="Normal"/>
    <w:link w:val="a4"/>
    <w:uiPriority w:val="10"/>
    <w:qFormat/>
    <w:rsid w:val="00e10761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6">
    <w:name w:val="Subtitle"/>
    <w:basedOn w:val="Normal"/>
    <w:next w:val="Normal"/>
    <w:link w:val="a6"/>
    <w:uiPriority w:val="11"/>
    <w:qFormat/>
    <w:rsid w:val="00e10761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e10761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761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aa"/>
    <w:uiPriority w:val="30"/>
    <w:qFormat/>
    <w:rsid w:val="00e1076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Header"/>
    <w:basedOn w:val="Normal"/>
    <w:link w:val="ad"/>
    <w:uiPriority w:val="99"/>
    <w:unhideWhenUsed/>
    <w:rsid w:val="001a344b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Footer"/>
    <w:basedOn w:val="Normal"/>
    <w:link w:val="af"/>
    <w:uiPriority w:val="99"/>
    <w:unhideWhenUsed/>
    <w:rsid w:val="001a344b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Application>LibreOffice/6.3.3.2$Windows_X86_64 LibreOffice_project/a64200df03143b798afd1ec74a12ab50359878ed</Application>
  <Pages>4</Pages>
  <Words>2522</Words>
  <Characters>16417</Characters>
  <CharactersWithSpaces>18901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2024-09-14T12:34:00Z</dcterms:created>
  <dc:creator>Leonid Morozov</dc:creator>
  <dc:description/>
  <dc:language>ru-RU</dc:language>
  <cp:lastModifiedBy/>
  <dcterms:modified xsi:type="dcterms:W3CDTF">2025-09-13T19:07:49Z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