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CA" w:rsidRPr="004355D1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55D1">
        <w:rPr>
          <w:rFonts w:ascii="Times New Roman" w:eastAsia="Calibri" w:hAnsi="Times New Roman" w:cs="Times New Roman"/>
          <w:b/>
          <w:sz w:val="26"/>
          <w:szCs w:val="26"/>
        </w:rPr>
        <w:t>АНАЛИЗ</w:t>
      </w:r>
    </w:p>
    <w:p w:rsidR="002626EE" w:rsidRPr="004355D1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результатов Всероссийских проверочных работ </w:t>
      </w:r>
    </w:p>
    <w:p w:rsidR="00B846CA" w:rsidRPr="004355D1" w:rsidRDefault="00401CFE" w:rsidP="002626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в </w:t>
      </w:r>
      <w:r w:rsidRPr="00401CFE"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="00B846CA"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 классах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 по географии в </w:t>
      </w:r>
      <w:r w:rsidR="00B846CA" w:rsidRPr="004355D1"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B846CA"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>году</w:t>
      </w:r>
    </w:p>
    <w:p w:rsidR="002E1FD8" w:rsidRDefault="002E1FD8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B846CA" w:rsidRPr="00B846CA" w:rsidRDefault="00B846CA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В 202</w:t>
      </w:r>
      <w:r w:rsidR="002626EE">
        <w:rPr>
          <w:rFonts w:ascii="Times New Roman" w:eastAsia="Calibri" w:hAnsi="Times New Roman" w:cs="Times New Roman"/>
          <w:sz w:val="24"/>
        </w:rPr>
        <w:t>5</w:t>
      </w:r>
      <w:r w:rsidRPr="00B846CA">
        <w:rPr>
          <w:rFonts w:ascii="Times New Roman" w:eastAsia="Calibri" w:hAnsi="Times New Roman" w:cs="Times New Roman"/>
          <w:sz w:val="24"/>
        </w:rPr>
        <w:t xml:space="preserve"> году в ВПР по географии  приняли участие </w:t>
      </w:r>
      <w:r w:rsidR="00401CFE" w:rsidRPr="00401CFE">
        <w:rPr>
          <w:rFonts w:ascii="Times New Roman" w:eastAsia="Calibri" w:hAnsi="Times New Roman" w:cs="Times New Roman"/>
          <w:sz w:val="24"/>
        </w:rPr>
        <w:t>190</w:t>
      </w:r>
      <w:r w:rsidR="00401CFE">
        <w:rPr>
          <w:rFonts w:ascii="Times New Roman" w:eastAsia="Calibri" w:hAnsi="Times New Roman" w:cs="Times New Roman"/>
          <w:sz w:val="24"/>
        </w:rPr>
        <w:t xml:space="preserve"> обучающихся из десяти</w:t>
      </w:r>
      <w:r w:rsidRPr="00B846CA">
        <w:rPr>
          <w:rFonts w:ascii="Times New Roman" w:eastAsia="Calibri" w:hAnsi="Times New Roman" w:cs="Times New Roman"/>
          <w:sz w:val="24"/>
        </w:rPr>
        <w:t xml:space="preserve"> о</w:t>
      </w:r>
      <w:r w:rsidRPr="00B846CA">
        <w:rPr>
          <w:rFonts w:ascii="Times New Roman" w:eastAsia="Calibri" w:hAnsi="Times New Roman" w:cs="Times New Roman"/>
          <w:sz w:val="24"/>
        </w:rPr>
        <w:t>б</w:t>
      </w:r>
      <w:r w:rsidRPr="00B846CA">
        <w:rPr>
          <w:rFonts w:ascii="Times New Roman" w:eastAsia="Calibri" w:hAnsi="Times New Roman" w:cs="Times New Roman"/>
          <w:sz w:val="24"/>
        </w:rPr>
        <w:t>разовател</w:t>
      </w:r>
      <w:r w:rsidR="002626EE">
        <w:rPr>
          <w:rFonts w:ascii="Times New Roman" w:eastAsia="Calibri" w:hAnsi="Times New Roman" w:cs="Times New Roman"/>
          <w:sz w:val="24"/>
        </w:rPr>
        <w:t xml:space="preserve">ьных учреждений </w:t>
      </w:r>
      <w:r w:rsidR="00401CFE">
        <w:rPr>
          <w:rFonts w:ascii="Times New Roman" w:eastAsia="Calibri" w:hAnsi="Times New Roman" w:cs="Times New Roman"/>
          <w:sz w:val="24"/>
        </w:rPr>
        <w:t>г. Усть-Илимска.</w:t>
      </w:r>
    </w:p>
    <w:p w:rsidR="00B846CA" w:rsidRPr="00B846CA" w:rsidRDefault="00B846CA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Общие показатели результатов по городу Усть-Илимску в 202</w:t>
      </w:r>
      <w:r w:rsidR="002626EE">
        <w:rPr>
          <w:rFonts w:ascii="Times New Roman" w:eastAsia="Calibri" w:hAnsi="Times New Roman" w:cs="Times New Roman"/>
          <w:sz w:val="24"/>
        </w:rPr>
        <w:t>5</w:t>
      </w:r>
      <w:r w:rsidRPr="00B846CA">
        <w:rPr>
          <w:rFonts w:ascii="Times New Roman" w:eastAsia="Calibri" w:hAnsi="Times New Roman" w:cs="Times New Roman"/>
          <w:sz w:val="24"/>
        </w:rPr>
        <w:t xml:space="preserve"> году</w:t>
      </w:r>
      <w:r w:rsidR="002626EE">
        <w:rPr>
          <w:rFonts w:ascii="Times New Roman" w:eastAsia="Calibri" w:hAnsi="Times New Roman" w:cs="Times New Roman"/>
          <w:sz w:val="24"/>
        </w:rPr>
        <w:t xml:space="preserve"> выглядят сл</w:t>
      </w:r>
      <w:r w:rsidR="002626EE">
        <w:rPr>
          <w:rFonts w:ascii="Times New Roman" w:eastAsia="Calibri" w:hAnsi="Times New Roman" w:cs="Times New Roman"/>
          <w:sz w:val="24"/>
        </w:rPr>
        <w:t>е</w:t>
      </w:r>
      <w:r w:rsidR="002626EE">
        <w:rPr>
          <w:rFonts w:ascii="Times New Roman" w:eastAsia="Calibri" w:hAnsi="Times New Roman" w:cs="Times New Roman"/>
          <w:sz w:val="24"/>
        </w:rPr>
        <w:t>дующим образом</w:t>
      </w:r>
      <w:r w:rsidRPr="00B846CA">
        <w:rPr>
          <w:rFonts w:ascii="Times New Roman" w:eastAsia="Calibri" w:hAnsi="Times New Roman" w:cs="Times New Roman"/>
          <w:sz w:val="24"/>
        </w:rPr>
        <w:t>:</w:t>
      </w:r>
    </w:p>
    <w:p w:rsidR="00B846CA" w:rsidRPr="00B846CA" w:rsidRDefault="002626E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у</w:t>
      </w:r>
      <w:r w:rsidR="00B846CA" w:rsidRPr="00B846CA">
        <w:rPr>
          <w:rFonts w:ascii="Times New Roman" w:eastAsia="Calibri" w:hAnsi="Times New Roman" w:cs="Times New Roman"/>
          <w:sz w:val="24"/>
        </w:rPr>
        <w:t>спеваемость 9</w:t>
      </w:r>
      <w:r>
        <w:rPr>
          <w:rFonts w:ascii="Times New Roman" w:eastAsia="Calibri" w:hAnsi="Times New Roman" w:cs="Times New Roman"/>
          <w:sz w:val="24"/>
        </w:rPr>
        <w:t>7</w:t>
      </w:r>
      <w:r w:rsidR="00401CFE">
        <w:rPr>
          <w:rFonts w:ascii="Times New Roman" w:eastAsia="Calibri" w:hAnsi="Times New Roman" w:cs="Times New Roman"/>
          <w:sz w:val="24"/>
        </w:rPr>
        <w:t>,4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B846CA" w:rsidRPr="00B846CA">
        <w:rPr>
          <w:rFonts w:ascii="Times New Roman" w:eastAsia="Calibri" w:hAnsi="Times New Roman" w:cs="Times New Roman"/>
          <w:sz w:val="24"/>
        </w:rPr>
        <w:t>%;</w:t>
      </w:r>
    </w:p>
    <w:p w:rsidR="00B846CA" w:rsidRPr="00B846CA" w:rsidRDefault="00401CF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качество знаний 51,6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 %;</w:t>
      </w:r>
    </w:p>
    <w:p w:rsidR="00B846CA" w:rsidRPr="00B846CA" w:rsidRDefault="002626E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с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редний первичный </w:t>
      </w:r>
      <w:r w:rsidR="00401CFE">
        <w:rPr>
          <w:rFonts w:ascii="Times New Roman" w:eastAsia="Calibri" w:hAnsi="Times New Roman" w:cs="Times New Roman"/>
          <w:sz w:val="24"/>
        </w:rPr>
        <w:t>балл – 11,8</w:t>
      </w:r>
      <w:r w:rsidR="00B846CA" w:rsidRPr="00B846CA">
        <w:rPr>
          <w:rFonts w:ascii="Times New Roman" w:eastAsia="Calibri" w:hAnsi="Times New Roman" w:cs="Times New Roman"/>
          <w:sz w:val="24"/>
        </w:rPr>
        <w:t>.</w:t>
      </w:r>
    </w:p>
    <w:p w:rsidR="00B846CA" w:rsidRPr="00B846CA" w:rsidRDefault="00B846CA" w:rsidP="002626E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Общие показатели результатов по городу Усть-Ил</w:t>
      </w:r>
      <w:r w:rsidR="004C164E">
        <w:rPr>
          <w:rFonts w:ascii="Times New Roman" w:eastAsia="Calibri" w:hAnsi="Times New Roman" w:cs="Times New Roman"/>
          <w:sz w:val="24"/>
        </w:rPr>
        <w:t>имску по сравнению с предыд</w:t>
      </w:r>
      <w:r w:rsidR="004C164E">
        <w:rPr>
          <w:rFonts w:ascii="Times New Roman" w:eastAsia="Calibri" w:hAnsi="Times New Roman" w:cs="Times New Roman"/>
          <w:sz w:val="24"/>
        </w:rPr>
        <w:t>у</w:t>
      </w:r>
      <w:r w:rsidR="004C164E">
        <w:rPr>
          <w:rFonts w:ascii="Times New Roman" w:eastAsia="Calibri" w:hAnsi="Times New Roman" w:cs="Times New Roman"/>
          <w:sz w:val="24"/>
        </w:rPr>
        <w:t>щими</w:t>
      </w:r>
      <w:r w:rsidRPr="00B846CA">
        <w:rPr>
          <w:rFonts w:ascii="Times New Roman" w:eastAsia="Calibri" w:hAnsi="Times New Roman" w:cs="Times New Roman"/>
          <w:sz w:val="24"/>
        </w:rPr>
        <w:t xml:space="preserve"> годами выглядят следующим образом</w:t>
      </w:r>
      <w:r w:rsidR="004C164E">
        <w:rPr>
          <w:rFonts w:ascii="Times New Roman" w:eastAsia="Calibri" w:hAnsi="Times New Roman" w:cs="Times New Roman"/>
          <w:sz w:val="24"/>
        </w:rPr>
        <w:t xml:space="preserve"> (Таблица 1)</w:t>
      </w:r>
      <w:r w:rsidRPr="00B846CA">
        <w:rPr>
          <w:rFonts w:ascii="Times New Roman" w:eastAsia="Calibri" w:hAnsi="Times New Roman" w:cs="Times New Roman"/>
          <w:sz w:val="24"/>
        </w:rPr>
        <w:t xml:space="preserve">: </w:t>
      </w:r>
    </w:p>
    <w:p w:rsidR="00B846CA" w:rsidRPr="002E1FD8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Таблица 1</w:t>
      </w:r>
    </w:p>
    <w:p w:rsidR="00B846CA" w:rsidRPr="002E1FD8" w:rsidRDefault="004C164E" w:rsidP="004C164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 xml:space="preserve">Общие показатели </w:t>
      </w:r>
      <w:r w:rsidR="00740629">
        <w:rPr>
          <w:rFonts w:ascii="Times New Roman" w:eastAsia="Calibri" w:hAnsi="Times New Roman" w:cs="Times New Roman"/>
          <w:i/>
          <w:sz w:val="24"/>
        </w:rPr>
        <w:t>результатов ВПР по географии в 8</w:t>
      </w:r>
      <w:r w:rsidRPr="002E1FD8">
        <w:rPr>
          <w:rFonts w:ascii="Times New Roman" w:eastAsia="Calibri" w:hAnsi="Times New Roman" w:cs="Times New Roman"/>
          <w:i/>
          <w:sz w:val="24"/>
        </w:rPr>
        <w:t xml:space="preserve"> классах в динамике</w:t>
      </w:r>
    </w:p>
    <w:tbl>
      <w:tblPr>
        <w:tblStyle w:val="a3"/>
        <w:tblW w:w="5092" w:type="pct"/>
        <w:jc w:val="center"/>
        <w:tblLook w:val="04A0" w:firstRow="1" w:lastRow="0" w:firstColumn="1" w:lastColumn="0" w:noHBand="0" w:noVBand="1"/>
      </w:tblPr>
      <w:tblGrid>
        <w:gridCol w:w="6663"/>
        <w:gridCol w:w="992"/>
        <w:gridCol w:w="1134"/>
        <w:gridCol w:w="957"/>
      </w:tblGrid>
      <w:tr w:rsidR="002626EE" w:rsidRPr="00B846CA" w:rsidTr="00DC55AB">
        <w:trPr>
          <w:trHeight w:val="306"/>
          <w:jc w:val="center"/>
        </w:trPr>
        <w:tc>
          <w:tcPr>
            <w:tcW w:w="3418" w:type="pct"/>
          </w:tcPr>
          <w:p w:rsidR="002626EE" w:rsidRPr="00B846CA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509" w:type="pct"/>
          </w:tcPr>
          <w:p w:rsidR="002626EE" w:rsidRPr="00B846CA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b/>
                <w:sz w:val="24"/>
              </w:rPr>
              <w:t>2023</w:t>
            </w:r>
          </w:p>
        </w:tc>
        <w:tc>
          <w:tcPr>
            <w:tcW w:w="582" w:type="pct"/>
          </w:tcPr>
          <w:p w:rsidR="002626EE" w:rsidRPr="00B846CA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2024</w:t>
            </w:r>
          </w:p>
        </w:tc>
        <w:tc>
          <w:tcPr>
            <w:tcW w:w="491" w:type="pct"/>
          </w:tcPr>
          <w:p w:rsidR="002626EE" w:rsidRPr="00DC55AB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2626EE" w:rsidRPr="00B846CA" w:rsidTr="002E1FD8">
        <w:trPr>
          <w:jc w:val="center"/>
        </w:trPr>
        <w:tc>
          <w:tcPr>
            <w:tcW w:w="3418" w:type="pct"/>
          </w:tcPr>
          <w:p w:rsidR="002626EE" w:rsidRPr="00B846CA" w:rsidRDefault="002626EE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Успеваемость, %</w:t>
            </w:r>
          </w:p>
        </w:tc>
        <w:tc>
          <w:tcPr>
            <w:tcW w:w="509" w:type="pct"/>
          </w:tcPr>
          <w:p w:rsidR="002626EE" w:rsidRPr="00B846CA" w:rsidRDefault="00DC55AB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77,9</w:t>
            </w:r>
          </w:p>
        </w:tc>
        <w:tc>
          <w:tcPr>
            <w:tcW w:w="582" w:type="pct"/>
          </w:tcPr>
          <w:p w:rsidR="002626EE" w:rsidRPr="00B846CA" w:rsidRDefault="00DC55AB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81,2</w:t>
            </w:r>
          </w:p>
        </w:tc>
        <w:tc>
          <w:tcPr>
            <w:tcW w:w="491" w:type="pct"/>
          </w:tcPr>
          <w:p w:rsidR="002626EE" w:rsidRPr="00DC55AB" w:rsidRDefault="002626E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5AB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  <w:r w:rsidR="00401CFE" w:rsidRPr="00DC55AB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</w:tr>
      <w:tr w:rsidR="002626EE" w:rsidRPr="00B846CA" w:rsidTr="002E1FD8">
        <w:trPr>
          <w:jc w:val="center"/>
        </w:trPr>
        <w:tc>
          <w:tcPr>
            <w:tcW w:w="3418" w:type="pct"/>
          </w:tcPr>
          <w:p w:rsidR="002626EE" w:rsidRPr="00B846CA" w:rsidRDefault="002626EE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Качество знаний, %</w:t>
            </w:r>
          </w:p>
        </w:tc>
        <w:tc>
          <w:tcPr>
            <w:tcW w:w="509" w:type="pct"/>
          </w:tcPr>
          <w:p w:rsidR="002626EE" w:rsidRPr="00B846CA" w:rsidRDefault="00DC55AB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27,6</w:t>
            </w:r>
          </w:p>
        </w:tc>
        <w:tc>
          <w:tcPr>
            <w:tcW w:w="582" w:type="pct"/>
          </w:tcPr>
          <w:p w:rsidR="002626EE" w:rsidRPr="00B846CA" w:rsidRDefault="00DC55AB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24,9</w:t>
            </w:r>
          </w:p>
        </w:tc>
        <w:tc>
          <w:tcPr>
            <w:tcW w:w="491" w:type="pct"/>
          </w:tcPr>
          <w:p w:rsidR="002626EE" w:rsidRPr="00DC55AB" w:rsidRDefault="00401CF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5AB">
              <w:rPr>
                <w:rFonts w:ascii="Times New Roman" w:eastAsia="Calibri" w:hAnsi="Times New Roman" w:cs="Times New Roman"/>
                <w:sz w:val="24"/>
                <w:szCs w:val="24"/>
              </w:rPr>
              <w:t>51,6</w:t>
            </w:r>
          </w:p>
        </w:tc>
      </w:tr>
      <w:tr w:rsidR="002626EE" w:rsidRPr="00B846CA" w:rsidTr="002E1FD8">
        <w:trPr>
          <w:jc w:val="center"/>
        </w:trPr>
        <w:tc>
          <w:tcPr>
            <w:tcW w:w="3418" w:type="pct"/>
          </w:tcPr>
          <w:p w:rsidR="002626EE" w:rsidRPr="00B846CA" w:rsidRDefault="002626EE" w:rsidP="00B846C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 xml:space="preserve">Средний первичный балл </w:t>
            </w:r>
            <w:r w:rsidRPr="002E1FD8">
              <w:rPr>
                <w:rFonts w:ascii="Times New Roman" w:eastAsia="Calibri" w:hAnsi="Times New Roman" w:cs="Times New Roman"/>
                <w:sz w:val="20"/>
              </w:rPr>
              <w:t xml:space="preserve">(макс. – </w:t>
            </w:r>
            <w:r w:rsidR="00401CFE">
              <w:rPr>
                <w:rFonts w:ascii="Times New Roman" w:eastAsia="Calibri" w:hAnsi="Times New Roman" w:cs="Times New Roman"/>
                <w:sz w:val="20"/>
              </w:rPr>
              <w:t>20</w:t>
            </w:r>
            <w:r w:rsidR="0058172C">
              <w:rPr>
                <w:rFonts w:ascii="Times New Roman" w:eastAsia="Calibri" w:hAnsi="Times New Roman" w:cs="Times New Roman"/>
                <w:sz w:val="20"/>
              </w:rPr>
              <w:t>, в 2024 г. -  33</w:t>
            </w:r>
            <w:r w:rsidR="002E1FD8" w:rsidRPr="002E1FD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r w:rsidRPr="002E1FD8">
              <w:rPr>
                <w:rFonts w:ascii="Times New Roman" w:eastAsia="Calibri" w:hAnsi="Times New Roman" w:cs="Times New Roman"/>
                <w:sz w:val="20"/>
              </w:rPr>
              <w:t xml:space="preserve"> в 2023 году 33)</w:t>
            </w:r>
          </w:p>
        </w:tc>
        <w:tc>
          <w:tcPr>
            <w:tcW w:w="509" w:type="pct"/>
          </w:tcPr>
          <w:p w:rsidR="002626EE" w:rsidRPr="00B846CA" w:rsidRDefault="00DC55AB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15,1</w:t>
            </w:r>
          </w:p>
        </w:tc>
        <w:tc>
          <w:tcPr>
            <w:tcW w:w="582" w:type="pct"/>
          </w:tcPr>
          <w:p w:rsidR="002626EE" w:rsidRPr="00B846CA" w:rsidRDefault="00DC55AB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14,9</w:t>
            </w:r>
          </w:p>
        </w:tc>
        <w:tc>
          <w:tcPr>
            <w:tcW w:w="491" w:type="pct"/>
          </w:tcPr>
          <w:p w:rsidR="002626EE" w:rsidRPr="00DC55AB" w:rsidRDefault="002626EE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5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01CFE" w:rsidRPr="00DC55AB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</w:p>
        </w:tc>
      </w:tr>
      <w:tr w:rsidR="002E1FD8" w:rsidRPr="00B846CA" w:rsidTr="002E1FD8">
        <w:trPr>
          <w:jc w:val="center"/>
        </w:trPr>
        <w:tc>
          <w:tcPr>
            <w:tcW w:w="3418" w:type="pct"/>
          </w:tcPr>
          <w:p w:rsidR="002E1FD8" w:rsidRPr="00B846CA" w:rsidRDefault="002E1FD8" w:rsidP="002E1FD8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Относительный показатель среднего балла, </w:t>
            </w:r>
            <w:r w:rsidRPr="002E1FD8">
              <w:rPr>
                <w:rFonts w:ascii="Times New Roman" w:eastAsia="Calibri" w:hAnsi="Times New Roman" w:cs="Times New Roman"/>
                <w:sz w:val="20"/>
              </w:rPr>
              <w:t xml:space="preserve">% к максимальному </w:t>
            </w:r>
          </w:p>
        </w:tc>
        <w:tc>
          <w:tcPr>
            <w:tcW w:w="509" w:type="pct"/>
          </w:tcPr>
          <w:p w:rsidR="002E1FD8" w:rsidRPr="00B846CA" w:rsidRDefault="005A4FB8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46</w:t>
            </w:r>
          </w:p>
        </w:tc>
        <w:tc>
          <w:tcPr>
            <w:tcW w:w="582" w:type="pct"/>
          </w:tcPr>
          <w:p w:rsidR="002E1FD8" w:rsidRDefault="005A4FB8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45</w:t>
            </w:r>
          </w:p>
        </w:tc>
        <w:tc>
          <w:tcPr>
            <w:tcW w:w="491" w:type="pct"/>
          </w:tcPr>
          <w:p w:rsidR="002E1FD8" w:rsidRPr="00DC55AB" w:rsidRDefault="00DC55AB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5A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</w:tbl>
    <w:p w:rsidR="00B846CA" w:rsidRPr="00B846CA" w:rsidRDefault="00B846CA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6CA">
        <w:rPr>
          <w:rFonts w:ascii="Times New Roman" w:eastAsia="Calibri" w:hAnsi="Times New Roman" w:cs="Times New Roman"/>
          <w:sz w:val="24"/>
          <w:szCs w:val="24"/>
        </w:rPr>
        <w:t xml:space="preserve">В целом прослеживается тенденция на увеличение </w:t>
      </w:r>
      <w:r w:rsidR="002626EE">
        <w:rPr>
          <w:rFonts w:ascii="Times New Roman" w:eastAsia="Calibri" w:hAnsi="Times New Roman" w:cs="Times New Roman"/>
          <w:sz w:val="24"/>
          <w:szCs w:val="24"/>
        </w:rPr>
        <w:t>успеваемости</w:t>
      </w:r>
      <w:r w:rsidR="002E1FD8">
        <w:rPr>
          <w:rFonts w:ascii="Times New Roman" w:eastAsia="Calibri" w:hAnsi="Times New Roman" w:cs="Times New Roman"/>
          <w:sz w:val="24"/>
          <w:szCs w:val="24"/>
        </w:rPr>
        <w:t xml:space="preserve"> и относительная нестабильность</w:t>
      </w:r>
      <w:r w:rsidRPr="00B846C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E1FD8">
        <w:rPr>
          <w:rFonts w:ascii="Times New Roman" w:eastAsia="Calibri" w:hAnsi="Times New Roman" w:cs="Times New Roman"/>
          <w:sz w:val="24"/>
          <w:szCs w:val="24"/>
        </w:rPr>
        <w:t>показателя качества по предмету. Сравнение абсолютных значений сре</w:t>
      </w:r>
      <w:r w:rsidR="002E1FD8">
        <w:rPr>
          <w:rFonts w:ascii="Times New Roman" w:eastAsia="Calibri" w:hAnsi="Times New Roman" w:cs="Times New Roman"/>
          <w:sz w:val="24"/>
          <w:szCs w:val="24"/>
        </w:rPr>
        <w:t>д</w:t>
      </w:r>
      <w:r w:rsidR="002E1FD8">
        <w:rPr>
          <w:rFonts w:ascii="Times New Roman" w:eastAsia="Calibri" w:hAnsi="Times New Roman" w:cs="Times New Roman"/>
          <w:sz w:val="24"/>
          <w:szCs w:val="24"/>
        </w:rPr>
        <w:t>него балла является некорректным, т.к. произошло с</w:t>
      </w:r>
      <w:r w:rsidR="005A4FB8">
        <w:rPr>
          <w:rFonts w:ascii="Times New Roman" w:eastAsia="Calibri" w:hAnsi="Times New Roman" w:cs="Times New Roman"/>
          <w:sz w:val="24"/>
          <w:szCs w:val="24"/>
        </w:rPr>
        <w:t>нижение максимального балла с 33 до 20</w:t>
      </w:r>
      <w:r w:rsidR="002E1FD8">
        <w:rPr>
          <w:rFonts w:ascii="Times New Roman" w:eastAsia="Calibri" w:hAnsi="Times New Roman" w:cs="Times New Roman"/>
          <w:sz w:val="24"/>
          <w:szCs w:val="24"/>
        </w:rPr>
        <w:t>. В относител</w:t>
      </w:r>
      <w:r w:rsidR="005A4FB8">
        <w:rPr>
          <w:rFonts w:ascii="Times New Roman" w:eastAsia="Calibri" w:hAnsi="Times New Roman" w:cs="Times New Roman"/>
          <w:sz w:val="24"/>
          <w:szCs w:val="24"/>
        </w:rPr>
        <w:t>ьных показателях виден  прирост</w:t>
      </w:r>
      <w:r w:rsidR="002E1FD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ab/>
      </w:r>
      <w:r w:rsidR="000E19AD">
        <w:rPr>
          <w:rFonts w:ascii="Times New Roman" w:eastAsia="Calibri" w:hAnsi="Times New Roman" w:cs="Times New Roman"/>
          <w:sz w:val="24"/>
        </w:rPr>
        <w:t>Общая статистика по отметкам для общей выборки, Иркутской области и городу Усть-Илимску представлена на гистограмме 1.</w:t>
      </w:r>
    </w:p>
    <w:p w:rsidR="00B846CA" w:rsidRPr="002E1FD8" w:rsidRDefault="002E1FD8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Г</w:t>
      </w:r>
      <w:r w:rsidR="00B846CA" w:rsidRPr="002E1FD8">
        <w:rPr>
          <w:rFonts w:ascii="Times New Roman" w:eastAsia="Calibri" w:hAnsi="Times New Roman" w:cs="Times New Roman"/>
          <w:i/>
          <w:sz w:val="24"/>
        </w:rPr>
        <w:t>истограмма 1</w:t>
      </w:r>
    </w:p>
    <w:p w:rsidR="00B846CA" w:rsidRPr="002E1FD8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Общая гистограмма отметок</w:t>
      </w:r>
    </w:p>
    <w:p w:rsidR="00B846CA" w:rsidRPr="00B846CA" w:rsidRDefault="00B846CA" w:rsidP="00B846CA">
      <w:pPr>
        <w:spacing w:after="0" w:line="240" w:lineRule="auto"/>
        <w:jc w:val="center"/>
        <w:rPr>
          <w:rFonts w:ascii="Tahoma" w:eastAsia="Calibri" w:hAnsi="Tahoma" w:cs="Tahoma"/>
          <w:noProof/>
          <w:sz w:val="24"/>
          <w:szCs w:val="24"/>
          <w:lang w:eastAsia="ru-RU"/>
        </w:rPr>
      </w:pPr>
      <w:r w:rsidRPr="00B846CA">
        <w:rPr>
          <w:rFonts w:ascii="Tahoma" w:eastAsia="Calibri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5379720" cy="1592580"/>
            <wp:effectExtent l="0" t="0" r="1143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46CA" w:rsidRDefault="00B846CA" w:rsidP="00E8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 xml:space="preserve">Сравнение статистических данных по отметкам позволяет сделать вывод </w:t>
      </w:r>
      <w:r w:rsidR="000E19AD">
        <w:rPr>
          <w:rFonts w:ascii="Times New Roman" w:eastAsia="Calibri" w:hAnsi="Times New Roman" w:cs="Times New Roman"/>
          <w:sz w:val="24"/>
        </w:rPr>
        <w:t xml:space="preserve"> показат</w:t>
      </w:r>
      <w:r w:rsidR="000E19AD">
        <w:rPr>
          <w:rFonts w:ascii="Times New Roman" w:eastAsia="Calibri" w:hAnsi="Times New Roman" w:cs="Times New Roman"/>
          <w:sz w:val="24"/>
        </w:rPr>
        <w:t>е</w:t>
      </w:r>
      <w:r w:rsidR="00561396">
        <w:rPr>
          <w:rFonts w:ascii="Times New Roman" w:eastAsia="Calibri" w:hAnsi="Times New Roman" w:cs="Times New Roman"/>
          <w:sz w:val="24"/>
        </w:rPr>
        <w:t>лей</w:t>
      </w:r>
      <w:r w:rsidR="000E19AD">
        <w:rPr>
          <w:rFonts w:ascii="Times New Roman" w:eastAsia="Calibri" w:hAnsi="Times New Roman" w:cs="Times New Roman"/>
          <w:sz w:val="24"/>
        </w:rPr>
        <w:t xml:space="preserve"> по сравнению с данными федерации </w:t>
      </w:r>
      <w:r w:rsidR="004C164E">
        <w:rPr>
          <w:rFonts w:ascii="Times New Roman" w:eastAsia="Calibri" w:hAnsi="Times New Roman" w:cs="Times New Roman"/>
          <w:sz w:val="24"/>
        </w:rPr>
        <w:t>(Таблица 2</w:t>
      </w:r>
      <w:r w:rsidR="000E19AD">
        <w:rPr>
          <w:rFonts w:ascii="Times New Roman" w:eastAsia="Calibri" w:hAnsi="Times New Roman" w:cs="Times New Roman"/>
          <w:sz w:val="24"/>
        </w:rPr>
        <w:t xml:space="preserve">): </w:t>
      </w:r>
      <w:r w:rsidRPr="00B846CA">
        <w:rPr>
          <w:rFonts w:ascii="Times New Roman" w:eastAsia="Calibri" w:hAnsi="Times New Roman" w:cs="Times New Roman"/>
          <w:sz w:val="24"/>
        </w:rPr>
        <w:t xml:space="preserve"> </w:t>
      </w:r>
      <w:r w:rsidR="000E19AD">
        <w:rPr>
          <w:rFonts w:ascii="Times New Roman" w:eastAsia="Calibri" w:hAnsi="Times New Roman" w:cs="Times New Roman"/>
          <w:sz w:val="24"/>
        </w:rPr>
        <w:t xml:space="preserve"> бол</w:t>
      </w:r>
      <w:r w:rsidR="00E812E7">
        <w:rPr>
          <w:rFonts w:ascii="Times New Roman" w:eastAsia="Calibri" w:hAnsi="Times New Roman" w:cs="Times New Roman"/>
          <w:sz w:val="24"/>
        </w:rPr>
        <w:t>ь</w:t>
      </w:r>
      <w:r w:rsidR="000E19AD">
        <w:rPr>
          <w:rFonts w:ascii="Times New Roman" w:eastAsia="Calibri" w:hAnsi="Times New Roman" w:cs="Times New Roman"/>
          <w:sz w:val="24"/>
        </w:rPr>
        <w:t>шим</w:t>
      </w:r>
      <w:r w:rsidR="00F9673B">
        <w:rPr>
          <w:rFonts w:ascii="Times New Roman" w:eastAsia="Calibri" w:hAnsi="Times New Roman" w:cs="Times New Roman"/>
          <w:sz w:val="24"/>
        </w:rPr>
        <w:t xml:space="preserve"> количестве</w:t>
      </w:r>
      <w:r w:rsidR="00561396">
        <w:rPr>
          <w:rFonts w:ascii="Times New Roman" w:eastAsia="Calibri" w:hAnsi="Times New Roman" w:cs="Times New Roman"/>
          <w:sz w:val="24"/>
        </w:rPr>
        <w:t xml:space="preserve"> «3» (на 5</w:t>
      </w:r>
      <w:r w:rsidRPr="00B846CA">
        <w:rPr>
          <w:rFonts w:ascii="Times New Roman" w:eastAsia="Calibri" w:hAnsi="Times New Roman" w:cs="Times New Roman"/>
          <w:sz w:val="24"/>
        </w:rPr>
        <w:t xml:space="preserve"> %), </w:t>
      </w:r>
      <w:r w:rsidR="0030207D">
        <w:rPr>
          <w:rFonts w:ascii="Times New Roman" w:eastAsia="Calibri" w:hAnsi="Times New Roman" w:cs="Times New Roman"/>
          <w:sz w:val="24"/>
        </w:rPr>
        <w:t>меньшим количеством «4» (на 1</w:t>
      </w:r>
      <w:r w:rsidRPr="00B846CA">
        <w:rPr>
          <w:rFonts w:ascii="Times New Roman" w:eastAsia="Calibri" w:hAnsi="Times New Roman" w:cs="Times New Roman"/>
          <w:sz w:val="24"/>
        </w:rPr>
        <w:t xml:space="preserve"> %), и «5» (</w:t>
      </w:r>
      <w:r w:rsidR="0030207D">
        <w:rPr>
          <w:rFonts w:ascii="Times New Roman" w:eastAsia="Calibri" w:hAnsi="Times New Roman" w:cs="Times New Roman"/>
          <w:sz w:val="24"/>
        </w:rPr>
        <w:t>на 4</w:t>
      </w:r>
      <w:r w:rsidR="00E812E7">
        <w:rPr>
          <w:rFonts w:ascii="Times New Roman" w:eastAsia="Calibri" w:hAnsi="Times New Roman" w:cs="Times New Roman"/>
          <w:sz w:val="24"/>
        </w:rPr>
        <w:t xml:space="preserve"> %).</w:t>
      </w:r>
    </w:p>
    <w:p w:rsidR="00E812E7" w:rsidRPr="00B846CA" w:rsidRDefault="00E812E7" w:rsidP="000E19A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</w:p>
    <w:p w:rsidR="00B846CA" w:rsidRPr="00E812E7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Таблица 2</w:t>
      </w:r>
    </w:p>
    <w:p w:rsidR="00B846CA" w:rsidRPr="00E812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Распределение отметок за выполнение ВПР по географии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75"/>
        <w:gridCol w:w="1072"/>
        <w:gridCol w:w="936"/>
        <w:gridCol w:w="1070"/>
        <w:gridCol w:w="942"/>
        <w:gridCol w:w="1730"/>
        <w:gridCol w:w="1445"/>
      </w:tblGrid>
      <w:tr w:rsidR="00B846CA" w:rsidRPr="00B846CA" w:rsidTr="000E19AD">
        <w:trPr>
          <w:jc w:val="center"/>
        </w:trPr>
        <w:tc>
          <w:tcPr>
            <w:tcW w:w="1241" w:type="pct"/>
            <w:vMerge w:val="restar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 xml:space="preserve">Участники ВПР по географии </w:t>
            </w:r>
          </w:p>
          <w:p w:rsidR="00B846CA" w:rsidRPr="00B846CA" w:rsidRDefault="00B846CA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100" w:type="pct"/>
            <w:gridSpan w:val="4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Распределение групп баллов, %</w:t>
            </w:r>
          </w:p>
        </w:tc>
        <w:tc>
          <w:tcPr>
            <w:tcW w:w="904" w:type="pct"/>
            <w:vMerge w:val="restar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Успеваемость, %</w:t>
            </w:r>
          </w:p>
        </w:tc>
        <w:tc>
          <w:tcPr>
            <w:tcW w:w="755" w:type="pct"/>
            <w:vMerge w:val="restar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Качество, %</w:t>
            </w:r>
          </w:p>
        </w:tc>
      </w:tr>
      <w:tr w:rsidR="00B846CA" w:rsidRPr="00B846CA" w:rsidTr="000E19AD">
        <w:trPr>
          <w:jc w:val="center"/>
        </w:trPr>
        <w:tc>
          <w:tcPr>
            <w:tcW w:w="1241" w:type="pct"/>
            <w:vMerge/>
          </w:tcPr>
          <w:p w:rsidR="00B846CA" w:rsidRPr="00B846CA" w:rsidRDefault="00B846CA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0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9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559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92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904" w:type="pct"/>
            <w:vMerge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5" w:type="pct"/>
            <w:vMerge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0E19AD" w:rsidRPr="00B846CA" w:rsidTr="000E19AD">
        <w:trPr>
          <w:jc w:val="center"/>
        </w:trPr>
        <w:tc>
          <w:tcPr>
            <w:tcW w:w="1241" w:type="pct"/>
          </w:tcPr>
          <w:p w:rsidR="000E19AD" w:rsidRPr="00B846CA" w:rsidRDefault="000E19AD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Вся выборка</w:t>
            </w:r>
          </w:p>
        </w:tc>
        <w:tc>
          <w:tcPr>
            <w:tcW w:w="560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9" w:type="pct"/>
            <w:vAlign w:val="center"/>
          </w:tcPr>
          <w:p w:rsidR="000E19AD" w:rsidRPr="000E19AD" w:rsidRDefault="00561396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59" w:type="pct"/>
            <w:vAlign w:val="center"/>
          </w:tcPr>
          <w:p w:rsidR="000E19AD" w:rsidRPr="000E19AD" w:rsidRDefault="00561396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92" w:type="pct"/>
            <w:vAlign w:val="center"/>
          </w:tcPr>
          <w:p w:rsidR="000E19AD" w:rsidRPr="000E19AD" w:rsidRDefault="00561396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04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755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5</w:t>
            </w:r>
            <w:r w:rsidR="0056139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E19AD" w:rsidRPr="00B846CA" w:rsidTr="000E19AD">
        <w:trPr>
          <w:jc w:val="center"/>
        </w:trPr>
        <w:tc>
          <w:tcPr>
            <w:tcW w:w="1241" w:type="pct"/>
          </w:tcPr>
          <w:p w:rsidR="000E19AD" w:rsidRPr="00B846CA" w:rsidRDefault="000E19AD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Иркутская область</w:t>
            </w:r>
          </w:p>
        </w:tc>
        <w:tc>
          <w:tcPr>
            <w:tcW w:w="560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89" w:type="pct"/>
            <w:vAlign w:val="center"/>
          </w:tcPr>
          <w:p w:rsidR="000E19AD" w:rsidRPr="000E19AD" w:rsidRDefault="00E812E7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59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4</w:t>
            </w:r>
            <w:r w:rsidR="0056139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92" w:type="pct"/>
            <w:vAlign w:val="center"/>
          </w:tcPr>
          <w:p w:rsidR="000E19AD" w:rsidRPr="000E19AD" w:rsidRDefault="00561396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04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55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0E19AD" w:rsidRPr="00B846CA" w:rsidTr="000E19AD">
        <w:trPr>
          <w:jc w:val="center"/>
        </w:trPr>
        <w:tc>
          <w:tcPr>
            <w:tcW w:w="1241" w:type="pct"/>
          </w:tcPr>
          <w:p w:rsidR="000E19AD" w:rsidRPr="00B846CA" w:rsidRDefault="000E19AD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Город Усть-Илимск</w:t>
            </w:r>
          </w:p>
        </w:tc>
        <w:tc>
          <w:tcPr>
            <w:tcW w:w="560" w:type="pct"/>
            <w:vAlign w:val="center"/>
          </w:tcPr>
          <w:p w:rsidR="000E19AD" w:rsidRPr="000E19AD" w:rsidRDefault="00561396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89" w:type="pct"/>
            <w:vAlign w:val="center"/>
          </w:tcPr>
          <w:p w:rsidR="000E19AD" w:rsidRPr="000E19AD" w:rsidRDefault="00561396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59" w:type="pct"/>
            <w:vAlign w:val="center"/>
          </w:tcPr>
          <w:p w:rsidR="000E19AD" w:rsidRPr="000E19AD" w:rsidRDefault="00561396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92" w:type="pct"/>
            <w:vAlign w:val="center"/>
          </w:tcPr>
          <w:p w:rsidR="000E19AD" w:rsidRPr="000E19AD" w:rsidRDefault="00561396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04" w:type="pct"/>
            <w:vAlign w:val="center"/>
          </w:tcPr>
          <w:p w:rsidR="000E19AD" w:rsidRPr="000E19AD" w:rsidRDefault="000E19AD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19AD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755" w:type="pct"/>
            <w:vAlign w:val="center"/>
          </w:tcPr>
          <w:p w:rsidR="000E19AD" w:rsidRPr="000E19AD" w:rsidRDefault="00561396" w:rsidP="000E19A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</w:tbl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846CA" w:rsidRPr="00B846CA" w:rsidRDefault="00B846CA" w:rsidP="00E8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lastRenderedPageBreak/>
        <w:t>Успеваемость по итогам ВПР в городе выше, чем в области</w:t>
      </w:r>
      <w:r w:rsidR="00E812E7">
        <w:rPr>
          <w:rFonts w:ascii="Times New Roman" w:eastAsia="Calibri" w:hAnsi="Times New Roman" w:cs="Times New Roman"/>
          <w:sz w:val="24"/>
        </w:rPr>
        <w:t xml:space="preserve"> на 2 % и соответствует </w:t>
      </w:r>
      <w:r w:rsidRPr="00B846CA">
        <w:rPr>
          <w:rFonts w:ascii="Times New Roman" w:eastAsia="Calibri" w:hAnsi="Times New Roman" w:cs="Times New Roman"/>
          <w:sz w:val="24"/>
        </w:rPr>
        <w:t xml:space="preserve"> </w:t>
      </w:r>
      <w:r w:rsidR="0030207D">
        <w:rPr>
          <w:rFonts w:ascii="Times New Roman" w:eastAsia="Calibri" w:hAnsi="Times New Roman" w:cs="Times New Roman"/>
          <w:sz w:val="24"/>
        </w:rPr>
        <w:t xml:space="preserve">показателям РФ. Качество выше </w:t>
      </w:r>
      <w:r w:rsidRPr="00B846CA">
        <w:rPr>
          <w:rFonts w:ascii="Times New Roman" w:eastAsia="Calibri" w:hAnsi="Times New Roman" w:cs="Times New Roman"/>
          <w:sz w:val="24"/>
        </w:rPr>
        <w:t xml:space="preserve">общеобластного показателя на </w:t>
      </w:r>
      <w:r w:rsidR="00E812E7">
        <w:rPr>
          <w:rFonts w:ascii="Times New Roman" w:eastAsia="Calibri" w:hAnsi="Times New Roman" w:cs="Times New Roman"/>
          <w:sz w:val="24"/>
        </w:rPr>
        <w:t xml:space="preserve">2 </w:t>
      </w:r>
      <w:r w:rsidRPr="00B846CA">
        <w:rPr>
          <w:rFonts w:ascii="Times New Roman" w:eastAsia="Calibri" w:hAnsi="Times New Roman" w:cs="Times New Roman"/>
          <w:sz w:val="24"/>
        </w:rPr>
        <w:t xml:space="preserve">%, </w:t>
      </w:r>
      <w:r w:rsidR="00E812E7">
        <w:rPr>
          <w:rFonts w:ascii="Times New Roman" w:eastAsia="Calibri" w:hAnsi="Times New Roman" w:cs="Times New Roman"/>
          <w:sz w:val="24"/>
        </w:rPr>
        <w:t>ниже общеросси</w:t>
      </w:r>
      <w:r w:rsidR="00E812E7">
        <w:rPr>
          <w:rFonts w:ascii="Times New Roman" w:eastAsia="Calibri" w:hAnsi="Times New Roman" w:cs="Times New Roman"/>
          <w:sz w:val="24"/>
        </w:rPr>
        <w:t>й</w:t>
      </w:r>
      <w:r w:rsidR="00E812E7">
        <w:rPr>
          <w:rFonts w:ascii="Times New Roman" w:eastAsia="Calibri" w:hAnsi="Times New Roman" w:cs="Times New Roman"/>
          <w:sz w:val="24"/>
        </w:rPr>
        <w:t>ско</w:t>
      </w:r>
      <w:r w:rsidR="0030207D">
        <w:rPr>
          <w:rFonts w:ascii="Times New Roman" w:eastAsia="Calibri" w:hAnsi="Times New Roman" w:cs="Times New Roman"/>
          <w:sz w:val="24"/>
        </w:rPr>
        <w:t>го на 5</w:t>
      </w:r>
      <w:r w:rsidR="00E812E7">
        <w:rPr>
          <w:rFonts w:ascii="Times New Roman" w:eastAsia="Calibri" w:hAnsi="Times New Roman" w:cs="Times New Roman"/>
          <w:sz w:val="24"/>
        </w:rPr>
        <w:t xml:space="preserve"> %.</w:t>
      </w:r>
    </w:p>
    <w:p w:rsidR="00B846CA" w:rsidRPr="00B846CA" w:rsidRDefault="00B846CA" w:rsidP="00E812E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Распределение отметок за выполнение ВПР по географии в разрезе образовател</w:t>
      </w:r>
      <w:r w:rsidRPr="00B846CA">
        <w:rPr>
          <w:rFonts w:ascii="Times New Roman" w:eastAsia="Calibri" w:hAnsi="Times New Roman" w:cs="Times New Roman"/>
          <w:sz w:val="24"/>
        </w:rPr>
        <w:t>ь</w:t>
      </w:r>
      <w:r w:rsidRPr="00B846CA">
        <w:rPr>
          <w:rFonts w:ascii="Times New Roman" w:eastAsia="Calibri" w:hAnsi="Times New Roman" w:cs="Times New Roman"/>
          <w:sz w:val="24"/>
        </w:rPr>
        <w:t>ных учреждений представлено на Гистограмме 2.</w:t>
      </w:r>
    </w:p>
    <w:p w:rsidR="00B846CA" w:rsidRPr="00E812E7" w:rsidRDefault="00B846CA" w:rsidP="00B846CA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i/>
          <w:color w:val="FF0000"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Гистограмма 2</w:t>
      </w:r>
    </w:p>
    <w:p w:rsidR="00B846CA" w:rsidRPr="00E812E7" w:rsidRDefault="00B846CA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Распределение отметок по образовательным учреждениям г. Усть-Илимска</w:t>
      </w:r>
    </w:p>
    <w:p w:rsidR="00B846CA" w:rsidRPr="00B846CA" w:rsidRDefault="00B846CA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B846CA" w:rsidRPr="00B846CA" w:rsidRDefault="00EF7177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661660" cy="3147060"/>
            <wp:effectExtent l="0" t="0" r="15240" b="15240"/>
            <wp:docPr id="3094903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1E99" w:rsidRDefault="00F31E99" w:rsidP="005221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B846CA" w:rsidRPr="0039729C" w:rsidRDefault="00B846CA" w:rsidP="005221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39729C">
        <w:rPr>
          <w:rFonts w:ascii="Times New Roman" w:eastAsia="Calibri" w:hAnsi="Times New Roman" w:cs="Times New Roman"/>
          <w:sz w:val="24"/>
        </w:rPr>
        <w:t xml:space="preserve">Качество знаний более 50% фиксируются в </w:t>
      </w:r>
      <w:r w:rsidR="006120C8" w:rsidRPr="0039729C">
        <w:rPr>
          <w:rFonts w:ascii="Times New Roman" w:eastAsia="Calibri" w:hAnsi="Times New Roman" w:cs="Times New Roman"/>
          <w:sz w:val="24"/>
        </w:rPr>
        <w:t xml:space="preserve"> </w:t>
      </w:r>
      <w:r w:rsidR="00CB54EB" w:rsidRPr="0039729C">
        <w:rPr>
          <w:rFonts w:ascii="Times New Roman" w:eastAsia="Calibri" w:hAnsi="Times New Roman" w:cs="Times New Roman"/>
          <w:sz w:val="24"/>
        </w:rPr>
        <w:t>пяти</w:t>
      </w:r>
      <w:r w:rsidR="006120C8" w:rsidRPr="0039729C">
        <w:rPr>
          <w:rFonts w:ascii="Times New Roman" w:eastAsia="Calibri" w:hAnsi="Times New Roman" w:cs="Times New Roman"/>
          <w:sz w:val="24"/>
        </w:rPr>
        <w:t xml:space="preserve"> </w:t>
      </w:r>
      <w:r w:rsidRPr="0039729C">
        <w:rPr>
          <w:rFonts w:ascii="Times New Roman" w:eastAsia="Calibri" w:hAnsi="Times New Roman" w:cs="Times New Roman"/>
          <w:sz w:val="24"/>
        </w:rPr>
        <w:t>образовател</w:t>
      </w:r>
      <w:r w:rsidR="00740629" w:rsidRPr="0039729C">
        <w:rPr>
          <w:rFonts w:ascii="Times New Roman" w:eastAsia="Calibri" w:hAnsi="Times New Roman" w:cs="Times New Roman"/>
          <w:sz w:val="24"/>
        </w:rPr>
        <w:t>ьных учреждениях (в СОШ №  8,</w:t>
      </w:r>
      <w:r w:rsidR="001B394D" w:rsidRPr="0039729C">
        <w:rPr>
          <w:rFonts w:ascii="Times New Roman" w:eastAsia="Calibri" w:hAnsi="Times New Roman" w:cs="Times New Roman"/>
          <w:sz w:val="24"/>
        </w:rPr>
        <w:t xml:space="preserve"> 9, </w:t>
      </w:r>
      <w:r w:rsidR="00740629" w:rsidRPr="0039729C">
        <w:rPr>
          <w:rFonts w:ascii="Times New Roman" w:eastAsia="Calibri" w:hAnsi="Times New Roman" w:cs="Times New Roman"/>
          <w:sz w:val="24"/>
        </w:rPr>
        <w:t>13, 14, лицей</w:t>
      </w:r>
      <w:r w:rsidRPr="0039729C">
        <w:rPr>
          <w:rFonts w:ascii="Times New Roman" w:eastAsia="Calibri" w:hAnsi="Times New Roman" w:cs="Times New Roman"/>
          <w:sz w:val="24"/>
        </w:rPr>
        <w:t>). Из</w:t>
      </w:r>
      <w:r w:rsidR="001B394D" w:rsidRPr="0039729C">
        <w:rPr>
          <w:rFonts w:ascii="Times New Roman" w:eastAsia="Calibri" w:hAnsi="Times New Roman" w:cs="Times New Roman"/>
          <w:sz w:val="24"/>
        </w:rPr>
        <w:t xml:space="preserve"> н</w:t>
      </w:r>
      <w:r w:rsidR="00740629" w:rsidRPr="0039729C">
        <w:rPr>
          <w:rFonts w:ascii="Times New Roman" w:eastAsia="Calibri" w:hAnsi="Times New Roman" w:cs="Times New Roman"/>
          <w:sz w:val="24"/>
        </w:rPr>
        <w:t>их качество свыше 70 % имеют одно</w:t>
      </w:r>
      <w:r w:rsidR="001B394D" w:rsidRPr="0039729C">
        <w:rPr>
          <w:rFonts w:ascii="Times New Roman" w:eastAsia="Calibri" w:hAnsi="Times New Roman" w:cs="Times New Roman"/>
          <w:sz w:val="24"/>
        </w:rPr>
        <w:t xml:space="preserve"> </w:t>
      </w:r>
      <w:r w:rsidRPr="0039729C">
        <w:rPr>
          <w:rFonts w:ascii="Times New Roman" w:eastAsia="Calibri" w:hAnsi="Times New Roman" w:cs="Times New Roman"/>
          <w:sz w:val="24"/>
        </w:rPr>
        <w:t xml:space="preserve"> образов</w:t>
      </w:r>
      <w:r w:rsidR="001B394D" w:rsidRPr="0039729C">
        <w:rPr>
          <w:rFonts w:ascii="Times New Roman" w:eastAsia="Calibri" w:hAnsi="Times New Roman" w:cs="Times New Roman"/>
          <w:sz w:val="24"/>
        </w:rPr>
        <w:t>атель</w:t>
      </w:r>
      <w:r w:rsidR="00740629" w:rsidRPr="0039729C">
        <w:rPr>
          <w:rFonts w:ascii="Times New Roman" w:eastAsia="Calibri" w:hAnsi="Times New Roman" w:cs="Times New Roman"/>
          <w:sz w:val="24"/>
        </w:rPr>
        <w:t>ное</w:t>
      </w:r>
      <w:r w:rsidR="001B394D" w:rsidRPr="0039729C">
        <w:rPr>
          <w:rFonts w:ascii="Times New Roman" w:eastAsia="Calibri" w:hAnsi="Times New Roman" w:cs="Times New Roman"/>
          <w:sz w:val="24"/>
        </w:rPr>
        <w:t xml:space="preserve">  учреж</w:t>
      </w:r>
      <w:r w:rsidR="00740629" w:rsidRPr="0039729C">
        <w:rPr>
          <w:rFonts w:ascii="Times New Roman" w:eastAsia="Calibri" w:hAnsi="Times New Roman" w:cs="Times New Roman"/>
          <w:sz w:val="24"/>
        </w:rPr>
        <w:t>дение</w:t>
      </w:r>
      <w:r w:rsidR="001B394D" w:rsidRPr="0039729C">
        <w:rPr>
          <w:rFonts w:ascii="Times New Roman" w:eastAsia="Calibri" w:hAnsi="Times New Roman" w:cs="Times New Roman"/>
          <w:sz w:val="24"/>
        </w:rPr>
        <w:t xml:space="preserve"> – СОШ № </w:t>
      </w:r>
      <w:r w:rsidR="00740629" w:rsidRPr="0039729C">
        <w:rPr>
          <w:rFonts w:ascii="Times New Roman" w:eastAsia="Calibri" w:hAnsi="Times New Roman" w:cs="Times New Roman"/>
          <w:sz w:val="24"/>
        </w:rPr>
        <w:t>13</w:t>
      </w:r>
      <w:r w:rsidRPr="0039729C">
        <w:rPr>
          <w:rFonts w:ascii="Times New Roman" w:eastAsia="Calibri" w:hAnsi="Times New Roman" w:cs="Times New Roman"/>
          <w:sz w:val="24"/>
        </w:rPr>
        <w:t xml:space="preserve">.  Показатели качества ниже 50 % имеют </w:t>
      </w:r>
      <w:r w:rsidR="00740629" w:rsidRPr="0039729C">
        <w:rPr>
          <w:rFonts w:ascii="Times New Roman" w:eastAsia="Calibri" w:hAnsi="Times New Roman" w:cs="Times New Roman"/>
          <w:sz w:val="24"/>
        </w:rPr>
        <w:t xml:space="preserve"> пять</w:t>
      </w:r>
      <w:r w:rsidR="00F60A47" w:rsidRPr="0039729C">
        <w:rPr>
          <w:rFonts w:ascii="Times New Roman" w:eastAsia="Calibri" w:hAnsi="Times New Roman" w:cs="Times New Roman"/>
          <w:sz w:val="24"/>
        </w:rPr>
        <w:t xml:space="preserve"> </w:t>
      </w:r>
      <w:r w:rsidRPr="0039729C">
        <w:rPr>
          <w:rFonts w:ascii="Times New Roman" w:eastAsia="Calibri" w:hAnsi="Times New Roman" w:cs="Times New Roman"/>
          <w:sz w:val="24"/>
        </w:rPr>
        <w:t xml:space="preserve">образовательных учреждений: СОШ № 5, 7, </w:t>
      </w:r>
      <w:r w:rsidR="00740629" w:rsidRPr="0039729C">
        <w:rPr>
          <w:rFonts w:ascii="Times New Roman" w:eastAsia="Calibri" w:hAnsi="Times New Roman" w:cs="Times New Roman"/>
          <w:sz w:val="24"/>
        </w:rPr>
        <w:t>11, 17, Городская гимназия № 1</w:t>
      </w:r>
      <w:r w:rsidR="00522153" w:rsidRPr="0039729C">
        <w:rPr>
          <w:rFonts w:ascii="Times New Roman" w:eastAsia="Calibri" w:hAnsi="Times New Roman" w:cs="Times New Roman"/>
          <w:sz w:val="24"/>
        </w:rPr>
        <w:t>.  Самый низкий</w:t>
      </w:r>
      <w:r w:rsidRPr="0039729C">
        <w:rPr>
          <w:rFonts w:ascii="Times New Roman" w:eastAsia="Calibri" w:hAnsi="Times New Roman" w:cs="Times New Roman"/>
          <w:sz w:val="24"/>
        </w:rPr>
        <w:t xml:space="preserve"> показатель к</w:t>
      </w:r>
      <w:r w:rsidRPr="0039729C">
        <w:rPr>
          <w:rFonts w:ascii="Times New Roman" w:eastAsia="Calibri" w:hAnsi="Times New Roman" w:cs="Times New Roman"/>
          <w:sz w:val="24"/>
        </w:rPr>
        <w:t>а</w:t>
      </w:r>
      <w:r w:rsidRPr="0039729C">
        <w:rPr>
          <w:rFonts w:ascii="Times New Roman" w:eastAsia="Calibri" w:hAnsi="Times New Roman" w:cs="Times New Roman"/>
          <w:sz w:val="24"/>
        </w:rPr>
        <w:t>че</w:t>
      </w:r>
      <w:r w:rsidR="00522153" w:rsidRPr="0039729C">
        <w:rPr>
          <w:rFonts w:ascii="Times New Roman" w:eastAsia="Calibri" w:hAnsi="Times New Roman" w:cs="Times New Roman"/>
          <w:sz w:val="24"/>
        </w:rPr>
        <w:t>ства написа</w:t>
      </w:r>
      <w:r w:rsidR="00740629" w:rsidRPr="0039729C">
        <w:rPr>
          <w:rFonts w:ascii="Times New Roman" w:eastAsia="Calibri" w:hAnsi="Times New Roman" w:cs="Times New Roman"/>
          <w:sz w:val="24"/>
        </w:rPr>
        <w:t>ния ВПР имеет СОШ № 11</w:t>
      </w:r>
      <w:r w:rsidRPr="0039729C">
        <w:rPr>
          <w:rFonts w:ascii="Times New Roman" w:eastAsia="Calibri" w:hAnsi="Times New Roman" w:cs="Times New Roman"/>
          <w:sz w:val="24"/>
        </w:rPr>
        <w:t xml:space="preserve"> (</w:t>
      </w:r>
      <w:r w:rsidR="00740629" w:rsidRPr="0039729C">
        <w:rPr>
          <w:rFonts w:ascii="Times New Roman" w:eastAsia="Calibri" w:hAnsi="Times New Roman" w:cs="Times New Roman"/>
          <w:sz w:val="24"/>
        </w:rPr>
        <w:t>26</w:t>
      </w:r>
      <w:r w:rsidR="0039729C" w:rsidRPr="0039729C">
        <w:rPr>
          <w:rFonts w:ascii="Times New Roman" w:eastAsia="Calibri" w:hAnsi="Times New Roman" w:cs="Times New Roman"/>
          <w:sz w:val="24"/>
        </w:rPr>
        <w:t>,3</w:t>
      </w:r>
      <w:r w:rsidRPr="0039729C">
        <w:rPr>
          <w:rFonts w:ascii="Times New Roman" w:eastAsia="Calibri" w:hAnsi="Times New Roman" w:cs="Times New Roman"/>
          <w:sz w:val="24"/>
        </w:rPr>
        <w:t xml:space="preserve"> %), самый высокий – </w:t>
      </w:r>
      <w:r w:rsidR="0039729C" w:rsidRPr="0039729C">
        <w:rPr>
          <w:rFonts w:ascii="Times New Roman" w:eastAsia="Calibri" w:hAnsi="Times New Roman" w:cs="Times New Roman"/>
          <w:sz w:val="24"/>
        </w:rPr>
        <w:t xml:space="preserve">СОШ №13 </w:t>
      </w:r>
      <w:r w:rsidRPr="0039729C">
        <w:rPr>
          <w:rFonts w:ascii="Times New Roman" w:eastAsia="Calibri" w:hAnsi="Times New Roman" w:cs="Times New Roman"/>
          <w:sz w:val="24"/>
        </w:rPr>
        <w:t>(</w:t>
      </w:r>
      <w:r w:rsidR="0039729C" w:rsidRPr="0039729C">
        <w:rPr>
          <w:rFonts w:ascii="Times New Roman" w:eastAsia="Calibri" w:hAnsi="Times New Roman" w:cs="Times New Roman"/>
          <w:sz w:val="24"/>
        </w:rPr>
        <w:t>82,6</w:t>
      </w:r>
      <w:r w:rsidRPr="0039729C">
        <w:rPr>
          <w:rFonts w:ascii="Times New Roman" w:eastAsia="Calibri" w:hAnsi="Times New Roman" w:cs="Times New Roman"/>
          <w:sz w:val="24"/>
        </w:rPr>
        <w:t xml:space="preserve"> %). Неудовлетворительные отметки отсутствуют в </w:t>
      </w:r>
      <w:r w:rsidR="0039729C" w:rsidRPr="0039729C">
        <w:rPr>
          <w:rFonts w:ascii="Times New Roman" w:eastAsia="Calibri" w:hAnsi="Times New Roman" w:cs="Times New Roman"/>
          <w:sz w:val="24"/>
        </w:rPr>
        <w:t>шести</w:t>
      </w:r>
      <w:r w:rsidRPr="0039729C">
        <w:rPr>
          <w:rFonts w:ascii="Times New Roman" w:eastAsia="Calibri" w:hAnsi="Times New Roman" w:cs="Times New Roman"/>
          <w:sz w:val="24"/>
        </w:rPr>
        <w:t xml:space="preserve"> образова</w:t>
      </w:r>
      <w:r w:rsidR="00522153" w:rsidRPr="0039729C">
        <w:rPr>
          <w:rFonts w:ascii="Times New Roman" w:eastAsia="Calibri" w:hAnsi="Times New Roman" w:cs="Times New Roman"/>
          <w:sz w:val="24"/>
        </w:rPr>
        <w:t xml:space="preserve">тельных учреждениях (СОШ № </w:t>
      </w:r>
      <w:r w:rsidR="0039729C" w:rsidRPr="0039729C">
        <w:rPr>
          <w:rFonts w:ascii="Times New Roman" w:eastAsia="Calibri" w:hAnsi="Times New Roman" w:cs="Times New Roman"/>
          <w:sz w:val="24"/>
        </w:rPr>
        <w:t>5</w:t>
      </w:r>
      <w:r w:rsidRPr="0039729C">
        <w:rPr>
          <w:rFonts w:ascii="Times New Roman" w:eastAsia="Calibri" w:hAnsi="Times New Roman" w:cs="Times New Roman"/>
          <w:sz w:val="24"/>
        </w:rPr>
        <w:t>,</w:t>
      </w:r>
      <w:r w:rsidR="0039729C" w:rsidRPr="0039729C">
        <w:rPr>
          <w:rFonts w:ascii="Times New Roman" w:eastAsia="Calibri" w:hAnsi="Times New Roman" w:cs="Times New Roman"/>
          <w:sz w:val="24"/>
        </w:rPr>
        <w:t>9,</w:t>
      </w:r>
      <w:r w:rsidRPr="0039729C">
        <w:rPr>
          <w:rFonts w:ascii="Times New Roman" w:eastAsia="Calibri" w:hAnsi="Times New Roman" w:cs="Times New Roman"/>
          <w:sz w:val="24"/>
        </w:rPr>
        <w:t xml:space="preserve"> 11, </w:t>
      </w:r>
      <w:r w:rsidR="0039729C" w:rsidRPr="0039729C">
        <w:rPr>
          <w:rFonts w:ascii="Times New Roman" w:eastAsia="Calibri" w:hAnsi="Times New Roman" w:cs="Times New Roman"/>
          <w:sz w:val="24"/>
        </w:rPr>
        <w:t>14</w:t>
      </w:r>
      <w:r w:rsidR="00522153" w:rsidRPr="0039729C">
        <w:rPr>
          <w:rFonts w:ascii="Times New Roman" w:eastAsia="Calibri" w:hAnsi="Times New Roman" w:cs="Times New Roman"/>
          <w:sz w:val="24"/>
        </w:rPr>
        <w:t>, Городской гимназии № 1</w:t>
      </w:r>
      <w:r w:rsidR="0039729C" w:rsidRPr="0039729C">
        <w:rPr>
          <w:rFonts w:ascii="Times New Roman" w:eastAsia="Calibri" w:hAnsi="Times New Roman" w:cs="Times New Roman"/>
          <w:sz w:val="24"/>
        </w:rPr>
        <w:t>, лицей</w:t>
      </w:r>
      <w:r w:rsidRPr="0039729C">
        <w:rPr>
          <w:rFonts w:ascii="Times New Roman" w:eastAsia="Calibri" w:hAnsi="Times New Roman" w:cs="Times New Roman"/>
          <w:sz w:val="24"/>
        </w:rPr>
        <w:t xml:space="preserve">). </w:t>
      </w:r>
    </w:p>
    <w:p w:rsidR="00B846CA" w:rsidRPr="00522153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522153">
        <w:rPr>
          <w:rFonts w:ascii="Times New Roman" w:eastAsia="Calibri" w:hAnsi="Times New Roman" w:cs="Times New Roman"/>
          <w:i/>
          <w:sz w:val="24"/>
        </w:rPr>
        <w:t>Таблица 3</w:t>
      </w:r>
    </w:p>
    <w:p w:rsidR="00B846CA" w:rsidRPr="00522153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522153">
        <w:rPr>
          <w:rFonts w:ascii="Times New Roman" w:eastAsia="Calibri" w:hAnsi="Times New Roman" w:cs="Times New Roman"/>
          <w:i/>
          <w:sz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03"/>
        <w:gridCol w:w="1701"/>
        <w:gridCol w:w="1666"/>
      </w:tblGrid>
      <w:tr w:rsidR="00B846CA" w:rsidRPr="00B846CA" w:rsidTr="00B846CA">
        <w:trPr>
          <w:jc w:val="center"/>
        </w:trPr>
        <w:tc>
          <w:tcPr>
            <w:tcW w:w="6204" w:type="dxa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Кол-во</w:t>
            </w:r>
          </w:p>
        </w:tc>
        <w:tc>
          <w:tcPr>
            <w:tcW w:w="1666" w:type="dxa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%</w:t>
            </w:r>
          </w:p>
        </w:tc>
      </w:tr>
      <w:tr w:rsidR="00923DE7" w:rsidRPr="00B846CA" w:rsidTr="00923DE7">
        <w:trPr>
          <w:jc w:val="center"/>
        </w:trPr>
        <w:tc>
          <w:tcPr>
            <w:tcW w:w="6204" w:type="dxa"/>
          </w:tcPr>
          <w:p w:rsidR="00923DE7" w:rsidRPr="00B846CA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</w:tcPr>
          <w:p w:rsidR="00923DE7" w:rsidRPr="00923DE7" w:rsidRDefault="00663B74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1666" w:type="dxa"/>
          </w:tcPr>
          <w:p w:rsidR="00923DE7" w:rsidRPr="00923DE7" w:rsidRDefault="00663B74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37,9</w:t>
            </w:r>
          </w:p>
        </w:tc>
      </w:tr>
      <w:tr w:rsidR="00923DE7" w:rsidRPr="00B846CA" w:rsidTr="00923DE7">
        <w:trPr>
          <w:jc w:val="center"/>
        </w:trPr>
        <w:tc>
          <w:tcPr>
            <w:tcW w:w="6204" w:type="dxa"/>
          </w:tcPr>
          <w:p w:rsidR="00923DE7" w:rsidRPr="00B846CA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</w:tcPr>
          <w:p w:rsidR="00923DE7" w:rsidRPr="00923DE7" w:rsidRDefault="00663B74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1666" w:type="dxa"/>
          </w:tcPr>
          <w:p w:rsidR="00923DE7" w:rsidRPr="00923DE7" w:rsidRDefault="00663B74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52,4</w:t>
            </w:r>
          </w:p>
        </w:tc>
      </w:tr>
      <w:tr w:rsidR="00923DE7" w:rsidRPr="00B846CA" w:rsidTr="00923DE7">
        <w:trPr>
          <w:jc w:val="center"/>
        </w:trPr>
        <w:tc>
          <w:tcPr>
            <w:tcW w:w="6204" w:type="dxa"/>
          </w:tcPr>
          <w:p w:rsidR="00923DE7" w:rsidRPr="00B846CA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</w:tcPr>
          <w:p w:rsidR="00923DE7" w:rsidRPr="00923DE7" w:rsidRDefault="00663B74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666" w:type="dxa"/>
          </w:tcPr>
          <w:p w:rsidR="00923DE7" w:rsidRPr="00923DE7" w:rsidRDefault="00663B74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9,6</w:t>
            </w:r>
          </w:p>
        </w:tc>
      </w:tr>
      <w:tr w:rsidR="00923DE7" w:rsidRPr="00B846CA" w:rsidTr="00923DE7">
        <w:trPr>
          <w:jc w:val="center"/>
        </w:trPr>
        <w:tc>
          <w:tcPr>
            <w:tcW w:w="6204" w:type="dxa"/>
          </w:tcPr>
          <w:p w:rsidR="00923DE7" w:rsidRPr="00B846CA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Всего:</w:t>
            </w:r>
          </w:p>
        </w:tc>
        <w:tc>
          <w:tcPr>
            <w:tcW w:w="1701" w:type="dxa"/>
          </w:tcPr>
          <w:p w:rsidR="00923DE7" w:rsidRPr="00923DE7" w:rsidRDefault="00663B74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190</w:t>
            </w:r>
          </w:p>
        </w:tc>
        <w:tc>
          <w:tcPr>
            <w:tcW w:w="1666" w:type="dxa"/>
          </w:tcPr>
          <w:p w:rsidR="00923DE7" w:rsidRPr="00923DE7" w:rsidRDefault="00923DE7" w:rsidP="00923DE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3DE7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</w:tr>
    </w:tbl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ab/>
        <w:t xml:space="preserve">Анализ соответствия отметок по ВПР по журналу  говорит о том, </w:t>
      </w:r>
      <w:r w:rsidR="00FC7BDA">
        <w:rPr>
          <w:rFonts w:ascii="Times New Roman" w:eastAsia="Calibri" w:hAnsi="Times New Roman" w:cs="Times New Roman"/>
          <w:sz w:val="24"/>
        </w:rPr>
        <w:t xml:space="preserve">что свои отметки подтвердили </w:t>
      </w:r>
      <w:r w:rsidR="00663B74">
        <w:rPr>
          <w:rFonts w:ascii="Times New Roman" w:eastAsia="Calibri" w:hAnsi="Times New Roman" w:cs="Times New Roman"/>
          <w:sz w:val="24"/>
        </w:rPr>
        <w:t>52</w:t>
      </w:r>
      <w:r w:rsidR="00104472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>% обучающихся (Таблица 3</w:t>
      </w:r>
      <w:r w:rsidR="004C164E">
        <w:rPr>
          <w:rFonts w:ascii="Times New Roman" w:eastAsia="Calibri" w:hAnsi="Times New Roman" w:cs="Times New Roman"/>
          <w:sz w:val="24"/>
        </w:rPr>
        <w:t>, Гистограмма 3</w:t>
      </w:r>
      <w:r w:rsidRPr="00B846CA">
        <w:rPr>
          <w:rFonts w:ascii="Times New Roman" w:eastAsia="Calibri" w:hAnsi="Times New Roman" w:cs="Times New Roman"/>
          <w:sz w:val="24"/>
        </w:rPr>
        <w:t xml:space="preserve">). </w:t>
      </w:r>
    </w:p>
    <w:p w:rsidR="00B40A58" w:rsidRDefault="00B40A58">
      <w:pPr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br w:type="page"/>
      </w:r>
    </w:p>
    <w:p w:rsidR="00B846CA" w:rsidRPr="00923DE7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lastRenderedPageBreak/>
        <w:t>Гистограмма 3</w:t>
      </w:r>
    </w:p>
    <w:p w:rsidR="00B846CA" w:rsidRPr="00923D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t xml:space="preserve">Соответствие отметок за ВПР по географии и отметок в классном журнале </w:t>
      </w:r>
    </w:p>
    <w:p w:rsidR="00B846CA" w:rsidRPr="00923D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t>за предыдущую четверть</w:t>
      </w:r>
    </w:p>
    <w:p w:rsidR="00B846CA" w:rsidRPr="00B846CA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5158740" cy="2026920"/>
            <wp:effectExtent l="0" t="0" r="2286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46CA" w:rsidRPr="000F022B" w:rsidRDefault="00B846CA" w:rsidP="00923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F022B">
        <w:rPr>
          <w:rFonts w:ascii="Times New Roman" w:eastAsia="Calibri" w:hAnsi="Times New Roman" w:cs="Times New Roman"/>
          <w:sz w:val="24"/>
        </w:rPr>
        <w:t xml:space="preserve">Средняя отметка за </w:t>
      </w:r>
      <w:r w:rsidR="00923DE7" w:rsidRPr="000F022B">
        <w:rPr>
          <w:rFonts w:ascii="Times New Roman" w:eastAsia="Calibri" w:hAnsi="Times New Roman" w:cs="Times New Roman"/>
          <w:sz w:val="24"/>
        </w:rPr>
        <w:t>выполнение работы составляет 3,5</w:t>
      </w:r>
      <w:r w:rsidRPr="000F022B">
        <w:rPr>
          <w:rFonts w:ascii="Times New Roman" w:eastAsia="Calibri" w:hAnsi="Times New Roman" w:cs="Times New Roman"/>
          <w:sz w:val="24"/>
        </w:rPr>
        <w:t>. Средняя отметка по журн</w:t>
      </w:r>
      <w:r w:rsidRPr="000F022B">
        <w:rPr>
          <w:rFonts w:ascii="Times New Roman" w:eastAsia="Calibri" w:hAnsi="Times New Roman" w:cs="Times New Roman"/>
          <w:sz w:val="24"/>
        </w:rPr>
        <w:t>а</w:t>
      </w:r>
      <w:r w:rsidRPr="000F022B">
        <w:rPr>
          <w:rFonts w:ascii="Times New Roman" w:eastAsia="Calibri" w:hAnsi="Times New Roman" w:cs="Times New Roman"/>
          <w:sz w:val="24"/>
        </w:rPr>
        <w:t xml:space="preserve">лу </w:t>
      </w:r>
      <w:r w:rsidR="00923DE7" w:rsidRPr="000F022B">
        <w:rPr>
          <w:rFonts w:ascii="Times New Roman" w:eastAsia="Calibri" w:hAnsi="Times New Roman" w:cs="Times New Roman"/>
          <w:sz w:val="24"/>
        </w:rPr>
        <w:t>выше</w:t>
      </w:r>
      <w:r w:rsidR="000F022B" w:rsidRPr="000F022B">
        <w:rPr>
          <w:rFonts w:ascii="Times New Roman" w:eastAsia="Calibri" w:hAnsi="Times New Roman" w:cs="Times New Roman"/>
          <w:sz w:val="24"/>
        </w:rPr>
        <w:t xml:space="preserve"> и составляет 3,9</w:t>
      </w:r>
      <w:r w:rsidRPr="000F022B">
        <w:rPr>
          <w:rFonts w:ascii="Times New Roman" w:eastAsia="Calibri" w:hAnsi="Times New Roman" w:cs="Times New Roman"/>
          <w:sz w:val="24"/>
        </w:rPr>
        <w:t xml:space="preserve">. Понижение продемонстрировали </w:t>
      </w:r>
      <w:r w:rsidR="00923DE7" w:rsidRPr="000F022B">
        <w:rPr>
          <w:rFonts w:ascii="Times New Roman" w:eastAsia="Calibri" w:hAnsi="Times New Roman" w:cs="Times New Roman"/>
          <w:sz w:val="24"/>
        </w:rPr>
        <w:t xml:space="preserve">более 30 % </w:t>
      </w:r>
      <w:r w:rsidRPr="000F022B">
        <w:rPr>
          <w:rFonts w:ascii="Times New Roman" w:eastAsia="Calibri" w:hAnsi="Times New Roman" w:cs="Times New Roman"/>
          <w:sz w:val="24"/>
        </w:rPr>
        <w:t>учас</w:t>
      </w:r>
      <w:r w:rsidRPr="000F022B">
        <w:rPr>
          <w:rFonts w:ascii="Times New Roman" w:eastAsia="Calibri" w:hAnsi="Times New Roman" w:cs="Times New Roman"/>
          <w:sz w:val="24"/>
        </w:rPr>
        <w:t>т</w:t>
      </w:r>
      <w:r w:rsidRPr="000F022B">
        <w:rPr>
          <w:rFonts w:ascii="Times New Roman" w:eastAsia="Calibri" w:hAnsi="Times New Roman" w:cs="Times New Roman"/>
          <w:sz w:val="24"/>
        </w:rPr>
        <w:t xml:space="preserve">ников ВПР, отметки выше </w:t>
      </w:r>
      <w:r w:rsidR="00923DE7" w:rsidRPr="000F022B">
        <w:rPr>
          <w:rFonts w:ascii="Times New Roman" w:eastAsia="Calibri" w:hAnsi="Times New Roman" w:cs="Times New Roman"/>
          <w:sz w:val="24"/>
        </w:rPr>
        <w:t>журна</w:t>
      </w:r>
      <w:r w:rsidR="000F022B" w:rsidRPr="000F022B">
        <w:rPr>
          <w:rFonts w:ascii="Times New Roman" w:eastAsia="Calibri" w:hAnsi="Times New Roman" w:cs="Times New Roman"/>
          <w:sz w:val="24"/>
        </w:rPr>
        <w:t>льных продемонстрировали около 10</w:t>
      </w:r>
      <w:r w:rsidRPr="000F022B">
        <w:rPr>
          <w:rFonts w:ascii="Times New Roman" w:eastAsia="Calibri" w:hAnsi="Times New Roman" w:cs="Times New Roman"/>
          <w:sz w:val="24"/>
        </w:rPr>
        <w:t xml:space="preserve"> % учащихся, что может гов</w:t>
      </w:r>
      <w:r w:rsidRPr="000F022B">
        <w:rPr>
          <w:rFonts w:ascii="Times New Roman" w:eastAsia="Calibri" w:hAnsi="Times New Roman" w:cs="Times New Roman"/>
          <w:sz w:val="24"/>
        </w:rPr>
        <w:t>о</w:t>
      </w:r>
      <w:r w:rsidRPr="000F022B">
        <w:rPr>
          <w:rFonts w:ascii="Times New Roman" w:eastAsia="Calibri" w:hAnsi="Times New Roman" w:cs="Times New Roman"/>
          <w:sz w:val="24"/>
        </w:rPr>
        <w:t xml:space="preserve">рить об объективности проведения процедуры ВПР. </w:t>
      </w:r>
    </w:p>
    <w:p w:rsidR="00B846CA" w:rsidRPr="00E8359A" w:rsidRDefault="00B846CA" w:rsidP="00923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E8359A">
        <w:rPr>
          <w:rFonts w:ascii="Times New Roman" w:eastAsia="Calibri" w:hAnsi="Times New Roman" w:cs="Times New Roman"/>
          <w:sz w:val="24"/>
        </w:rPr>
        <w:t>В разрезе образовательных учреждений самый высокий процент</w:t>
      </w:r>
      <w:r w:rsidR="0039729C" w:rsidRPr="00E8359A">
        <w:rPr>
          <w:rFonts w:ascii="Times New Roman" w:eastAsia="Calibri" w:hAnsi="Times New Roman" w:cs="Times New Roman"/>
          <w:sz w:val="24"/>
        </w:rPr>
        <w:t xml:space="preserve"> подтверждения отметок в СОШ № 8</w:t>
      </w:r>
      <w:r w:rsidRPr="00E8359A">
        <w:rPr>
          <w:rFonts w:ascii="Times New Roman" w:eastAsia="Calibri" w:hAnsi="Times New Roman" w:cs="Times New Roman"/>
          <w:sz w:val="24"/>
        </w:rPr>
        <w:t xml:space="preserve"> (</w:t>
      </w:r>
      <w:r w:rsidR="0039729C" w:rsidRPr="00E8359A">
        <w:rPr>
          <w:rFonts w:ascii="Times New Roman" w:eastAsia="Calibri" w:hAnsi="Times New Roman" w:cs="Times New Roman"/>
          <w:sz w:val="24"/>
        </w:rPr>
        <w:t>80</w:t>
      </w:r>
      <w:r w:rsidRPr="00E8359A">
        <w:rPr>
          <w:rFonts w:ascii="Times New Roman" w:eastAsia="Calibri" w:hAnsi="Times New Roman" w:cs="Times New Roman"/>
          <w:sz w:val="24"/>
        </w:rPr>
        <w:t xml:space="preserve"> %), а самый низкий – в </w:t>
      </w:r>
      <w:r w:rsidR="004B70D2" w:rsidRPr="00E8359A">
        <w:rPr>
          <w:rFonts w:ascii="Times New Roman" w:eastAsia="Calibri" w:hAnsi="Times New Roman" w:cs="Times New Roman"/>
          <w:sz w:val="24"/>
        </w:rPr>
        <w:t>Лицее</w:t>
      </w:r>
      <w:r w:rsidRPr="00E8359A">
        <w:rPr>
          <w:rFonts w:ascii="Times New Roman" w:eastAsia="Calibri" w:hAnsi="Times New Roman" w:cs="Times New Roman"/>
          <w:sz w:val="24"/>
        </w:rPr>
        <w:t xml:space="preserve"> (</w:t>
      </w:r>
      <w:r w:rsidR="0039729C" w:rsidRPr="00E8359A">
        <w:rPr>
          <w:rFonts w:ascii="Times New Roman" w:eastAsia="Calibri" w:hAnsi="Times New Roman" w:cs="Times New Roman"/>
          <w:sz w:val="24"/>
        </w:rPr>
        <w:t>0</w:t>
      </w:r>
      <w:r w:rsidR="00F31E99" w:rsidRPr="00E8359A">
        <w:rPr>
          <w:rFonts w:ascii="Times New Roman" w:eastAsia="Calibri" w:hAnsi="Times New Roman" w:cs="Times New Roman"/>
          <w:sz w:val="24"/>
        </w:rPr>
        <w:t xml:space="preserve"> </w:t>
      </w:r>
      <w:r w:rsidRPr="00E8359A">
        <w:rPr>
          <w:rFonts w:ascii="Times New Roman" w:eastAsia="Calibri" w:hAnsi="Times New Roman" w:cs="Times New Roman"/>
          <w:sz w:val="24"/>
        </w:rPr>
        <w:t xml:space="preserve">%). В </w:t>
      </w:r>
      <w:r w:rsidR="004B70D2" w:rsidRPr="00E8359A">
        <w:rPr>
          <w:rFonts w:ascii="Times New Roman" w:eastAsia="Calibri" w:hAnsi="Times New Roman" w:cs="Times New Roman"/>
          <w:sz w:val="24"/>
        </w:rPr>
        <w:t>Лицее</w:t>
      </w:r>
      <w:r w:rsidR="00E8359A" w:rsidRPr="00E8359A">
        <w:rPr>
          <w:rFonts w:ascii="Times New Roman" w:eastAsia="Calibri" w:hAnsi="Times New Roman" w:cs="Times New Roman"/>
          <w:sz w:val="24"/>
        </w:rPr>
        <w:t xml:space="preserve"> третий</w:t>
      </w:r>
      <w:r w:rsidR="00923DE7" w:rsidRPr="00E8359A">
        <w:rPr>
          <w:rFonts w:ascii="Times New Roman" w:eastAsia="Calibri" w:hAnsi="Times New Roman" w:cs="Times New Roman"/>
          <w:sz w:val="24"/>
        </w:rPr>
        <w:t xml:space="preserve"> год набл</w:t>
      </w:r>
      <w:r w:rsidR="00923DE7" w:rsidRPr="00E8359A">
        <w:rPr>
          <w:rFonts w:ascii="Times New Roman" w:eastAsia="Calibri" w:hAnsi="Times New Roman" w:cs="Times New Roman"/>
          <w:sz w:val="24"/>
        </w:rPr>
        <w:t>ю</w:t>
      </w:r>
      <w:r w:rsidR="00923DE7" w:rsidRPr="00E8359A">
        <w:rPr>
          <w:rFonts w:ascii="Times New Roman" w:eastAsia="Calibri" w:hAnsi="Times New Roman" w:cs="Times New Roman"/>
          <w:sz w:val="24"/>
        </w:rPr>
        <w:t>дается самый</w:t>
      </w:r>
      <w:r w:rsidR="00FB3105" w:rsidRPr="00E8359A">
        <w:rPr>
          <w:rFonts w:ascii="Times New Roman" w:eastAsia="Calibri" w:hAnsi="Times New Roman" w:cs="Times New Roman"/>
          <w:sz w:val="24"/>
        </w:rPr>
        <w:t xml:space="preserve"> </w:t>
      </w:r>
      <w:r w:rsidRPr="00E8359A">
        <w:rPr>
          <w:rFonts w:ascii="Times New Roman" w:eastAsia="Calibri" w:hAnsi="Times New Roman" w:cs="Times New Roman"/>
          <w:sz w:val="24"/>
        </w:rPr>
        <w:t xml:space="preserve">значительный показатель </w:t>
      </w:r>
      <w:r w:rsidR="00E8359A" w:rsidRPr="00E8359A">
        <w:rPr>
          <w:rFonts w:ascii="Times New Roman" w:eastAsia="Calibri" w:hAnsi="Times New Roman" w:cs="Times New Roman"/>
          <w:sz w:val="24"/>
        </w:rPr>
        <w:t xml:space="preserve">(100 </w:t>
      </w:r>
      <w:r w:rsidR="00F31E99" w:rsidRPr="00E8359A">
        <w:rPr>
          <w:rFonts w:ascii="Times New Roman" w:eastAsia="Calibri" w:hAnsi="Times New Roman" w:cs="Times New Roman"/>
          <w:sz w:val="24"/>
        </w:rPr>
        <w:t xml:space="preserve">%) </w:t>
      </w:r>
      <w:r w:rsidRPr="00E8359A">
        <w:rPr>
          <w:rFonts w:ascii="Times New Roman" w:eastAsia="Calibri" w:hAnsi="Times New Roman" w:cs="Times New Roman"/>
          <w:sz w:val="24"/>
        </w:rPr>
        <w:t>понижения отметок за ВПР по сравнению с четвертными</w:t>
      </w:r>
      <w:r w:rsidR="00FB3105" w:rsidRPr="00E8359A">
        <w:rPr>
          <w:rFonts w:ascii="Times New Roman" w:eastAsia="Calibri" w:hAnsi="Times New Roman" w:cs="Times New Roman"/>
          <w:sz w:val="24"/>
        </w:rPr>
        <w:t xml:space="preserve">. </w:t>
      </w:r>
      <w:r w:rsidRPr="00E8359A">
        <w:rPr>
          <w:rFonts w:ascii="Times New Roman" w:eastAsia="Calibri" w:hAnsi="Times New Roman" w:cs="Times New Roman"/>
          <w:sz w:val="24"/>
        </w:rPr>
        <w:t xml:space="preserve"> Самый высокий процент повы</w:t>
      </w:r>
      <w:r w:rsidR="00F31E99" w:rsidRPr="00E8359A">
        <w:rPr>
          <w:rFonts w:ascii="Times New Roman" w:eastAsia="Calibri" w:hAnsi="Times New Roman" w:cs="Times New Roman"/>
          <w:sz w:val="24"/>
        </w:rPr>
        <w:t>шения отметок второй год подряд прод</w:t>
      </w:r>
      <w:r w:rsidR="00F31E99" w:rsidRPr="00E8359A">
        <w:rPr>
          <w:rFonts w:ascii="Times New Roman" w:eastAsia="Calibri" w:hAnsi="Times New Roman" w:cs="Times New Roman"/>
          <w:sz w:val="24"/>
        </w:rPr>
        <w:t>е</w:t>
      </w:r>
      <w:r w:rsidR="00F31E99" w:rsidRPr="00E8359A">
        <w:rPr>
          <w:rFonts w:ascii="Times New Roman" w:eastAsia="Calibri" w:hAnsi="Times New Roman" w:cs="Times New Roman"/>
          <w:sz w:val="24"/>
        </w:rPr>
        <w:t xml:space="preserve">монстрировали учащиеся </w:t>
      </w:r>
      <w:r w:rsidR="00E8359A" w:rsidRPr="00E8359A">
        <w:rPr>
          <w:rFonts w:ascii="Times New Roman" w:eastAsia="Calibri" w:hAnsi="Times New Roman" w:cs="Times New Roman"/>
          <w:sz w:val="24"/>
        </w:rPr>
        <w:t xml:space="preserve">  СОШ № 9 (38,9</w:t>
      </w:r>
      <w:r w:rsidR="00F31E99" w:rsidRPr="00E8359A">
        <w:rPr>
          <w:rFonts w:ascii="Times New Roman" w:eastAsia="Calibri" w:hAnsi="Times New Roman" w:cs="Times New Roman"/>
          <w:sz w:val="24"/>
        </w:rPr>
        <w:t xml:space="preserve"> %)</w:t>
      </w:r>
      <w:r w:rsidRPr="00E8359A">
        <w:rPr>
          <w:rFonts w:ascii="Times New Roman" w:eastAsia="Calibri" w:hAnsi="Times New Roman" w:cs="Times New Roman"/>
          <w:sz w:val="24"/>
        </w:rPr>
        <w:t xml:space="preserve">. </w:t>
      </w:r>
    </w:p>
    <w:p w:rsidR="00B846CA" w:rsidRPr="00663B74" w:rsidRDefault="00B846CA" w:rsidP="00B846CA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</w:rPr>
      </w:pPr>
    </w:p>
    <w:p w:rsidR="00B846CA" w:rsidRPr="00CF4364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CF4364">
        <w:rPr>
          <w:rFonts w:ascii="Times New Roman" w:eastAsia="Calibri" w:hAnsi="Times New Roman" w:cs="Times New Roman"/>
          <w:i/>
          <w:sz w:val="24"/>
        </w:rPr>
        <w:t>Гистограмма 4</w:t>
      </w:r>
    </w:p>
    <w:p w:rsidR="00B846CA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CF4364">
        <w:rPr>
          <w:rFonts w:ascii="Times New Roman" w:eastAsia="Calibri" w:hAnsi="Times New Roman" w:cs="Times New Roman"/>
          <w:i/>
          <w:sz w:val="24"/>
        </w:rPr>
        <w:t>Распределение первичных баллов ВПР по географии</w:t>
      </w:r>
    </w:p>
    <w:p w:rsidR="004A3133" w:rsidRDefault="00EF7177" w:rsidP="00B846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93676772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F7177" w:rsidRDefault="00EF7177" w:rsidP="00CF43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B846CA" w:rsidRPr="000F022B" w:rsidRDefault="00B846CA" w:rsidP="00CF43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F022B">
        <w:rPr>
          <w:rFonts w:ascii="Times New Roman" w:eastAsia="Calibri" w:hAnsi="Times New Roman" w:cs="Times New Roman"/>
          <w:sz w:val="24"/>
        </w:rPr>
        <w:t xml:space="preserve">Распределение первичных баллов по городу </w:t>
      </w:r>
      <w:r w:rsidR="004A3133" w:rsidRPr="000F022B">
        <w:rPr>
          <w:rFonts w:ascii="Times New Roman" w:eastAsia="Calibri" w:hAnsi="Times New Roman" w:cs="Times New Roman"/>
          <w:sz w:val="24"/>
        </w:rPr>
        <w:t xml:space="preserve">в основном </w:t>
      </w:r>
      <w:r w:rsidRPr="000F022B">
        <w:rPr>
          <w:rFonts w:ascii="Times New Roman" w:eastAsia="Calibri" w:hAnsi="Times New Roman" w:cs="Times New Roman"/>
          <w:sz w:val="24"/>
        </w:rPr>
        <w:t>совпадает с выборкой по РФ и об</w:t>
      </w:r>
      <w:r w:rsidR="004C164E" w:rsidRPr="000F022B">
        <w:rPr>
          <w:rFonts w:ascii="Times New Roman" w:eastAsia="Calibri" w:hAnsi="Times New Roman" w:cs="Times New Roman"/>
          <w:sz w:val="24"/>
        </w:rPr>
        <w:t>ласти</w:t>
      </w:r>
      <w:r w:rsidR="00CF4364" w:rsidRPr="000F022B">
        <w:rPr>
          <w:rFonts w:ascii="Times New Roman" w:eastAsia="Calibri" w:hAnsi="Times New Roman" w:cs="Times New Roman"/>
          <w:sz w:val="24"/>
        </w:rPr>
        <w:t>, заметные отклонения о</w:t>
      </w:r>
      <w:r w:rsidR="000F022B" w:rsidRPr="000F022B">
        <w:rPr>
          <w:rFonts w:ascii="Times New Roman" w:eastAsia="Calibri" w:hAnsi="Times New Roman" w:cs="Times New Roman"/>
          <w:sz w:val="24"/>
        </w:rPr>
        <w:t>т общей выборки наблюдаются в 9, 10</w:t>
      </w:r>
      <w:r w:rsidR="00CF4364" w:rsidRPr="000F022B">
        <w:rPr>
          <w:rFonts w:ascii="Times New Roman" w:eastAsia="Calibri" w:hAnsi="Times New Roman" w:cs="Times New Roman"/>
          <w:sz w:val="24"/>
        </w:rPr>
        <w:t>, 14 баллах</w:t>
      </w:r>
      <w:r w:rsidR="004C164E" w:rsidRPr="000F022B">
        <w:rPr>
          <w:rFonts w:ascii="Times New Roman" w:eastAsia="Calibri" w:hAnsi="Times New Roman" w:cs="Times New Roman"/>
          <w:sz w:val="24"/>
        </w:rPr>
        <w:t xml:space="preserve"> (Г</w:t>
      </w:r>
      <w:r w:rsidRPr="000F022B">
        <w:rPr>
          <w:rFonts w:ascii="Times New Roman" w:eastAsia="Calibri" w:hAnsi="Times New Roman" w:cs="Times New Roman"/>
          <w:sz w:val="24"/>
        </w:rPr>
        <w:t>истограмма 4)</w:t>
      </w:r>
      <w:r w:rsidR="00CF4364" w:rsidRPr="000F022B">
        <w:rPr>
          <w:rFonts w:ascii="Times New Roman" w:eastAsia="Calibri" w:hAnsi="Times New Roman" w:cs="Times New Roman"/>
          <w:sz w:val="24"/>
        </w:rPr>
        <w:t>.</w:t>
      </w:r>
      <w:r w:rsidR="006208E1" w:rsidRPr="000F022B">
        <w:rPr>
          <w:rFonts w:ascii="Times New Roman" w:eastAsia="Calibri" w:hAnsi="Times New Roman" w:cs="Times New Roman"/>
          <w:sz w:val="24"/>
        </w:rPr>
        <w:t xml:space="preserve"> Распределение первичных баллов смещено в сторону отметки «4». </w:t>
      </w:r>
      <w:r w:rsidRPr="000F022B">
        <w:rPr>
          <w:rFonts w:ascii="Times New Roman" w:eastAsia="Calibri" w:hAnsi="Times New Roman" w:cs="Times New Roman"/>
          <w:sz w:val="24"/>
        </w:rPr>
        <w:t>«Вспле</w:t>
      </w:r>
      <w:r w:rsidRPr="000F022B">
        <w:rPr>
          <w:rFonts w:ascii="Times New Roman" w:eastAsia="Calibri" w:hAnsi="Times New Roman" w:cs="Times New Roman"/>
          <w:sz w:val="24"/>
        </w:rPr>
        <w:t>с</w:t>
      </w:r>
      <w:r w:rsidRPr="000F022B">
        <w:rPr>
          <w:rFonts w:ascii="Times New Roman" w:eastAsia="Calibri" w:hAnsi="Times New Roman" w:cs="Times New Roman"/>
          <w:sz w:val="24"/>
        </w:rPr>
        <w:t>ков» на границах отметок (</w:t>
      </w:r>
      <w:r w:rsidR="00CF4364" w:rsidRPr="000F022B">
        <w:rPr>
          <w:rFonts w:ascii="Times New Roman" w:eastAsia="Calibri" w:hAnsi="Times New Roman" w:cs="Times New Roman"/>
          <w:sz w:val="24"/>
        </w:rPr>
        <w:t>5-6 балло</w:t>
      </w:r>
      <w:r w:rsidR="004167E9" w:rsidRPr="000F022B">
        <w:rPr>
          <w:rFonts w:ascii="Times New Roman" w:eastAsia="Calibri" w:hAnsi="Times New Roman" w:cs="Times New Roman"/>
          <w:sz w:val="24"/>
        </w:rPr>
        <w:t>в</w:t>
      </w:r>
      <w:r w:rsidR="00CF4364" w:rsidRPr="000F022B">
        <w:rPr>
          <w:rFonts w:ascii="Times New Roman" w:eastAsia="Calibri" w:hAnsi="Times New Roman" w:cs="Times New Roman"/>
          <w:sz w:val="24"/>
        </w:rPr>
        <w:t>, 11-12</w:t>
      </w:r>
      <w:r w:rsidR="004167E9" w:rsidRPr="000F022B">
        <w:rPr>
          <w:rFonts w:ascii="Times New Roman" w:eastAsia="Calibri" w:hAnsi="Times New Roman" w:cs="Times New Roman"/>
          <w:sz w:val="24"/>
        </w:rPr>
        <w:t xml:space="preserve"> баллов, 16-17</w:t>
      </w:r>
      <w:r w:rsidRPr="000F022B">
        <w:rPr>
          <w:rFonts w:ascii="Times New Roman" w:eastAsia="Calibri" w:hAnsi="Times New Roman" w:cs="Times New Roman"/>
          <w:sz w:val="24"/>
        </w:rPr>
        <w:t xml:space="preserve"> балл</w:t>
      </w:r>
      <w:r w:rsidR="004167E9" w:rsidRPr="000F022B">
        <w:rPr>
          <w:rFonts w:ascii="Times New Roman" w:eastAsia="Calibri" w:hAnsi="Times New Roman" w:cs="Times New Roman"/>
          <w:sz w:val="24"/>
        </w:rPr>
        <w:t>ов</w:t>
      </w:r>
      <w:r w:rsidRPr="000F022B">
        <w:rPr>
          <w:rFonts w:ascii="Times New Roman" w:eastAsia="Calibri" w:hAnsi="Times New Roman" w:cs="Times New Roman"/>
          <w:sz w:val="24"/>
        </w:rPr>
        <w:t xml:space="preserve">) позволяющих сделать вывод о необъективности оценивания не наблюдается. </w:t>
      </w:r>
    </w:p>
    <w:p w:rsidR="00B846CA" w:rsidRPr="009A7BD3" w:rsidRDefault="004C164E" w:rsidP="004167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Далее (Т</w:t>
      </w:r>
      <w:r w:rsidR="00B846CA" w:rsidRPr="00B846CA">
        <w:rPr>
          <w:rFonts w:ascii="Times New Roman" w:eastAsia="Calibri" w:hAnsi="Times New Roman" w:cs="Times New Roman"/>
          <w:sz w:val="24"/>
        </w:rPr>
        <w:t>аблица 4) представлены результаты заданий, соответствующих тем или иным элементам содержания в программах общего образования (в соответствии с треб</w:t>
      </w:r>
      <w:r w:rsidR="00B846CA" w:rsidRPr="00B846CA">
        <w:rPr>
          <w:rFonts w:ascii="Times New Roman" w:eastAsia="Calibri" w:hAnsi="Times New Roman" w:cs="Times New Roman"/>
          <w:sz w:val="24"/>
        </w:rPr>
        <w:t>о</w:t>
      </w:r>
      <w:r w:rsidR="00B846CA" w:rsidRPr="00B846CA">
        <w:rPr>
          <w:rFonts w:ascii="Times New Roman" w:eastAsia="Calibri" w:hAnsi="Times New Roman" w:cs="Times New Roman"/>
          <w:sz w:val="24"/>
        </w:rPr>
        <w:lastRenderedPageBreak/>
        <w:t>ваниями ФГОС).</w:t>
      </w:r>
      <w:proofErr w:type="gramEnd"/>
      <w:r w:rsidR="00B846CA" w:rsidRPr="00B846CA">
        <w:rPr>
          <w:rFonts w:ascii="Times New Roman" w:eastAsia="Calibri" w:hAnsi="Times New Roman" w:cs="Times New Roman"/>
          <w:sz w:val="24"/>
        </w:rPr>
        <w:t xml:space="preserve">  Желтым цветом выделены результаты по тем умениям, которые в гор</w:t>
      </w:r>
      <w:r w:rsidR="00B846CA" w:rsidRPr="00B846CA">
        <w:rPr>
          <w:rFonts w:ascii="Times New Roman" w:eastAsia="Calibri" w:hAnsi="Times New Roman" w:cs="Times New Roman"/>
          <w:sz w:val="24"/>
        </w:rPr>
        <w:t>о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де освоены хуже, чем в среднем </w:t>
      </w:r>
      <w:r w:rsidR="00B846CA" w:rsidRPr="009A7BD3">
        <w:rPr>
          <w:rFonts w:ascii="Times New Roman" w:eastAsia="Calibri" w:hAnsi="Times New Roman" w:cs="Times New Roman"/>
          <w:sz w:val="24"/>
        </w:rPr>
        <w:t xml:space="preserve">по </w:t>
      </w:r>
      <w:r w:rsidR="00091D54" w:rsidRPr="009A7BD3">
        <w:rPr>
          <w:rFonts w:ascii="Times New Roman" w:eastAsia="Calibri" w:hAnsi="Times New Roman" w:cs="Times New Roman"/>
          <w:sz w:val="24"/>
        </w:rPr>
        <w:t>ИО</w:t>
      </w:r>
      <w:r w:rsidR="00B846CA" w:rsidRPr="009A7BD3">
        <w:rPr>
          <w:rFonts w:ascii="Times New Roman" w:eastAsia="Calibri" w:hAnsi="Times New Roman" w:cs="Times New Roman"/>
          <w:sz w:val="24"/>
        </w:rPr>
        <w:t xml:space="preserve"> (</w:t>
      </w:r>
      <w:r w:rsidR="00A9275F">
        <w:rPr>
          <w:rFonts w:ascii="Times New Roman" w:eastAsia="Calibri" w:hAnsi="Times New Roman" w:cs="Times New Roman"/>
          <w:sz w:val="24"/>
        </w:rPr>
        <w:t>от 1 до 10</w:t>
      </w:r>
      <w:r w:rsidR="00B846CA" w:rsidRPr="009A7BD3">
        <w:rPr>
          <w:rFonts w:ascii="Times New Roman" w:eastAsia="Calibri" w:hAnsi="Times New Roman" w:cs="Times New Roman"/>
          <w:sz w:val="24"/>
        </w:rPr>
        <w:t>%) зелёным – те умения, которые были освоены лучше, чем в области  (</w:t>
      </w:r>
      <w:r w:rsidR="00F86D79">
        <w:rPr>
          <w:rFonts w:ascii="Times New Roman" w:eastAsia="Calibri" w:hAnsi="Times New Roman" w:cs="Times New Roman"/>
          <w:sz w:val="24"/>
        </w:rPr>
        <w:t>от 2 до 11</w:t>
      </w:r>
      <w:r w:rsidR="00B846CA" w:rsidRPr="009A7BD3">
        <w:rPr>
          <w:rFonts w:ascii="Times New Roman" w:eastAsia="Calibri" w:hAnsi="Times New Roman" w:cs="Times New Roman"/>
          <w:sz w:val="24"/>
        </w:rPr>
        <w:t xml:space="preserve">  %).</w:t>
      </w:r>
    </w:p>
    <w:p w:rsidR="00B846CA" w:rsidRPr="004167E9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4167E9">
        <w:rPr>
          <w:rFonts w:ascii="Times New Roman" w:eastAsia="Calibri" w:hAnsi="Times New Roman" w:cs="Times New Roman"/>
          <w:i/>
          <w:sz w:val="24"/>
        </w:rPr>
        <w:t>Таблица 4</w:t>
      </w:r>
    </w:p>
    <w:p w:rsidR="00B846CA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Достижение планируемы</w:t>
      </w:r>
      <w:r w:rsid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х результатов в соответствии с </w:t>
      </w:r>
      <w:r w:rsidRP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ООП ООО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5059"/>
        <w:gridCol w:w="993"/>
        <w:gridCol w:w="769"/>
        <w:gridCol w:w="647"/>
        <w:gridCol w:w="720"/>
        <w:gridCol w:w="946"/>
      </w:tblGrid>
      <w:tr w:rsidR="00FB5067" w:rsidRPr="00FB5067" w:rsidTr="00FB5067">
        <w:tc>
          <w:tcPr>
            <w:tcW w:w="228" w:type="pct"/>
            <w:vMerge w:val="restar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43" w:type="pct"/>
            <w:vMerge w:val="restar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Блоки ПООП учащийся научится / получит во</w:t>
            </w: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з</w:t>
            </w: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можность научиться или проверяемые требования (умения) в соответствии с ФГОС (ФК ГОС)</w:t>
            </w:r>
          </w:p>
        </w:tc>
        <w:tc>
          <w:tcPr>
            <w:tcW w:w="519" w:type="pct"/>
            <w:vMerge w:val="restar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Уровень сложн</w:t>
            </w: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</w:t>
            </w: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сти</w:t>
            </w:r>
          </w:p>
        </w:tc>
        <w:tc>
          <w:tcPr>
            <w:tcW w:w="402" w:type="pct"/>
            <w:vMerge w:val="restar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</w:rPr>
              <w:t>Макс. балл</w:t>
            </w:r>
          </w:p>
        </w:tc>
        <w:tc>
          <w:tcPr>
            <w:tcW w:w="1208" w:type="pct"/>
            <w:gridSpan w:val="3"/>
          </w:tcPr>
          <w:p w:rsidR="00FB5067" w:rsidRPr="00FB50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B5067">
              <w:rPr>
                <w:rFonts w:ascii="Times New Roman" w:eastAsia="Calibri" w:hAnsi="Times New Roman" w:cs="Times New Roman"/>
                <w:bCs/>
              </w:rPr>
              <w:t>Средний %</w:t>
            </w:r>
          </w:p>
          <w:p w:rsidR="00FB5067" w:rsidRPr="00FB5067" w:rsidRDefault="00FB5067" w:rsidP="00FB506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</w:rPr>
              <w:t>выполнения</w:t>
            </w:r>
          </w:p>
        </w:tc>
      </w:tr>
      <w:tr w:rsidR="00FB5067" w:rsidRPr="00FB5067" w:rsidTr="00FB5067">
        <w:tc>
          <w:tcPr>
            <w:tcW w:w="228" w:type="pct"/>
            <w:vMerge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43" w:type="pct"/>
            <w:vMerge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02" w:type="pct"/>
            <w:vMerge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38" w:type="pct"/>
          </w:tcPr>
          <w:p w:rsidR="00FB5067" w:rsidRPr="00FB50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376" w:type="pct"/>
          </w:tcPr>
          <w:p w:rsidR="00FB5067" w:rsidRPr="00FB50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обл.</w:t>
            </w:r>
          </w:p>
        </w:tc>
        <w:tc>
          <w:tcPr>
            <w:tcW w:w="494" w:type="pct"/>
          </w:tcPr>
          <w:p w:rsidR="00FB5067" w:rsidRPr="00FB50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B50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Усть-Илимск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43" w:type="pct"/>
          </w:tcPr>
          <w:p w:rsidR="00FB5067" w:rsidRPr="009A7BD3" w:rsidRDefault="00894A5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Географическое положение и границы России.</w:t>
            </w:r>
            <w:r w:rsidR="00553DF6">
              <w:t xml:space="preserve"> Государственная территория России. Территор</w:t>
            </w:r>
            <w:r w:rsidR="00553DF6">
              <w:t>и</w:t>
            </w:r>
            <w:r w:rsidR="00553DF6">
              <w:t>альные воды. Государственная граница России. Морские и сухопутные границы, воздушное пр</w:t>
            </w:r>
            <w:r w:rsidR="00553DF6">
              <w:t>о</w:t>
            </w:r>
            <w:r w:rsidR="00553DF6">
              <w:t>странство, континентальный шельф и исключ</w:t>
            </w:r>
            <w:r w:rsidR="00553DF6">
              <w:t>и</w:t>
            </w:r>
            <w:r w:rsidR="00553DF6">
              <w:t>тельная экономическая зона Российской Федер</w:t>
            </w:r>
            <w:r w:rsidR="00553DF6">
              <w:t>а</w:t>
            </w:r>
            <w:r w:rsidR="00553DF6">
              <w:t>ции. Моря, омывающие территорию России. Стр</w:t>
            </w:r>
            <w:r w:rsidR="00553DF6">
              <w:t>а</w:t>
            </w:r>
            <w:r w:rsidR="00553DF6">
              <w:t>ны – соседи России. Географическое положение России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494" w:type="pct"/>
            <w:shd w:val="clear" w:color="auto" w:fill="00B05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43" w:type="pct"/>
          </w:tcPr>
          <w:p w:rsidR="00FB5067" w:rsidRPr="009A7BD3" w:rsidRDefault="00894A57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Географическое положение и границы России.</w:t>
            </w:r>
            <w:r w:rsidR="00553DF6">
              <w:t xml:space="preserve"> Государственная территория России. Территор</w:t>
            </w:r>
            <w:r w:rsidR="00553DF6">
              <w:t>и</w:t>
            </w:r>
            <w:r w:rsidR="00553DF6">
              <w:t>альные воды. Государственная граница России. Морские и сухопутные границы, воздушное пр</w:t>
            </w:r>
            <w:r w:rsidR="00553DF6">
              <w:t>о</w:t>
            </w:r>
            <w:r w:rsidR="00553DF6">
              <w:t>странство, континентальный шельф и исключ</w:t>
            </w:r>
            <w:r w:rsidR="00553DF6">
              <w:t>и</w:t>
            </w:r>
            <w:r w:rsidR="00553DF6">
              <w:t>тельная экономическая зона Российской Федер</w:t>
            </w:r>
            <w:r w:rsidR="00553DF6">
              <w:t>а</w:t>
            </w:r>
            <w:r w:rsidR="00553DF6">
              <w:t>ции. Моря, омывающие территорию России. Стр</w:t>
            </w:r>
            <w:r w:rsidR="00553DF6">
              <w:t>а</w:t>
            </w:r>
            <w:r w:rsidR="00553DF6">
              <w:t>ны – соседи России. Географическое положение России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FB5067"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4" w:type="pct"/>
            <w:shd w:val="clear" w:color="auto" w:fill="00B05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43" w:type="pct"/>
          </w:tcPr>
          <w:p w:rsidR="00FB5067" w:rsidRPr="009A7BD3" w:rsidRDefault="00553DF6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Географическое положение и границы России. Государственная территория России. Территор</w:t>
            </w:r>
            <w:r>
              <w:t>и</w:t>
            </w:r>
            <w:r>
              <w:t>альные воды. Государственная граница Рос сии. Морские и сухопутные границы, воздушное пр</w:t>
            </w:r>
            <w:r>
              <w:t>о</w:t>
            </w:r>
            <w:r>
              <w:t xml:space="preserve">странство, континентальный шельф и </w:t>
            </w:r>
            <w:r w:rsidR="007A4B6B">
              <w:t>исключ</w:t>
            </w:r>
            <w:r w:rsidR="007A4B6B">
              <w:t>и</w:t>
            </w:r>
            <w:r w:rsidR="007A4B6B">
              <w:t>тельная</w:t>
            </w:r>
            <w:r>
              <w:t xml:space="preserve"> экономи</w:t>
            </w:r>
            <w:r w:rsidR="007A4B6B">
              <w:t>ческая зона Российской Фе</w:t>
            </w:r>
            <w:r>
              <w:t>дер</w:t>
            </w:r>
            <w:r>
              <w:t>а</w:t>
            </w:r>
            <w:r>
              <w:t>ции. Моря, омывающие территорию России. Стр</w:t>
            </w:r>
            <w:r>
              <w:t>а</w:t>
            </w:r>
            <w:r>
              <w:t>ны – соседи России. Географическое положение России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643" w:type="pct"/>
          </w:tcPr>
          <w:p w:rsidR="00FB5067" w:rsidRPr="009A7BD3" w:rsidRDefault="00553DF6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Географическое положение и границы России. Карта часовых зон России. Местное, поясное и з</w:t>
            </w:r>
            <w:r>
              <w:t>о</w:t>
            </w:r>
            <w:r>
              <w:t>нальн</w:t>
            </w:r>
            <w:r w:rsidR="007A4B6B">
              <w:t>ое время. Административно-терри</w:t>
            </w:r>
            <w:r>
              <w:t>ториальное устройство России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553DF6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8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6</w:t>
            </w:r>
            <w:r w:rsidR="00D5169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94" w:type="pct"/>
            <w:shd w:val="clear" w:color="auto" w:fill="00B05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43" w:type="pct"/>
          </w:tcPr>
          <w:p w:rsidR="00FB5067" w:rsidRPr="009A7BD3" w:rsidRDefault="00553DF6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Природа России. Природные условия и при ро</w:t>
            </w:r>
            <w:r>
              <w:t>д</w:t>
            </w:r>
            <w:r w:rsidR="007A4B6B">
              <w:t>ные ресурсы. Классифи</w:t>
            </w:r>
            <w:r>
              <w:t>кация природных ресур</w:t>
            </w:r>
            <w:r w:rsidR="007A4B6B">
              <w:t>сов. Принципы рационального при</w:t>
            </w:r>
            <w:r>
              <w:t>родопользования и методы их реализации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494" w:type="pct"/>
            <w:shd w:val="clear" w:color="auto" w:fill="00B05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643" w:type="pct"/>
          </w:tcPr>
          <w:p w:rsidR="00FB5067" w:rsidRPr="009A7BD3" w:rsidRDefault="00553DF6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Природа России. </w:t>
            </w:r>
            <w:r w:rsidR="007A4B6B">
              <w:t>Геологическое строение тер</w:t>
            </w:r>
            <w:r>
              <w:t>рит</w:t>
            </w:r>
            <w:r>
              <w:t>о</w:t>
            </w:r>
            <w:r>
              <w:t>рии России. Основные тектонические структуры на территории России. Пл</w:t>
            </w:r>
            <w:r w:rsidR="007A4B6B">
              <w:t>атформы и плиты. Пояса горообра</w:t>
            </w:r>
            <w:r>
              <w:t>зования. Геохронологическая таблица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494" w:type="pct"/>
            <w:shd w:val="clear" w:color="auto" w:fill="00B05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43" w:type="pct"/>
          </w:tcPr>
          <w:p w:rsidR="00FB5067" w:rsidRPr="009A7BD3" w:rsidRDefault="00553DF6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Природа России. Распределение температуры воздуха, атмосферных осадков по территории Ро</w:t>
            </w:r>
            <w:r>
              <w:t>с</w:t>
            </w:r>
            <w:r w:rsidR="007A4B6B">
              <w:t>сии. Коэффициент увлажнения. Внут</w:t>
            </w:r>
            <w:r>
              <w:t>ренние воды. Реки России. Основные зональные типы почв, их свойства, различия в плодородии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643" w:type="pct"/>
          </w:tcPr>
          <w:p w:rsidR="00FB5067" w:rsidRPr="009A7BD3" w:rsidRDefault="00553DF6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Природа России. </w:t>
            </w:r>
            <w:r w:rsidR="007A4B6B">
              <w:t>Факторы, определяющие климат России. Влияние географи</w:t>
            </w:r>
            <w:r>
              <w:t xml:space="preserve">ческого положения на </w:t>
            </w:r>
            <w:r>
              <w:lastRenderedPageBreak/>
              <w:t xml:space="preserve">климат России. Солнечная радиация и ее виды. Влияние на климат России подстилающей </w:t>
            </w:r>
            <w:proofErr w:type="gramStart"/>
            <w:r>
              <w:t xml:space="preserve">поверх </w:t>
            </w:r>
            <w:proofErr w:type="spellStart"/>
            <w:r>
              <w:t>ности</w:t>
            </w:r>
            <w:proofErr w:type="spellEnd"/>
            <w:proofErr w:type="gramEnd"/>
            <w:r>
              <w:t xml:space="preserve"> и рельефа. Основные типы воздушных масс и их циркуляция на территории России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9</w:t>
            </w:r>
          </w:p>
        </w:tc>
        <w:tc>
          <w:tcPr>
            <w:tcW w:w="2643" w:type="pct"/>
          </w:tcPr>
          <w:p w:rsidR="00FB5067" w:rsidRPr="009A7BD3" w:rsidRDefault="00553DF6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Природа России. Факторы, определяющие к</w:t>
            </w:r>
            <w:r w:rsidR="007A4B6B">
              <w:t>лимат России. Влияние географи</w:t>
            </w:r>
            <w:r>
              <w:t xml:space="preserve">ческого положения на климат России. Солнечная радиация и ее виды. Влияние на климат России подстилающей </w:t>
            </w:r>
            <w:proofErr w:type="gramStart"/>
            <w:r>
              <w:t xml:space="preserve">поверх </w:t>
            </w:r>
            <w:proofErr w:type="spellStart"/>
            <w:r>
              <w:t>ности</w:t>
            </w:r>
            <w:proofErr w:type="spellEnd"/>
            <w:proofErr w:type="gramEnd"/>
            <w:r>
              <w:t xml:space="preserve"> и рельефа. Основные типы воздушных масс и их циркуляция на территории России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FB5067"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94" w:type="pct"/>
            <w:shd w:val="clear" w:color="auto" w:fill="00B05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643" w:type="pct"/>
          </w:tcPr>
          <w:p w:rsidR="00FB5067" w:rsidRPr="009A7BD3" w:rsidRDefault="00553DF6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Природа России.</w:t>
            </w:r>
            <w:r w:rsidR="007A4B6B">
              <w:t xml:space="preserve"> Типы климата, факторы их фо</w:t>
            </w:r>
            <w:r w:rsidR="007A4B6B">
              <w:t>р</w:t>
            </w:r>
            <w:r w:rsidR="007A4B6B">
              <w:t>мирования, климатические пояса России. Климат и хозяйственная деятельность людей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FB5067" w:rsidRPr="00FB506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94" w:type="pct"/>
            <w:shd w:val="clear" w:color="auto" w:fill="00B05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643" w:type="pct"/>
          </w:tcPr>
          <w:p w:rsidR="00FB5067" w:rsidRPr="009A7BD3" w:rsidRDefault="00553DF6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Природа России.</w:t>
            </w:r>
            <w:r w:rsidR="007A4B6B">
              <w:t xml:space="preserve"> Типы климата, факторы их фо</w:t>
            </w:r>
            <w:r w:rsidR="007A4B6B">
              <w:t>р</w:t>
            </w:r>
            <w:r w:rsidR="007A4B6B">
              <w:t>мирования, климатические пояса России. Климат и хозяйственная деятельность людей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553DF6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94" w:type="pct"/>
            <w:shd w:val="clear" w:color="auto" w:fill="00B05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643" w:type="pct"/>
          </w:tcPr>
          <w:p w:rsidR="00FB5067" w:rsidRPr="009A7BD3" w:rsidRDefault="007A4B6B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Население России. Городское и сельское насел</w:t>
            </w:r>
            <w:r>
              <w:t>е</w:t>
            </w:r>
            <w:r>
              <w:t>ние. Урбанизация в России. Крупнейшие города и городские агломерации. Классификация городов по численности населения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FB5067" w:rsidRPr="00FB506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94" w:type="pct"/>
            <w:shd w:val="clear" w:color="auto" w:fill="00B05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2643" w:type="pct"/>
          </w:tcPr>
          <w:p w:rsidR="00FB5067" w:rsidRPr="009A7BD3" w:rsidRDefault="007A4B6B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Население России. Численность, естественное движение населения. Рождаемость, смертность, естественный прирост населения России и их ге</w:t>
            </w:r>
            <w:r>
              <w:t>о</w:t>
            </w:r>
            <w:r>
              <w:t>графические различия в пределах разных реги</w:t>
            </w:r>
            <w:r>
              <w:t>о</w:t>
            </w:r>
            <w:r>
              <w:t>нов России. Миграции населения. Миграционный прирост населения. Общий прирост населения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94" w:type="pct"/>
            <w:shd w:val="clear" w:color="auto" w:fill="00B05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643" w:type="pct"/>
          </w:tcPr>
          <w:p w:rsidR="00FB5067" w:rsidRPr="009A7BD3" w:rsidRDefault="007A4B6B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Население России. Численность, естественное движение населения. Рождаемость, смертность, естественный прирост населения России и их ге</w:t>
            </w:r>
            <w:r>
              <w:t>о</w:t>
            </w:r>
            <w:r>
              <w:t>графические различия в пределах разных реги</w:t>
            </w:r>
            <w:r>
              <w:t>о</w:t>
            </w:r>
            <w:r>
              <w:t>нов России. Миграции населения. Миграционный прирост населения. Общий прирост населения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94" w:type="pct"/>
            <w:shd w:val="clear" w:color="auto" w:fill="00B05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FB5067" w:rsidRPr="00FB5067" w:rsidTr="00FB5067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2643" w:type="pct"/>
          </w:tcPr>
          <w:p w:rsidR="00FB5067" w:rsidRPr="009A7BD3" w:rsidRDefault="007A4B6B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Население России. Географические особенности размещения населения России. Основная полоса расселения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494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FB5067" w:rsidRPr="00FB5067" w:rsidTr="00E227F0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2643" w:type="pct"/>
          </w:tcPr>
          <w:p w:rsidR="00FB5067" w:rsidRPr="009A7BD3" w:rsidRDefault="007A4B6B" w:rsidP="00FB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Природа России. Основные формы рельефа и ос</w:t>
            </w:r>
            <w:r>
              <w:t>о</w:t>
            </w:r>
            <w:r>
              <w:t>бенности их распространения на территории Ро</w:t>
            </w:r>
            <w:r>
              <w:t>с</w:t>
            </w:r>
            <w:r>
              <w:t>сии. Солнечная радиация и ее виды. Основные типы воздушных масс и их циркуляция на террит</w:t>
            </w:r>
            <w:r>
              <w:t>о</w:t>
            </w:r>
            <w:r>
              <w:t>рии России. Распределение температуры воздуха, атмосферных осадков по территории России. К</w:t>
            </w:r>
            <w:r>
              <w:t>о</w:t>
            </w:r>
            <w:r>
              <w:t>эффициент увлажнения. Население России. Пол</w:t>
            </w:r>
            <w:r>
              <w:t>о</w:t>
            </w:r>
            <w:r>
              <w:t>вой и возрастной состав населения России. Сре</w:t>
            </w:r>
            <w:r>
              <w:t>д</w:t>
            </w:r>
            <w:r>
              <w:t>няя прогнозируемая (ожидаемая) продолжител</w:t>
            </w:r>
            <w:r>
              <w:t>ь</w:t>
            </w:r>
            <w:r>
              <w:t>ность жизни мужского и женского населения Ро</w:t>
            </w:r>
            <w:r>
              <w:t>с</w:t>
            </w:r>
            <w:r>
              <w:t>сии. Городское и сельское население. Урбаниз</w:t>
            </w:r>
            <w:r>
              <w:t>а</w:t>
            </w:r>
            <w:r>
              <w:t>ция в России. Крупнейшие города и городские а</w:t>
            </w:r>
            <w:r>
              <w:t>г</w:t>
            </w:r>
            <w:r w:rsidR="00CF13B9">
              <w:t>ломера</w:t>
            </w:r>
            <w:r>
              <w:t>ции. Классификация городов по численн</w:t>
            </w:r>
            <w:r>
              <w:t>о</w:t>
            </w:r>
            <w:r>
              <w:t>сти населения. Человеческий капитал России. Тр</w:t>
            </w:r>
            <w:r>
              <w:t>у</w:t>
            </w:r>
            <w:r>
              <w:t>довые ресурсы, рабочая сила. Качество населения и показатели, характеризующие его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50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FB5067" w:rsidRPr="00FB5067" w:rsidTr="00A9275F">
        <w:tc>
          <w:tcPr>
            <w:tcW w:w="228" w:type="pct"/>
          </w:tcPr>
          <w:p w:rsidR="00FB5067" w:rsidRPr="00FB50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FB5067">
              <w:rPr>
                <w:rFonts w:ascii="Times New Roman" w:eastAsia="Calibri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2643" w:type="pct"/>
          </w:tcPr>
          <w:p w:rsidR="00FB5067" w:rsidRPr="009A7BD3" w:rsidRDefault="00CF13B9" w:rsidP="00A927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Природа России. Геологическое строение террит</w:t>
            </w:r>
            <w:r>
              <w:t>о</w:t>
            </w:r>
            <w:r>
              <w:t>рии России. Основные тектонические структуры на</w:t>
            </w:r>
            <w:r w:rsidR="00A9275F">
              <w:t xml:space="preserve"> </w:t>
            </w:r>
            <w:r>
              <w:t>территории России. Платфо</w:t>
            </w:r>
            <w:r w:rsidR="00A9275F">
              <w:t xml:space="preserve">рмы и плиты. Пояса </w:t>
            </w:r>
            <w:r w:rsidR="00A9275F">
              <w:lastRenderedPageBreak/>
              <w:t>горообразова</w:t>
            </w:r>
            <w:r>
              <w:t>ния. Основные формы ре</w:t>
            </w:r>
            <w:r w:rsidR="00A9275F">
              <w:t>льефа и особенности их распрост</w:t>
            </w:r>
            <w:r>
              <w:t>ранения на территории Ро</w:t>
            </w:r>
            <w:r w:rsidR="00A9275F">
              <w:t>ссии. Влияние внутренних и внешних процессов на формиро</w:t>
            </w:r>
            <w:r>
              <w:t xml:space="preserve">вание рельефа. </w:t>
            </w:r>
          </w:p>
        </w:tc>
        <w:tc>
          <w:tcPr>
            <w:tcW w:w="519" w:type="pct"/>
            <w:vAlign w:val="center"/>
          </w:tcPr>
          <w:p w:rsidR="00FB5067" w:rsidRPr="00FB5067" w:rsidRDefault="00FB5067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</w:t>
            </w:r>
          </w:p>
        </w:tc>
        <w:tc>
          <w:tcPr>
            <w:tcW w:w="402" w:type="pct"/>
            <w:vAlign w:val="center"/>
          </w:tcPr>
          <w:p w:rsidR="00FB5067" w:rsidRPr="00FB5067" w:rsidRDefault="00CF13B9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8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76" w:type="pct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FB5067" w:rsidRPr="00FB5067" w:rsidRDefault="00D5169D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</w:tbl>
    <w:p w:rsidR="009A7BD3" w:rsidRDefault="00E227F0" w:rsidP="009A7BD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ВПР по географии </w:t>
      </w:r>
      <w:r w:rsidR="009A7B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2025 г. включала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себя 17 заданий</w:t>
      </w:r>
      <w:r w:rsidR="00B846CA" w:rsidRPr="00B846CA">
        <w:rPr>
          <w:rFonts w:ascii="Times New Roman" w:eastAsia="Calibri" w:hAnsi="Times New Roman" w:cs="Times New Roman"/>
          <w:sz w:val="24"/>
        </w:rPr>
        <w:t>, из них пунктов по уровню сложно</w:t>
      </w:r>
      <w:r w:rsidR="009A7BD3">
        <w:rPr>
          <w:rFonts w:ascii="Times New Roman" w:eastAsia="Calibri" w:hAnsi="Times New Roman" w:cs="Times New Roman"/>
          <w:sz w:val="24"/>
        </w:rPr>
        <w:t>сти: базовых (Б) – 16; повышенных (П) – 1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. </w:t>
      </w:r>
      <w:r w:rsidR="009A7BD3">
        <w:rPr>
          <w:rFonts w:ascii="Times New Roman" w:eastAsia="Calibri" w:hAnsi="Times New Roman" w:cs="Times New Roman"/>
          <w:sz w:val="24"/>
        </w:rPr>
        <w:t>Дву</w:t>
      </w:r>
      <w:r w:rsidR="00FE08C5">
        <w:rPr>
          <w:rFonts w:ascii="Times New Roman" w:eastAsia="Calibri" w:hAnsi="Times New Roman" w:cs="Times New Roman"/>
          <w:sz w:val="24"/>
        </w:rPr>
        <w:t xml:space="preserve">хбалльными являются задания </w:t>
      </w:r>
      <w:r w:rsidR="00CF13B9">
        <w:rPr>
          <w:rFonts w:ascii="Times New Roman" w:eastAsia="Calibri" w:hAnsi="Times New Roman" w:cs="Times New Roman"/>
          <w:sz w:val="24"/>
        </w:rPr>
        <w:t>4,</w:t>
      </w:r>
      <w:r w:rsidR="00FE08C5">
        <w:rPr>
          <w:rFonts w:ascii="Times New Roman" w:eastAsia="Calibri" w:hAnsi="Times New Roman" w:cs="Times New Roman"/>
          <w:sz w:val="24"/>
        </w:rPr>
        <w:t xml:space="preserve">10, </w:t>
      </w:r>
      <w:r w:rsidR="00CF13B9">
        <w:rPr>
          <w:rFonts w:ascii="Times New Roman" w:eastAsia="Calibri" w:hAnsi="Times New Roman" w:cs="Times New Roman"/>
          <w:sz w:val="24"/>
        </w:rPr>
        <w:t>11</w:t>
      </w:r>
      <w:r w:rsidR="009A7BD3">
        <w:rPr>
          <w:rFonts w:ascii="Times New Roman" w:eastAsia="Calibri" w:hAnsi="Times New Roman" w:cs="Times New Roman"/>
          <w:sz w:val="24"/>
        </w:rPr>
        <w:t xml:space="preserve">. </w:t>
      </w:r>
      <w:r w:rsidR="009A7BD3" w:rsidRPr="00B846CA">
        <w:rPr>
          <w:rFonts w:ascii="Times New Roman" w:eastAsia="Calibri" w:hAnsi="Times New Roman" w:cs="Times New Roman"/>
          <w:sz w:val="24"/>
        </w:rPr>
        <w:t>Время вы</w:t>
      </w:r>
      <w:r w:rsidR="00CF13B9">
        <w:rPr>
          <w:rFonts w:ascii="Times New Roman" w:eastAsia="Calibri" w:hAnsi="Times New Roman" w:cs="Times New Roman"/>
          <w:sz w:val="24"/>
        </w:rPr>
        <w:t>полнения проверочной работы – 90</w:t>
      </w:r>
      <w:r w:rsidR="009A7BD3" w:rsidRPr="00B846CA">
        <w:rPr>
          <w:rFonts w:ascii="Times New Roman" w:eastAsia="Calibri" w:hAnsi="Times New Roman" w:cs="Times New Roman"/>
          <w:sz w:val="24"/>
        </w:rPr>
        <w:t xml:space="preserve"> мин. Максимальный первич</w:t>
      </w:r>
      <w:r w:rsidR="00FE08C5">
        <w:rPr>
          <w:rFonts w:ascii="Times New Roman" w:eastAsia="Calibri" w:hAnsi="Times New Roman" w:cs="Times New Roman"/>
          <w:sz w:val="24"/>
        </w:rPr>
        <w:t>ный балл –</w:t>
      </w:r>
      <w:r w:rsidR="00CF13B9">
        <w:rPr>
          <w:rFonts w:ascii="Times New Roman" w:eastAsia="Calibri" w:hAnsi="Times New Roman" w:cs="Times New Roman"/>
          <w:sz w:val="24"/>
        </w:rPr>
        <w:t>20</w:t>
      </w:r>
      <w:r w:rsidR="009A7BD3" w:rsidRPr="00B846CA">
        <w:rPr>
          <w:rFonts w:ascii="Times New Roman" w:eastAsia="Calibri" w:hAnsi="Times New Roman" w:cs="Times New Roman"/>
          <w:sz w:val="24"/>
        </w:rPr>
        <w:t>.</w:t>
      </w:r>
      <w:r w:rsidR="009A7BD3" w:rsidRPr="009A7BD3">
        <w:rPr>
          <w:rFonts w:ascii="Times New Roman" w:eastAsia="Calibri" w:hAnsi="Times New Roman" w:cs="Times New Roman"/>
          <w:sz w:val="24"/>
        </w:rPr>
        <w:t xml:space="preserve"> </w:t>
      </w:r>
    </w:p>
    <w:p w:rsidR="009A7BD3" w:rsidRPr="00F86D79" w:rsidRDefault="009A7BD3" w:rsidP="009A7BD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F86D79">
        <w:rPr>
          <w:rFonts w:ascii="Times New Roman" w:eastAsia="Calibri" w:hAnsi="Times New Roman" w:cs="Times New Roman"/>
          <w:sz w:val="24"/>
        </w:rPr>
        <w:t>Усть-илимские школьники демонстрируют достижение планируемых результатов в соответствии с ООП ООО на уровне общеобластных</w:t>
      </w:r>
      <w:r w:rsidR="00F86D79" w:rsidRPr="00F86D79">
        <w:rPr>
          <w:rFonts w:ascii="Times New Roman" w:eastAsia="Calibri" w:hAnsi="Times New Roman" w:cs="Times New Roman"/>
          <w:sz w:val="24"/>
        </w:rPr>
        <w:t xml:space="preserve"> (задания 15</w:t>
      </w:r>
      <w:r w:rsidR="00A02382" w:rsidRPr="00F86D79">
        <w:rPr>
          <w:rFonts w:ascii="Times New Roman" w:eastAsia="Calibri" w:hAnsi="Times New Roman" w:cs="Times New Roman"/>
          <w:sz w:val="24"/>
        </w:rPr>
        <w:t xml:space="preserve">) </w:t>
      </w:r>
      <w:r w:rsidRPr="00F86D79">
        <w:rPr>
          <w:rFonts w:ascii="Times New Roman" w:eastAsia="Calibri" w:hAnsi="Times New Roman" w:cs="Times New Roman"/>
          <w:sz w:val="24"/>
        </w:rPr>
        <w:t xml:space="preserve"> и выше (задания 1,</w:t>
      </w:r>
      <w:r w:rsidR="00A02382" w:rsidRPr="00F86D79">
        <w:rPr>
          <w:rFonts w:ascii="Times New Roman" w:eastAsia="Calibri" w:hAnsi="Times New Roman" w:cs="Times New Roman"/>
          <w:sz w:val="24"/>
        </w:rPr>
        <w:t xml:space="preserve"> </w:t>
      </w:r>
      <w:r w:rsidRPr="00F86D79">
        <w:rPr>
          <w:rFonts w:ascii="Times New Roman" w:eastAsia="Calibri" w:hAnsi="Times New Roman" w:cs="Times New Roman"/>
          <w:sz w:val="24"/>
        </w:rPr>
        <w:t>2,</w:t>
      </w:r>
      <w:r w:rsidR="00A02382" w:rsidRPr="00F86D79">
        <w:rPr>
          <w:rFonts w:ascii="Times New Roman" w:eastAsia="Calibri" w:hAnsi="Times New Roman" w:cs="Times New Roman"/>
          <w:sz w:val="24"/>
        </w:rPr>
        <w:t xml:space="preserve"> </w:t>
      </w:r>
      <w:r w:rsidR="00F86D79" w:rsidRPr="00F86D79">
        <w:rPr>
          <w:rFonts w:ascii="Times New Roman" w:eastAsia="Calibri" w:hAnsi="Times New Roman" w:cs="Times New Roman"/>
          <w:sz w:val="24"/>
        </w:rPr>
        <w:t>4,5,6, 9</w:t>
      </w:r>
      <w:r w:rsidRPr="00F86D79">
        <w:rPr>
          <w:rFonts w:ascii="Times New Roman" w:eastAsia="Calibri" w:hAnsi="Times New Roman" w:cs="Times New Roman"/>
          <w:sz w:val="24"/>
        </w:rPr>
        <w:t>, 10</w:t>
      </w:r>
      <w:r w:rsidR="00F86D79" w:rsidRPr="00F86D79">
        <w:rPr>
          <w:rFonts w:ascii="Times New Roman" w:eastAsia="Calibri" w:hAnsi="Times New Roman" w:cs="Times New Roman"/>
          <w:sz w:val="24"/>
        </w:rPr>
        <w:t>,11,12,13,14) в 65</w:t>
      </w:r>
      <w:r w:rsidRPr="00F86D79">
        <w:rPr>
          <w:rFonts w:ascii="Times New Roman" w:eastAsia="Calibri" w:hAnsi="Times New Roman" w:cs="Times New Roman"/>
          <w:sz w:val="24"/>
        </w:rPr>
        <w:t xml:space="preserve"> % заданий. </w:t>
      </w:r>
      <w:r w:rsidR="00A02382" w:rsidRPr="00F86D79">
        <w:rPr>
          <w:rFonts w:ascii="Times New Roman" w:eastAsia="Calibri" w:hAnsi="Times New Roman" w:cs="Times New Roman"/>
          <w:sz w:val="24"/>
        </w:rPr>
        <w:t xml:space="preserve">В </w:t>
      </w:r>
      <w:r w:rsidR="00F86D79" w:rsidRPr="00F86D79">
        <w:rPr>
          <w:rFonts w:ascii="Times New Roman" w:eastAsia="Calibri" w:hAnsi="Times New Roman" w:cs="Times New Roman"/>
          <w:sz w:val="24"/>
        </w:rPr>
        <w:t>29</w:t>
      </w:r>
      <w:r w:rsidRPr="00F86D79">
        <w:rPr>
          <w:rFonts w:ascii="Times New Roman" w:eastAsia="Calibri" w:hAnsi="Times New Roman" w:cs="Times New Roman"/>
          <w:sz w:val="24"/>
        </w:rPr>
        <w:t xml:space="preserve"> % заданий ВПР </w:t>
      </w:r>
      <w:r w:rsidR="00A02382" w:rsidRPr="00F86D79">
        <w:rPr>
          <w:rFonts w:ascii="Times New Roman" w:eastAsia="Calibri" w:hAnsi="Times New Roman" w:cs="Times New Roman"/>
          <w:sz w:val="24"/>
        </w:rPr>
        <w:t>достижения</w:t>
      </w:r>
      <w:r w:rsidRPr="00F86D79">
        <w:rPr>
          <w:rFonts w:ascii="Times New Roman" w:eastAsia="Calibri" w:hAnsi="Times New Roman" w:cs="Times New Roman"/>
          <w:sz w:val="24"/>
        </w:rPr>
        <w:t xml:space="preserve"> </w:t>
      </w:r>
      <w:r w:rsidR="00A02382" w:rsidRPr="00F86D79">
        <w:rPr>
          <w:rFonts w:ascii="Times New Roman" w:eastAsia="Calibri" w:hAnsi="Times New Roman" w:cs="Times New Roman"/>
          <w:sz w:val="24"/>
        </w:rPr>
        <w:t>планируемых</w:t>
      </w:r>
      <w:r w:rsidRPr="00F86D79">
        <w:rPr>
          <w:rFonts w:ascii="Times New Roman" w:eastAsia="Calibri" w:hAnsi="Times New Roman" w:cs="Times New Roman"/>
          <w:sz w:val="24"/>
        </w:rPr>
        <w:t xml:space="preserve"> результатов ниже </w:t>
      </w:r>
      <w:r w:rsidR="00A02382" w:rsidRPr="00F86D79">
        <w:rPr>
          <w:rFonts w:ascii="Times New Roman" w:eastAsia="Calibri" w:hAnsi="Times New Roman" w:cs="Times New Roman"/>
          <w:sz w:val="24"/>
        </w:rPr>
        <w:t>областных</w:t>
      </w:r>
      <w:r w:rsidR="00F86D79" w:rsidRPr="00F86D79">
        <w:rPr>
          <w:rFonts w:ascii="Times New Roman" w:eastAsia="Calibri" w:hAnsi="Times New Roman" w:cs="Times New Roman"/>
          <w:sz w:val="24"/>
        </w:rPr>
        <w:t xml:space="preserve"> показателей (задания 3</w:t>
      </w:r>
      <w:r w:rsidRPr="00F86D79">
        <w:rPr>
          <w:rFonts w:ascii="Times New Roman" w:eastAsia="Calibri" w:hAnsi="Times New Roman" w:cs="Times New Roman"/>
          <w:sz w:val="24"/>
        </w:rPr>
        <w:t>,</w:t>
      </w:r>
      <w:r w:rsidR="00A02382" w:rsidRPr="00F86D79">
        <w:rPr>
          <w:rFonts w:ascii="Times New Roman" w:eastAsia="Calibri" w:hAnsi="Times New Roman" w:cs="Times New Roman"/>
          <w:sz w:val="24"/>
        </w:rPr>
        <w:t xml:space="preserve"> </w:t>
      </w:r>
      <w:r w:rsidR="00F86D79" w:rsidRPr="00F86D79">
        <w:rPr>
          <w:rFonts w:ascii="Times New Roman" w:eastAsia="Calibri" w:hAnsi="Times New Roman" w:cs="Times New Roman"/>
          <w:sz w:val="24"/>
        </w:rPr>
        <w:t>7</w:t>
      </w:r>
      <w:r w:rsidRPr="00F86D79">
        <w:rPr>
          <w:rFonts w:ascii="Times New Roman" w:eastAsia="Calibri" w:hAnsi="Times New Roman" w:cs="Times New Roman"/>
          <w:sz w:val="24"/>
        </w:rPr>
        <w:t>,</w:t>
      </w:r>
      <w:r w:rsidR="00A02382" w:rsidRPr="00F86D79">
        <w:rPr>
          <w:rFonts w:ascii="Times New Roman" w:eastAsia="Calibri" w:hAnsi="Times New Roman" w:cs="Times New Roman"/>
          <w:sz w:val="24"/>
        </w:rPr>
        <w:t xml:space="preserve"> </w:t>
      </w:r>
      <w:r w:rsidR="00F86D79" w:rsidRPr="00F86D79">
        <w:rPr>
          <w:rFonts w:ascii="Times New Roman" w:eastAsia="Calibri" w:hAnsi="Times New Roman" w:cs="Times New Roman"/>
          <w:sz w:val="24"/>
        </w:rPr>
        <w:t>8,</w:t>
      </w:r>
      <w:r w:rsidR="00A02382" w:rsidRPr="00F86D79">
        <w:rPr>
          <w:rFonts w:ascii="Times New Roman" w:eastAsia="Calibri" w:hAnsi="Times New Roman" w:cs="Times New Roman"/>
          <w:sz w:val="24"/>
        </w:rPr>
        <w:t xml:space="preserve"> 16</w:t>
      </w:r>
      <w:r w:rsidR="00F86D79" w:rsidRPr="00F86D79">
        <w:rPr>
          <w:rFonts w:ascii="Times New Roman" w:eastAsia="Calibri" w:hAnsi="Times New Roman" w:cs="Times New Roman"/>
          <w:sz w:val="24"/>
        </w:rPr>
        <w:t>,17</w:t>
      </w:r>
      <w:r w:rsidR="00A02382" w:rsidRPr="00F86D79">
        <w:rPr>
          <w:rFonts w:ascii="Times New Roman" w:eastAsia="Calibri" w:hAnsi="Times New Roman" w:cs="Times New Roman"/>
          <w:sz w:val="24"/>
        </w:rPr>
        <w:t xml:space="preserve">). </w:t>
      </w:r>
    </w:p>
    <w:p w:rsidR="007A5236" w:rsidRPr="00F86D79" w:rsidRDefault="00B846CA" w:rsidP="00A023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86D79">
        <w:rPr>
          <w:rFonts w:ascii="Times New Roman" w:eastAsia="Calibri" w:hAnsi="Times New Roman" w:cs="Times New Roman"/>
          <w:sz w:val="24"/>
        </w:rPr>
        <w:t>Выполнения заданий группами обучающихся с разным уровнем подготовки выя</w:t>
      </w:r>
      <w:r w:rsidRPr="00F86D79">
        <w:rPr>
          <w:rFonts w:ascii="Times New Roman" w:eastAsia="Calibri" w:hAnsi="Times New Roman" w:cs="Times New Roman"/>
          <w:sz w:val="24"/>
        </w:rPr>
        <w:t>в</w:t>
      </w:r>
      <w:r w:rsidRPr="00F86D79">
        <w:rPr>
          <w:rFonts w:ascii="Times New Roman" w:eastAsia="Calibri" w:hAnsi="Times New Roman" w:cs="Times New Roman"/>
          <w:sz w:val="24"/>
        </w:rPr>
        <w:t xml:space="preserve">ляют те задания, с которыми не справляются обучающиеся и помогут учителям составить программу работы с </w:t>
      </w:r>
      <w:r w:rsidR="00A02382" w:rsidRPr="00F86D79">
        <w:rPr>
          <w:rFonts w:ascii="Times New Roman" w:eastAsia="Calibri" w:hAnsi="Times New Roman" w:cs="Times New Roman"/>
          <w:sz w:val="24"/>
        </w:rPr>
        <w:t xml:space="preserve">разными категориями обучающихся. </w:t>
      </w:r>
      <w:r w:rsidRPr="00F86D79">
        <w:rPr>
          <w:rFonts w:ascii="Times New Roman" w:eastAsia="Calibri" w:hAnsi="Times New Roman" w:cs="Times New Roman"/>
          <w:sz w:val="24"/>
        </w:rPr>
        <w:t>По пятибалльной шкале обу</w:t>
      </w:r>
      <w:r w:rsidRPr="00E90F12">
        <w:rPr>
          <w:rFonts w:ascii="Times New Roman" w:eastAsia="Calibri" w:hAnsi="Times New Roman" w:cs="Times New Roman"/>
          <w:sz w:val="24"/>
          <w:shd w:val="clear" w:color="auto" w:fill="E7E6E6" w:themeFill="background2"/>
        </w:rPr>
        <w:t>ч</w:t>
      </w:r>
      <w:r w:rsidRPr="00E90F12">
        <w:rPr>
          <w:rFonts w:ascii="Times New Roman" w:eastAsia="Calibri" w:hAnsi="Times New Roman" w:cs="Times New Roman"/>
          <w:sz w:val="24"/>
          <w:shd w:val="clear" w:color="auto" w:fill="E7E6E6" w:themeFill="background2"/>
        </w:rPr>
        <w:t>а</w:t>
      </w:r>
      <w:r w:rsidRPr="00E90F12">
        <w:rPr>
          <w:rFonts w:ascii="Times New Roman" w:eastAsia="Calibri" w:hAnsi="Times New Roman" w:cs="Times New Roman"/>
          <w:sz w:val="24"/>
          <w:shd w:val="clear" w:color="auto" w:fill="E7E6E6" w:themeFill="background2"/>
        </w:rPr>
        <w:t>ющиеся распределены</w:t>
      </w:r>
      <w:r w:rsidR="00A02382" w:rsidRPr="00E90F12">
        <w:rPr>
          <w:rFonts w:ascii="Times New Roman" w:eastAsia="Calibri" w:hAnsi="Times New Roman" w:cs="Times New Roman"/>
          <w:sz w:val="24"/>
          <w:shd w:val="clear" w:color="auto" w:fill="E7E6E6" w:themeFill="background2"/>
        </w:rPr>
        <w:t xml:space="preserve"> по группам уровня подготовки (Т</w:t>
      </w:r>
      <w:r w:rsidRPr="00E90F12">
        <w:rPr>
          <w:rFonts w:ascii="Times New Roman" w:eastAsia="Calibri" w:hAnsi="Times New Roman" w:cs="Times New Roman"/>
          <w:sz w:val="24"/>
          <w:shd w:val="clear" w:color="auto" w:fill="E7E6E6" w:themeFill="background2"/>
        </w:rPr>
        <w:t>аб</w:t>
      </w:r>
      <w:r w:rsidR="00A02382" w:rsidRPr="00E90F12">
        <w:rPr>
          <w:rFonts w:ascii="Times New Roman" w:eastAsia="Calibri" w:hAnsi="Times New Roman" w:cs="Times New Roman"/>
          <w:sz w:val="24"/>
          <w:shd w:val="clear" w:color="auto" w:fill="E7E6E6" w:themeFill="background2"/>
        </w:rPr>
        <w:t>лица 5</w:t>
      </w:r>
      <w:r w:rsidRPr="00E90F12">
        <w:rPr>
          <w:rFonts w:ascii="Times New Roman" w:eastAsia="Calibri" w:hAnsi="Times New Roman" w:cs="Times New Roman"/>
          <w:sz w:val="24"/>
          <w:shd w:val="clear" w:color="auto" w:fill="E7E6E6" w:themeFill="background2"/>
        </w:rPr>
        <w:t>). Ориентиром уровня</w:t>
      </w:r>
      <w:r w:rsidRPr="00F86D79">
        <w:rPr>
          <w:rFonts w:ascii="Times New Roman" w:eastAsia="Calibri" w:hAnsi="Times New Roman" w:cs="Times New Roman"/>
          <w:sz w:val="24"/>
        </w:rPr>
        <w:t xml:space="preserve"> освоения средний процент выполнения задания – 50%. </w:t>
      </w:r>
    </w:p>
    <w:p w:rsidR="007A5236" w:rsidRDefault="007A5236" w:rsidP="007A5236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Таблица 5</w:t>
      </w:r>
    </w:p>
    <w:p w:rsidR="00B846CA" w:rsidRPr="007A5236" w:rsidRDefault="007A5236" w:rsidP="007A523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4"/>
        </w:rPr>
      </w:pPr>
      <w:r w:rsidRPr="007A5236">
        <w:rPr>
          <w:rFonts w:ascii="Times New Roman" w:eastAsia="Calibri" w:hAnsi="Times New Roman" w:cs="Times New Roman"/>
          <w:i/>
          <w:sz w:val="24"/>
        </w:rPr>
        <w:t>Ср</w:t>
      </w:r>
      <w:r>
        <w:rPr>
          <w:rFonts w:ascii="Times New Roman" w:eastAsia="Calibri" w:hAnsi="Times New Roman" w:cs="Times New Roman"/>
          <w:i/>
          <w:sz w:val="24"/>
        </w:rPr>
        <w:t>едний процент</w:t>
      </w:r>
      <w:r w:rsidRPr="007A5236">
        <w:rPr>
          <w:rFonts w:ascii="Times New Roman" w:eastAsia="Calibri" w:hAnsi="Times New Roman" w:cs="Times New Roman"/>
          <w:i/>
          <w:sz w:val="24"/>
        </w:rPr>
        <w:t xml:space="preserve"> выполнения заданий группами учащихся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708"/>
        <w:gridCol w:w="691"/>
        <w:gridCol w:w="545"/>
        <w:gridCol w:w="545"/>
        <w:gridCol w:w="545"/>
        <w:gridCol w:w="509"/>
        <w:gridCol w:w="567"/>
        <w:gridCol w:w="339"/>
        <w:gridCol w:w="545"/>
        <w:gridCol w:w="456"/>
        <w:gridCol w:w="456"/>
        <w:gridCol w:w="456"/>
        <w:gridCol w:w="456"/>
        <w:gridCol w:w="456"/>
        <w:gridCol w:w="456"/>
        <w:gridCol w:w="456"/>
      </w:tblGrid>
      <w:tr w:rsidR="00B31BB2" w:rsidTr="00B31BB2">
        <w:tc>
          <w:tcPr>
            <w:tcW w:w="427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6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70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61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85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85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85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66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96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77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85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38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38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38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38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238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238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238" w:type="pct"/>
          </w:tcPr>
          <w:p w:rsidR="007A5236" w:rsidRDefault="007A5236" w:rsidP="00BA6F54">
            <w:pPr>
              <w:ind w:left="-100" w:right="-10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</w:tr>
      <w:tr w:rsidR="00B31BB2" w:rsidTr="00B31BB2">
        <w:tc>
          <w:tcPr>
            <w:tcW w:w="427" w:type="pct"/>
          </w:tcPr>
          <w:p w:rsidR="007A5236" w:rsidRPr="007A5236" w:rsidRDefault="007A5236" w:rsidP="00FE0655">
            <w:pPr>
              <w:rPr>
                <w:rFonts w:ascii="Times New Roman" w:eastAsia="Calibri" w:hAnsi="Times New Roman" w:cs="Times New Roman"/>
              </w:rPr>
            </w:pPr>
            <w:r w:rsidRPr="007A5236">
              <w:rPr>
                <w:rFonts w:ascii="Times New Roman" w:eastAsia="Calibri" w:hAnsi="Times New Roman" w:cs="Times New Roman"/>
              </w:rPr>
              <w:t>Вся в</w:t>
            </w:r>
            <w:r w:rsidRPr="007A5236">
              <w:rPr>
                <w:rFonts w:ascii="Times New Roman" w:eastAsia="Calibri" w:hAnsi="Times New Roman" w:cs="Times New Roman"/>
              </w:rPr>
              <w:t>ы</w:t>
            </w:r>
            <w:r w:rsidRPr="007A5236">
              <w:rPr>
                <w:rFonts w:ascii="Times New Roman" w:eastAsia="Calibri" w:hAnsi="Times New Roman" w:cs="Times New Roman"/>
              </w:rPr>
              <w:t>борка</w:t>
            </w:r>
          </w:p>
        </w:tc>
        <w:tc>
          <w:tcPr>
            <w:tcW w:w="296" w:type="pct"/>
          </w:tcPr>
          <w:p w:rsidR="007A5236" w:rsidRPr="007A5236" w:rsidRDefault="007A5236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8</w:t>
            </w:r>
            <w:r w:rsidR="00F433D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0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61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5" w:type="pct"/>
          </w:tcPr>
          <w:p w:rsidR="007A5236" w:rsidRPr="007A5236" w:rsidRDefault="007A5236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6</w:t>
            </w:r>
            <w:r w:rsidR="00F433D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5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85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66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96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77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7A5236" w:rsidRPr="007A52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5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B31BB2" w:rsidTr="00B31BB2">
        <w:tc>
          <w:tcPr>
            <w:tcW w:w="427" w:type="pct"/>
          </w:tcPr>
          <w:p w:rsidR="007A5236" w:rsidRPr="007A5236" w:rsidRDefault="007A5236" w:rsidP="00FE0655">
            <w:pPr>
              <w:rPr>
                <w:rFonts w:ascii="Times New Roman" w:eastAsia="Calibri" w:hAnsi="Times New Roman" w:cs="Times New Roman"/>
              </w:rPr>
            </w:pPr>
            <w:r w:rsidRPr="007A5236">
              <w:rPr>
                <w:rFonts w:ascii="Times New Roman" w:eastAsia="Calibri" w:hAnsi="Times New Roman" w:cs="Times New Roman"/>
              </w:rPr>
              <w:t>И</w:t>
            </w:r>
            <w:r w:rsidRPr="007A5236">
              <w:rPr>
                <w:rFonts w:ascii="Times New Roman" w:eastAsia="Calibri" w:hAnsi="Times New Roman" w:cs="Times New Roman"/>
              </w:rPr>
              <w:t>р</w:t>
            </w:r>
            <w:r w:rsidRPr="007A5236">
              <w:rPr>
                <w:rFonts w:ascii="Times New Roman" w:eastAsia="Calibri" w:hAnsi="Times New Roman" w:cs="Times New Roman"/>
              </w:rPr>
              <w:t>ку</w:t>
            </w:r>
            <w:r w:rsidRPr="007A5236">
              <w:rPr>
                <w:rFonts w:ascii="Times New Roman" w:eastAsia="Calibri" w:hAnsi="Times New Roman" w:cs="Times New Roman"/>
              </w:rPr>
              <w:t>т</w:t>
            </w:r>
            <w:r w:rsidRPr="007A5236">
              <w:rPr>
                <w:rFonts w:ascii="Times New Roman" w:eastAsia="Calibri" w:hAnsi="Times New Roman" w:cs="Times New Roman"/>
              </w:rPr>
              <w:t>ская о</w:t>
            </w:r>
            <w:r w:rsidRPr="007A5236">
              <w:rPr>
                <w:rFonts w:ascii="Times New Roman" w:eastAsia="Calibri" w:hAnsi="Times New Roman" w:cs="Times New Roman"/>
              </w:rPr>
              <w:t>б</w:t>
            </w:r>
            <w:r w:rsidRPr="007A5236">
              <w:rPr>
                <w:rFonts w:ascii="Times New Roman" w:eastAsia="Calibri" w:hAnsi="Times New Roman" w:cs="Times New Roman"/>
              </w:rPr>
              <w:t>ласть</w:t>
            </w:r>
          </w:p>
        </w:tc>
        <w:tc>
          <w:tcPr>
            <w:tcW w:w="296" w:type="pct"/>
          </w:tcPr>
          <w:p w:rsidR="007A5236" w:rsidRPr="007A5236" w:rsidRDefault="007A5236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8</w:t>
            </w:r>
            <w:r w:rsidR="00F433D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0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7A5236" w:rsidRPr="007A52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1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85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85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85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66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96" w:type="pct"/>
          </w:tcPr>
          <w:p w:rsidR="007A5236" w:rsidRPr="007A5236" w:rsidRDefault="007A5236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3</w:t>
            </w:r>
            <w:r w:rsidR="00F433D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7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85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7A5236" w:rsidRPr="007A523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7A5236" w:rsidRPr="007A52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38" w:type="pct"/>
          </w:tcPr>
          <w:p w:rsidR="007A5236" w:rsidRPr="007A5236" w:rsidRDefault="00F433D4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B31BB2" w:rsidTr="00B31BB2">
        <w:tc>
          <w:tcPr>
            <w:tcW w:w="427" w:type="pct"/>
          </w:tcPr>
          <w:p w:rsidR="007A5236" w:rsidRPr="007A5236" w:rsidRDefault="007A5236" w:rsidP="00FE065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</w:t>
            </w:r>
            <w:r w:rsidR="00FE0655">
              <w:rPr>
                <w:rFonts w:ascii="Times New Roman" w:eastAsia="Calibri" w:hAnsi="Times New Roman" w:cs="Times New Roman"/>
              </w:rPr>
              <w:t xml:space="preserve"> </w:t>
            </w:r>
            <w:r w:rsidRPr="007A5236">
              <w:rPr>
                <w:rFonts w:ascii="Times New Roman" w:eastAsia="Calibri" w:hAnsi="Times New Roman" w:cs="Times New Roman"/>
              </w:rPr>
              <w:t>Усть-Илимск</w:t>
            </w:r>
          </w:p>
        </w:tc>
        <w:tc>
          <w:tcPr>
            <w:tcW w:w="296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70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61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5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85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85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66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96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7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85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38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38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38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38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38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38" w:type="pct"/>
          </w:tcPr>
          <w:p w:rsidR="007A5236" w:rsidRPr="007A5236" w:rsidRDefault="00103AC1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7A5236" w:rsidRPr="007A52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" w:type="pct"/>
          </w:tcPr>
          <w:p w:rsidR="007A5236" w:rsidRPr="007A5236" w:rsidRDefault="007A5236" w:rsidP="00BA6F54">
            <w:pPr>
              <w:ind w:left="-100" w:right="-10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236">
              <w:rPr>
                <w:rFonts w:ascii="Times New Roman" w:hAnsi="Times New Roman" w:cs="Times New Roman"/>
                <w:color w:val="000000"/>
              </w:rPr>
              <w:t>2</w:t>
            </w:r>
            <w:r w:rsidR="00103AC1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B31BB2" w:rsidTr="00B31BB2">
        <w:tc>
          <w:tcPr>
            <w:tcW w:w="427" w:type="pct"/>
          </w:tcPr>
          <w:p w:rsidR="007A5236" w:rsidRPr="007A5236" w:rsidRDefault="007A5236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7A5236" w:rsidRPr="006F3A5D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370" w:type="pct"/>
            <w:shd w:val="clear" w:color="auto" w:fill="auto"/>
          </w:tcPr>
          <w:p w:rsidR="007A5236" w:rsidRPr="006F3A5D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361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85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85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85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266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7A5236" w:rsidRPr="00E90F1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96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177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85" w:type="pct"/>
            <w:shd w:val="clear" w:color="auto" w:fill="BFBFBF" w:themeFill="background1" w:themeFillShade="BF"/>
          </w:tcPr>
          <w:p w:rsidR="007A5236" w:rsidRPr="00E90F12" w:rsidRDefault="007A5236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7A5236" w:rsidRPr="00E90F1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E90F12" w:rsidRDefault="000B7868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7A5236" w:rsidRPr="00E90F12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B31BB2" w:rsidTr="00B31BB2">
        <w:tc>
          <w:tcPr>
            <w:tcW w:w="427" w:type="pct"/>
          </w:tcPr>
          <w:p w:rsidR="007A5236" w:rsidRPr="007A5236" w:rsidRDefault="007A5236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6" w:type="pct"/>
          </w:tcPr>
          <w:p w:rsidR="007A5236" w:rsidRPr="006F3A5D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370" w:type="pct"/>
          </w:tcPr>
          <w:p w:rsidR="007A5236" w:rsidRPr="006F3A5D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361" w:type="pct"/>
            <w:shd w:val="clear" w:color="auto" w:fill="D0CECE" w:themeFill="background2" w:themeFillShade="E6"/>
          </w:tcPr>
          <w:p w:rsidR="007A5236" w:rsidRPr="00E90F12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85" w:type="pct"/>
            <w:shd w:val="clear" w:color="auto" w:fill="FFFFFF" w:themeFill="background1"/>
          </w:tcPr>
          <w:p w:rsidR="007A5236" w:rsidRPr="006F3A5D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285" w:type="pct"/>
          </w:tcPr>
          <w:p w:rsidR="007A5236" w:rsidRPr="006F3A5D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66</w:t>
            </w:r>
          </w:p>
        </w:tc>
        <w:tc>
          <w:tcPr>
            <w:tcW w:w="285" w:type="pct"/>
            <w:shd w:val="clear" w:color="auto" w:fill="FFFFFF" w:themeFill="background1"/>
          </w:tcPr>
          <w:p w:rsidR="007A5236" w:rsidRPr="006F3A5D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266" w:type="pct"/>
            <w:shd w:val="clear" w:color="auto" w:fill="FFFFFF" w:themeFill="background1"/>
          </w:tcPr>
          <w:p w:rsidR="007A5236" w:rsidRPr="006F3A5D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296" w:type="pct"/>
            <w:shd w:val="clear" w:color="auto" w:fill="BFBFBF" w:themeFill="background1" w:themeFillShade="BF"/>
          </w:tcPr>
          <w:p w:rsidR="007A5236" w:rsidRPr="00E90F12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177" w:type="pct"/>
            <w:shd w:val="clear" w:color="auto" w:fill="D0CECE" w:themeFill="background2" w:themeFillShade="E6"/>
          </w:tcPr>
          <w:p w:rsidR="007A5236" w:rsidRPr="00E90F12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38</w:t>
            </w:r>
          </w:p>
        </w:tc>
        <w:tc>
          <w:tcPr>
            <w:tcW w:w="285" w:type="pct"/>
            <w:shd w:val="clear" w:color="auto" w:fill="D0CECE" w:themeFill="background2" w:themeFillShade="E6"/>
          </w:tcPr>
          <w:p w:rsidR="007A5236" w:rsidRPr="00E90F12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46</w:t>
            </w:r>
          </w:p>
        </w:tc>
        <w:tc>
          <w:tcPr>
            <w:tcW w:w="238" w:type="pct"/>
            <w:shd w:val="clear" w:color="auto" w:fill="D0CECE" w:themeFill="background2" w:themeFillShade="E6"/>
          </w:tcPr>
          <w:p w:rsidR="007A5236" w:rsidRPr="00E90F12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238" w:type="pct"/>
            <w:shd w:val="clear" w:color="auto" w:fill="FFFFFF" w:themeFill="background1"/>
          </w:tcPr>
          <w:p w:rsidR="007A5236" w:rsidRPr="006F3A5D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7A5236"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38" w:type="pct"/>
          </w:tcPr>
          <w:p w:rsidR="007A5236" w:rsidRPr="006F3A5D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78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E90F12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238" w:type="pct"/>
          </w:tcPr>
          <w:p w:rsidR="007A5236" w:rsidRPr="006F3A5D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238" w:type="pct"/>
            <w:shd w:val="clear" w:color="auto" w:fill="D0CECE" w:themeFill="background2" w:themeFillShade="E6"/>
          </w:tcPr>
          <w:p w:rsidR="007A5236" w:rsidRPr="00E90F12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E90F12" w:rsidRDefault="00E90F1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90F12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</w:tr>
      <w:tr w:rsidR="00B31BB2" w:rsidTr="00B31BB2">
        <w:tc>
          <w:tcPr>
            <w:tcW w:w="427" w:type="pct"/>
          </w:tcPr>
          <w:p w:rsidR="007A5236" w:rsidRPr="007A5236" w:rsidRDefault="007A5236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 xml:space="preserve">4  </w:t>
            </w:r>
          </w:p>
        </w:tc>
        <w:tc>
          <w:tcPr>
            <w:tcW w:w="296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370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361" w:type="pct"/>
            <w:shd w:val="clear" w:color="auto" w:fill="D0CECE" w:themeFill="background2" w:themeFillShade="E6"/>
          </w:tcPr>
          <w:p w:rsidR="007A5236" w:rsidRPr="00E90F12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285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285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285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266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296" w:type="pct"/>
            <w:shd w:val="clear" w:color="auto" w:fill="D0CECE" w:themeFill="background2" w:themeFillShade="E6"/>
          </w:tcPr>
          <w:p w:rsidR="007A5236" w:rsidRPr="00E90F12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177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60</w:t>
            </w:r>
          </w:p>
        </w:tc>
        <w:tc>
          <w:tcPr>
            <w:tcW w:w="285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238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238" w:type="pct"/>
            <w:shd w:val="clear" w:color="auto" w:fill="FFFFFF" w:themeFill="background1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7A5236"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38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94</w:t>
            </w:r>
          </w:p>
        </w:tc>
        <w:tc>
          <w:tcPr>
            <w:tcW w:w="238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238" w:type="pct"/>
          </w:tcPr>
          <w:p w:rsidR="007A5236" w:rsidRPr="006F3A5D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3A5D">
              <w:rPr>
                <w:rFonts w:ascii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238" w:type="pct"/>
            <w:shd w:val="clear" w:color="auto" w:fill="D0CECE" w:themeFill="background2" w:themeFillShade="E6"/>
          </w:tcPr>
          <w:p w:rsidR="007A5236" w:rsidRPr="00E90F12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238" w:type="pct"/>
            <w:shd w:val="clear" w:color="auto" w:fill="BFBFBF" w:themeFill="background1" w:themeFillShade="BF"/>
          </w:tcPr>
          <w:p w:rsidR="007A5236" w:rsidRPr="00E90F12" w:rsidRDefault="000B30F2" w:rsidP="00BA6F54">
            <w:pPr>
              <w:ind w:left="-100" w:right="-106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41</w:t>
            </w:r>
          </w:p>
        </w:tc>
      </w:tr>
      <w:tr w:rsidR="00B31BB2" w:rsidTr="00B31BB2">
        <w:tc>
          <w:tcPr>
            <w:tcW w:w="427" w:type="pct"/>
          </w:tcPr>
          <w:p w:rsidR="007A5236" w:rsidRPr="007A5236" w:rsidRDefault="007A5236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6" w:type="pct"/>
          </w:tcPr>
          <w:p w:rsidR="007A5236" w:rsidRPr="00BA6F54" w:rsidRDefault="007A5236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370" w:type="pct"/>
          </w:tcPr>
          <w:p w:rsidR="007A5236" w:rsidRPr="00BA6F54" w:rsidRDefault="00587447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361" w:type="pct"/>
          </w:tcPr>
          <w:p w:rsidR="007A5236" w:rsidRPr="00BA6F54" w:rsidRDefault="00587447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285" w:type="pct"/>
          </w:tcPr>
          <w:p w:rsidR="007A5236" w:rsidRPr="00BA6F54" w:rsidRDefault="00587447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85" w:type="pct"/>
          </w:tcPr>
          <w:p w:rsidR="007A5236" w:rsidRPr="00BA6F54" w:rsidRDefault="007A5236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85" w:type="pct"/>
          </w:tcPr>
          <w:p w:rsidR="007A5236" w:rsidRPr="00BA6F54" w:rsidRDefault="00587447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66" w:type="pct"/>
          </w:tcPr>
          <w:p w:rsidR="007A5236" w:rsidRPr="00BA6F54" w:rsidRDefault="00B31BB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96" w:type="pct"/>
          </w:tcPr>
          <w:p w:rsidR="007A5236" w:rsidRPr="00BA6F54" w:rsidRDefault="00B31BB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63</w:t>
            </w:r>
          </w:p>
        </w:tc>
        <w:tc>
          <w:tcPr>
            <w:tcW w:w="177" w:type="pct"/>
          </w:tcPr>
          <w:p w:rsidR="007A5236" w:rsidRPr="00BA6F54" w:rsidRDefault="00B31BB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285" w:type="pct"/>
          </w:tcPr>
          <w:p w:rsidR="007A5236" w:rsidRPr="00BA6F54" w:rsidRDefault="007A5236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38" w:type="pct"/>
          </w:tcPr>
          <w:p w:rsidR="007A5236" w:rsidRPr="00BA6F54" w:rsidRDefault="00B31BB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38" w:type="pct"/>
          </w:tcPr>
          <w:p w:rsidR="007A5236" w:rsidRPr="00BA6F54" w:rsidRDefault="00B31BB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38" w:type="pct"/>
          </w:tcPr>
          <w:p w:rsidR="007A5236" w:rsidRPr="00BA6F54" w:rsidRDefault="00B31BB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38" w:type="pct"/>
          </w:tcPr>
          <w:p w:rsidR="007A5236" w:rsidRPr="00BA6F54" w:rsidRDefault="00B31BB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7A5236"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38" w:type="pct"/>
          </w:tcPr>
          <w:p w:rsidR="007A5236" w:rsidRPr="00BA6F54" w:rsidRDefault="00B31BB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38" w:type="pct"/>
          </w:tcPr>
          <w:p w:rsidR="007A5236" w:rsidRPr="00BA6F54" w:rsidRDefault="00B31BB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238" w:type="pct"/>
          </w:tcPr>
          <w:p w:rsidR="007A5236" w:rsidRPr="00BA6F54" w:rsidRDefault="00B31BB2" w:rsidP="00BA6F54">
            <w:pPr>
              <w:ind w:left="-100" w:right="-10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6F54">
              <w:rPr>
                <w:rFonts w:ascii="Times New Roman" w:hAnsi="Times New Roman" w:cs="Times New Roman"/>
                <w:b/>
                <w:bCs/>
                <w:color w:val="000000"/>
              </w:rPr>
              <w:t>88</w:t>
            </w:r>
          </w:p>
        </w:tc>
      </w:tr>
    </w:tbl>
    <w:p w:rsidR="00B846CA" w:rsidRPr="00B60CB3" w:rsidRDefault="00B846CA" w:rsidP="00FE06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У участников с неудовлетворительным уровнем подготовки  </w:t>
      </w:r>
      <w:r w:rsidR="007234EA">
        <w:rPr>
          <w:rFonts w:ascii="Times New Roman" w:eastAsia="Calibri" w:hAnsi="Times New Roman" w:cs="Times New Roman"/>
          <w:sz w:val="24"/>
          <w:szCs w:val="24"/>
        </w:rPr>
        <w:t xml:space="preserve">наибольшие </w:t>
      </w:r>
      <w:r w:rsidRPr="00B60CB3">
        <w:rPr>
          <w:rFonts w:ascii="Times New Roman" w:eastAsia="Calibri" w:hAnsi="Times New Roman" w:cs="Times New Roman"/>
          <w:sz w:val="24"/>
          <w:szCs w:val="24"/>
        </w:rPr>
        <w:t>затрудн</w:t>
      </w:r>
      <w:r w:rsidRPr="00B60CB3">
        <w:rPr>
          <w:rFonts w:ascii="Times New Roman" w:eastAsia="Calibri" w:hAnsi="Times New Roman" w:cs="Times New Roman"/>
          <w:sz w:val="24"/>
          <w:szCs w:val="24"/>
        </w:rPr>
        <w:t>е</w:t>
      </w:r>
      <w:r w:rsidRPr="00B60CB3">
        <w:rPr>
          <w:rFonts w:ascii="Times New Roman" w:eastAsia="Calibri" w:hAnsi="Times New Roman" w:cs="Times New Roman"/>
          <w:sz w:val="24"/>
          <w:szCs w:val="24"/>
        </w:rPr>
        <w:t>ния вызвала целая группа заданий</w:t>
      </w:r>
      <w:r w:rsidR="007234EA">
        <w:rPr>
          <w:rFonts w:ascii="Times New Roman" w:eastAsia="Calibri" w:hAnsi="Times New Roman" w:cs="Times New Roman"/>
          <w:sz w:val="24"/>
          <w:szCs w:val="24"/>
        </w:rPr>
        <w:t xml:space="preserve"> (выполнение 0 %)</w:t>
      </w: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. Как то: </w:t>
      </w:r>
      <w:r w:rsidR="00B60CB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52F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E52FF">
        <w:rPr>
          <w:rFonts w:ascii="Times New Roman" w:eastAsia="Calibri" w:hAnsi="Times New Roman" w:cs="Times New Roman"/>
          <w:sz w:val="24"/>
          <w:szCs w:val="24"/>
        </w:rPr>
        <w:t xml:space="preserve"> (определить гр</w:t>
      </w:r>
      <w:r w:rsidR="002E52FF">
        <w:rPr>
          <w:rFonts w:ascii="Times New Roman" w:eastAsia="Calibri" w:hAnsi="Times New Roman" w:cs="Times New Roman"/>
          <w:sz w:val="24"/>
          <w:szCs w:val="24"/>
        </w:rPr>
        <w:t>а</w:t>
      </w:r>
      <w:r w:rsidR="002E52FF">
        <w:rPr>
          <w:rFonts w:ascii="Times New Roman" w:eastAsia="Calibri" w:hAnsi="Times New Roman" w:cs="Times New Roman"/>
          <w:sz w:val="24"/>
          <w:szCs w:val="24"/>
        </w:rPr>
        <w:t>ницы континентального шельфа России</w:t>
      </w:r>
      <w:r w:rsidRPr="00B60CB3">
        <w:rPr>
          <w:rFonts w:ascii="Times New Roman" w:eastAsia="Calibri" w:hAnsi="Times New Roman" w:cs="Times New Roman"/>
          <w:sz w:val="24"/>
          <w:szCs w:val="24"/>
        </w:rPr>
        <w:t>);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 задание </w:t>
      </w:r>
      <w:r w:rsidR="002E52F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E52FF">
        <w:rPr>
          <w:rFonts w:ascii="Times New Roman" w:eastAsia="Calibri" w:hAnsi="Times New Roman" w:cs="Times New Roman"/>
          <w:sz w:val="24"/>
          <w:szCs w:val="24"/>
        </w:rPr>
        <w:t xml:space="preserve"> (определить типы природных ресу</w:t>
      </w:r>
      <w:r w:rsidR="002E52FF">
        <w:rPr>
          <w:rFonts w:ascii="Times New Roman" w:eastAsia="Calibri" w:hAnsi="Times New Roman" w:cs="Times New Roman"/>
          <w:sz w:val="24"/>
          <w:szCs w:val="24"/>
        </w:rPr>
        <w:t>р</w:t>
      </w:r>
      <w:r w:rsidR="002E52FF">
        <w:rPr>
          <w:rFonts w:ascii="Times New Roman" w:eastAsia="Calibri" w:hAnsi="Times New Roman" w:cs="Times New Roman"/>
          <w:sz w:val="24"/>
          <w:szCs w:val="24"/>
        </w:rPr>
        <w:t xml:space="preserve">сов </w:t>
      </w:r>
      <w:r w:rsidR="007234EA">
        <w:rPr>
          <w:rFonts w:ascii="Times New Roman" w:eastAsia="Calibri" w:hAnsi="Times New Roman" w:cs="Times New Roman"/>
          <w:sz w:val="24"/>
          <w:szCs w:val="24"/>
        </w:rPr>
        <w:t>)</w:t>
      </w:r>
      <w:r w:rsidR="002E52FF">
        <w:rPr>
          <w:rFonts w:ascii="Times New Roman" w:eastAsia="Calibri" w:hAnsi="Times New Roman" w:cs="Times New Roman"/>
          <w:sz w:val="24"/>
          <w:szCs w:val="24"/>
        </w:rPr>
        <w:t>;</w:t>
      </w:r>
      <w:r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 задани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е </w:t>
      </w:r>
      <w:r w:rsidR="002E52F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 (проверялось умение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определять</w:t>
      </w:r>
      <w:r w:rsidR="002E52FF">
        <w:rPr>
          <w:rFonts w:ascii="Times New Roman" w:eastAsia="Calibri" w:hAnsi="Times New Roman" w:cs="Times New Roman"/>
          <w:sz w:val="24"/>
          <w:szCs w:val="24"/>
        </w:rPr>
        <w:t xml:space="preserve"> прогноз погоды</w:t>
      </w:r>
      <w:r w:rsidR="009854B1">
        <w:rPr>
          <w:rFonts w:ascii="Times New Roman" w:eastAsia="Calibri" w:hAnsi="Times New Roman" w:cs="Times New Roman"/>
          <w:sz w:val="24"/>
          <w:szCs w:val="24"/>
        </w:rPr>
        <w:t>);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="002E52FF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0655" w:rsidRPr="00B60CB3">
        <w:rPr>
          <w:rFonts w:ascii="Times New Roman" w:hAnsi="Times New Roman" w:cs="Times New Roman"/>
          <w:sz w:val="24"/>
          <w:szCs w:val="24"/>
        </w:rPr>
        <w:t>провер</w:t>
      </w:r>
      <w:r w:rsidR="00FE0655" w:rsidRPr="00B60CB3">
        <w:rPr>
          <w:rFonts w:ascii="Times New Roman" w:hAnsi="Times New Roman" w:cs="Times New Roman"/>
          <w:sz w:val="24"/>
          <w:szCs w:val="24"/>
        </w:rPr>
        <w:t>я</w:t>
      </w:r>
      <w:r w:rsidR="00FE0655" w:rsidRPr="00B60CB3">
        <w:rPr>
          <w:rFonts w:ascii="Times New Roman" w:hAnsi="Times New Roman" w:cs="Times New Roman"/>
          <w:sz w:val="24"/>
          <w:szCs w:val="24"/>
        </w:rPr>
        <w:t>лось умение</w:t>
      </w:r>
      <w:r w:rsidR="002E52FF">
        <w:rPr>
          <w:rFonts w:ascii="Times New Roman" w:hAnsi="Times New Roman" w:cs="Times New Roman"/>
          <w:sz w:val="24"/>
          <w:szCs w:val="24"/>
        </w:rPr>
        <w:t xml:space="preserve"> определять климатический пояс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>)</w:t>
      </w:r>
      <w:r w:rsidR="009854B1">
        <w:rPr>
          <w:rFonts w:ascii="Times New Roman" w:eastAsia="Calibri" w:hAnsi="Times New Roman" w:cs="Times New Roman"/>
          <w:sz w:val="24"/>
          <w:szCs w:val="24"/>
        </w:rPr>
        <w:t>;</w:t>
      </w:r>
      <w:r w:rsidR="00723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54B1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>адание 1</w:t>
      </w:r>
      <w:r w:rsidR="009854B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(проверялось умение </w:t>
      </w:r>
      <w:r w:rsidR="009854B1">
        <w:rPr>
          <w:rFonts w:ascii="Times New Roman" w:hAnsi="Times New Roman" w:cs="Times New Roman"/>
          <w:sz w:val="24"/>
          <w:szCs w:val="24"/>
        </w:rPr>
        <w:t>работать с климатограммой);</w:t>
      </w:r>
      <w:r w:rsidR="00FE0655" w:rsidRPr="00B60CB3">
        <w:rPr>
          <w:rFonts w:ascii="Times New Roman" w:hAnsi="Times New Roman" w:cs="Times New Roman"/>
          <w:sz w:val="24"/>
          <w:szCs w:val="24"/>
        </w:rPr>
        <w:t xml:space="preserve"> </w:t>
      </w:r>
      <w:r w:rsidR="00FE0655" w:rsidRPr="00B60CB3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9854B1">
        <w:rPr>
          <w:rFonts w:ascii="Times New Roman" w:hAnsi="Times New Roman" w:cs="Times New Roman"/>
          <w:b/>
          <w:sz w:val="24"/>
          <w:szCs w:val="24"/>
        </w:rPr>
        <w:t>4</w:t>
      </w:r>
      <w:r w:rsidR="00FE0655" w:rsidRPr="00B60CB3">
        <w:rPr>
          <w:rFonts w:ascii="Times New Roman" w:hAnsi="Times New Roman" w:cs="Times New Roman"/>
          <w:sz w:val="24"/>
          <w:szCs w:val="24"/>
        </w:rPr>
        <w:t xml:space="preserve"> (применение географических знаний для</w:t>
      </w:r>
      <w:r w:rsidR="00B60CB3">
        <w:rPr>
          <w:rFonts w:ascii="Times New Roman" w:hAnsi="Times New Roman" w:cs="Times New Roman"/>
          <w:sz w:val="24"/>
          <w:szCs w:val="24"/>
        </w:rPr>
        <w:t xml:space="preserve"> решения учебных и</w:t>
      </w:r>
      <w:r w:rsidR="00FE0655" w:rsidRPr="00B60CB3">
        <w:rPr>
          <w:rFonts w:ascii="Times New Roman" w:hAnsi="Times New Roman" w:cs="Times New Roman"/>
          <w:sz w:val="24"/>
          <w:szCs w:val="24"/>
        </w:rPr>
        <w:t xml:space="preserve"> практико-ориентированных задач)</w:t>
      </w:r>
      <w:r w:rsidR="009854B1">
        <w:rPr>
          <w:rFonts w:ascii="Times New Roman" w:hAnsi="Times New Roman" w:cs="Times New Roman"/>
          <w:sz w:val="24"/>
          <w:szCs w:val="24"/>
        </w:rPr>
        <w:t xml:space="preserve">; </w:t>
      </w:r>
      <w:r w:rsidR="009854B1" w:rsidRPr="009854B1">
        <w:rPr>
          <w:rFonts w:ascii="Times New Roman" w:hAnsi="Times New Roman" w:cs="Times New Roman"/>
          <w:b/>
          <w:sz w:val="24"/>
          <w:szCs w:val="24"/>
        </w:rPr>
        <w:t>задание 15</w:t>
      </w:r>
      <w:r w:rsidR="00985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4B1">
        <w:rPr>
          <w:rFonts w:ascii="Times New Roman" w:hAnsi="Times New Roman" w:cs="Times New Roman"/>
          <w:sz w:val="24"/>
          <w:szCs w:val="24"/>
        </w:rPr>
        <w:t>( определять плотность населения Ро</w:t>
      </w:r>
      <w:r w:rsidR="009854B1">
        <w:rPr>
          <w:rFonts w:ascii="Times New Roman" w:hAnsi="Times New Roman" w:cs="Times New Roman"/>
          <w:sz w:val="24"/>
          <w:szCs w:val="24"/>
        </w:rPr>
        <w:t>с</w:t>
      </w:r>
      <w:r w:rsidR="009854B1">
        <w:rPr>
          <w:rFonts w:ascii="Times New Roman" w:hAnsi="Times New Roman" w:cs="Times New Roman"/>
          <w:sz w:val="24"/>
          <w:szCs w:val="24"/>
        </w:rPr>
        <w:t>сии).</w:t>
      </w:r>
    </w:p>
    <w:p w:rsidR="00B60CB3" w:rsidRDefault="00B846CA" w:rsidP="00B60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60CB3">
        <w:rPr>
          <w:rFonts w:ascii="Times New Roman" w:eastAsia="Calibri" w:hAnsi="Times New Roman" w:cs="Times New Roman"/>
          <w:sz w:val="24"/>
        </w:rPr>
        <w:t>У ребят с успеваемостью на «</w:t>
      </w:r>
      <w:r w:rsidR="00B60CB3" w:rsidRPr="00B60CB3">
        <w:rPr>
          <w:rFonts w:ascii="Times New Roman" w:eastAsia="Calibri" w:hAnsi="Times New Roman" w:cs="Times New Roman"/>
          <w:sz w:val="24"/>
        </w:rPr>
        <w:t xml:space="preserve">3» </w:t>
      </w:r>
      <w:r w:rsidR="00B60CB3">
        <w:rPr>
          <w:rFonts w:ascii="Times New Roman" w:eastAsia="Calibri" w:hAnsi="Times New Roman" w:cs="Times New Roman"/>
          <w:sz w:val="24"/>
        </w:rPr>
        <w:t xml:space="preserve">наибольшие затруднения </w:t>
      </w:r>
      <w:r w:rsidR="00B60CB3" w:rsidRPr="00B60CB3">
        <w:rPr>
          <w:rFonts w:ascii="Times New Roman" w:eastAsia="Calibri" w:hAnsi="Times New Roman" w:cs="Times New Roman"/>
          <w:sz w:val="24"/>
        </w:rPr>
        <w:t xml:space="preserve">вызвали задания № </w:t>
      </w:r>
      <w:r w:rsidR="00CC71B8">
        <w:rPr>
          <w:rFonts w:ascii="Times New Roman" w:eastAsia="Calibri" w:hAnsi="Times New Roman" w:cs="Times New Roman"/>
          <w:sz w:val="24"/>
        </w:rPr>
        <w:t>3, 8</w:t>
      </w:r>
      <w:r w:rsidR="007234EA">
        <w:rPr>
          <w:rFonts w:ascii="Times New Roman" w:eastAsia="Calibri" w:hAnsi="Times New Roman" w:cs="Times New Roman"/>
          <w:sz w:val="24"/>
        </w:rPr>
        <w:t>-</w:t>
      </w:r>
      <w:r w:rsidR="00CC71B8">
        <w:rPr>
          <w:rFonts w:ascii="Times New Roman" w:eastAsia="Calibri" w:hAnsi="Times New Roman" w:cs="Times New Roman"/>
          <w:sz w:val="24"/>
        </w:rPr>
        <w:t>11</w:t>
      </w:r>
      <w:r w:rsidR="007234EA">
        <w:rPr>
          <w:rFonts w:ascii="Times New Roman" w:eastAsia="Calibri" w:hAnsi="Times New Roman" w:cs="Times New Roman"/>
          <w:sz w:val="24"/>
        </w:rPr>
        <w:t xml:space="preserve">, </w:t>
      </w:r>
      <w:r w:rsidR="00CC71B8">
        <w:rPr>
          <w:rFonts w:ascii="Times New Roman" w:eastAsia="Calibri" w:hAnsi="Times New Roman" w:cs="Times New Roman"/>
          <w:sz w:val="24"/>
        </w:rPr>
        <w:t>14,16,</w:t>
      </w:r>
      <w:r w:rsidR="007234EA">
        <w:rPr>
          <w:rFonts w:ascii="Times New Roman" w:eastAsia="Calibri" w:hAnsi="Times New Roman" w:cs="Times New Roman"/>
          <w:sz w:val="24"/>
        </w:rPr>
        <w:t>17</w:t>
      </w:r>
      <w:r w:rsidRPr="00B60CB3">
        <w:rPr>
          <w:rFonts w:ascii="Times New Roman" w:eastAsia="Calibri" w:hAnsi="Times New Roman" w:cs="Times New Roman"/>
          <w:sz w:val="24"/>
        </w:rPr>
        <w:t xml:space="preserve">. Дети с хорошим уровнем подготовки справились почти </w:t>
      </w:r>
      <w:r w:rsidR="00B60CB3" w:rsidRPr="00B60CB3">
        <w:rPr>
          <w:rFonts w:ascii="Times New Roman" w:eastAsia="Calibri" w:hAnsi="Times New Roman" w:cs="Times New Roman"/>
          <w:sz w:val="24"/>
        </w:rPr>
        <w:t xml:space="preserve">со всеми заданиями, кроме </w:t>
      </w:r>
      <w:r w:rsidR="000B30F2">
        <w:rPr>
          <w:rFonts w:ascii="Times New Roman" w:eastAsia="Calibri" w:hAnsi="Times New Roman" w:cs="Times New Roman"/>
          <w:sz w:val="24"/>
        </w:rPr>
        <w:t xml:space="preserve">№ 3, 8, 16, </w:t>
      </w:r>
      <w:r w:rsidRPr="00B60CB3">
        <w:rPr>
          <w:rFonts w:ascii="Times New Roman" w:eastAsia="Calibri" w:hAnsi="Times New Roman" w:cs="Times New Roman"/>
          <w:sz w:val="24"/>
        </w:rPr>
        <w:t>1</w:t>
      </w:r>
      <w:r w:rsidR="00B60CB3" w:rsidRPr="00B60CB3">
        <w:rPr>
          <w:rFonts w:ascii="Times New Roman" w:eastAsia="Calibri" w:hAnsi="Times New Roman" w:cs="Times New Roman"/>
          <w:sz w:val="24"/>
        </w:rPr>
        <w:t>7</w:t>
      </w:r>
      <w:r w:rsidRPr="00B60CB3">
        <w:rPr>
          <w:rFonts w:ascii="Times New Roman" w:eastAsia="Calibri" w:hAnsi="Times New Roman" w:cs="Times New Roman"/>
          <w:sz w:val="24"/>
        </w:rPr>
        <w:t>. Дети с отличным уровнем подготовки справились со всеми задани</w:t>
      </w:r>
      <w:r w:rsidRPr="00B60CB3">
        <w:rPr>
          <w:rFonts w:ascii="Times New Roman" w:eastAsia="Calibri" w:hAnsi="Times New Roman" w:cs="Times New Roman"/>
          <w:sz w:val="24"/>
        </w:rPr>
        <w:t>я</w:t>
      </w:r>
      <w:r w:rsidRPr="00B60CB3">
        <w:rPr>
          <w:rFonts w:ascii="Times New Roman" w:eastAsia="Calibri" w:hAnsi="Times New Roman" w:cs="Times New Roman"/>
          <w:sz w:val="24"/>
        </w:rPr>
        <w:t xml:space="preserve">ми.  </w:t>
      </w:r>
    </w:p>
    <w:p w:rsidR="00846EBE" w:rsidRPr="00846EBE" w:rsidRDefault="00846EBE" w:rsidP="00846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r w:rsidRPr="00846EBE">
        <w:rPr>
          <w:rFonts w:ascii="Times New Roman" w:eastAsia="Calibri" w:hAnsi="Times New Roman" w:cs="Times New Roman"/>
          <w:sz w:val="24"/>
        </w:rPr>
        <w:t>Во всех гр</w:t>
      </w:r>
      <w:r>
        <w:rPr>
          <w:rFonts w:ascii="Times New Roman" w:eastAsia="Calibri" w:hAnsi="Times New Roman" w:cs="Times New Roman"/>
          <w:sz w:val="24"/>
        </w:rPr>
        <w:t>уппах обучающихся (гистограмма 5) в 2025</w:t>
      </w:r>
      <w:r w:rsidRPr="00846EBE">
        <w:rPr>
          <w:rFonts w:ascii="Times New Roman" w:eastAsia="Calibri" w:hAnsi="Times New Roman" w:cs="Times New Roman"/>
          <w:sz w:val="24"/>
        </w:rPr>
        <w:t xml:space="preserve"> году:</w:t>
      </w:r>
    </w:p>
    <w:p w:rsidR="00846EBE" w:rsidRDefault="00846EBE" w:rsidP="00846E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46EBE">
        <w:rPr>
          <w:rFonts w:ascii="Times New Roman" w:eastAsia="Calibri" w:hAnsi="Times New Roman" w:cs="Times New Roman"/>
          <w:sz w:val="24"/>
        </w:rPr>
        <w:t>•</w:t>
      </w:r>
      <w:r w:rsidRPr="00846EBE">
        <w:rPr>
          <w:rFonts w:ascii="Times New Roman" w:eastAsia="Calibri" w:hAnsi="Times New Roman" w:cs="Times New Roman"/>
          <w:sz w:val="24"/>
        </w:rPr>
        <w:tab/>
        <w:t>вызвали затруднения в заданиях у всех групп</w:t>
      </w:r>
      <w:r>
        <w:rPr>
          <w:rFonts w:ascii="Times New Roman" w:eastAsia="Calibri" w:hAnsi="Times New Roman" w:cs="Times New Roman"/>
          <w:sz w:val="24"/>
        </w:rPr>
        <w:t xml:space="preserve">, кроме «группы на 5»: задание </w:t>
      </w:r>
      <w:r w:rsidR="006F3A5D">
        <w:rPr>
          <w:rFonts w:ascii="Times New Roman" w:eastAsia="Calibri" w:hAnsi="Times New Roman" w:cs="Times New Roman"/>
          <w:sz w:val="24"/>
        </w:rPr>
        <w:t xml:space="preserve">3,8,16,17; </w:t>
      </w:r>
      <w:r w:rsidRPr="00846EBE">
        <w:rPr>
          <w:rFonts w:ascii="Times New Roman" w:eastAsia="Calibri" w:hAnsi="Times New Roman" w:cs="Times New Roman"/>
          <w:sz w:val="24"/>
        </w:rPr>
        <w:t>за</w:t>
      </w:r>
      <w:r w:rsidR="006F3A5D">
        <w:rPr>
          <w:rFonts w:ascii="Times New Roman" w:eastAsia="Calibri" w:hAnsi="Times New Roman" w:cs="Times New Roman"/>
          <w:sz w:val="24"/>
        </w:rPr>
        <w:t>дание 9,10,11,14</w:t>
      </w:r>
      <w:r w:rsidRPr="00846EBE">
        <w:rPr>
          <w:rFonts w:ascii="Times New Roman" w:eastAsia="Calibri" w:hAnsi="Times New Roman" w:cs="Times New Roman"/>
          <w:sz w:val="24"/>
        </w:rPr>
        <w:t xml:space="preserve"> (кроме групп с хорошим и отлич</w:t>
      </w:r>
      <w:r>
        <w:rPr>
          <w:rFonts w:ascii="Times New Roman" w:eastAsia="Calibri" w:hAnsi="Times New Roman" w:cs="Times New Roman"/>
          <w:sz w:val="24"/>
        </w:rPr>
        <w:t>ным уров</w:t>
      </w:r>
      <w:r w:rsidRPr="00846EBE">
        <w:rPr>
          <w:rFonts w:ascii="Times New Roman" w:eastAsia="Calibri" w:hAnsi="Times New Roman" w:cs="Times New Roman"/>
          <w:sz w:val="24"/>
        </w:rPr>
        <w:t>нем подготов</w:t>
      </w:r>
      <w:r>
        <w:rPr>
          <w:rFonts w:ascii="Times New Roman" w:eastAsia="Calibri" w:hAnsi="Times New Roman" w:cs="Times New Roman"/>
          <w:sz w:val="24"/>
        </w:rPr>
        <w:t>ки).</w:t>
      </w:r>
      <w:r w:rsidRPr="00846EBE">
        <w:rPr>
          <w:rFonts w:ascii="Times New Roman" w:eastAsia="Calibri" w:hAnsi="Times New Roman" w:cs="Times New Roman"/>
          <w:sz w:val="24"/>
        </w:rPr>
        <w:t xml:space="preserve"> </w:t>
      </w:r>
    </w:p>
    <w:p w:rsidR="00846EBE" w:rsidRPr="00846EBE" w:rsidRDefault="00846EBE" w:rsidP="00846E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46EBE">
        <w:rPr>
          <w:rFonts w:ascii="Times New Roman" w:eastAsia="Calibri" w:hAnsi="Times New Roman" w:cs="Times New Roman"/>
          <w:sz w:val="24"/>
        </w:rPr>
        <w:t>•</w:t>
      </w:r>
      <w:r w:rsidRPr="00846EBE">
        <w:rPr>
          <w:rFonts w:ascii="Times New Roman" w:eastAsia="Calibri" w:hAnsi="Times New Roman" w:cs="Times New Roman"/>
          <w:sz w:val="24"/>
        </w:rPr>
        <w:tab/>
        <w:t xml:space="preserve">справились с заданиями большинство обучающихся во всех группах с заданиями </w:t>
      </w:r>
      <w:r w:rsidR="006F3A5D">
        <w:rPr>
          <w:rFonts w:ascii="Times New Roman" w:eastAsia="Calibri" w:hAnsi="Times New Roman" w:cs="Times New Roman"/>
          <w:sz w:val="24"/>
        </w:rPr>
        <w:t>1, 2</w:t>
      </w:r>
      <w:r>
        <w:rPr>
          <w:rFonts w:ascii="Times New Roman" w:eastAsia="Calibri" w:hAnsi="Times New Roman" w:cs="Times New Roman"/>
          <w:sz w:val="24"/>
        </w:rPr>
        <w:t>.</w:t>
      </w:r>
    </w:p>
    <w:p w:rsidR="00846EBE" w:rsidRPr="00846EBE" w:rsidRDefault="00846EBE" w:rsidP="00846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846EBE">
        <w:rPr>
          <w:rFonts w:ascii="Times New Roman" w:eastAsia="Calibri" w:hAnsi="Times New Roman" w:cs="Times New Roman"/>
          <w:sz w:val="24"/>
        </w:rPr>
        <w:t>Умение и виды действия по заданиям смотреть</w:t>
      </w:r>
      <w:r>
        <w:rPr>
          <w:rFonts w:ascii="Times New Roman" w:eastAsia="Calibri" w:hAnsi="Times New Roman" w:cs="Times New Roman"/>
          <w:sz w:val="24"/>
        </w:rPr>
        <w:t xml:space="preserve"> в Таблице 4</w:t>
      </w:r>
      <w:r w:rsidRPr="00846EBE">
        <w:rPr>
          <w:rFonts w:ascii="Times New Roman" w:eastAsia="Calibri" w:hAnsi="Times New Roman" w:cs="Times New Roman"/>
          <w:sz w:val="24"/>
        </w:rPr>
        <w:t>.</w:t>
      </w:r>
    </w:p>
    <w:p w:rsidR="00846EBE" w:rsidRPr="00846EBE" w:rsidRDefault="00846EBE" w:rsidP="00846EB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Гистограмма 5</w:t>
      </w:r>
    </w:p>
    <w:p w:rsidR="00846EBE" w:rsidRPr="00846EBE" w:rsidRDefault="00846EBE" w:rsidP="00846EB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846EBE">
        <w:rPr>
          <w:rFonts w:ascii="Times New Roman" w:eastAsia="Calibri" w:hAnsi="Times New Roman" w:cs="Times New Roman"/>
          <w:i/>
          <w:sz w:val="24"/>
        </w:rPr>
        <w:lastRenderedPageBreak/>
        <w:t>Средний процент выполнений заданий ВПР по  географии в группах учащихся, получивших</w:t>
      </w:r>
    </w:p>
    <w:p w:rsidR="00846EBE" w:rsidRPr="00846EBE" w:rsidRDefault="00846EBE" w:rsidP="00846EB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846EBE">
        <w:rPr>
          <w:rFonts w:ascii="Times New Roman" w:eastAsia="Calibri" w:hAnsi="Times New Roman" w:cs="Times New Roman"/>
          <w:i/>
          <w:sz w:val="24"/>
        </w:rPr>
        <w:t>за работу отметки «2», «3», «4» и «5»</w:t>
      </w:r>
    </w:p>
    <w:p w:rsidR="0056014E" w:rsidRDefault="0056014E" w:rsidP="004E7A8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6014E" w:rsidRDefault="0056014E" w:rsidP="004E7A8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29325" cy="2190750"/>
            <wp:effectExtent l="0" t="0" r="0" b="0"/>
            <wp:docPr id="102668519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6014E" w:rsidRDefault="0056014E" w:rsidP="004E7A8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E7A80" w:rsidRDefault="004E7A80" w:rsidP="004E7A8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8367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Выводы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786AD2" w:rsidRPr="008257B1" w:rsidRDefault="00476A00" w:rsidP="004E7A80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57B1">
        <w:rPr>
          <w:rFonts w:ascii="Times New Roman" w:eastAsia="Calibri" w:hAnsi="Times New Roman" w:cs="Times New Roman"/>
          <w:sz w:val="24"/>
          <w:szCs w:val="24"/>
        </w:rPr>
        <w:t xml:space="preserve">У  учащихся Усть-Илимска вызывают </w:t>
      </w:r>
      <w:r w:rsidR="004C164E" w:rsidRPr="008257B1">
        <w:rPr>
          <w:rFonts w:ascii="Times New Roman" w:eastAsia="Calibri" w:hAnsi="Times New Roman" w:cs="Times New Roman"/>
          <w:sz w:val="24"/>
          <w:szCs w:val="24"/>
        </w:rPr>
        <w:t>затруднения</w:t>
      </w:r>
      <w:r w:rsidRPr="008257B1">
        <w:rPr>
          <w:rFonts w:ascii="Times New Roman" w:eastAsia="Calibri" w:hAnsi="Times New Roman" w:cs="Times New Roman"/>
          <w:sz w:val="24"/>
          <w:szCs w:val="24"/>
        </w:rPr>
        <w:t xml:space="preserve"> задания </w:t>
      </w:r>
      <w:r w:rsidR="006F3A5D" w:rsidRPr="008257B1">
        <w:rPr>
          <w:rFonts w:ascii="Times New Roman" w:eastAsia="Calibri" w:hAnsi="Times New Roman" w:cs="Times New Roman"/>
          <w:b/>
          <w:sz w:val="24"/>
          <w:szCs w:val="24"/>
        </w:rPr>
        <w:t>3,8,9,10,11,14,16,17</w:t>
      </w:r>
      <w:r w:rsidR="00786AD2" w:rsidRPr="008257B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786AD2" w:rsidRPr="008257B1" w:rsidRDefault="00786AD2" w:rsidP="00825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257B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Задание </w:t>
      </w:r>
      <w:r w:rsidR="006F3A5D" w:rsidRPr="008257B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3</w:t>
      </w:r>
      <w:r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предполагает знание следующих элементов содержания по теме</w:t>
      </w:r>
      <w:r w:rsidR="000E7F01" w:rsidRPr="008257B1">
        <w:rPr>
          <w:rFonts w:ascii="Times New Roman" w:hAnsi="Times New Roman" w:cs="Times New Roman"/>
          <w:sz w:val="24"/>
          <w:szCs w:val="24"/>
        </w:rPr>
        <w:t xml:space="preserve"> «Ге</w:t>
      </w:r>
      <w:r w:rsidR="000E7F01" w:rsidRPr="008257B1">
        <w:rPr>
          <w:rFonts w:ascii="Times New Roman" w:hAnsi="Times New Roman" w:cs="Times New Roman"/>
          <w:sz w:val="24"/>
          <w:szCs w:val="24"/>
        </w:rPr>
        <w:t>о</w:t>
      </w:r>
      <w:r w:rsidR="000E7F01" w:rsidRPr="008257B1">
        <w:rPr>
          <w:rFonts w:ascii="Times New Roman" w:hAnsi="Times New Roman" w:cs="Times New Roman"/>
          <w:sz w:val="24"/>
          <w:szCs w:val="24"/>
        </w:rPr>
        <w:t>графическое положение и границы России». Государственная территория России. Терр</w:t>
      </w:r>
      <w:r w:rsidR="000E7F01" w:rsidRPr="008257B1">
        <w:rPr>
          <w:rFonts w:ascii="Times New Roman" w:hAnsi="Times New Roman" w:cs="Times New Roman"/>
          <w:sz w:val="24"/>
          <w:szCs w:val="24"/>
        </w:rPr>
        <w:t>и</w:t>
      </w:r>
      <w:r w:rsidR="000E7F01" w:rsidRPr="008257B1">
        <w:rPr>
          <w:rFonts w:ascii="Times New Roman" w:hAnsi="Times New Roman" w:cs="Times New Roman"/>
          <w:sz w:val="24"/>
          <w:szCs w:val="24"/>
        </w:rPr>
        <w:t>ториальные воды. Государственная граница</w:t>
      </w:r>
      <w:proofErr w:type="gramStart"/>
      <w:r w:rsidR="000E7F01" w:rsidRPr="008257B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0E7F01" w:rsidRPr="008257B1">
        <w:rPr>
          <w:rFonts w:ascii="Times New Roman" w:hAnsi="Times New Roman" w:cs="Times New Roman"/>
          <w:sz w:val="24"/>
          <w:szCs w:val="24"/>
        </w:rPr>
        <w:t>ос 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соседи России. Географическое положение России</w:t>
      </w:r>
      <w:proofErr w:type="gramStart"/>
      <w:r w:rsidR="008257B1" w:rsidRPr="008257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257B1" w:rsidRPr="008257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57B1" w:rsidRPr="008257B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8257B1" w:rsidRPr="008257B1">
        <w:rPr>
          <w:rFonts w:ascii="Times New Roman" w:hAnsi="Times New Roman" w:cs="Times New Roman"/>
          <w:sz w:val="24"/>
          <w:szCs w:val="24"/>
        </w:rPr>
        <w:t xml:space="preserve">ля решения учебных и (или) практико-ориентированных задач.  </w:t>
      </w:r>
    </w:p>
    <w:p w:rsidR="0088367E" w:rsidRPr="008257B1" w:rsidRDefault="000E7F01" w:rsidP="00786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7B1">
        <w:rPr>
          <w:rFonts w:ascii="Times New Roman" w:hAnsi="Times New Roman" w:cs="Times New Roman"/>
          <w:b/>
          <w:sz w:val="24"/>
          <w:szCs w:val="24"/>
        </w:rPr>
        <w:t xml:space="preserve">Задание 8-9 </w:t>
      </w:r>
      <w:r w:rsidR="0088367E" w:rsidRPr="008257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67E"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предполагает знание следующих элементов содержания по теме «</w:t>
      </w:r>
      <w:r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Природа России</w:t>
      </w:r>
      <w:r w:rsidR="0088367E"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»: </w:t>
      </w:r>
      <w:r w:rsidRPr="008257B1">
        <w:rPr>
          <w:rFonts w:ascii="Times New Roman" w:hAnsi="Times New Roman" w:cs="Times New Roman"/>
          <w:sz w:val="24"/>
          <w:szCs w:val="24"/>
        </w:rPr>
        <w:t>Факторы, определяющие климат России. Влияние географического положения на климат России. Солнечная радиация и ее виды. Влияние на климат России подстилающей поверхности и рельефа. Основные типы воздушных масс и их циркуляция на территории России</w:t>
      </w:r>
    </w:p>
    <w:p w:rsidR="0088367E" w:rsidRPr="008257B1" w:rsidRDefault="0088367E" w:rsidP="008836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257B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E7F01" w:rsidRPr="008257B1">
        <w:rPr>
          <w:rFonts w:ascii="Times New Roman" w:hAnsi="Times New Roman" w:cs="Times New Roman"/>
          <w:b/>
          <w:sz w:val="24"/>
          <w:szCs w:val="24"/>
        </w:rPr>
        <w:t>10-11</w:t>
      </w:r>
      <w:r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предполагает знание следующих элементов содержания по теме «</w:t>
      </w:r>
      <w:r w:rsidR="000E7F01"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Природа России</w:t>
      </w:r>
      <w:r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»: </w:t>
      </w:r>
      <w:r w:rsidR="000E7F01" w:rsidRPr="008257B1">
        <w:rPr>
          <w:rFonts w:ascii="Times New Roman" w:hAnsi="Times New Roman" w:cs="Times New Roman"/>
          <w:sz w:val="24"/>
          <w:szCs w:val="24"/>
        </w:rPr>
        <w:t>Типы климата, факторы их формирования, климатические пояса Ро</w:t>
      </w:r>
      <w:r w:rsidR="000E7F01" w:rsidRPr="008257B1">
        <w:rPr>
          <w:rFonts w:ascii="Times New Roman" w:hAnsi="Times New Roman" w:cs="Times New Roman"/>
          <w:sz w:val="24"/>
          <w:szCs w:val="24"/>
        </w:rPr>
        <w:t>с</w:t>
      </w:r>
      <w:r w:rsidR="000E7F01" w:rsidRPr="008257B1">
        <w:rPr>
          <w:rFonts w:ascii="Times New Roman" w:hAnsi="Times New Roman" w:cs="Times New Roman"/>
          <w:sz w:val="24"/>
          <w:szCs w:val="24"/>
        </w:rPr>
        <w:t>сии. Климат и хозяйственная деятельность людей.</w:t>
      </w:r>
    </w:p>
    <w:p w:rsidR="008257B1" w:rsidRPr="008257B1" w:rsidRDefault="00F90589" w:rsidP="00F90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8257B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Задание </w:t>
      </w:r>
      <w:r w:rsidR="000E7F01" w:rsidRPr="008257B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14</w:t>
      </w:r>
      <w:r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предполагает знание следующих элементов содержания по теме «</w:t>
      </w:r>
      <w:r w:rsidR="008257B1"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Нас</w:t>
      </w:r>
      <w:r w:rsidR="008257B1"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="008257B1"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ление России</w:t>
      </w:r>
      <w:r w:rsidRPr="008257B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»: </w:t>
      </w:r>
      <w:r w:rsidR="008257B1" w:rsidRPr="008257B1">
        <w:rPr>
          <w:rFonts w:ascii="Times New Roman" w:hAnsi="Times New Roman" w:cs="Times New Roman"/>
          <w:sz w:val="24"/>
          <w:szCs w:val="24"/>
        </w:rPr>
        <w:t>Численность, естественное движение населения. Рождаемость, смер</w:t>
      </w:r>
      <w:r w:rsidR="008257B1" w:rsidRPr="008257B1">
        <w:rPr>
          <w:rFonts w:ascii="Times New Roman" w:hAnsi="Times New Roman" w:cs="Times New Roman"/>
          <w:sz w:val="24"/>
          <w:szCs w:val="24"/>
        </w:rPr>
        <w:t>т</w:t>
      </w:r>
      <w:r w:rsidR="008257B1" w:rsidRPr="008257B1">
        <w:rPr>
          <w:rFonts w:ascii="Times New Roman" w:hAnsi="Times New Roman" w:cs="Times New Roman"/>
          <w:sz w:val="24"/>
          <w:szCs w:val="24"/>
        </w:rPr>
        <w:t>ность, естественный прирост населения России и их географические различия в пределах разных регионов России. Миграции населения. Миграционный прирост населения. Общий прирост населения.</w:t>
      </w:r>
    </w:p>
    <w:p w:rsidR="008257B1" w:rsidRPr="008257B1" w:rsidRDefault="00F90589" w:rsidP="00F905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8257B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Задание </w:t>
      </w:r>
      <w:r w:rsidR="008257B1" w:rsidRPr="008257B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16-17</w:t>
      </w:r>
      <w:r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предполагает знание следующих элементов содержания по теме «</w:t>
      </w:r>
      <w:r w:rsidR="008257B1" w:rsidRPr="008257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Природа России»</w:t>
      </w:r>
      <w:r w:rsidR="008257B1" w:rsidRPr="008257B1">
        <w:rPr>
          <w:rFonts w:ascii="Times New Roman" w:hAnsi="Times New Roman" w:cs="Times New Roman"/>
          <w:sz w:val="24"/>
          <w:szCs w:val="24"/>
        </w:rPr>
        <w:t xml:space="preserve"> Основные формы рельефа и особенности их распространения на те</w:t>
      </w:r>
      <w:r w:rsidR="008257B1" w:rsidRPr="008257B1">
        <w:rPr>
          <w:rFonts w:ascii="Times New Roman" w:hAnsi="Times New Roman" w:cs="Times New Roman"/>
          <w:sz w:val="24"/>
          <w:szCs w:val="24"/>
        </w:rPr>
        <w:t>р</w:t>
      </w:r>
      <w:r w:rsidR="008257B1" w:rsidRPr="008257B1">
        <w:rPr>
          <w:rFonts w:ascii="Times New Roman" w:hAnsi="Times New Roman" w:cs="Times New Roman"/>
          <w:sz w:val="24"/>
          <w:szCs w:val="24"/>
        </w:rPr>
        <w:t>ритории России. Солнечная радиация и ее виды. Основные типы воздушных масс и их циркуляция на территории России. Распределение температуры воздуха, атмосферных осадков по территории России. Климат и хозяйственная деятельность людей. Внутренние воды. Реки России. Опасные гидрологические природные явления и их распространение по территории России. Крупнейшие озера, их происхождение. Болота. Подземные воды. Ледники. Многолетняя мерзлота. Почвы. Факторы образования почв. Основные зонал</w:t>
      </w:r>
      <w:r w:rsidR="008257B1" w:rsidRPr="008257B1">
        <w:rPr>
          <w:rFonts w:ascii="Times New Roman" w:hAnsi="Times New Roman" w:cs="Times New Roman"/>
          <w:sz w:val="24"/>
          <w:szCs w:val="24"/>
        </w:rPr>
        <w:t>ь</w:t>
      </w:r>
      <w:r w:rsidR="008257B1" w:rsidRPr="008257B1">
        <w:rPr>
          <w:rFonts w:ascii="Times New Roman" w:hAnsi="Times New Roman" w:cs="Times New Roman"/>
          <w:sz w:val="24"/>
          <w:szCs w:val="24"/>
        </w:rPr>
        <w:t>ные типы почв, их свойства, различия в плодородии. Почвенные ресурсы России.</w:t>
      </w:r>
    </w:p>
    <w:p w:rsidR="00B846CA" w:rsidRPr="004E7A80" w:rsidRDefault="00B846CA" w:rsidP="00786A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7B1">
        <w:rPr>
          <w:rFonts w:ascii="Times New Roman" w:eastAsia="Calibri" w:hAnsi="Times New Roman" w:cs="Times New Roman"/>
          <w:sz w:val="24"/>
          <w:szCs w:val="24"/>
        </w:rPr>
        <w:t>Отмеченные ошибки и затруднения уча</w:t>
      </w:r>
      <w:r w:rsidR="004E7A80" w:rsidRPr="008257B1">
        <w:rPr>
          <w:rFonts w:ascii="Times New Roman" w:eastAsia="Calibri" w:hAnsi="Times New Roman" w:cs="Times New Roman"/>
          <w:sz w:val="24"/>
          <w:szCs w:val="24"/>
        </w:rPr>
        <w:t>щихся по отдельным заданиям ВПР-</w:t>
      </w:r>
      <w:r w:rsidRPr="008257B1">
        <w:rPr>
          <w:rFonts w:ascii="Times New Roman" w:eastAsia="Calibri" w:hAnsi="Times New Roman" w:cs="Times New Roman"/>
          <w:sz w:val="24"/>
          <w:szCs w:val="24"/>
        </w:rPr>
        <w:t>202</w:t>
      </w:r>
      <w:r w:rsidR="004E7A80" w:rsidRPr="008257B1">
        <w:rPr>
          <w:rFonts w:ascii="Times New Roman" w:eastAsia="Calibri" w:hAnsi="Times New Roman" w:cs="Times New Roman"/>
          <w:sz w:val="24"/>
          <w:szCs w:val="24"/>
        </w:rPr>
        <w:t>5</w:t>
      </w:r>
      <w:r w:rsidRPr="008257B1">
        <w:rPr>
          <w:rFonts w:ascii="Times New Roman" w:eastAsia="Calibri" w:hAnsi="Times New Roman" w:cs="Times New Roman"/>
          <w:sz w:val="24"/>
          <w:szCs w:val="24"/>
        </w:rPr>
        <w:t xml:space="preserve"> практически повторяются и на региональном и общероссийском уровне. Это свидетел</w:t>
      </w:r>
      <w:r w:rsidRPr="008257B1">
        <w:rPr>
          <w:rFonts w:ascii="Times New Roman" w:eastAsia="Calibri" w:hAnsi="Times New Roman" w:cs="Times New Roman"/>
          <w:sz w:val="24"/>
          <w:szCs w:val="24"/>
        </w:rPr>
        <w:t>ь</w:t>
      </w:r>
      <w:r w:rsidRPr="008257B1">
        <w:rPr>
          <w:rFonts w:ascii="Times New Roman" w:eastAsia="Calibri" w:hAnsi="Times New Roman" w:cs="Times New Roman"/>
          <w:sz w:val="24"/>
          <w:szCs w:val="24"/>
        </w:rPr>
        <w:t>ствует о том, что проблемы, порождающие данные ошибки, являются системными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31223" w:rsidRPr="004E7A80" w:rsidRDefault="00131223" w:rsidP="00786A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Тем не менее, обучающиеся города </w:t>
      </w:r>
      <w:r w:rsidR="004E7A80" w:rsidRPr="004E7A80">
        <w:rPr>
          <w:rFonts w:ascii="Times New Roman" w:eastAsia="Calibri" w:hAnsi="Times New Roman" w:cs="Times New Roman"/>
          <w:sz w:val="24"/>
          <w:szCs w:val="24"/>
        </w:rPr>
        <w:t xml:space="preserve">Усть-Илимска 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показали </w:t>
      </w:r>
      <w:r w:rsidR="004E7A80" w:rsidRPr="004E7A80">
        <w:rPr>
          <w:rFonts w:ascii="Times New Roman" w:eastAsia="Calibri" w:hAnsi="Times New Roman" w:cs="Times New Roman"/>
          <w:sz w:val="24"/>
          <w:szCs w:val="24"/>
        </w:rPr>
        <w:t xml:space="preserve">более высокие </w:t>
      </w:r>
      <w:r w:rsidRPr="004E7A80">
        <w:rPr>
          <w:rFonts w:ascii="Times New Roman" w:eastAsia="Calibri" w:hAnsi="Times New Roman" w:cs="Times New Roman"/>
          <w:sz w:val="24"/>
          <w:szCs w:val="24"/>
        </w:rPr>
        <w:t>резул</w:t>
      </w:r>
      <w:r w:rsidRPr="004E7A80">
        <w:rPr>
          <w:rFonts w:ascii="Times New Roman" w:eastAsia="Calibri" w:hAnsi="Times New Roman" w:cs="Times New Roman"/>
          <w:sz w:val="24"/>
          <w:szCs w:val="24"/>
        </w:rPr>
        <w:t>ь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таты </w:t>
      </w:r>
      <w:r w:rsidR="004E7A80" w:rsidRPr="004E7A80">
        <w:rPr>
          <w:rFonts w:ascii="Times New Roman" w:eastAsia="Calibri" w:hAnsi="Times New Roman" w:cs="Times New Roman"/>
          <w:sz w:val="24"/>
          <w:szCs w:val="24"/>
        </w:rPr>
        <w:t xml:space="preserve">(по сравнению с </w:t>
      </w:r>
      <w:proofErr w:type="gramStart"/>
      <w:r w:rsidR="004E7A80" w:rsidRPr="004E7A80">
        <w:rPr>
          <w:rFonts w:ascii="Times New Roman" w:eastAsia="Calibri" w:hAnsi="Times New Roman" w:cs="Times New Roman"/>
          <w:sz w:val="24"/>
          <w:szCs w:val="24"/>
        </w:rPr>
        <w:t>областными</w:t>
      </w:r>
      <w:proofErr w:type="gramEnd"/>
      <w:r w:rsidR="004E7A80" w:rsidRPr="004E7A8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при выполнении заданий   </w:t>
      </w:r>
      <w:r w:rsidR="004E7A80" w:rsidRPr="004E7A80">
        <w:rPr>
          <w:rFonts w:ascii="Times New Roman" w:eastAsia="Calibri" w:hAnsi="Times New Roman" w:cs="Times New Roman"/>
          <w:b/>
          <w:bCs/>
          <w:sz w:val="24"/>
          <w:szCs w:val="24"/>
        </w:rPr>
        <w:t>1, 2,</w:t>
      </w:r>
      <w:r w:rsidR="00CC1B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257B1">
        <w:rPr>
          <w:rFonts w:ascii="Times New Roman" w:eastAsia="Calibri" w:hAnsi="Times New Roman" w:cs="Times New Roman"/>
          <w:b/>
          <w:bCs/>
          <w:sz w:val="24"/>
          <w:szCs w:val="24"/>
        </w:rPr>
        <w:t>4,5</w:t>
      </w:r>
      <w:r w:rsidR="00CC1B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6,9,</w:t>
      </w:r>
      <w:r w:rsidR="008257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10</w:t>
      </w:r>
      <w:r w:rsidR="00CC1BB4">
        <w:rPr>
          <w:rFonts w:ascii="Times New Roman" w:eastAsia="Calibri" w:hAnsi="Times New Roman" w:cs="Times New Roman"/>
          <w:b/>
          <w:bCs/>
          <w:sz w:val="24"/>
          <w:szCs w:val="24"/>
        </w:rPr>
        <w:t>, 11,13,14</w:t>
      </w:r>
      <w:r w:rsidR="008257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на уровне областных </w:t>
      </w:r>
      <w:r w:rsidR="004E7A80" w:rsidRPr="004E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15, что </w:t>
      </w:r>
      <w:r w:rsidR="00CC1BB4">
        <w:rPr>
          <w:rFonts w:ascii="Times New Roman" w:eastAsia="Calibri" w:hAnsi="Times New Roman" w:cs="Times New Roman"/>
          <w:sz w:val="24"/>
        </w:rPr>
        <w:t>составляет 65</w:t>
      </w:r>
      <w:r w:rsidRPr="004E7A80">
        <w:rPr>
          <w:rFonts w:ascii="Times New Roman" w:eastAsia="Calibri" w:hAnsi="Times New Roman" w:cs="Times New Roman"/>
          <w:sz w:val="24"/>
        </w:rPr>
        <w:t xml:space="preserve"> % от всех заданий.</w:t>
      </w:r>
    </w:p>
    <w:p w:rsidR="004E7A80" w:rsidRDefault="004E7A80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6CA" w:rsidRPr="00B846CA" w:rsidRDefault="004E7A80" w:rsidP="00B846C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Профессиональные затруднения и дефициты учителей географии города можно условно разделить на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 глобальные и локальные. К глобаль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ным</w:t>
      </w:r>
      <w:r w:rsidR="004C164E" w:rsidRPr="004E7A80">
        <w:rPr>
          <w:rFonts w:ascii="Times New Roman" w:eastAsia="Calibri" w:hAnsi="Times New Roman" w:cs="Times New Roman"/>
          <w:sz w:val="24"/>
          <w:szCs w:val="24"/>
        </w:rPr>
        <w:t>,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 xml:space="preserve"> по-прежнему</w:t>
      </w:r>
      <w:r w:rsidR="004C164E" w:rsidRPr="004E7A80">
        <w:rPr>
          <w:rFonts w:ascii="Times New Roman" w:eastAsia="Calibri" w:hAnsi="Times New Roman" w:cs="Times New Roman"/>
          <w:sz w:val="24"/>
          <w:szCs w:val="24"/>
        </w:rPr>
        <w:t>,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 xml:space="preserve"> следует отнести пр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о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блемы нехватки учителей географии в городе, большую учебную нагрузку учи</w:t>
      </w:r>
      <w:r w:rsidRPr="004E7A80">
        <w:rPr>
          <w:rFonts w:ascii="Times New Roman" w:eastAsia="Calibri" w:hAnsi="Times New Roman" w:cs="Times New Roman"/>
          <w:sz w:val="24"/>
          <w:szCs w:val="24"/>
        </w:rPr>
        <w:t>телей.   К локальным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профессиональным дефицитам учителей географии можно отнести недост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а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точную работу по формированию и развитию у учащихся ключевых и предметных комп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>е</w:t>
      </w:r>
      <w:r w:rsidR="00B846CA" w:rsidRPr="004E7A80">
        <w:rPr>
          <w:rFonts w:ascii="Times New Roman" w:eastAsia="Calibri" w:hAnsi="Times New Roman" w:cs="Times New Roman"/>
          <w:sz w:val="24"/>
          <w:szCs w:val="24"/>
        </w:rPr>
        <w:t xml:space="preserve">тенций, в том 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числе: недостаточный объем на уроках самостоятельной работы учащихся с текстовой информацией и информацией в других форматах</w:t>
      </w:r>
      <w:r w:rsidR="004C16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(карты, графики, таблицы, схемы)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; отсутствие или недостаточный объем используемых практико-ориентированных заданий, которые были бы направлены не столько на воспроизведение полученных зн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ний, сколько на проверку умений эти знания применять. Учителю необходимо как можно чаще использовать связь учебного материала с жизнью (практической деятельностью учащихся). Даже в ходе текущего контроля необходимо использовать задания, направле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="00B846CA"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ные на поиск решения в новой ситуации, требующие творческого подхода с опорой на имеющиеся знания об основных географических  закономерностях.</w:t>
      </w:r>
    </w:p>
    <w:p w:rsidR="00B846CA" w:rsidRPr="004E7A80" w:rsidRDefault="004E7A80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NewRomanPSMT" w:eastAsia="Calibri" w:hAnsi="TimesNewRomanPSMT" w:cs="Times New Roman"/>
          <w:b/>
          <w:bCs/>
          <w:color w:val="000000"/>
          <w:sz w:val="26"/>
          <w:szCs w:val="26"/>
        </w:rPr>
      </w:pPr>
      <w:r>
        <w:rPr>
          <w:rFonts w:ascii="TimesNewRomanPSMT" w:eastAsia="Calibri" w:hAnsi="TimesNewRomanPSMT" w:cs="Times New Roman"/>
          <w:b/>
          <w:bCs/>
          <w:color w:val="000000"/>
          <w:sz w:val="24"/>
          <w:szCs w:val="24"/>
        </w:rPr>
        <w:tab/>
      </w:r>
      <w:r w:rsidRPr="004E7A80">
        <w:rPr>
          <w:rFonts w:ascii="TimesNewRomanPSMT" w:eastAsia="Calibri" w:hAnsi="TimesNewRomanPSMT" w:cs="Times New Roman"/>
          <w:b/>
          <w:bCs/>
          <w:color w:val="000000"/>
          <w:sz w:val="26"/>
          <w:szCs w:val="26"/>
        </w:rPr>
        <w:t>Рекомендации</w:t>
      </w:r>
    </w:p>
    <w:p w:rsidR="00B846CA" w:rsidRPr="00B846CA" w:rsidRDefault="004E7A80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NewRomanPSMT" w:eastAsia="Calibri" w:hAnsi="TimesNewRomanPSMT" w:cs="Times New Roman"/>
          <w:color w:val="000000"/>
          <w:sz w:val="24"/>
          <w:szCs w:val="24"/>
        </w:rPr>
        <w:tab/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Повышение образовательных результатов, диагностируемых КИМ Всеросси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й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ских</w:t>
      </w:r>
      <w:r>
        <w:rPr>
          <w:rFonts w:ascii="TimesNewRomanPSMT" w:eastAsia="Calibri" w:hAnsi="TimesNewRomanPSMT" w:cs="Times New Roman"/>
          <w:color w:val="000000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проверочных работ по географии, предполагает наличие комплекса мер, в реализ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а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ции которых</w:t>
      </w:r>
      <w:r w:rsidR="004C164E">
        <w:rPr>
          <w:rFonts w:ascii="TimesNewRomanPSMT" w:eastAsia="Calibri" w:hAnsi="TimesNewRomanPSMT" w:cs="Times New Roman"/>
          <w:color w:val="000000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должны быть задействованы все участники образовательного процесса </w:t>
      </w:r>
      <w:r w:rsidR="00786AD2">
        <w:rPr>
          <w:rFonts w:ascii="TimesNewRomanPSMT" w:eastAsia="Calibri" w:hAnsi="TimesNewRomanPSMT" w:cs="Times New Roman"/>
          <w:color w:val="000000"/>
          <w:sz w:val="24"/>
          <w:szCs w:val="24"/>
        </w:rPr>
        <w:t>–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обучающиеся,</w:t>
      </w:r>
      <w:r w:rsidR="004355D1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педагоги, родители (законные представители) обучающихся.</w:t>
      </w:r>
    </w:p>
    <w:p w:rsidR="00B846CA" w:rsidRPr="00B846CA" w:rsidRDefault="004355D1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</w:pPr>
      <w:r>
        <w:rPr>
          <w:rFonts w:ascii="TimesNewRomanPS-ItalicMT" w:eastAsia="Calibri" w:hAnsi="TimesNewRomanPS-ItalicMT" w:cs="Times New Roman"/>
          <w:color w:val="000000"/>
          <w:sz w:val="24"/>
          <w:szCs w:val="24"/>
        </w:rPr>
        <w:tab/>
      </w:r>
      <w:r w:rsidR="00B846CA" w:rsidRPr="00B846CA">
        <w:rPr>
          <w:rFonts w:ascii="TimesNewRomanPS-ItalicMT" w:eastAsia="Calibri" w:hAnsi="TimesNewRomanPS-ItalicMT" w:cs="Times New Roman"/>
          <w:color w:val="000000"/>
          <w:sz w:val="24"/>
          <w:szCs w:val="24"/>
        </w:rPr>
        <w:t>Рекомендации</w:t>
      </w:r>
      <w:r w:rsidR="00B846CA" w:rsidRPr="00B846CA">
        <w:rPr>
          <w:rFonts w:ascii="TimesNewRomanPS-ItalicMT" w:eastAsia="Calibri" w:hAnsi="TimesNewRomanPS-ItalicMT" w:cs="Times New Roman"/>
          <w:i/>
          <w:iCs/>
          <w:color w:val="000000"/>
          <w:sz w:val="24"/>
          <w:szCs w:val="24"/>
        </w:rPr>
        <w:t xml:space="preserve"> для </w:t>
      </w:r>
      <w:r w:rsidR="00B846CA" w:rsidRPr="00B846CA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педагогов:</w:t>
      </w:r>
    </w:p>
    <w:p w:rsidR="00B846CA" w:rsidRPr="004355D1" w:rsidRDefault="00B846CA" w:rsidP="004355D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NewRomanPSMT" w:eastAsia="Calibri" w:hAnsi="TimesNewRomanPSMT" w:cs="Times New Roman"/>
          <w:color w:val="000000"/>
          <w:sz w:val="24"/>
          <w:szCs w:val="24"/>
        </w:rPr>
      </w:pP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Коррекция дефицитных результатов по итогам ВПР должна носить пла</w:t>
      </w:r>
      <w:r w:rsidR="004C164E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номерный и системный характер, 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педагогу необходимо разработать программу, содержащую перечень конкретных действий и/или мероприя</w:t>
      </w:r>
      <w:r w:rsidR="004355D1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тий по коррекции дефицитов, </w:t>
      </w:r>
      <w:r w:rsidRPr="004355D1">
        <w:rPr>
          <w:rFonts w:ascii="TimesNewRomanPSMT" w:eastAsia="Calibri" w:hAnsi="TimesNewRomanPSMT" w:cs="Times New Roman"/>
          <w:color w:val="000000"/>
          <w:sz w:val="24"/>
          <w:szCs w:val="24"/>
        </w:rPr>
        <w:t>с акцентированием на наиболее западающих темах, перераспределения времени с выделением резерва для п</w:t>
      </w:r>
      <w:r w:rsidRPr="004355D1">
        <w:rPr>
          <w:rFonts w:ascii="TimesNewRomanPSMT" w:eastAsia="Calibri" w:hAnsi="TimesNewRomanPSMT" w:cs="Times New Roman"/>
          <w:color w:val="000000"/>
          <w:sz w:val="24"/>
          <w:szCs w:val="24"/>
        </w:rPr>
        <w:t>о</w:t>
      </w:r>
      <w:r w:rsidRPr="004355D1">
        <w:rPr>
          <w:rFonts w:ascii="TimesNewRomanPSMT" w:eastAsia="Calibri" w:hAnsi="TimesNewRomanPSMT" w:cs="Times New Roman"/>
          <w:color w:val="000000"/>
          <w:sz w:val="24"/>
          <w:szCs w:val="24"/>
        </w:rPr>
        <w:t>вторения и закрепления наиболее значимых и сложных тем.</w:t>
      </w:r>
    </w:p>
    <w:p w:rsidR="004355D1" w:rsidRPr="004355D1" w:rsidRDefault="00B846CA" w:rsidP="004355D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Calibri" w:eastAsia="Calibri" w:hAnsi="Calibri" w:cs="Times New Roman"/>
          <w:b/>
          <w:bCs/>
          <w:color w:val="000000"/>
        </w:rPr>
      </w:pP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Работая с тестами, предлагаемыми в существующих пособиях по подготовке к</w:t>
      </w:r>
      <w:r w:rsidR="004C164E">
        <w:rPr>
          <w:rFonts w:ascii="TimesNewRomanPSMT" w:eastAsia="Calibri" w:hAnsi="TimesNewRomanPSMT" w:cs="Times New Roman"/>
          <w:color w:val="000000"/>
        </w:rPr>
        <w:t xml:space="preserve"> 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ВПР, учителю не следует забывать о том, что при организации обучения важно выполнять</w:t>
      </w:r>
      <w:r w:rsidR="004C164E">
        <w:rPr>
          <w:rFonts w:ascii="TimesNewRomanPSMT" w:eastAsia="Calibri" w:hAnsi="TimesNewRomanPSMT" w:cs="Times New Roman"/>
          <w:color w:val="000000"/>
        </w:rPr>
        <w:t xml:space="preserve"> 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различные формы заданий, в т.ч. и не используемые в рамках данной диагностики по ге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о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графии, предусматривающие различные алгоритмы решения и разнообразные виды уче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б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ной</w:t>
      </w:r>
      <w:r w:rsidR="004C164E">
        <w:rPr>
          <w:rFonts w:ascii="TimesNewRomanPSMT" w:eastAsia="Calibri" w:hAnsi="TimesNewRomanPSMT" w:cs="Times New Roman"/>
          <w:color w:val="000000"/>
        </w:rPr>
        <w:t xml:space="preserve"> </w:t>
      </w:r>
      <w:r w:rsidR="004C164E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деятельности 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(компетентностные, метапредметные, направленные на развитие общей</w:t>
      </w:r>
      <w:r w:rsidRPr="00B846CA">
        <w:rPr>
          <w:rFonts w:ascii="TimesNewRomanPSMT" w:eastAsia="Calibri" w:hAnsi="TimesNewRomanPSMT" w:cs="Times New Roman"/>
          <w:color w:val="000000"/>
        </w:rPr>
        <w:br/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эрудиции и умения использовать предметные знания в новой, нестандартной</w:t>
      </w:r>
      <w:r w:rsidRPr="00B846CA">
        <w:rPr>
          <w:rFonts w:ascii="TimesNewRomanPSMT" w:eastAsia="Calibri" w:hAnsi="TimesNewRomanPSMT" w:cs="Times New Roman"/>
          <w:color w:val="000000"/>
        </w:rPr>
        <w:br/>
      </w:r>
      <w:r w:rsidR="004355D1">
        <w:rPr>
          <w:rFonts w:ascii="TimesNewRomanPSMT" w:eastAsia="Calibri" w:hAnsi="TimesNewRomanPSMT" w:cs="Times New Roman"/>
          <w:color w:val="000000"/>
          <w:sz w:val="24"/>
          <w:szCs w:val="24"/>
        </w:rPr>
        <w:t>ситуации).</w:t>
      </w:r>
    </w:p>
    <w:p w:rsidR="00B846CA" w:rsidRPr="00B846CA" w:rsidRDefault="00B846CA" w:rsidP="004355D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Calibri" w:eastAsia="Calibri" w:hAnsi="Calibri" w:cs="Times New Roman"/>
          <w:b/>
          <w:bCs/>
          <w:color w:val="000000"/>
        </w:rPr>
      </w:pP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</w:t>
      </w:r>
      <w:r w:rsidR="004355D1">
        <w:rPr>
          <w:rFonts w:ascii="TimesNewRomanPSMT" w:eastAsia="Calibri" w:hAnsi="TimesNewRomanPSMT" w:cs="Times New Roman"/>
          <w:color w:val="000000"/>
          <w:sz w:val="24"/>
          <w:szCs w:val="24"/>
        </w:rPr>
        <w:t>Ж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елательно разрабатывать систему объективированного оценивания заданий на основе критериального подхода и знакомить обучающихся с данным подходом практич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е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ски с первых уроков изучения предмета, постепенно вырабатывая навыки выполнения контрольных заданий с учетом предъявляемых критериев.</w:t>
      </w:r>
    </w:p>
    <w:p w:rsidR="00B846CA" w:rsidRPr="00B846CA" w:rsidRDefault="004355D1" w:rsidP="00B846CA">
      <w:pPr>
        <w:tabs>
          <w:tab w:val="left" w:pos="993"/>
        </w:tabs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TimesNewRomanPS-ItalicMT" w:eastAsia="Calibri" w:hAnsi="TimesNewRomanPS-ItalicMT" w:cs="Times New Roman"/>
          <w:i/>
          <w:iCs/>
          <w:color w:val="000000"/>
          <w:sz w:val="24"/>
          <w:szCs w:val="24"/>
        </w:rPr>
        <w:tab/>
      </w:r>
      <w:r w:rsidR="00B846CA" w:rsidRPr="00B846CA">
        <w:rPr>
          <w:rFonts w:ascii="TimesNewRomanPS-ItalicMT" w:eastAsia="Calibri" w:hAnsi="TimesNewRomanPS-ItalicMT" w:cs="Times New Roman"/>
          <w:i/>
          <w:iCs/>
          <w:color w:val="000000"/>
          <w:sz w:val="24"/>
          <w:szCs w:val="24"/>
        </w:rPr>
        <w:t xml:space="preserve">Для родителей (законных представителей)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обучающихся результаты ВПР по географии</w:t>
      </w:r>
      <w:r>
        <w:rPr>
          <w:rFonts w:ascii="TimesNewRomanPSMT" w:eastAsia="Calibri" w:hAnsi="TimesNewRomanPSMT" w:cs="Times New Roman"/>
          <w:color w:val="000000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могут служить ориентиром как для выявления проблемных предметных и о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б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щеучебных умений детей, так и для определения дальнейшей образовательной  траект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о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рии. Поэтому рекомендуется ознакомиться с анализом работы, подготовленной учителем, и по возможности контролировать участие ребенка в дополнительных</w:t>
      </w:r>
      <w:r w:rsidR="00B846CA" w:rsidRPr="00B846CA">
        <w:rPr>
          <w:rFonts w:ascii="TimesNewRomanPSMT" w:eastAsia="Calibri" w:hAnsi="TimesNewRomanPSMT" w:cs="Times New Roman"/>
          <w:color w:val="000000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образовательных мероприятиях по коррекции дефицитных результатов </w:t>
      </w:r>
      <w:r w:rsidR="00786AD2">
        <w:rPr>
          <w:rFonts w:ascii="TimesNewRomanPSMT" w:eastAsia="Calibri" w:hAnsi="TimesNewRomanPSMT" w:cs="Times New Roman"/>
          <w:color w:val="000000"/>
          <w:sz w:val="24"/>
          <w:szCs w:val="24"/>
        </w:rPr>
        <w:t>–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как в ОУ, так и в</w:t>
      </w:r>
      <w:r w:rsidR="00B846CA" w:rsidRPr="00B846CA">
        <w:rPr>
          <w:rFonts w:ascii="TimesNewRomanPSMT" w:eastAsia="Calibri" w:hAnsi="TimesNewRomanPSMT" w:cs="Times New Roman"/>
          <w:color w:val="000000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домашних усл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о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виях.</w:t>
      </w:r>
      <w:r w:rsidR="00B846CA" w:rsidRPr="00B846CA">
        <w:rPr>
          <w:rFonts w:ascii="Calibri" w:eastAsia="Calibri" w:hAnsi="Calibri" w:cs="Times New Roman"/>
        </w:rPr>
        <w:t xml:space="preserve"> </w:t>
      </w:r>
    </w:p>
    <w:p w:rsidR="00B846CA" w:rsidRPr="00B846CA" w:rsidRDefault="004355D1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B846CA" w:rsidRPr="00B846CA">
        <w:rPr>
          <w:rFonts w:ascii="Times New Roman" w:eastAsia="Calibri" w:hAnsi="Times New Roman" w:cs="Times New Roman"/>
          <w:i/>
          <w:iCs/>
          <w:sz w:val="24"/>
          <w:szCs w:val="24"/>
        </w:rPr>
        <w:t>В рамках деятельности ГМО учителей географии:</w:t>
      </w:r>
    </w:p>
    <w:p w:rsidR="00B846CA" w:rsidRPr="00B846CA" w:rsidRDefault="00B846CA" w:rsidP="004355D1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Изучить и обобщить опыт работы учителей, чьи ученики показали лучшие резул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ь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таты при выполнении ВПР по географии. Организовать продуктивную среду професси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нального роста через привлечение педагогов, показывающих устойчиво высокие резул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ь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таты обучения, к проведению открытых уроков и мастер-классов, к анализу результатов ВПР.</w:t>
      </w:r>
    </w:p>
    <w:p w:rsidR="00B846CA" w:rsidRPr="00B846CA" w:rsidRDefault="00B846CA" w:rsidP="004355D1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Изучать системы эффективных педагогических практик достижения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требований ФГОС по географии в условиях ГМО, семинаров и мастер-классов. Итогом 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работы станет разработка рекомендаций по подготовке к выполнению отдельных заданий ВПР по географии с опорой на передовой педагогический опыт.</w:t>
      </w:r>
    </w:p>
    <w:p w:rsidR="00B846CA" w:rsidRPr="00B846CA" w:rsidRDefault="00B846CA" w:rsidP="004355D1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 в обмене опытом с использованием возможностей городского сетевого взаимодействия с учителями других ОУ и учебных предметов.</w:t>
      </w:r>
    </w:p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B846CA" w:rsidRPr="00B846CA" w:rsidRDefault="00B846CA" w:rsidP="008D6907">
      <w:pPr>
        <w:shd w:val="clear" w:color="auto" w:fill="FFFFFF"/>
        <w:spacing w:after="0" w:line="24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8D6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выявленные при анализе нап</w:t>
      </w:r>
      <w:r w:rsidR="00E835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исания ВПР в г. Усть-Илимске в 8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="008D6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недостаточной сформированностью предметных компетенций</w:t>
      </w:r>
      <w:r w:rsidR="0043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конкре</w:t>
      </w:r>
      <w:r w:rsidR="004355D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355D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западающим заданиям)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</w:t>
      </w:r>
      <w:r w:rsidR="008D69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 ниже (Таблица 7)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846CA" w:rsidRPr="008D6907" w:rsidRDefault="008D6907" w:rsidP="00B846CA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7</w:t>
      </w:r>
    </w:p>
    <w:p w:rsidR="00B846CA" w:rsidRPr="008D6907" w:rsidRDefault="00B846CA" w:rsidP="00B846CA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9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Рекомендации по коррекции п</w:t>
      </w:r>
      <w:r w:rsidR="00CC1B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редметных компетенций учащихся 8</w:t>
      </w:r>
      <w:r w:rsidRPr="008D69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классов</w:t>
      </w:r>
    </w:p>
    <w:p w:rsidR="00B846CA" w:rsidRPr="008D6907" w:rsidRDefault="00B846CA" w:rsidP="00B846CA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9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результатам ВПР-202</w:t>
      </w:r>
      <w:r w:rsidR="008D6907" w:rsidRPr="008D69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5"/>
        <w:gridCol w:w="8045"/>
      </w:tblGrid>
      <w:tr w:rsidR="00B846CA" w:rsidRPr="00B846CA" w:rsidTr="008D6907">
        <w:tc>
          <w:tcPr>
            <w:tcW w:w="797" w:type="pct"/>
          </w:tcPr>
          <w:p w:rsidR="00CC2597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 xml:space="preserve">Задание ВПР, </w:t>
            </w:r>
          </w:p>
          <w:p w:rsidR="00CC2597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 xml:space="preserve">вызывающее </w:t>
            </w:r>
          </w:p>
          <w:p w:rsidR="00B846CA" w:rsidRPr="00B846CA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>затруднения</w:t>
            </w:r>
          </w:p>
        </w:tc>
        <w:tc>
          <w:tcPr>
            <w:tcW w:w="4203" w:type="pct"/>
          </w:tcPr>
          <w:p w:rsidR="00B846CA" w:rsidRPr="00B846CA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>Рекомендации</w:t>
            </w:r>
          </w:p>
        </w:tc>
      </w:tr>
      <w:tr w:rsidR="00786AD2" w:rsidRPr="00B846CA" w:rsidTr="008D6907">
        <w:tc>
          <w:tcPr>
            <w:tcW w:w="797" w:type="pct"/>
          </w:tcPr>
          <w:p w:rsidR="00786AD2" w:rsidRPr="0088367E" w:rsidRDefault="00CC1BB4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3</w:t>
            </w:r>
          </w:p>
        </w:tc>
        <w:tc>
          <w:tcPr>
            <w:tcW w:w="4203" w:type="pct"/>
          </w:tcPr>
          <w:p w:rsidR="00786AD2" w:rsidRPr="00B846CA" w:rsidRDefault="00786AD2" w:rsidP="00CC1BB4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Включение в систему работы зак</w:t>
            </w:r>
            <w:r w:rsidR="00CC1BB4">
              <w:rPr>
                <w:rFonts w:ascii="Times New Roman" w:eastAsia="Calibri" w:hAnsi="Times New Roman" w:cs="Times New Roman"/>
                <w:lang w:eastAsia="ru-RU"/>
              </w:rPr>
              <w:t>репление понятий темы «</w:t>
            </w:r>
            <w:r w:rsidR="00CC1BB4" w:rsidRPr="008257B1">
              <w:rPr>
                <w:rFonts w:ascii="Times New Roman" w:hAnsi="Times New Roman" w:cs="Times New Roman"/>
                <w:sz w:val="24"/>
                <w:szCs w:val="24"/>
              </w:rPr>
              <w:t>«Географическое п</w:t>
            </w:r>
            <w:r w:rsidR="00CC1BB4" w:rsidRPr="008257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1BB4" w:rsidRPr="008257B1">
              <w:rPr>
                <w:rFonts w:ascii="Times New Roman" w:hAnsi="Times New Roman" w:cs="Times New Roman"/>
                <w:sz w:val="24"/>
                <w:szCs w:val="24"/>
              </w:rPr>
              <w:t>ложение и границы России</w:t>
            </w:r>
            <w:r>
              <w:rPr>
                <w:rFonts w:ascii="Times New Roman" w:eastAsia="Calibri" w:hAnsi="Times New Roman" w:cs="Times New Roman"/>
                <w:lang w:eastAsia="ru-RU"/>
              </w:rPr>
              <w:t>» в различных формах (тестовой, графической, ка</w:t>
            </w:r>
            <w:r>
              <w:rPr>
                <w:rFonts w:ascii="Times New Roman" w:eastAsia="Calibri" w:hAnsi="Times New Roman" w:cs="Times New Roman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тографической). </w:t>
            </w:r>
          </w:p>
        </w:tc>
      </w:tr>
      <w:tr w:rsidR="0088367E" w:rsidRPr="00B846CA" w:rsidTr="008D6907">
        <w:tc>
          <w:tcPr>
            <w:tcW w:w="797" w:type="pct"/>
          </w:tcPr>
          <w:p w:rsidR="0088367E" w:rsidRPr="0088367E" w:rsidRDefault="0088367E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7E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88367E">
              <w:rPr>
                <w:rFonts w:ascii="Times New Roman" w:eastAsia="Calibri" w:hAnsi="Times New Roman" w:cs="Times New Roman"/>
              </w:rPr>
              <w:t xml:space="preserve">адание </w:t>
            </w:r>
            <w:r w:rsidR="00CC1BB4">
              <w:rPr>
                <w:rFonts w:ascii="Times New Roman" w:eastAsia="Calibri" w:hAnsi="Times New Roman" w:cs="Times New Roman"/>
              </w:rPr>
              <w:t>8-9</w:t>
            </w:r>
          </w:p>
        </w:tc>
        <w:tc>
          <w:tcPr>
            <w:tcW w:w="4203" w:type="pct"/>
          </w:tcPr>
          <w:p w:rsidR="0088367E" w:rsidRDefault="0088367E" w:rsidP="00CC1BB4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Задание </w:t>
            </w:r>
            <w:r w:rsidRPr="0088367E">
              <w:rPr>
                <w:rFonts w:ascii="Times New Roman" w:eastAsia="Calibri" w:hAnsi="Times New Roman" w:cs="Times New Roman"/>
                <w:lang w:eastAsia="ru-RU"/>
              </w:rPr>
              <w:t xml:space="preserve">выявило, что часть учащихся испытывает затруднения с </w:t>
            </w:r>
            <w:r w:rsidR="00CC1BB4">
              <w:rPr>
                <w:rFonts w:ascii="Times New Roman" w:eastAsia="Calibri" w:hAnsi="Times New Roman" w:cs="Times New Roman"/>
                <w:lang w:eastAsia="ru-RU"/>
              </w:rPr>
              <w:t xml:space="preserve">работами по теме « Природа России» </w:t>
            </w:r>
            <w:r>
              <w:rPr>
                <w:rFonts w:ascii="Times New Roman" w:eastAsia="Calibri" w:hAnsi="Times New Roman" w:cs="Times New Roman"/>
                <w:lang w:eastAsia="ru-RU"/>
              </w:rPr>
              <w:t>Рекомендуется п</w:t>
            </w:r>
            <w:r w:rsidRPr="0088367E">
              <w:rPr>
                <w:rFonts w:ascii="Times New Roman" w:eastAsia="Calibri" w:hAnsi="Times New Roman" w:cs="Times New Roman"/>
                <w:lang w:eastAsia="ru-RU"/>
              </w:rPr>
              <w:t>родолжать включение заданий с графиками, схема</w:t>
            </w:r>
            <w:r w:rsidR="00CC1BB4">
              <w:rPr>
                <w:rFonts w:ascii="Times New Roman" w:eastAsia="Calibri" w:hAnsi="Times New Roman" w:cs="Times New Roman"/>
                <w:lang w:eastAsia="ru-RU"/>
              </w:rPr>
              <w:t>ми, работами с картой</w:t>
            </w:r>
            <w:r w:rsidRPr="0088367E">
              <w:rPr>
                <w:rFonts w:ascii="Times New Roman" w:eastAsia="Calibri" w:hAnsi="Times New Roman" w:cs="Times New Roman"/>
                <w:lang w:eastAsia="ru-RU"/>
              </w:rPr>
              <w:t xml:space="preserve"> в урочную деятельность. </w:t>
            </w:r>
          </w:p>
        </w:tc>
      </w:tr>
      <w:tr w:rsidR="0088367E" w:rsidRPr="00B846CA" w:rsidTr="008D6907">
        <w:tc>
          <w:tcPr>
            <w:tcW w:w="797" w:type="pct"/>
          </w:tcPr>
          <w:p w:rsidR="0088367E" w:rsidRPr="0088367E" w:rsidRDefault="00F14FD3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Задание </w:t>
            </w:r>
            <w:r w:rsidR="00CC1BB4">
              <w:rPr>
                <w:rFonts w:ascii="Times New Roman" w:eastAsia="Calibri" w:hAnsi="Times New Roman" w:cs="Times New Roman"/>
                <w:lang w:eastAsia="ru-RU"/>
              </w:rPr>
              <w:t>10-11</w:t>
            </w:r>
          </w:p>
        </w:tc>
        <w:tc>
          <w:tcPr>
            <w:tcW w:w="4203" w:type="pct"/>
          </w:tcPr>
          <w:p w:rsidR="0088367E" w:rsidRDefault="00F14FD3" w:rsidP="00CC1BB4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Последовательно отрабатывать понимание </w:t>
            </w:r>
            <w:r w:rsidR="00CC1BB4">
              <w:rPr>
                <w:rFonts w:ascii="Times New Roman" w:eastAsia="Calibri" w:hAnsi="Times New Roman" w:cs="Times New Roman"/>
                <w:lang w:eastAsia="ru-RU"/>
              </w:rPr>
              <w:t xml:space="preserve"> типов климата, учится работать с кл</w:t>
            </w:r>
            <w:r w:rsidR="00CC1BB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CC1BB4">
              <w:rPr>
                <w:rFonts w:ascii="Times New Roman" w:eastAsia="Calibri" w:hAnsi="Times New Roman" w:cs="Times New Roman"/>
                <w:lang w:eastAsia="ru-RU"/>
              </w:rPr>
              <w:t>матограммами. Изучать хозяйственную деятельность людей в различных клим</w:t>
            </w:r>
            <w:r w:rsidR="00CC1BB4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CC1BB4">
              <w:rPr>
                <w:rFonts w:ascii="Times New Roman" w:eastAsia="Calibri" w:hAnsi="Times New Roman" w:cs="Times New Roman"/>
                <w:lang w:eastAsia="ru-RU"/>
              </w:rPr>
              <w:t>тических условия</w:t>
            </w:r>
            <w:r w:rsidR="002F48BE">
              <w:rPr>
                <w:rFonts w:ascii="Times New Roman" w:eastAsia="Calibri" w:hAnsi="Times New Roman" w:cs="Times New Roman"/>
                <w:lang w:eastAsia="ru-RU"/>
              </w:rPr>
              <w:t>х нашей страны.</w:t>
            </w:r>
          </w:p>
        </w:tc>
      </w:tr>
      <w:tr w:rsidR="00F90589" w:rsidRPr="00B846CA" w:rsidTr="008D6907">
        <w:tc>
          <w:tcPr>
            <w:tcW w:w="797" w:type="pct"/>
          </w:tcPr>
          <w:p w:rsidR="00F90589" w:rsidRDefault="00CC1BB4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14</w:t>
            </w:r>
          </w:p>
        </w:tc>
        <w:tc>
          <w:tcPr>
            <w:tcW w:w="4203" w:type="pct"/>
          </w:tcPr>
          <w:p w:rsidR="002F48BE" w:rsidRPr="008257B1" w:rsidRDefault="00F90589" w:rsidP="002F48B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Формировать </w:t>
            </w:r>
            <w:r w:rsidR="002F48BE">
              <w:rPr>
                <w:rFonts w:ascii="Times New Roman" w:eastAsia="Calibri" w:hAnsi="Times New Roman" w:cs="Times New Roman"/>
                <w:lang w:eastAsia="ru-RU"/>
              </w:rPr>
              <w:t xml:space="preserve">понятия </w:t>
            </w:r>
            <w:r w:rsidR="002F48BE" w:rsidRPr="008257B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 теме «Население России</w:t>
            </w:r>
            <w:r w:rsidR="002F48BE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  <w:proofErr w:type="gramStart"/>
            <w:r w:rsidR="002F48BE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="002F48BE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зучать</w:t>
            </w:r>
            <w:r w:rsidR="002F48BE" w:rsidRPr="008257B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F48B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F48BE" w:rsidRPr="008257B1">
              <w:rPr>
                <w:rFonts w:ascii="Times New Roman" w:hAnsi="Times New Roman" w:cs="Times New Roman"/>
                <w:sz w:val="24"/>
                <w:szCs w:val="24"/>
              </w:rPr>
              <w:t>исленность, естествен</w:t>
            </w:r>
            <w:r w:rsidR="002F48BE">
              <w:rPr>
                <w:rFonts w:ascii="Times New Roman" w:hAnsi="Times New Roman" w:cs="Times New Roman"/>
                <w:sz w:val="24"/>
                <w:szCs w:val="24"/>
              </w:rPr>
              <w:t>ное движение населения, р</w:t>
            </w:r>
            <w:r w:rsidR="002F48BE" w:rsidRPr="008257B1">
              <w:rPr>
                <w:rFonts w:ascii="Times New Roman" w:hAnsi="Times New Roman" w:cs="Times New Roman"/>
                <w:sz w:val="24"/>
                <w:szCs w:val="24"/>
              </w:rPr>
              <w:t>ождаемость, смертность, естественный прирост населения России и их географические различия в пределах ра</w:t>
            </w:r>
            <w:r w:rsidR="002F48BE" w:rsidRPr="008257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48BE" w:rsidRPr="008257B1">
              <w:rPr>
                <w:rFonts w:ascii="Times New Roman" w:hAnsi="Times New Roman" w:cs="Times New Roman"/>
                <w:sz w:val="24"/>
                <w:szCs w:val="24"/>
              </w:rPr>
              <w:t>ных регио</w:t>
            </w:r>
            <w:r w:rsidR="002F48BE">
              <w:rPr>
                <w:rFonts w:ascii="Times New Roman" w:hAnsi="Times New Roman" w:cs="Times New Roman"/>
                <w:sz w:val="24"/>
                <w:szCs w:val="24"/>
              </w:rPr>
              <w:t>нов России. На примерах учится вычислять м</w:t>
            </w:r>
            <w:r w:rsidR="002F48BE" w:rsidRPr="008257B1">
              <w:rPr>
                <w:rFonts w:ascii="Times New Roman" w:hAnsi="Times New Roman" w:cs="Times New Roman"/>
                <w:sz w:val="24"/>
                <w:szCs w:val="24"/>
              </w:rPr>
              <w:t>играционный пр</w:t>
            </w:r>
            <w:r w:rsidR="002F48BE" w:rsidRPr="008257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48BE" w:rsidRPr="008257B1">
              <w:rPr>
                <w:rFonts w:ascii="Times New Roman" w:hAnsi="Times New Roman" w:cs="Times New Roman"/>
                <w:sz w:val="24"/>
                <w:szCs w:val="24"/>
              </w:rPr>
              <w:t>рост населе</w:t>
            </w:r>
            <w:r w:rsidR="002F48BE">
              <w:rPr>
                <w:rFonts w:ascii="Times New Roman" w:hAnsi="Times New Roman" w:cs="Times New Roman"/>
                <w:sz w:val="24"/>
                <w:szCs w:val="24"/>
              </w:rPr>
              <w:t>ния и о</w:t>
            </w:r>
            <w:r w:rsidR="002F48BE" w:rsidRPr="008257B1">
              <w:rPr>
                <w:rFonts w:ascii="Times New Roman" w:hAnsi="Times New Roman" w:cs="Times New Roman"/>
                <w:sz w:val="24"/>
                <w:szCs w:val="24"/>
              </w:rPr>
              <w:t>бщий прирост населения.</w:t>
            </w:r>
          </w:p>
          <w:p w:rsidR="00F90589" w:rsidRDefault="00F90589" w:rsidP="002F48BE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F23E1" w:rsidRPr="00B846CA" w:rsidTr="008D6907">
        <w:tc>
          <w:tcPr>
            <w:tcW w:w="797" w:type="pct"/>
          </w:tcPr>
          <w:p w:rsidR="00DF23E1" w:rsidRDefault="00CC1BB4" w:rsidP="00DF23E1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16-17</w:t>
            </w:r>
          </w:p>
        </w:tc>
        <w:tc>
          <w:tcPr>
            <w:tcW w:w="4203" w:type="pct"/>
          </w:tcPr>
          <w:p w:rsidR="00DF23E1" w:rsidRDefault="002F48BE" w:rsidP="002F48BE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Продолжать на уроках работать с тестом. </w:t>
            </w:r>
            <w:r w:rsidR="00DF23E1">
              <w:rPr>
                <w:rFonts w:ascii="Times New Roman" w:eastAsia="Calibri" w:hAnsi="Times New Roman" w:cs="Times New Roman"/>
                <w:lang w:eastAsia="ru-RU"/>
              </w:rPr>
              <w:t>Форми</w:t>
            </w:r>
            <w:r w:rsidR="008D6907">
              <w:rPr>
                <w:rFonts w:ascii="Times New Roman" w:eastAsia="Calibri" w:hAnsi="Times New Roman" w:cs="Times New Roman"/>
                <w:lang w:eastAsia="ru-RU"/>
              </w:rPr>
              <w:t>ровать понимание закономерн</w:t>
            </w:r>
            <w:r w:rsidR="008D6907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8D6907">
              <w:rPr>
                <w:rFonts w:ascii="Times New Roman" w:eastAsia="Calibri" w:hAnsi="Times New Roman" w:cs="Times New Roman"/>
                <w:lang w:eastAsia="ru-RU"/>
              </w:rPr>
              <w:t>ст</w:t>
            </w:r>
            <w:r>
              <w:rPr>
                <w:rFonts w:ascii="Times New Roman" w:eastAsia="Calibri" w:hAnsi="Times New Roman" w:cs="Times New Roman"/>
                <w:lang w:eastAsia="ru-RU"/>
              </w:rPr>
              <w:t>ей природы России. Чаще применять картографический метод работы.</w:t>
            </w:r>
          </w:p>
        </w:tc>
      </w:tr>
    </w:tbl>
    <w:p w:rsidR="00740A1E" w:rsidRDefault="00E8359A" w:rsidP="00B846C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Михайлова Анастасия Викторовна</w:t>
      </w:r>
      <w:r w:rsidR="00B846CA" w:rsidRPr="00B846CA">
        <w:rPr>
          <w:rFonts w:ascii="Times New Roman" w:eastAsia="Calibri" w:hAnsi="Times New Roman" w:cs="Times New Roman"/>
          <w:i/>
          <w:sz w:val="24"/>
        </w:rPr>
        <w:t xml:space="preserve">, </w:t>
      </w:r>
    </w:p>
    <w:p w:rsidR="00B846CA" w:rsidRPr="00B846CA" w:rsidRDefault="00B846CA" w:rsidP="00E8359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 w:rsidRPr="00B846CA">
        <w:rPr>
          <w:rFonts w:ascii="Times New Roman" w:eastAsia="Calibri" w:hAnsi="Times New Roman" w:cs="Times New Roman"/>
          <w:i/>
          <w:sz w:val="24"/>
        </w:rPr>
        <w:t>учитель географии М</w:t>
      </w:r>
      <w:r w:rsidR="00740A1E">
        <w:rPr>
          <w:rFonts w:ascii="Times New Roman" w:eastAsia="Calibri" w:hAnsi="Times New Roman" w:cs="Times New Roman"/>
          <w:i/>
          <w:sz w:val="24"/>
        </w:rPr>
        <w:t>Б</w:t>
      </w:r>
      <w:r w:rsidRPr="00B846CA">
        <w:rPr>
          <w:rFonts w:ascii="Times New Roman" w:eastAsia="Calibri" w:hAnsi="Times New Roman" w:cs="Times New Roman"/>
          <w:i/>
          <w:sz w:val="24"/>
        </w:rPr>
        <w:t xml:space="preserve">ОУ </w:t>
      </w:r>
      <w:r w:rsidR="00E8359A">
        <w:rPr>
          <w:rFonts w:ascii="Times New Roman" w:eastAsia="Calibri" w:hAnsi="Times New Roman" w:cs="Times New Roman"/>
          <w:i/>
          <w:sz w:val="24"/>
        </w:rPr>
        <w:t>«СОШ № 1»</w:t>
      </w:r>
      <w:r w:rsidR="00740A1E">
        <w:rPr>
          <w:rFonts w:ascii="Times New Roman" w:eastAsia="Calibri" w:hAnsi="Times New Roman" w:cs="Times New Roman"/>
          <w:i/>
          <w:sz w:val="24"/>
        </w:rPr>
        <w:t xml:space="preserve"> </w:t>
      </w:r>
    </w:p>
    <w:p w:rsidR="00B07EA1" w:rsidRDefault="00B07EA1"/>
    <w:sectPr w:rsidR="00B07EA1" w:rsidSect="007234E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Narrow-Bold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6310BF"/>
    <w:multiLevelType w:val="hybridMultilevel"/>
    <w:tmpl w:val="28C43AB0"/>
    <w:lvl w:ilvl="0" w:tplc="C7A45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A636D8"/>
    <w:multiLevelType w:val="hybridMultilevel"/>
    <w:tmpl w:val="28C43AB0"/>
    <w:lvl w:ilvl="0" w:tplc="C7A45D6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E61CDA"/>
    <w:multiLevelType w:val="hybridMultilevel"/>
    <w:tmpl w:val="0EE0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846CA"/>
    <w:rsid w:val="000416B2"/>
    <w:rsid w:val="00091D54"/>
    <w:rsid w:val="000B30F2"/>
    <w:rsid w:val="000B7868"/>
    <w:rsid w:val="000D6914"/>
    <w:rsid w:val="000E19AD"/>
    <w:rsid w:val="000E7F01"/>
    <w:rsid w:val="000F022B"/>
    <w:rsid w:val="00103AC1"/>
    <w:rsid w:val="00104472"/>
    <w:rsid w:val="00131223"/>
    <w:rsid w:val="001B394D"/>
    <w:rsid w:val="002104B1"/>
    <w:rsid w:val="00214046"/>
    <w:rsid w:val="00245708"/>
    <w:rsid w:val="002626EE"/>
    <w:rsid w:val="00287AE1"/>
    <w:rsid w:val="00293781"/>
    <w:rsid w:val="002C59D1"/>
    <w:rsid w:val="002E1FD8"/>
    <w:rsid w:val="002E52FF"/>
    <w:rsid w:val="002F48BE"/>
    <w:rsid w:val="0030207D"/>
    <w:rsid w:val="0039729C"/>
    <w:rsid w:val="003B0A05"/>
    <w:rsid w:val="00401CFE"/>
    <w:rsid w:val="004167E9"/>
    <w:rsid w:val="004355D1"/>
    <w:rsid w:val="00437E67"/>
    <w:rsid w:val="00476A00"/>
    <w:rsid w:val="004A3133"/>
    <w:rsid w:val="004B70D2"/>
    <w:rsid w:val="004C164E"/>
    <w:rsid w:val="004E7A80"/>
    <w:rsid w:val="00522153"/>
    <w:rsid w:val="00553DF6"/>
    <w:rsid w:val="0056014E"/>
    <w:rsid w:val="00561396"/>
    <w:rsid w:val="0058172C"/>
    <w:rsid w:val="00587447"/>
    <w:rsid w:val="005A4FB8"/>
    <w:rsid w:val="006120C8"/>
    <w:rsid w:val="00613747"/>
    <w:rsid w:val="006208E1"/>
    <w:rsid w:val="00624197"/>
    <w:rsid w:val="00660F1D"/>
    <w:rsid w:val="00662DF2"/>
    <w:rsid w:val="00663B74"/>
    <w:rsid w:val="006C78AA"/>
    <w:rsid w:val="006D2425"/>
    <w:rsid w:val="006E4E10"/>
    <w:rsid w:val="006F3A5D"/>
    <w:rsid w:val="007017F3"/>
    <w:rsid w:val="007234EA"/>
    <w:rsid w:val="00740629"/>
    <w:rsid w:val="00740A1E"/>
    <w:rsid w:val="00786AD2"/>
    <w:rsid w:val="007A4B6B"/>
    <w:rsid w:val="007A5236"/>
    <w:rsid w:val="007D2418"/>
    <w:rsid w:val="007E04F5"/>
    <w:rsid w:val="008257B1"/>
    <w:rsid w:val="00846EBE"/>
    <w:rsid w:val="0088367E"/>
    <w:rsid w:val="00892D95"/>
    <w:rsid w:val="00894A57"/>
    <w:rsid w:val="008D6907"/>
    <w:rsid w:val="00923DE7"/>
    <w:rsid w:val="00983824"/>
    <w:rsid w:val="009854B1"/>
    <w:rsid w:val="009924B8"/>
    <w:rsid w:val="009A7BD3"/>
    <w:rsid w:val="009B4757"/>
    <w:rsid w:val="009B610E"/>
    <w:rsid w:val="009D1029"/>
    <w:rsid w:val="00A02382"/>
    <w:rsid w:val="00A32E2A"/>
    <w:rsid w:val="00A9275F"/>
    <w:rsid w:val="00AA5549"/>
    <w:rsid w:val="00B07EA1"/>
    <w:rsid w:val="00B30A8E"/>
    <w:rsid w:val="00B31BB2"/>
    <w:rsid w:val="00B40A58"/>
    <w:rsid w:val="00B60CB3"/>
    <w:rsid w:val="00B846CA"/>
    <w:rsid w:val="00BA6F54"/>
    <w:rsid w:val="00BB4B7C"/>
    <w:rsid w:val="00C637D3"/>
    <w:rsid w:val="00CB54EB"/>
    <w:rsid w:val="00CC1BB4"/>
    <w:rsid w:val="00CC2597"/>
    <w:rsid w:val="00CC71B8"/>
    <w:rsid w:val="00CF13B9"/>
    <w:rsid w:val="00CF4364"/>
    <w:rsid w:val="00CF6A28"/>
    <w:rsid w:val="00D5169D"/>
    <w:rsid w:val="00D97797"/>
    <w:rsid w:val="00DA39EE"/>
    <w:rsid w:val="00DC55AB"/>
    <w:rsid w:val="00DF23E1"/>
    <w:rsid w:val="00E227F0"/>
    <w:rsid w:val="00E26FDA"/>
    <w:rsid w:val="00E40AC1"/>
    <w:rsid w:val="00E812E7"/>
    <w:rsid w:val="00E8359A"/>
    <w:rsid w:val="00E90F12"/>
    <w:rsid w:val="00EB07ED"/>
    <w:rsid w:val="00EF7177"/>
    <w:rsid w:val="00F14FD3"/>
    <w:rsid w:val="00F31E99"/>
    <w:rsid w:val="00F433D4"/>
    <w:rsid w:val="00F60A47"/>
    <w:rsid w:val="00F72C78"/>
    <w:rsid w:val="00F864B2"/>
    <w:rsid w:val="00F86D79"/>
    <w:rsid w:val="00F90589"/>
    <w:rsid w:val="00F9673B"/>
    <w:rsid w:val="00FB3105"/>
    <w:rsid w:val="00FB5067"/>
    <w:rsid w:val="00FC7BDA"/>
    <w:rsid w:val="00FE0655"/>
    <w:rsid w:val="00FE08C5"/>
    <w:rsid w:val="00FF1960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846CA"/>
  </w:style>
  <w:style w:type="table" w:styleId="a3">
    <w:name w:val="Table Grid"/>
    <w:basedOn w:val="a1"/>
    <w:uiPriority w:val="59"/>
    <w:rsid w:val="00B8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6CA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6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6CA"/>
  </w:style>
  <w:style w:type="paragraph" w:styleId="a9">
    <w:name w:val="footer"/>
    <w:basedOn w:val="a"/>
    <w:link w:val="aa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6CA"/>
  </w:style>
  <w:style w:type="paragraph" w:styleId="ab">
    <w:name w:val="Normal (Web)"/>
    <w:basedOn w:val="a"/>
    <w:uiPriority w:val="99"/>
    <w:unhideWhenUsed/>
    <w:rsid w:val="00B8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 объекта1"/>
    <w:basedOn w:val="a"/>
    <w:next w:val="a"/>
    <w:uiPriority w:val="35"/>
    <w:unhideWhenUsed/>
    <w:qFormat/>
    <w:rsid w:val="00B846CA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fontstyle11">
    <w:name w:val="fontstyle11"/>
    <w:basedOn w:val="a0"/>
    <w:rsid w:val="00B846CA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B846CA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3</c:v>
                </c:pt>
                <c:pt idx="1">
                  <c:v>41</c:v>
                </c:pt>
                <c:pt idx="2">
                  <c:v>48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FA-4EA8-9B3A-8EF7E2883ABF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Иркутская область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5</c:v>
                </c:pt>
                <c:pt idx="1">
                  <c:v>46</c:v>
                </c:pt>
                <c:pt idx="2">
                  <c:v>46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FA-4EA8-9B3A-8EF7E2883ABF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г. Усть-Илимск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3</c:v>
                </c:pt>
                <c:pt idx="1">
                  <c:v>46</c:v>
                </c:pt>
                <c:pt idx="2">
                  <c:v>47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FA-4EA8-9B3A-8EF7E2883A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927424"/>
        <c:axId val="41929344"/>
      </c:barChart>
      <c:catAx>
        <c:axId val="419274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Отметки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41929344"/>
        <c:crosses val="autoZero"/>
        <c:auto val="1"/>
        <c:lblAlgn val="ctr"/>
        <c:lblOffset val="100"/>
        <c:noMultiLvlLbl val="0"/>
      </c:catAx>
      <c:valAx>
        <c:axId val="419293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1927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СОШ № 5</c:v>
                </c:pt>
                <c:pt idx="1">
                  <c:v>СОШ № 7 </c:v>
                </c:pt>
                <c:pt idx="2">
                  <c:v>СОШ № 8</c:v>
                </c:pt>
                <c:pt idx="3">
                  <c:v>СОШ № 11</c:v>
                </c:pt>
                <c:pt idx="4">
                  <c:v>СОШ № 14</c:v>
                </c:pt>
                <c:pt idx="5">
                  <c:v>СОШ № 17</c:v>
                </c:pt>
                <c:pt idx="6">
                  <c:v>СОШ № 13</c:v>
                </c:pt>
                <c:pt idx="7">
                  <c:v>Лицей</c:v>
                </c:pt>
                <c:pt idx="8">
                  <c:v>СОШ № 9</c:v>
                </c:pt>
                <c:pt idx="9">
                  <c:v>Гимназия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  <c:pt idx="5">
                  <c:v>9.52</c:v>
                </c:pt>
                <c:pt idx="6">
                  <c:v>4.3499999999999996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D9-4B52-9D6A-402CC94D05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СОШ № 5</c:v>
                </c:pt>
                <c:pt idx="1">
                  <c:v>СОШ № 7 </c:v>
                </c:pt>
                <c:pt idx="2">
                  <c:v>СОШ № 8</c:v>
                </c:pt>
                <c:pt idx="3">
                  <c:v>СОШ № 11</c:v>
                </c:pt>
                <c:pt idx="4">
                  <c:v>СОШ № 14</c:v>
                </c:pt>
                <c:pt idx="5">
                  <c:v>СОШ № 17</c:v>
                </c:pt>
                <c:pt idx="6">
                  <c:v>СОШ № 13</c:v>
                </c:pt>
                <c:pt idx="7">
                  <c:v>Лицей</c:v>
                </c:pt>
                <c:pt idx="8">
                  <c:v>СОШ № 9</c:v>
                </c:pt>
                <c:pt idx="9">
                  <c:v>Гимназия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55.56</c:v>
                </c:pt>
                <c:pt idx="1">
                  <c:v>64</c:v>
                </c:pt>
                <c:pt idx="2">
                  <c:v>28</c:v>
                </c:pt>
                <c:pt idx="3">
                  <c:v>73.679999999999978</c:v>
                </c:pt>
                <c:pt idx="4">
                  <c:v>46.15</c:v>
                </c:pt>
                <c:pt idx="5">
                  <c:v>42.86</c:v>
                </c:pt>
                <c:pt idx="6">
                  <c:v>13.04</c:v>
                </c:pt>
                <c:pt idx="7">
                  <c:v>33.33</c:v>
                </c:pt>
                <c:pt idx="8">
                  <c:v>44.44</c:v>
                </c:pt>
                <c:pt idx="9">
                  <c:v>54.55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7D9-4B52-9D6A-402CC94D058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СОШ № 5</c:v>
                </c:pt>
                <c:pt idx="1">
                  <c:v>СОШ № 7 </c:v>
                </c:pt>
                <c:pt idx="2">
                  <c:v>СОШ № 8</c:v>
                </c:pt>
                <c:pt idx="3">
                  <c:v>СОШ № 11</c:v>
                </c:pt>
                <c:pt idx="4">
                  <c:v>СОШ № 14</c:v>
                </c:pt>
                <c:pt idx="5">
                  <c:v>СОШ № 17</c:v>
                </c:pt>
                <c:pt idx="6">
                  <c:v>СОШ № 13</c:v>
                </c:pt>
                <c:pt idx="7">
                  <c:v>Лицей</c:v>
                </c:pt>
                <c:pt idx="8">
                  <c:v>СОШ № 9</c:v>
                </c:pt>
                <c:pt idx="9">
                  <c:v>Гимназия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44.44</c:v>
                </c:pt>
                <c:pt idx="1">
                  <c:v>28</c:v>
                </c:pt>
                <c:pt idx="2">
                  <c:v>64</c:v>
                </c:pt>
                <c:pt idx="3">
                  <c:v>26.32</c:v>
                </c:pt>
                <c:pt idx="4">
                  <c:v>53.85</c:v>
                </c:pt>
                <c:pt idx="5">
                  <c:v>23.810000000000006</c:v>
                </c:pt>
                <c:pt idx="6">
                  <c:v>82.61</c:v>
                </c:pt>
                <c:pt idx="7">
                  <c:v>66.669999999999987</c:v>
                </c:pt>
                <c:pt idx="8">
                  <c:v>50</c:v>
                </c:pt>
                <c:pt idx="9">
                  <c:v>45.45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7D9-4B52-9D6A-402CC94D058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СОШ № 5</c:v>
                </c:pt>
                <c:pt idx="1">
                  <c:v>СОШ № 7 </c:v>
                </c:pt>
                <c:pt idx="2">
                  <c:v>СОШ № 8</c:v>
                </c:pt>
                <c:pt idx="3">
                  <c:v>СОШ № 11</c:v>
                </c:pt>
                <c:pt idx="4">
                  <c:v>СОШ № 14</c:v>
                </c:pt>
                <c:pt idx="5">
                  <c:v>СОШ № 17</c:v>
                </c:pt>
                <c:pt idx="6">
                  <c:v>СОШ № 13</c:v>
                </c:pt>
                <c:pt idx="7">
                  <c:v>Лицей</c:v>
                </c:pt>
                <c:pt idx="8">
                  <c:v>СОШ № 9</c:v>
                </c:pt>
                <c:pt idx="9">
                  <c:v>Гимназия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  <c:pt idx="5">
                  <c:v>23.810000000000006</c:v>
                </c:pt>
                <c:pt idx="6">
                  <c:v>0</c:v>
                </c:pt>
                <c:pt idx="7">
                  <c:v>0</c:v>
                </c:pt>
                <c:pt idx="8">
                  <c:v>5.56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7D9-4B52-9D6A-402CC94D0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093184"/>
        <c:axId val="42164608"/>
      </c:barChart>
      <c:catAx>
        <c:axId val="42093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2164608"/>
        <c:crosses val="autoZero"/>
        <c:auto val="1"/>
        <c:lblAlgn val="ctr"/>
        <c:lblOffset val="100"/>
        <c:noMultiLvlLbl val="0"/>
      </c:catAx>
      <c:valAx>
        <c:axId val="421646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2093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37.9</c:v>
                </c:pt>
                <c:pt idx="1">
                  <c:v>52.4</c:v>
                </c:pt>
                <c:pt idx="2">
                  <c:v>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DD-465D-AD1D-705D1F055E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936000"/>
        <c:axId val="41937536"/>
      </c:barChart>
      <c:catAx>
        <c:axId val="41936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1937536"/>
        <c:crosses val="autoZero"/>
        <c:auto val="1"/>
        <c:lblAlgn val="ctr"/>
        <c:lblOffset val="100"/>
        <c:noMultiLvlLbl val="0"/>
      </c:catAx>
      <c:valAx>
        <c:axId val="419375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Кол-во уч-ся,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19360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Лист1!$B$2:$U$2</c:f>
              <c:numCache>
                <c:formatCode>General</c:formatCode>
                <c:ptCount val="20"/>
                <c:pt idx="0">
                  <c:v>0.1</c:v>
                </c:pt>
                <c:pt idx="1">
                  <c:v>0.3000000000000001</c:v>
                </c:pt>
                <c:pt idx="2">
                  <c:v>0.6000000000000002</c:v>
                </c:pt>
                <c:pt idx="3">
                  <c:v>1</c:v>
                </c:pt>
                <c:pt idx="4">
                  <c:v>1.3</c:v>
                </c:pt>
                <c:pt idx="5">
                  <c:v>4.5</c:v>
                </c:pt>
                <c:pt idx="6">
                  <c:v>6</c:v>
                </c:pt>
                <c:pt idx="7">
                  <c:v>6.9</c:v>
                </c:pt>
                <c:pt idx="8">
                  <c:v>7.5</c:v>
                </c:pt>
                <c:pt idx="9">
                  <c:v>8</c:v>
                </c:pt>
                <c:pt idx="10">
                  <c:v>7.7</c:v>
                </c:pt>
                <c:pt idx="11">
                  <c:v>11.7</c:v>
                </c:pt>
                <c:pt idx="12">
                  <c:v>11.1</c:v>
                </c:pt>
                <c:pt idx="13">
                  <c:v>9.4</c:v>
                </c:pt>
                <c:pt idx="14">
                  <c:v>7.3</c:v>
                </c:pt>
                <c:pt idx="15">
                  <c:v>5.4</c:v>
                </c:pt>
                <c:pt idx="16">
                  <c:v>3.2</c:v>
                </c:pt>
                <c:pt idx="17">
                  <c:v>4.8</c:v>
                </c:pt>
                <c:pt idx="18">
                  <c:v>2.5</c:v>
                </c:pt>
                <c:pt idx="19">
                  <c:v>0.6000000000000002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05-4D3A-8A5F-C1829E88C71C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Иркутская область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Лист1!$B$3:$U$3</c:f>
              <c:numCache>
                <c:formatCode>General</c:formatCode>
                <c:ptCount val="20"/>
                <c:pt idx="0">
                  <c:v>0.1</c:v>
                </c:pt>
                <c:pt idx="1">
                  <c:v>0.5</c:v>
                </c:pt>
                <c:pt idx="2">
                  <c:v>1.2</c:v>
                </c:pt>
                <c:pt idx="3">
                  <c:v>1.4</c:v>
                </c:pt>
                <c:pt idx="4">
                  <c:v>2.1</c:v>
                </c:pt>
                <c:pt idx="5">
                  <c:v>4.5999999999999996</c:v>
                </c:pt>
                <c:pt idx="6">
                  <c:v>6.5</c:v>
                </c:pt>
                <c:pt idx="7">
                  <c:v>7.2</c:v>
                </c:pt>
                <c:pt idx="8">
                  <c:v>9.5</c:v>
                </c:pt>
                <c:pt idx="9">
                  <c:v>9.7000000000000011</c:v>
                </c:pt>
                <c:pt idx="10">
                  <c:v>9</c:v>
                </c:pt>
                <c:pt idx="11">
                  <c:v>10.6</c:v>
                </c:pt>
                <c:pt idx="12">
                  <c:v>11</c:v>
                </c:pt>
                <c:pt idx="13">
                  <c:v>9.3000000000000007</c:v>
                </c:pt>
                <c:pt idx="14">
                  <c:v>6.8</c:v>
                </c:pt>
                <c:pt idx="15">
                  <c:v>5.0999999999999996</c:v>
                </c:pt>
                <c:pt idx="16">
                  <c:v>2.4</c:v>
                </c:pt>
                <c:pt idx="17">
                  <c:v>2.1</c:v>
                </c:pt>
                <c:pt idx="18">
                  <c:v>0.8</c:v>
                </c:pt>
                <c:pt idx="19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05-4D3A-8A5F-C1829E88C71C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г. Усть-Илимск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Лист1!$B$4:$U$4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0.5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1.1000000000000001</c:v>
                </c:pt>
                <c:pt idx="6">
                  <c:v>5.8</c:v>
                </c:pt>
                <c:pt idx="7">
                  <c:v>3.7</c:v>
                </c:pt>
                <c:pt idx="8">
                  <c:v>11.1</c:v>
                </c:pt>
                <c:pt idx="9">
                  <c:v>14.2</c:v>
                </c:pt>
                <c:pt idx="10">
                  <c:v>10</c:v>
                </c:pt>
                <c:pt idx="11">
                  <c:v>10.5</c:v>
                </c:pt>
                <c:pt idx="12">
                  <c:v>8.9</c:v>
                </c:pt>
                <c:pt idx="13">
                  <c:v>11.6</c:v>
                </c:pt>
                <c:pt idx="14">
                  <c:v>7.4</c:v>
                </c:pt>
                <c:pt idx="15">
                  <c:v>5.3</c:v>
                </c:pt>
                <c:pt idx="16">
                  <c:v>3.7</c:v>
                </c:pt>
                <c:pt idx="17">
                  <c:v>2.1</c:v>
                </c:pt>
                <c:pt idx="18">
                  <c:v>2.1</c:v>
                </c:pt>
                <c:pt idx="1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05-4D3A-8A5F-C1829E88C7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230912"/>
        <c:axId val="42232448"/>
      </c:barChart>
      <c:catAx>
        <c:axId val="42230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2232448"/>
        <c:crosses val="autoZero"/>
        <c:auto val="1"/>
        <c:lblAlgn val="ctr"/>
        <c:lblOffset val="100"/>
        <c:noMultiLvlLbl val="0"/>
      </c:catAx>
      <c:valAx>
        <c:axId val="42232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2309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Гр. 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80</c:v>
                </c:pt>
                <c:pt idx="1">
                  <c:v>80</c:v>
                </c:pt>
                <c:pt idx="2">
                  <c:v>0</c:v>
                </c:pt>
                <c:pt idx="3">
                  <c:v>20</c:v>
                </c:pt>
                <c:pt idx="4">
                  <c:v>0</c:v>
                </c:pt>
                <c:pt idx="5">
                  <c:v>40</c:v>
                </c:pt>
                <c:pt idx="6">
                  <c:v>40</c:v>
                </c:pt>
                <c:pt idx="7">
                  <c:v>20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40</c:v>
                </c:pt>
                <c:pt idx="12">
                  <c:v>40</c:v>
                </c:pt>
                <c:pt idx="13">
                  <c:v>0</c:v>
                </c:pt>
                <c:pt idx="14">
                  <c:v>0</c:v>
                </c:pt>
                <c:pt idx="15">
                  <c:v>20</c:v>
                </c:pt>
                <c:pt idx="16">
                  <c:v>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F9A-4F77-8715-369D0C24E9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Гр. 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83</c:v>
                </c:pt>
                <c:pt idx="1">
                  <c:v>74</c:v>
                </c:pt>
                <c:pt idx="2">
                  <c:v>8</c:v>
                </c:pt>
                <c:pt idx="3">
                  <c:v>59</c:v>
                </c:pt>
                <c:pt idx="4">
                  <c:v>66</c:v>
                </c:pt>
                <c:pt idx="5">
                  <c:v>75</c:v>
                </c:pt>
                <c:pt idx="6">
                  <c:v>60</c:v>
                </c:pt>
                <c:pt idx="7">
                  <c:v>15</c:v>
                </c:pt>
                <c:pt idx="8">
                  <c:v>38</c:v>
                </c:pt>
                <c:pt idx="9">
                  <c:v>46</c:v>
                </c:pt>
                <c:pt idx="10">
                  <c:v>23</c:v>
                </c:pt>
                <c:pt idx="11">
                  <c:v>75</c:v>
                </c:pt>
                <c:pt idx="12">
                  <c:v>78</c:v>
                </c:pt>
                <c:pt idx="13">
                  <c:v>21</c:v>
                </c:pt>
                <c:pt idx="14">
                  <c:v>64</c:v>
                </c:pt>
                <c:pt idx="15">
                  <c:v>10</c:v>
                </c:pt>
                <c:pt idx="16">
                  <c:v>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F9A-4F77-8715-369D0C24E9B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Гр. 4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92</c:v>
                </c:pt>
                <c:pt idx="1">
                  <c:v>91</c:v>
                </c:pt>
                <c:pt idx="2">
                  <c:v>21</c:v>
                </c:pt>
                <c:pt idx="3">
                  <c:v>84</c:v>
                </c:pt>
                <c:pt idx="4">
                  <c:v>80</c:v>
                </c:pt>
                <c:pt idx="5">
                  <c:v>88</c:v>
                </c:pt>
                <c:pt idx="6">
                  <c:v>69</c:v>
                </c:pt>
                <c:pt idx="7">
                  <c:v>44</c:v>
                </c:pt>
                <c:pt idx="8">
                  <c:v>60</c:v>
                </c:pt>
                <c:pt idx="9">
                  <c:v>72</c:v>
                </c:pt>
                <c:pt idx="10">
                  <c:v>71</c:v>
                </c:pt>
                <c:pt idx="11">
                  <c:v>89</c:v>
                </c:pt>
                <c:pt idx="12">
                  <c:v>94</c:v>
                </c:pt>
                <c:pt idx="13">
                  <c:v>53</c:v>
                </c:pt>
                <c:pt idx="14">
                  <c:v>84</c:v>
                </c:pt>
                <c:pt idx="15">
                  <c:v>37</c:v>
                </c:pt>
                <c:pt idx="16">
                  <c:v>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F9A-4F77-8715-369D0C24E9B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Гр. 5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Лист1!$E$2:$E$18</c:f>
              <c:numCache>
                <c:formatCode>General</c:formatCode>
                <c:ptCount val="17"/>
                <c:pt idx="0">
                  <c:v>100</c:v>
                </c:pt>
                <c:pt idx="1">
                  <c:v>100</c:v>
                </c:pt>
                <c:pt idx="2">
                  <c:v>75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63</c:v>
                </c:pt>
                <c:pt idx="8">
                  <c:v>88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63</c:v>
                </c:pt>
                <c:pt idx="14">
                  <c:v>100</c:v>
                </c:pt>
                <c:pt idx="15">
                  <c:v>75</c:v>
                </c:pt>
                <c:pt idx="16">
                  <c:v>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3-6F9A-4F77-8715-369D0C24E9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158720"/>
        <c:axId val="42181376"/>
      </c:lineChart>
      <c:catAx>
        <c:axId val="421587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Задания</a:t>
                </a:r>
              </a:p>
            </c:rich>
          </c:tx>
          <c:layout>
            <c:manualLayout>
              <c:xMode val="edge"/>
              <c:yMode val="edge"/>
              <c:x val="0.45989483085447663"/>
              <c:y val="0.8965073115860515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81376"/>
        <c:crosses val="autoZero"/>
        <c:auto val="1"/>
        <c:lblAlgn val="ctr"/>
        <c:lblOffset val="100"/>
        <c:noMultiLvlLbl val="0"/>
      </c:catAx>
      <c:valAx>
        <c:axId val="42181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/>
                  <a:t>% выполнения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58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C5051-17B5-40C5-BADD-0C9FF1D6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dcterms:created xsi:type="dcterms:W3CDTF">2025-07-14T08:51:00Z</dcterms:created>
  <dcterms:modified xsi:type="dcterms:W3CDTF">2025-09-21T03:53:00Z</dcterms:modified>
</cp:coreProperties>
</file>